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E0" w:rsidRDefault="009B23E0">
      <w:pPr>
        <w:pStyle w:val="TOCHeading"/>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Corporations (Helen Scott, Spring 2010)</w:t>
      </w:r>
    </w:p>
    <w:sdt>
      <w:sdtPr>
        <w:rPr>
          <w:rFonts w:ascii="Times New Roman" w:eastAsiaTheme="minorHAnsi" w:hAnsi="Times New Roman" w:cstheme="minorBidi"/>
          <w:b w:val="0"/>
          <w:bCs w:val="0"/>
          <w:color w:val="auto"/>
          <w:sz w:val="24"/>
          <w:szCs w:val="24"/>
        </w:rPr>
        <w:id w:val="568047361"/>
        <w:docPartObj>
          <w:docPartGallery w:val="Table of Contents"/>
          <w:docPartUnique/>
        </w:docPartObj>
      </w:sdtPr>
      <w:sdtContent>
        <w:p w:rsidR="00B338C9" w:rsidRDefault="00B338C9">
          <w:pPr>
            <w:pStyle w:val="TOCHeading"/>
          </w:pPr>
          <w:r>
            <w:t>Table of Contents</w:t>
          </w:r>
        </w:p>
        <w:p w:rsidR="00B7280A" w:rsidRDefault="006B09E6">
          <w:pPr>
            <w:pStyle w:val="TOC1"/>
            <w:tabs>
              <w:tab w:val="right" w:leader="dot" w:pos="8630"/>
            </w:tabs>
            <w:rPr>
              <w:rFonts w:eastAsiaTheme="minorEastAsia"/>
              <w:b w:val="0"/>
              <w:noProof/>
            </w:rPr>
          </w:pPr>
          <w:r w:rsidRPr="006B09E6">
            <w:fldChar w:fldCharType="begin"/>
          </w:r>
          <w:r w:rsidR="00B338C9">
            <w:instrText xml:space="preserve"> TOC \o "1-3" \h \z \u </w:instrText>
          </w:r>
          <w:r w:rsidRPr="006B09E6">
            <w:fldChar w:fldCharType="separate"/>
          </w:r>
          <w:r w:rsidR="00B7280A">
            <w:rPr>
              <w:noProof/>
            </w:rPr>
            <w:t>Corporations in General</w:t>
          </w:r>
          <w:r w:rsidR="00B7280A">
            <w:rPr>
              <w:noProof/>
            </w:rPr>
            <w:tab/>
          </w:r>
          <w:r>
            <w:rPr>
              <w:noProof/>
            </w:rPr>
            <w:fldChar w:fldCharType="begin"/>
          </w:r>
          <w:r w:rsidR="00B7280A">
            <w:rPr>
              <w:noProof/>
            </w:rPr>
            <w:instrText xml:space="preserve"> PAGEREF _Toc134351231 \h </w:instrText>
          </w:r>
          <w:r w:rsidR="009B23E0">
            <w:rPr>
              <w:noProof/>
            </w:rPr>
          </w:r>
          <w:r>
            <w:rPr>
              <w:noProof/>
            </w:rPr>
            <w:fldChar w:fldCharType="separate"/>
          </w:r>
          <w:r w:rsidR="000E2ED5">
            <w:rPr>
              <w:noProof/>
            </w:rPr>
            <w:t>3</w:t>
          </w:r>
          <w:r>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1.</w:t>
          </w:r>
          <w:r>
            <w:rPr>
              <w:rFonts w:eastAsiaTheme="minorEastAsia"/>
              <w:b w:val="0"/>
              <w:noProof/>
              <w:sz w:val="24"/>
              <w:szCs w:val="24"/>
            </w:rPr>
            <w:tab/>
          </w:r>
          <w:r>
            <w:rPr>
              <w:noProof/>
            </w:rPr>
            <w:t>Other forms</w:t>
          </w:r>
          <w:r>
            <w:rPr>
              <w:noProof/>
            </w:rPr>
            <w:tab/>
          </w:r>
          <w:r w:rsidR="006B09E6">
            <w:rPr>
              <w:noProof/>
            </w:rPr>
            <w:fldChar w:fldCharType="begin"/>
          </w:r>
          <w:r>
            <w:rPr>
              <w:noProof/>
            </w:rPr>
            <w:instrText xml:space="preserve"> PAGEREF _Toc134351232 \h </w:instrText>
          </w:r>
          <w:r w:rsidR="009B23E0">
            <w:rPr>
              <w:noProof/>
            </w:rPr>
          </w:r>
          <w:r w:rsidR="006B09E6">
            <w:rPr>
              <w:noProof/>
            </w:rPr>
            <w:fldChar w:fldCharType="separate"/>
          </w:r>
          <w:r w:rsidR="000E2ED5">
            <w:rPr>
              <w:noProof/>
            </w:rPr>
            <w:t>4</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2.</w:t>
          </w:r>
          <w:r>
            <w:rPr>
              <w:rFonts w:eastAsiaTheme="minorEastAsia"/>
              <w:b w:val="0"/>
              <w:noProof/>
              <w:sz w:val="24"/>
              <w:szCs w:val="24"/>
            </w:rPr>
            <w:tab/>
          </w:r>
          <w:r>
            <w:rPr>
              <w:noProof/>
            </w:rPr>
            <w:t>Sarbanes-Oxley Act (Sox)</w:t>
          </w:r>
          <w:r>
            <w:rPr>
              <w:noProof/>
            </w:rPr>
            <w:tab/>
          </w:r>
          <w:r w:rsidR="006B09E6">
            <w:rPr>
              <w:noProof/>
            </w:rPr>
            <w:fldChar w:fldCharType="begin"/>
          </w:r>
          <w:r>
            <w:rPr>
              <w:noProof/>
            </w:rPr>
            <w:instrText xml:space="preserve"> PAGEREF _Toc134351233 \h </w:instrText>
          </w:r>
          <w:r w:rsidR="009B23E0">
            <w:rPr>
              <w:noProof/>
            </w:rPr>
          </w:r>
          <w:r w:rsidR="006B09E6">
            <w:rPr>
              <w:noProof/>
            </w:rPr>
            <w:fldChar w:fldCharType="separate"/>
          </w:r>
          <w:r w:rsidR="000E2ED5">
            <w:rPr>
              <w:noProof/>
            </w:rPr>
            <w:t>4</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3.</w:t>
          </w:r>
          <w:r>
            <w:rPr>
              <w:rFonts w:eastAsiaTheme="minorEastAsia"/>
              <w:b w:val="0"/>
              <w:noProof/>
              <w:sz w:val="24"/>
              <w:szCs w:val="24"/>
            </w:rPr>
            <w:tab/>
          </w:r>
          <w:r>
            <w:rPr>
              <w:noProof/>
            </w:rPr>
            <w:t>How to Acquire a Corporation</w:t>
          </w:r>
          <w:r>
            <w:rPr>
              <w:noProof/>
            </w:rPr>
            <w:tab/>
          </w:r>
          <w:r w:rsidR="006B09E6">
            <w:rPr>
              <w:noProof/>
            </w:rPr>
            <w:fldChar w:fldCharType="begin"/>
          </w:r>
          <w:r>
            <w:rPr>
              <w:noProof/>
            </w:rPr>
            <w:instrText xml:space="preserve"> PAGEREF _Toc134351234 \h </w:instrText>
          </w:r>
          <w:r w:rsidR="009B23E0">
            <w:rPr>
              <w:noProof/>
            </w:rPr>
          </w:r>
          <w:r w:rsidR="006B09E6">
            <w:rPr>
              <w:noProof/>
            </w:rPr>
            <w:fldChar w:fldCharType="separate"/>
          </w:r>
          <w:r w:rsidR="000E2ED5">
            <w:rPr>
              <w:noProof/>
            </w:rPr>
            <w:t>5</w:t>
          </w:r>
          <w:r w:rsidR="006B09E6">
            <w:rPr>
              <w:noProof/>
            </w:rPr>
            <w:fldChar w:fldCharType="end"/>
          </w:r>
        </w:p>
        <w:p w:rsidR="00B7280A" w:rsidRDefault="00B7280A">
          <w:pPr>
            <w:pStyle w:val="TOC1"/>
            <w:tabs>
              <w:tab w:val="right" w:leader="dot" w:pos="8630"/>
            </w:tabs>
            <w:rPr>
              <w:rFonts w:eastAsiaTheme="minorEastAsia"/>
              <w:b w:val="0"/>
              <w:noProof/>
            </w:rPr>
          </w:pPr>
          <w:r>
            <w:rPr>
              <w:noProof/>
            </w:rPr>
            <w:t>Managers, Directors and Shareholders</w:t>
          </w:r>
          <w:r>
            <w:rPr>
              <w:noProof/>
            </w:rPr>
            <w:tab/>
          </w:r>
          <w:r w:rsidR="006B09E6">
            <w:rPr>
              <w:noProof/>
            </w:rPr>
            <w:fldChar w:fldCharType="begin"/>
          </w:r>
          <w:r>
            <w:rPr>
              <w:noProof/>
            </w:rPr>
            <w:instrText xml:space="preserve"> PAGEREF _Toc134351235 \h </w:instrText>
          </w:r>
          <w:r w:rsidR="009B23E0">
            <w:rPr>
              <w:noProof/>
            </w:rPr>
          </w:r>
          <w:r w:rsidR="006B09E6">
            <w:rPr>
              <w:noProof/>
            </w:rPr>
            <w:fldChar w:fldCharType="separate"/>
          </w:r>
          <w:r w:rsidR="000E2ED5">
            <w:rPr>
              <w:noProof/>
            </w:rPr>
            <w:t>6</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4.</w:t>
          </w:r>
          <w:r>
            <w:rPr>
              <w:rFonts w:eastAsiaTheme="minorEastAsia"/>
              <w:b w:val="0"/>
              <w:noProof/>
              <w:sz w:val="24"/>
              <w:szCs w:val="24"/>
            </w:rPr>
            <w:tab/>
          </w:r>
          <w:r>
            <w:rPr>
              <w:noProof/>
            </w:rPr>
            <w:t>Board of Directors</w:t>
          </w:r>
          <w:r>
            <w:rPr>
              <w:noProof/>
            </w:rPr>
            <w:tab/>
          </w:r>
          <w:r w:rsidR="006B09E6">
            <w:rPr>
              <w:noProof/>
            </w:rPr>
            <w:fldChar w:fldCharType="begin"/>
          </w:r>
          <w:r>
            <w:rPr>
              <w:noProof/>
            </w:rPr>
            <w:instrText xml:space="preserve"> PAGEREF _Toc134351236 \h </w:instrText>
          </w:r>
          <w:r w:rsidR="009B23E0">
            <w:rPr>
              <w:noProof/>
            </w:rPr>
          </w:r>
          <w:r w:rsidR="006B09E6">
            <w:rPr>
              <w:noProof/>
            </w:rPr>
            <w:fldChar w:fldCharType="separate"/>
          </w:r>
          <w:r w:rsidR="000E2ED5">
            <w:rPr>
              <w:noProof/>
            </w:rPr>
            <w:t>6</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5.</w:t>
          </w:r>
          <w:r>
            <w:rPr>
              <w:rFonts w:eastAsiaTheme="minorEastAsia"/>
              <w:b w:val="0"/>
              <w:noProof/>
              <w:sz w:val="24"/>
              <w:szCs w:val="24"/>
            </w:rPr>
            <w:tab/>
          </w:r>
          <w:r>
            <w:rPr>
              <w:noProof/>
            </w:rPr>
            <w:t>Shareholders</w:t>
          </w:r>
          <w:r>
            <w:rPr>
              <w:noProof/>
            </w:rPr>
            <w:tab/>
          </w:r>
          <w:r w:rsidR="006B09E6">
            <w:rPr>
              <w:noProof/>
            </w:rPr>
            <w:fldChar w:fldCharType="begin"/>
          </w:r>
          <w:r>
            <w:rPr>
              <w:noProof/>
            </w:rPr>
            <w:instrText xml:space="preserve"> PAGEREF _Toc134351237 \h </w:instrText>
          </w:r>
          <w:r w:rsidR="009B23E0">
            <w:rPr>
              <w:noProof/>
            </w:rPr>
          </w:r>
          <w:r w:rsidR="006B09E6">
            <w:rPr>
              <w:noProof/>
            </w:rPr>
            <w:fldChar w:fldCharType="separate"/>
          </w:r>
          <w:r w:rsidR="000E2ED5">
            <w:rPr>
              <w:noProof/>
            </w:rPr>
            <w:t>7</w:t>
          </w:r>
          <w:r w:rsidR="006B09E6">
            <w:rPr>
              <w:noProof/>
            </w:rPr>
            <w:fldChar w:fldCharType="end"/>
          </w:r>
        </w:p>
        <w:p w:rsidR="00B7280A" w:rsidRDefault="00B7280A">
          <w:pPr>
            <w:pStyle w:val="TOC1"/>
            <w:tabs>
              <w:tab w:val="right" w:leader="dot" w:pos="8630"/>
            </w:tabs>
            <w:rPr>
              <w:rFonts w:eastAsiaTheme="minorEastAsia"/>
              <w:b w:val="0"/>
              <w:noProof/>
            </w:rPr>
          </w:pPr>
          <w:r>
            <w:rPr>
              <w:noProof/>
            </w:rPr>
            <w:t>Agency</w:t>
          </w:r>
          <w:r>
            <w:rPr>
              <w:noProof/>
            </w:rPr>
            <w:tab/>
          </w:r>
          <w:r w:rsidR="006B09E6">
            <w:rPr>
              <w:noProof/>
            </w:rPr>
            <w:fldChar w:fldCharType="begin"/>
          </w:r>
          <w:r>
            <w:rPr>
              <w:noProof/>
            </w:rPr>
            <w:instrText xml:space="preserve"> PAGEREF _Toc134351238 \h </w:instrText>
          </w:r>
          <w:r w:rsidR="009B23E0">
            <w:rPr>
              <w:noProof/>
            </w:rPr>
          </w:r>
          <w:r w:rsidR="006B09E6">
            <w:rPr>
              <w:noProof/>
            </w:rPr>
            <w:fldChar w:fldCharType="separate"/>
          </w:r>
          <w:r w:rsidR="000E2ED5">
            <w:rPr>
              <w:noProof/>
            </w:rPr>
            <w:t>8</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6.</w:t>
          </w:r>
          <w:r>
            <w:rPr>
              <w:rFonts w:eastAsiaTheme="minorEastAsia"/>
              <w:b w:val="0"/>
              <w:noProof/>
              <w:sz w:val="24"/>
              <w:szCs w:val="24"/>
            </w:rPr>
            <w:tab/>
          </w:r>
          <w:r>
            <w:rPr>
              <w:noProof/>
            </w:rPr>
            <w:t>Three types of Authority</w:t>
          </w:r>
          <w:r>
            <w:rPr>
              <w:noProof/>
            </w:rPr>
            <w:tab/>
          </w:r>
          <w:r w:rsidR="006B09E6">
            <w:rPr>
              <w:noProof/>
            </w:rPr>
            <w:fldChar w:fldCharType="begin"/>
          </w:r>
          <w:r>
            <w:rPr>
              <w:noProof/>
            </w:rPr>
            <w:instrText xml:space="preserve"> PAGEREF _Toc134351239 \h </w:instrText>
          </w:r>
          <w:r w:rsidR="009B23E0">
            <w:rPr>
              <w:noProof/>
            </w:rPr>
          </w:r>
          <w:r w:rsidR="006B09E6">
            <w:rPr>
              <w:noProof/>
            </w:rPr>
            <w:fldChar w:fldCharType="separate"/>
          </w:r>
          <w:r w:rsidR="000E2ED5">
            <w:rPr>
              <w:noProof/>
            </w:rPr>
            <w:t>8</w:t>
          </w:r>
          <w:r w:rsidR="006B09E6">
            <w:rPr>
              <w:noProof/>
            </w:rPr>
            <w:fldChar w:fldCharType="end"/>
          </w:r>
        </w:p>
        <w:p w:rsidR="00B7280A" w:rsidRDefault="00B7280A">
          <w:pPr>
            <w:pStyle w:val="TOC1"/>
            <w:tabs>
              <w:tab w:val="right" w:leader="dot" w:pos="8630"/>
            </w:tabs>
            <w:rPr>
              <w:rFonts w:eastAsiaTheme="minorEastAsia"/>
              <w:b w:val="0"/>
              <w:noProof/>
            </w:rPr>
          </w:pPr>
          <w:r>
            <w:rPr>
              <w:noProof/>
            </w:rPr>
            <w:t>Duty of Care</w:t>
          </w:r>
          <w:r>
            <w:rPr>
              <w:noProof/>
            </w:rPr>
            <w:tab/>
          </w:r>
          <w:r w:rsidR="006B09E6">
            <w:rPr>
              <w:noProof/>
            </w:rPr>
            <w:fldChar w:fldCharType="begin"/>
          </w:r>
          <w:r>
            <w:rPr>
              <w:noProof/>
            </w:rPr>
            <w:instrText xml:space="preserve"> PAGEREF _Toc134351240 \h </w:instrText>
          </w:r>
          <w:r w:rsidR="009B23E0">
            <w:rPr>
              <w:noProof/>
            </w:rPr>
          </w:r>
          <w:r w:rsidR="006B09E6">
            <w:rPr>
              <w:noProof/>
            </w:rPr>
            <w:fldChar w:fldCharType="separate"/>
          </w:r>
          <w:r w:rsidR="000E2ED5">
            <w:rPr>
              <w:noProof/>
            </w:rPr>
            <w:t>10</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7.</w:t>
          </w:r>
          <w:r>
            <w:rPr>
              <w:rFonts w:eastAsiaTheme="minorEastAsia"/>
              <w:b w:val="0"/>
              <w:noProof/>
              <w:sz w:val="24"/>
              <w:szCs w:val="24"/>
            </w:rPr>
            <w:tab/>
          </w:r>
          <w:r>
            <w:rPr>
              <w:noProof/>
            </w:rPr>
            <w:t>Business Judgment Rule pg 76</w:t>
          </w:r>
          <w:r>
            <w:rPr>
              <w:noProof/>
            </w:rPr>
            <w:tab/>
          </w:r>
          <w:r w:rsidR="006B09E6">
            <w:rPr>
              <w:noProof/>
            </w:rPr>
            <w:fldChar w:fldCharType="begin"/>
          </w:r>
          <w:r>
            <w:rPr>
              <w:noProof/>
            </w:rPr>
            <w:instrText xml:space="preserve"> PAGEREF _Toc134351241 \h </w:instrText>
          </w:r>
          <w:r w:rsidR="009B23E0">
            <w:rPr>
              <w:noProof/>
            </w:rPr>
          </w:r>
          <w:r w:rsidR="006B09E6">
            <w:rPr>
              <w:noProof/>
            </w:rPr>
            <w:fldChar w:fldCharType="separate"/>
          </w:r>
          <w:r w:rsidR="000E2ED5">
            <w:rPr>
              <w:noProof/>
            </w:rPr>
            <w:t>11</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8.</w:t>
          </w:r>
          <w:r>
            <w:rPr>
              <w:rFonts w:eastAsiaTheme="minorEastAsia"/>
              <w:b w:val="0"/>
              <w:noProof/>
              <w:sz w:val="24"/>
              <w:szCs w:val="24"/>
            </w:rPr>
            <w:tab/>
          </w:r>
          <w:r w:rsidRPr="00AA2554">
            <w:rPr>
              <w:i/>
              <w:noProof/>
            </w:rPr>
            <w:t>Miller v. AT&amp;T</w:t>
          </w:r>
          <w:r>
            <w:rPr>
              <w:noProof/>
            </w:rPr>
            <w:t xml:space="preserve"> (1974) pg 78</w:t>
          </w:r>
          <w:r>
            <w:rPr>
              <w:noProof/>
            </w:rPr>
            <w:tab/>
          </w:r>
          <w:r w:rsidR="006B09E6">
            <w:rPr>
              <w:noProof/>
            </w:rPr>
            <w:fldChar w:fldCharType="begin"/>
          </w:r>
          <w:r>
            <w:rPr>
              <w:noProof/>
            </w:rPr>
            <w:instrText xml:space="preserve"> PAGEREF _Toc134351242 \h </w:instrText>
          </w:r>
          <w:r w:rsidR="009B23E0">
            <w:rPr>
              <w:noProof/>
            </w:rPr>
          </w:r>
          <w:r w:rsidR="006B09E6">
            <w:rPr>
              <w:noProof/>
            </w:rPr>
            <w:fldChar w:fldCharType="separate"/>
          </w:r>
          <w:r w:rsidR="000E2ED5">
            <w:rPr>
              <w:noProof/>
            </w:rPr>
            <w:t>11</w:t>
          </w:r>
          <w:r w:rsidR="006B09E6">
            <w:rPr>
              <w:noProof/>
            </w:rPr>
            <w:fldChar w:fldCharType="end"/>
          </w:r>
        </w:p>
        <w:p w:rsidR="00B7280A" w:rsidRDefault="00B7280A">
          <w:pPr>
            <w:pStyle w:val="TOC2"/>
            <w:tabs>
              <w:tab w:val="left" w:pos="661"/>
              <w:tab w:val="right" w:leader="dot" w:pos="8630"/>
            </w:tabs>
            <w:rPr>
              <w:rFonts w:eastAsiaTheme="minorEastAsia"/>
              <w:b w:val="0"/>
              <w:noProof/>
              <w:sz w:val="24"/>
              <w:szCs w:val="24"/>
            </w:rPr>
          </w:pPr>
          <w:r>
            <w:rPr>
              <w:noProof/>
            </w:rPr>
            <w:t>9.</w:t>
          </w:r>
          <w:r>
            <w:rPr>
              <w:rFonts w:eastAsiaTheme="minorEastAsia"/>
              <w:b w:val="0"/>
              <w:noProof/>
              <w:sz w:val="24"/>
              <w:szCs w:val="24"/>
            </w:rPr>
            <w:tab/>
          </w:r>
          <w:r w:rsidRPr="00AA2554">
            <w:rPr>
              <w:i/>
              <w:noProof/>
            </w:rPr>
            <w:t>Francis v. United Jersey Bank</w:t>
          </w:r>
          <w:r>
            <w:rPr>
              <w:noProof/>
            </w:rPr>
            <w:t xml:space="preserve"> (1981) pg 82</w:t>
          </w:r>
          <w:r>
            <w:rPr>
              <w:noProof/>
            </w:rPr>
            <w:tab/>
          </w:r>
          <w:r w:rsidR="006B09E6">
            <w:rPr>
              <w:noProof/>
            </w:rPr>
            <w:fldChar w:fldCharType="begin"/>
          </w:r>
          <w:r>
            <w:rPr>
              <w:noProof/>
            </w:rPr>
            <w:instrText xml:space="preserve"> PAGEREF _Toc134351243 \h </w:instrText>
          </w:r>
          <w:r w:rsidR="009B23E0">
            <w:rPr>
              <w:noProof/>
            </w:rPr>
          </w:r>
          <w:r w:rsidR="006B09E6">
            <w:rPr>
              <w:noProof/>
            </w:rPr>
            <w:fldChar w:fldCharType="separate"/>
          </w:r>
          <w:r w:rsidR="000E2ED5">
            <w:rPr>
              <w:noProof/>
            </w:rPr>
            <w:t>12</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10.</w:t>
          </w:r>
          <w:r>
            <w:rPr>
              <w:rFonts w:eastAsiaTheme="minorEastAsia"/>
              <w:b w:val="0"/>
              <w:noProof/>
              <w:sz w:val="24"/>
              <w:szCs w:val="24"/>
            </w:rPr>
            <w:tab/>
          </w:r>
          <w:r w:rsidRPr="00AA2554">
            <w:rPr>
              <w:i/>
              <w:noProof/>
            </w:rPr>
            <w:t>Smith v. Van Gorkom</w:t>
          </w:r>
          <w:r>
            <w:rPr>
              <w:noProof/>
            </w:rPr>
            <w:t xml:space="preserve"> (1985) pg 84</w:t>
          </w:r>
          <w:r>
            <w:rPr>
              <w:noProof/>
            </w:rPr>
            <w:tab/>
          </w:r>
          <w:r w:rsidR="006B09E6">
            <w:rPr>
              <w:noProof/>
            </w:rPr>
            <w:fldChar w:fldCharType="begin"/>
          </w:r>
          <w:r>
            <w:rPr>
              <w:noProof/>
            </w:rPr>
            <w:instrText xml:space="preserve"> PAGEREF _Toc134351244 \h </w:instrText>
          </w:r>
          <w:r w:rsidR="009B23E0">
            <w:rPr>
              <w:noProof/>
            </w:rPr>
          </w:r>
          <w:r w:rsidR="006B09E6">
            <w:rPr>
              <w:noProof/>
            </w:rPr>
            <w:fldChar w:fldCharType="separate"/>
          </w:r>
          <w:r w:rsidR="000E2ED5">
            <w:rPr>
              <w:noProof/>
            </w:rPr>
            <w:t>13</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11.</w:t>
          </w:r>
          <w:r>
            <w:rPr>
              <w:rFonts w:eastAsiaTheme="minorEastAsia"/>
              <w:b w:val="0"/>
              <w:noProof/>
              <w:sz w:val="24"/>
              <w:szCs w:val="24"/>
            </w:rPr>
            <w:tab/>
          </w:r>
          <w:r w:rsidRPr="00AA2554">
            <w:rPr>
              <w:i/>
              <w:noProof/>
            </w:rPr>
            <w:t>In re Caremark</w:t>
          </w:r>
          <w:r>
            <w:rPr>
              <w:noProof/>
            </w:rPr>
            <w:t xml:space="preserve"> (Del. Ch. 1996) pg 97 (in Disney)</w:t>
          </w:r>
          <w:r>
            <w:rPr>
              <w:noProof/>
            </w:rPr>
            <w:tab/>
          </w:r>
          <w:r w:rsidR="006B09E6">
            <w:rPr>
              <w:noProof/>
            </w:rPr>
            <w:fldChar w:fldCharType="begin"/>
          </w:r>
          <w:r>
            <w:rPr>
              <w:noProof/>
            </w:rPr>
            <w:instrText xml:space="preserve"> PAGEREF _Toc134351245 \h </w:instrText>
          </w:r>
          <w:r w:rsidR="009B23E0">
            <w:rPr>
              <w:noProof/>
            </w:rPr>
          </w:r>
          <w:r w:rsidR="006B09E6">
            <w:rPr>
              <w:noProof/>
            </w:rPr>
            <w:fldChar w:fldCharType="separate"/>
          </w:r>
          <w:r w:rsidR="000E2ED5">
            <w:rPr>
              <w:noProof/>
            </w:rPr>
            <w:t>14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12.</w:t>
          </w:r>
          <w:r>
            <w:rPr>
              <w:rFonts w:eastAsiaTheme="minorEastAsia"/>
              <w:b w:val="0"/>
              <w:noProof/>
              <w:sz w:val="24"/>
              <w:szCs w:val="24"/>
            </w:rPr>
            <w:tab/>
          </w:r>
          <w:r w:rsidRPr="00AA2554">
            <w:rPr>
              <w:i/>
              <w:noProof/>
            </w:rPr>
            <w:t>In re Disney</w:t>
          </w:r>
          <w:r>
            <w:rPr>
              <w:noProof/>
            </w:rPr>
            <w:t xml:space="preserve"> (A2d 2006) pg 88 [good faith]</w:t>
          </w:r>
          <w:r>
            <w:rPr>
              <w:noProof/>
            </w:rPr>
            <w:tab/>
          </w:r>
          <w:r w:rsidR="006B09E6">
            <w:rPr>
              <w:noProof/>
            </w:rPr>
            <w:fldChar w:fldCharType="begin"/>
          </w:r>
          <w:r>
            <w:rPr>
              <w:noProof/>
            </w:rPr>
            <w:instrText xml:space="preserve"> PAGEREF _Toc134351246 \h </w:instrText>
          </w:r>
          <w:r w:rsidR="009B23E0">
            <w:rPr>
              <w:noProof/>
            </w:rPr>
          </w:r>
          <w:r w:rsidR="006B09E6">
            <w:rPr>
              <w:noProof/>
            </w:rPr>
            <w:fldChar w:fldCharType="separate"/>
          </w:r>
          <w:r w:rsidR="000E2ED5">
            <w:rPr>
              <w:noProof/>
            </w:rPr>
            <w:t>14</w:t>
          </w:r>
          <w:r w:rsidR="006B09E6">
            <w:rPr>
              <w:noProof/>
            </w:rPr>
            <w:fldChar w:fldCharType="end"/>
          </w:r>
        </w:p>
        <w:p w:rsidR="00B7280A" w:rsidRDefault="00B7280A">
          <w:pPr>
            <w:pStyle w:val="TOC1"/>
            <w:tabs>
              <w:tab w:val="right" w:leader="dot" w:pos="8630"/>
            </w:tabs>
            <w:rPr>
              <w:rFonts w:eastAsiaTheme="minorEastAsia"/>
              <w:b w:val="0"/>
              <w:noProof/>
            </w:rPr>
          </w:pPr>
          <w:r>
            <w:rPr>
              <w:noProof/>
            </w:rPr>
            <w:t>Duty of Loyalty</w:t>
          </w:r>
          <w:r>
            <w:rPr>
              <w:noProof/>
            </w:rPr>
            <w:tab/>
          </w:r>
          <w:r w:rsidR="006B09E6">
            <w:rPr>
              <w:noProof/>
            </w:rPr>
            <w:fldChar w:fldCharType="begin"/>
          </w:r>
          <w:r>
            <w:rPr>
              <w:noProof/>
            </w:rPr>
            <w:instrText xml:space="preserve"> PAGEREF _Toc134351247 \h </w:instrText>
          </w:r>
          <w:r w:rsidR="009B23E0">
            <w:rPr>
              <w:noProof/>
            </w:rPr>
          </w:r>
          <w:r w:rsidR="006B09E6">
            <w:rPr>
              <w:noProof/>
            </w:rPr>
            <w:fldChar w:fldCharType="separate"/>
          </w:r>
          <w:r w:rsidR="000E2ED5">
            <w:rPr>
              <w:noProof/>
            </w:rPr>
            <w:t>16</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13.</w:t>
          </w:r>
          <w:r>
            <w:rPr>
              <w:rFonts w:eastAsiaTheme="minorEastAsia"/>
              <w:b w:val="0"/>
              <w:noProof/>
              <w:sz w:val="24"/>
              <w:szCs w:val="24"/>
            </w:rPr>
            <w:tab/>
          </w:r>
          <w:r w:rsidRPr="00AA2554">
            <w:rPr>
              <w:i/>
              <w:noProof/>
            </w:rPr>
            <w:t>Cookies v. Lakes Warehouse Distrib</w:t>
          </w:r>
          <w:r>
            <w:rPr>
              <w:noProof/>
            </w:rPr>
            <w:t xml:space="preserve"> (1988) pg 112</w:t>
          </w:r>
          <w:r>
            <w:rPr>
              <w:noProof/>
            </w:rPr>
            <w:tab/>
          </w:r>
          <w:r w:rsidR="006B09E6">
            <w:rPr>
              <w:noProof/>
            </w:rPr>
            <w:fldChar w:fldCharType="begin"/>
          </w:r>
          <w:r>
            <w:rPr>
              <w:noProof/>
            </w:rPr>
            <w:instrText xml:space="preserve"> PAGEREF _Toc134351248 \h </w:instrText>
          </w:r>
          <w:r w:rsidR="009B23E0">
            <w:rPr>
              <w:noProof/>
            </w:rPr>
          </w:r>
          <w:r w:rsidR="006B09E6">
            <w:rPr>
              <w:noProof/>
            </w:rPr>
            <w:fldChar w:fldCharType="separate"/>
          </w:r>
          <w:r w:rsidR="000E2ED5">
            <w:rPr>
              <w:noProof/>
            </w:rPr>
            <w:t>16</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14.</w:t>
          </w:r>
          <w:r>
            <w:rPr>
              <w:rFonts w:eastAsiaTheme="minorEastAsia"/>
              <w:b w:val="0"/>
              <w:noProof/>
              <w:sz w:val="24"/>
              <w:szCs w:val="24"/>
            </w:rPr>
            <w:tab/>
          </w:r>
          <w:r w:rsidRPr="00AA2554">
            <w:rPr>
              <w:i/>
              <w:noProof/>
            </w:rPr>
            <w:t>Sinclair Oil Corp. v. Levien</w:t>
          </w:r>
          <w:r>
            <w:rPr>
              <w:noProof/>
            </w:rPr>
            <w:t xml:space="preserve"> (1971) pg 131</w:t>
          </w:r>
          <w:r>
            <w:rPr>
              <w:noProof/>
            </w:rPr>
            <w:tab/>
          </w:r>
          <w:r w:rsidR="006B09E6">
            <w:rPr>
              <w:noProof/>
            </w:rPr>
            <w:fldChar w:fldCharType="begin"/>
          </w:r>
          <w:r>
            <w:rPr>
              <w:noProof/>
            </w:rPr>
            <w:instrText xml:space="preserve"> PAGEREF _Toc134351249 \h </w:instrText>
          </w:r>
          <w:r w:rsidR="009B23E0">
            <w:rPr>
              <w:noProof/>
            </w:rPr>
          </w:r>
          <w:r w:rsidR="006B09E6">
            <w:rPr>
              <w:noProof/>
            </w:rPr>
            <w:fldChar w:fldCharType="separate"/>
          </w:r>
          <w:r w:rsidR="000E2ED5">
            <w:rPr>
              <w:noProof/>
            </w:rPr>
            <w:t>17</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15.</w:t>
          </w:r>
          <w:r>
            <w:rPr>
              <w:rFonts w:eastAsiaTheme="minorEastAsia"/>
              <w:b w:val="0"/>
              <w:noProof/>
              <w:sz w:val="24"/>
              <w:szCs w:val="24"/>
            </w:rPr>
            <w:tab/>
          </w:r>
          <w:r>
            <w:rPr>
              <w:noProof/>
            </w:rPr>
            <w:t>Corporate Opportunity</w:t>
          </w:r>
          <w:r>
            <w:rPr>
              <w:noProof/>
            </w:rPr>
            <w:tab/>
          </w:r>
          <w:r w:rsidR="006B09E6">
            <w:rPr>
              <w:noProof/>
            </w:rPr>
            <w:fldChar w:fldCharType="begin"/>
          </w:r>
          <w:r>
            <w:rPr>
              <w:noProof/>
            </w:rPr>
            <w:instrText xml:space="preserve"> PAGEREF _Toc134351250 \h </w:instrText>
          </w:r>
          <w:r w:rsidR="009B23E0">
            <w:rPr>
              <w:noProof/>
            </w:rPr>
          </w:r>
          <w:r w:rsidR="006B09E6">
            <w:rPr>
              <w:noProof/>
            </w:rPr>
            <w:fldChar w:fldCharType="separate"/>
          </w:r>
          <w:r w:rsidR="000E2ED5">
            <w:rPr>
              <w:noProof/>
            </w:rPr>
            <w:t>18</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1.</w:t>
          </w:r>
          <w:r>
            <w:rPr>
              <w:rFonts w:eastAsiaTheme="minorEastAsia"/>
              <w:noProof/>
              <w:sz w:val="24"/>
              <w:szCs w:val="24"/>
            </w:rPr>
            <w:tab/>
          </w:r>
          <w:r>
            <w:rPr>
              <w:noProof/>
            </w:rPr>
            <w:t>Guth Rule (Line of Business test)</w:t>
          </w:r>
          <w:r>
            <w:rPr>
              <w:noProof/>
            </w:rPr>
            <w:tab/>
          </w:r>
          <w:r w:rsidR="006B09E6">
            <w:rPr>
              <w:noProof/>
            </w:rPr>
            <w:fldChar w:fldCharType="begin"/>
          </w:r>
          <w:r>
            <w:rPr>
              <w:noProof/>
            </w:rPr>
            <w:instrText xml:space="preserve"> PAGEREF _Toc134351251 \h </w:instrText>
          </w:r>
          <w:r w:rsidR="009B23E0">
            <w:rPr>
              <w:noProof/>
            </w:rPr>
          </w:r>
          <w:r w:rsidR="006B09E6">
            <w:rPr>
              <w:noProof/>
            </w:rPr>
            <w:fldChar w:fldCharType="separate"/>
          </w:r>
          <w:r w:rsidR="000E2ED5">
            <w:rPr>
              <w:noProof/>
            </w:rPr>
            <w:t>18</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2.</w:t>
          </w:r>
          <w:r>
            <w:rPr>
              <w:rFonts w:eastAsiaTheme="minorEastAsia"/>
              <w:noProof/>
              <w:sz w:val="24"/>
              <w:szCs w:val="24"/>
            </w:rPr>
            <w:tab/>
          </w:r>
          <w:r>
            <w:rPr>
              <w:noProof/>
            </w:rPr>
            <w:t>Guth Corollary</w:t>
          </w:r>
          <w:r>
            <w:rPr>
              <w:noProof/>
            </w:rPr>
            <w:tab/>
          </w:r>
          <w:r w:rsidR="006B09E6">
            <w:rPr>
              <w:noProof/>
            </w:rPr>
            <w:fldChar w:fldCharType="begin"/>
          </w:r>
          <w:r>
            <w:rPr>
              <w:noProof/>
            </w:rPr>
            <w:instrText xml:space="preserve"> PAGEREF _Toc134351252 \h </w:instrText>
          </w:r>
          <w:r w:rsidR="009B23E0">
            <w:rPr>
              <w:noProof/>
            </w:rPr>
          </w:r>
          <w:r w:rsidR="006B09E6">
            <w:rPr>
              <w:noProof/>
            </w:rPr>
            <w:fldChar w:fldCharType="separate"/>
          </w:r>
          <w:r w:rsidR="000E2ED5">
            <w:rPr>
              <w:noProof/>
            </w:rPr>
            <w:t>19</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16.</w:t>
          </w:r>
          <w:r>
            <w:rPr>
              <w:rFonts w:eastAsiaTheme="minorEastAsia"/>
              <w:b w:val="0"/>
              <w:noProof/>
              <w:sz w:val="24"/>
              <w:szCs w:val="24"/>
            </w:rPr>
            <w:tab/>
          </w:r>
          <w:r w:rsidRPr="00AA2554">
            <w:rPr>
              <w:i/>
              <w:noProof/>
            </w:rPr>
            <w:t>In re eBay</w:t>
          </w:r>
          <w:r>
            <w:rPr>
              <w:noProof/>
            </w:rPr>
            <w:t xml:space="preserve"> (DE Ch 2004) pdf</w:t>
          </w:r>
          <w:r>
            <w:rPr>
              <w:noProof/>
            </w:rPr>
            <w:tab/>
          </w:r>
          <w:r w:rsidR="006B09E6">
            <w:rPr>
              <w:noProof/>
            </w:rPr>
            <w:fldChar w:fldCharType="begin"/>
          </w:r>
          <w:r>
            <w:rPr>
              <w:noProof/>
            </w:rPr>
            <w:instrText xml:space="preserve"> PAGEREF _Toc134351253 \h </w:instrText>
          </w:r>
          <w:r w:rsidR="009B23E0">
            <w:rPr>
              <w:noProof/>
            </w:rPr>
          </w:r>
          <w:r w:rsidR="006B09E6">
            <w:rPr>
              <w:noProof/>
            </w:rPr>
            <w:fldChar w:fldCharType="separate"/>
          </w:r>
          <w:r w:rsidR="000E2ED5">
            <w:rPr>
              <w:noProof/>
            </w:rPr>
            <w:t>19</w:t>
          </w:r>
          <w:r w:rsidR="006B09E6">
            <w:rPr>
              <w:noProof/>
            </w:rPr>
            <w:fldChar w:fldCharType="end"/>
          </w:r>
        </w:p>
        <w:p w:rsidR="00B7280A" w:rsidRDefault="00B7280A">
          <w:pPr>
            <w:pStyle w:val="TOC1"/>
            <w:tabs>
              <w:tab w:val="right" w:leader="dot" w:pos="8630"/>
            </w:tabs>
            <w:rPr>
              <w:rFonts w:eastAsiaTheme="minorEastAsia"/>
              <w:b w:val="0"/>
              <w:noProof/>
            </w:rPr>
          </w:pPr>
          <w:r>
            <w:rPr>
              <w:noProof/>
            </w:rPr>
            <w:t>Capital Structures</w:t>
          </w:r>
          <w:r>
            <w:rPr>
              <w:noProof/>
            </w:rPr>
            <w:tab/>
          </w:r>
          <w:r w:rsidR="006B09E6">
            <w:rPr>
              <w:noProof/>
            </w:rPr>
            <w:fldChar w:fldCharType="begin"/>
          </w:r>
          <w:r>
            <w:rPr>
              <w:noProof/>
            </w:rPr>
            <w:instrText xml:space="preserve"> PAGEREF _Toc134351254 \h </w:instrText>
          </w:r>
          <w:r w:rsidR="009B23E0">
            <w:rPr>
              <w:noProof/>
            </w:rPr>
          </w:r>
          <w:r w:rsidR="006B09E6">
            <w:rPr>
              <w:noProof/>
            </w:rPr>
            <w:fldChar w:fldCharType="separate"/>
          </w:r>
          <w:r w:rsidR="000E2ED5">
            <w:rPr>
              <w:noProof/>
            </w:rPr>
            <w:t>20</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17.</w:t>
          </w:r>
          <w:r>
            <w:rPr>
              <w:rFonts w:eastAsiaTheme="minorEastAsia"/>
              <w:b w:val="0"/>
              <w:noProof/>
              <w:sz w:val="24"/>
              <w:szCs w:val="24"/>
            </w:rPr>
            <w:tab/>
          </w:r>
          <w:r>
            <w:rPr>
              <w:noProof/>
            </w:rPr>
            <w:t>Corporate Formation</w:t>
          </w:r>
          <w:r>
            <w:rPr>
              <w:noProof/>
            </w:rPr>
            <w:tab/>
          </w:r>
          <w:r w:rsidR="006B09E6">
            <w:rPr>
              <w:noProof/>
            </w:rPr>
            <w:fldChar w:fldCharType="begin"/>
          </w:r>
          <w:r>
            <w:rPr>
              <w:noProof/>
            </w:rPr>
            <w:instrText xml:space="preserve"> PAGEREF _Toc134351255 \h </w:instrText>
          </w:r>
          <w:r w:rsidR="009B23E0">
            <w:rPr>
              <w:noProof/>
            </w:rPr>
          </w:r>
          <w:r w:rsidR="006B09E6">
            <w:rPr>
              <w:noProof/>
            </w:rPr>
            <w:fldChar w:fldCharType="separate"/>
          </w:r>
          <w:r w:rsidR="000E2ED5">
            <w:rPr>
              <w:noProof/>
            </w:rPr>
            <w:t>21</w:t>
          </w:r>
          <w:r w:rsidR="006B09E6">
            <w:rPr>
              <w:noProof/>
            </w:rPr>
            <w:fldChar w:fldCharType="end"/>
          </w:r>
        </w:p>
        <w:p w:rsidR="00B7280A" w:rsidRDefault="00B7280A">
          <w:pPr>
            <w:pStyle w:val="TOC1"/>
            <w:tabs>
              <w:tab w:val="right" w:leader="dot" w:pos="8630"/>
            </w:tabs>
            <w:rPr>
              <w:rFonts w:eastAsiaTheme="minorEastAsia"/>
              <w:b w:val="0"/>
              <w:noProof/>
            </w:rPr>
          </w:pPr>
          <w:r>
            <w:rPr>
              <w:noProof/>
            </w:rPr>
            <w:t>Disregarding the Corp Form – Piercing the Corp Veil</w:t>
          </w:r>
          <w:r>
            <w:rPr>
              <w:noProof/>
            </w:rPr>
            <w:tab/>
          </w:r>
          <w:r w:rsidR="006B09E6">
            <w:rPr>
              <w:noProof/>
            </w:rPr>
            <w:fldChar w:fldCharType="begin"/>
          </w:r>
          <w:r>
            <w:rPr>
              <w:noProof/>
            </w:rPr>
            <w:instrText xml:space="preserve"> PAGEREF _Toc134351256 \h </w:instrText>
          </w:r>
          <w:r w:rsidR="009B23E0">
            <w:rPr>
              <w:noProof/>
            </w:rPr>
          </w:r>
          <w:r w:rsidR="006B09E6">
            <w:rPr>
              <w:noProof/>
            </w:rPr>
            <w:fldChar w:fldCharType="separate"/>
          </w:r>
          <w:r w:rsidR="000E2ED5">
            <w:rPr>
              <w:noProof/>
            </w:rPr>
            <w:t>22</w:t>
          </w:r>
          <w:r w:rsidR="006B09E6">
            <w:rPr>
              <w:noProof/>
            </w:rPr>
            <w:fldChar w:fldCharType="end"/>
          </w:r>
        </w:p>
        <w:p w:rsidR="00B7280A" w:rsidRDefault="00B7280A">
          <w:pPr>
            <w:pStyle w:val="TOC1"/>
            <w:tabs>
              <w:tab w:val="right" w:leader="dot" w:pos="8630"/>
            </w:tabs>
            <w:rPr>
              <w:rFonts w:eastAsiaTheme="minorEastAsia"/>
              <w:b w:val="0"/>
              <w:noProof/>
            </w:rPr>
          </w:pPr>
          <w:r>
            <w:rPr>
              <w:noProof/>
            </w:rPr>
            <w:t>Corporate Disclosure</w:t>
          </w:r>
          <w:r>
            <w:rPr>
              <w:noProof/>
            </w:rPr>
            <w:tab/>
          </w:r>
          <w:r w:rsidR="006B09E6">
            <w:rPr>
              <w:noProof/>
            </w:rPr>
            <w:fldChar w:fldCharType="begin"/>
          </w:r>
          <w:r>
            <w:rPr>
              <w:noProof/>
            </w:rPr>
            <w:instrText xml:space="preserve"> PAGEREF _Toc134351257 \h </w:instrText>
          </w:r>
          <w:r w:rsidR="009B23E0">
            <w:rPr>
              <w:noProof/>
            </w:rPr>
          </w:r>
          <w:r w:rsidR="006B09E6">
            <w:rPr>
              <w:noProof/>
            </w:rPr>
            <w:fldChar w:fldCharType="separate"/>
          </w:r>
          <w:r w:rsidR="000E2ED5">
            <w:rPr>
              <w:noProof/>
            </w:rPr>
            <w:t>24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18.</w:t>
          </w:r>
          <w:r>
            <w:rPr>
              <w:rFonts w:eastAsiaTheme="minorEastAsia"/>
              <w:b w:val="0"/>
              <w:noProof/>
              <w:sz w:val="24"/>
              <w:szCs w:val="24"/>
            </w:rPr>
            <w:tab/>
          </w:r>
          <w:r>
            <w:rPr>
              <w:noProof/>
            </w:rPr>
            <w:t>[Securities Act] of 1933</w:t>
          </w:r>
          <w:r>
            <w:rPr>
              <w:noProof/>
            </w:rPr>
            <w:tab/>
          </w:r>
          <w:r w:rsidR="006B09E6">
            <w:rPr>
              <w:noProof/>
            </w:rPr>
            <w:fldChar w:fldCharType="begin"/>
          </w:r>
          <w:r>
            <w:rPr>
              <w:noProof/>
            </w:rPr>
            <w:instrText xml:space="preserve"> PAGEREF _Toc134351258 \h </w:instrText>
          </w:r>
          <w:r w:rsidR="009B23E0">
            <w:rPr>
              <w:noProof/>
            </w:rPr>
          </w:r>
          <w:r w:rsidR="006B09E6">
            <w:rPr>
              <w:noProof/>
            </w:rPr>
            <w:fldChar w:fldCharType="separate"/>
          </w:r>
          <w:r w:rsidR="000E2ED5">
            <w:rPr>
              <w:noProof/>
            </w:rPr>
            <w:t>24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19.</w:t>
          </w:r>
          <w:r>
            <w:rPr>
              <w:rFonts w:eastAsiaTheme="minorEastAsia"/>
              <w:b w:val="0"/>
              <w:noProof/>
              <w:sz w:val="24"/>
              <w:szCs w:val="24"/>
            </w:rPr>
            <w:tab/>
          </w:r>
          <w:r>
            <w:rPr>
              <w:noProof/>
            </w:rPr>
            <w:t>Securities [Exchange Act] of 1934</w:t>
          </w:r>
          <w:r>
            <w:rPr>
              <w:noProof/>
            </w:rPr>
            <w:tab/>
          </w:r>
          <w:r w:rsidR="006B09E6">
            <w:rPr>
              <w:noProof/>
            </w:rPr>
            <w:fldChar w:fldCharType="begin"/>
          </w:r>
          <w:r>
            <w:rPr>
              <w:noProof/>
            </w:rPr>
            <w:instrText xml:space="preserve"> PAGEREF _Toc134351259 \h </w:instrText>
          </w:r>
          <w:r w:rsidR="009B23E0">
            <w:rPr>
              <w:noProof/>
            </w:rPr>
          </w:r>
          <w:r w:rsidR="006B09E6">
            <w:rPr>
              <w:noProof/>
            </w:rPr>
            <w:fldChar w:fldCharType="separate"/>
          </w:r>
          <w:r w:rsidR="000E2ED5">
            <w:rPr>
              <w:noProof/>
            </w:rPr>
            <w:t>24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20.</w:t>
          </w:r>
          <w:r>
            <w:rPr>
              <w:rFonts w:eastAsiaTheme="minorEastAsia"/>
              <w:b w:val="0"/>
              <w:noProof/>
              <w:sz w:val="24"/>
              <w:szCs w:val="24"/>
            </w:rPr>
            <w:tab/>
          </w:r>
          <w:r>
            <w:rPr>
              <w:noProof/>
            </w:rPr>
            <w:t>WHEN to disclose?</w:t>
          </w:r>
          <w:r>
            <w:rPr>
              <w:noProof/>
            </w:rPr>
            <w:tab/>
          </w:r>
          <w:r w:rsidR="006B09E6">
            <w:rPr>
              <w:noProof/>
            </w:rPr>
            <w:fldChar w:fldCharType="begin"/>
          </w:r>
          <w:r>
            <w:rPr>
              <w:noProof/>
            </w:rPr>
            <w:instrText xml:space="preserve"> PAGEREF _Toc134351260 \h </w:instrText>
          </w:r>
          <w:r w:rsidR="009B23E0">
            <w:rPr>
              <w:noProof/>
            </w:rPr>
          </w:r>
          <w:r w:rsidR="006B09E6">
            <w:rPr>
              <w:noProof/>
            </w:rPr>
            <w:fldChar w:fldCharType="separate"/>
          </w:r>
          <w:r w:rsidR="000E2ED5">
            <w:rPr>
              <w:noProof/>
            </w:rPr>
            <w:t>25</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3.</w:t>
          </w:r>
          <w:r>
            <w:rPr>
              <w:rFonts w:eastAsiaTheme="minorEastAsia"/>
              <w:noProof/>
              <w:sz w:val="24"/>
              <w:szCs w:val="24"/>
            </w:rPr>
            <w:tab/>
          </w:r>
          <w:r w:rsidRPr="00AA2554">
            <w:rPr>
              <w:i/>
              <w:noProof/>
            </w:rPr>
            <w:t>Fin Ind Fund v. McDonnell Douglas Corp</w:t>
          </w:r>
          <w:r>
            <w:rPr>
              <w:noProof/>
            </w:rPr>
            <w:t xml:space="preserve"> (1973) pg 308</w:t>
          </w:r>
          <w:r>
            <w:rPr>
              <w:noProof/>
            </w:rPr>
            <w:tab/>
          </w:r>
          <w:r w:rsidR="006B09E6">
            <w:rPr>
              <w:noProof/>
            </w:rPr>
            <w:fldChar w:fldCharType="begin"/>
          </w:r>
          <w:r>
            <w:rPr>
              <w:noProof/>
            </w:rPr>
            <w:instrText xml:space="preserve"> PAGEREF _Toc134351261 \h </w:instrText>
          </w:r>
          <w:r w:rsidR="009B23E0">
            <w:rPr>
              <w:noProof/>
            </w:rPr>
          </w:r>
          <w:r w:rsidR="006B09E6">
            <w:rPr>
              <w:noProof/>
            </w:rPr>
            <w:fldChar w:fldCharType="separate"/>
          </w:r>
          <w:r w:rsidR="000E2ED5">
            <w:rPr>
              <w:noProof/>
            </w:rPr>
            <w:t>26</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4.</w:t>
          </w:r>
          <w:r>
            <w:rPr>
              <w:rFonts w:eastAsiaTheme="minorEastAsia"/>
              <w:noProof/>
              <w:sz w:val="24"/>
              <w:szCs w:val="24"/>
            </w:rPr>
            <w:tab/>
          </w:r>
          <w:r w:rsidRPr="00AA2554">
            <w:rPr>
              <w:i/>
              <w:noProof/>
            </w:rPr>
            <w:t>Basic v. Levinson</w:t>
          </w:r>
          <w:r>
            <w:rPr>
              <w:noProof/>
            </w:rPr>
            <w:t xml:space="preserve"> (1988) pg 312</w:t>
          </w:r>
          <w:r>
            <w:rPr>
              <w:noProof/>
            </w:rPr>
            <w:tab/>
          </w:r>
          <w:r w:rsidR="006B09E6">
            <w:rPr>
              <w:noProof/>
            </w:rPr>
            <w:fldChar w:fldCharType="begin"/>
          </w:r>
          <w:r>
            <w:rPr>
              <w:noProof/>
            </w:rPr>
            <w:instrText xml:space="preserve"> PAGEREF _Toc134351262 \h </w:instrText>
          </w:r>
          <w:r w:rsidR="009B23E0">
            <w:rPr>
              <w:noProof/>
            </w:rPr>
          </w:r>
          <w:r w:rsidR="006B09E6">
            <w:rPr>
              <w:noProof/>
            </w:rPr>
            <w:fldChar w:fldCharType="separate"/>
          </w:r>
          <w:r w:rsidR="000E2ED5">
            <w:rPr>
              <w:noProof/>
            </w:rPr>
            <w:t>27</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21.</w:t>
          </w:r>
          <w:r>
            <w:rPr>
              <w:rFonts w:eastAsiaTheme="minorEastAsia"/>
              <w:b w:val="0"/>
              <w:noProof/>
              <w:sz w:val="24"/>
              <w:szCs w:val="24"/>
            </w:rPr>
            <w:tab/>
          </w:r>
          <w:r>
            <w:rPr>
              <w:noProof/>
            </w:rPr>
            <w:t>Duty to UPDATE</w:t>
          </w:r>
          <w:r>
            <w:rPr>
              <w:noProof/>
            </w:rPr>
            <w:tab/>
          </w:r>
          <w:r w:rsidR="006B09E6">
            <w:rPr>
              <w:noProof/>
            </w:rPr>
            <w:fldChar w:fldCharType="begin"/>
          </w:r>
          <w:r>
            <w:rPr>
              <w:noProof/>
            </w:rPr>
            <w:instrText xml:space="preserve"> PAGEREF _Toc134351263 \h </w:instrText>
          </w:r>
          <w:r w:rsidR="009B23E0">
            <w:rPr>
              <w:noProof/>
            </w:rPr>
          </w:r>
          <w:r w:rsidR="006B09E6">
            <w:rPr>
              <w:noProof/>
            </w:rPr>
            <w:fldChar w:fldCharType="separate"/>
          </w:r>
          <w:r w:rsidR="000E2ED5">
            <w:rPr>
              <w:noProof/>
            </w:rPr>
            <w:t>27</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5.</w:t>
          </w:r>
          <w:r>
            <w:rPr>
              <w:rFonts w:eastAsiaTheme="minorEastAsia"/>
              <w:noProof/>
              <w:sz w:val="24"/>
              <w:szCs w:val="24"/>
            </w:rPr>
            <w:tab/>
          </w:r>
          <w:r w:rsidRPr="00AA2554">
            <w:rPr>
              <w:i/>
              <w:noProof/>
            </w:rPr>
            <w:t>In re Trump Casino Securities</w:t>
          </w:r>
          <w:r>
            <w:rPr>
              <w:noProof/>
            </w:rPr>
            <w:t xml:space="preserve"> (3d 1993) pg 378</w:t>
          </w:r>
          <w:r>
            <w:rPr>
              <w:noProof/>
            </w:rPr>
            <w:tab/>
          </w:r>
          <w:r w:rsidR="006B09E6">
            <w:rPr>
              <w:noProof/>
            </w:rPr>
            <w:fldChar w:fldCharType="begin"/>
          </w:r>
          <w:r>
            <w:rPr>
              <w:noProof/>
            </w:rPr>
            <w:instrText xml:space="preserve"> PAGEREF _Toc134351264 \h </w:instrText>
          </w:r>
          <w:r w:rsidR="009B23E0">
            <w:rPr>
              <w:noProof/>
            </w:rPr>
          </w:r>
          <w:r w:rsidR="006B09E6">
            <w:rPr>
              <w:noProof/>
            </w:rPr>
            <w:fldChar w:fldCharType="separate"/>
          </w:r>
          <w:r w:rsidR="000E2ED5">
            <w:rPr>
              <w:noProof/>
            </w:rPr>
            <w:t>28</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6.</w:t>
          </w:r>
          <w:r>
            <w:rPr>
              <w:rFonts w:eastAsiaTheme="minorEastAsia"/>
              <w:noProof/>
              <w:sz w:val="24"/>
              <w:szCs w:val="24"/>
            </w:rPr>
            <w:tab/>
          </w:r>
          <w:r w:rsidRPr="00AA2554">
            <w:rPr>
              <w:i/>
              <w:noProof/>
            </w:rPr>
            <w:t>In re Time Warner Securities Litigation</w:t>
          </w:r>
          <w:r>
            <w:rPr>
              <w:noProof/>
            </w:rPr>
            <w:t xml:space="preserve"> (2d Cir 1993) pg 322</w:t>
          </w:r>
          <w:r>
            <w:rPr>
              <w:noProof/>
            </w:rPr>
            <w:tab/>
          </w:r>
          <w:r w:rsidR="006B09E6">
            <w:rPr>
              <w:noProof/>
            </w:rPr>
            <w:fldChar w:fldCharType="begin"/>
          </w:r>
          <w:r>
            <w:rPr>
              <w:noProof/>
            </w:rPr>
            <w:instrText xml:space="preserve"> PAGEREF _Toc134351265 \h </w:instrText>
          </w:r>
          <w:r w:rsidR="009B23E0">
            <w:rPr>
              <w:noProof/>
            </w:rPr>
          </w:r>
          <w:r w:rsidR="006B09E6">
            <w:rPr>
              <w:noProof/>
            </w:rPr>
            <w:fldChar w:fldCharType="separate"/>
          </w:r>
          <w:r w:rsidR="000E2ED5">
            <w:rPr>
              <w:noProof/>
            </w:rPr>
            <w:t>28</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7.</w:t>
          </w:r>
          <w:r>
            <w:rPr>
              <w:rFonts w:eastAsiaTheme="minorEastAsia"/>
              <w:noProof/>
              <w:sz w:val="24"/>
              <w:szCs w:val="24"/>
            </w:rPr>
            <w:tab/>
          </w:r>
          <w:r w:rsidRPr="00AA2554">
            <w:rPr>
              <w:i/>
              <w:noProof/>
            </w:rPr>
            <w:t>SEC v. Texas Gulf Sulphur Co</w:t>
          </w:r>
          <w:r>
            <w:rPr>
              <w:noProof/>
            </w:rPr>
            <w:t xml:space="preserve"> (2d 1968) pg 369</w:t>
          </w:r>
          <w:r>
            <w:rPr>
              <w:noProof/>
            </w:rPr>
            <w:tab/>
          </w:r>
          <w:r w:rsidR="006B09E6">
            <w:rPr>
              <w:noProof/>
            </w:rPr>
            <w:fldChar w:fldCharType="begin"/>
          </w:r>
          <w:r>
            <w:rPr>
              <w:noProof/>
            </w:rPr>
            <w:instrText xml:space="preserve"> PAGEREF _Toc134351266 \h </w:instrText>
          </w:r>
          <w:r w:rsidR="009B23E0">
            <w:rPr>
              <w:noProof/>
            </w:rPr>
          </w:r>
          <w:r w:rsidR="006B09E6">
            <w:rPr>
              <w:noProof/>
            </w:rPr>
            <w:fldChar w:fldCharType="separate"/>
          </w:r>
          <w:r w:rsidR="000E2ED5">
            <w:rPr>
              <w:noProof/>
            </w:rPr>
            <w:t>29</w:t>
          </w:r>
          <w:r w:rsidR="006B09E6">
            <w:rPr>
              <w:noProof/>
            </w:rPr>
            <w:fldChar w:fldCharType="end"/>
          </w:r>
        </w:p>
        <w:p w:rsidR="00B7280A" w:rsidRDefault="00B7280A">
          <w:pPr>
            <w:pStyle w:val="TOC1"/>
            <w:tabs>
              <w:tab w:val="right" w:leader="dot" w:pos="8630"/>
            </w:tabs>
            <w:rPr>
              <w:rFonts w:eastAsiaTheme="minorEastAsia"/>
              <w:b w:val="0"/>
              <w:noProof/>
            </w:rPr>
          </w:pPr>
          <w:r>
            <w:rPr>
              <w:noProof/>
            </w:rPr>
            <w:t>Implied Civil Liability</w:t>
          </w:r>
          <w:r>
            <w:rPr>
              <w:noProof/>
            </w:rPr>
            <w:tab/>
          </w:r>
          <w:r w:rsidR="006B09E6">
            <w:rPr>
              <w:noProof/>
            </w:rPr>
            <w:fldChar w:fldCharType="begin"/>
          </w:r>
          <w:r>
            <w:rPr>
              <w:noProof/>
            </w:rPr>
            <w:instrText xml:space="preserve"> PAGEREF _Toc134351267 \h </w:instrText>
          </w:r>
          <w:r w:rsidR="009B23E0">
            <w:rPr>
              <w:noProof/>
            </w:rPr>
          </w:r>
          <w:r w:rsidR="006B09E6">
            <w:rPr>
              <w:noProof/>
            </w:rPr>
            <w:fldChar w:fldCharType="separate"/>
          </w:r>
          <w:r w:rsidR="000E2ED5">
            <w:rPr>
              <w:noProof/>
            </w:rPr>
            <w:t>29</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22.</w:t>
          </w:r>
          <w:r>
            <w:rPr>
              <w:rFonts w:eastAsiaTheme="minorEastAsia"/>
              <w:b w:val="0"/>
              <w:noProof/>
              <w:sz w:val="24"/>
              <w:szCs w:val="24"/>
            </w:rPr>
            <w:tab/>
          </w:r>
          <w:r>
            <w:rPr>
              <w:noProof/>
            </w:rPr>
            <w:t>Rule 10b-5</w:t>
          </w:r>
          <w:r>
            <w:rPr>
              <w:noProof/>
            </w:rPr>
            <w:tab/>
          </w:r>
          <w:r w:rsidR="006B09E6">
            <w:rPr>
              <w:noProof/>
            </w:rPr>
            <w:fldChar w:fldCharType="begin"/>
          </w:r>
          <w:r>
            <w:rPr>
              <w:noProof/>
            </w:rPr>
            <w:instrText xml:space="preserve"> PAGEREF _Toc134351268 \h </w:instrText>
          </w:r>
          <w:r w:rsidR="009B23E0">
            <w:rPr>
              <w:noProof/>
            </w:rPr>
          </w:r>
          <w:r w:rsidR="006B09E6">
            <w:rPr>
              <w:noProof/>
            </w:rPr>
            <w:fldChar w:fldCharType="separate"/>
          </w:r>
          <w:r w:rsidR="000E2ED5">
            <w:rPr>
              <w:noProof/>
            </w:rPr>
            <w:t>29</w:t>
          </w:r>
          <w:r w:rsidR="006B09E6">
            <w:rPr>
              <w:noProof/>
            </w:rPr>
            <w:fldChar w:fldCharType="end"/>
          </w:r>
        </w:p>
        <w:p w:rsidR="00B7280A" w:rsidRDefault="00B7280A">
          <w:pPr>
            <w:pStyle w:val="TOC3"/>
            <w:tabs>
              <w:tab w:val="left" w:pos="873"/>
              <w:tab w:val="right" w:leader="dot" w:pos="8630"/>
            </w:tabs>
            <w:rPr>
              <w:rFonts w:eastAsiaTheme="minorEastAsia"/>
              <w:noProof/>
              <w:sz w:val="24"/>
              <w:szCs w:val="24"/>
            </w:rPr>
          </w:pPr>
          <w:r>
            <w:rPr>
              <w:noProof/>
            </w:rPr>
            <w:t>a.</w:t>
          </w:r>
          <w:r>
            <w:rPr>
              <w:rFonts w:eastAsiaTheme="minorEastAsia"/>
              <w:noProof/>
              <w:sz w:val="24"/>
              <w:szCs w:val="24"/>
            </w:rPr>
            <w:tab/>
          </w:r>
          <w:r w:rsidRPr="00AA2554">
            <w:rPr>
              <w:i/>
              <w:noProof/>
            </w:rPr>
            <w:t>Blue Chip Stamps</w:t>
          </w:r>
          <w:r>
            <w:rPr>
              <w:noProof/>
            </w:rPr>
            <w:t xml:space="preserve"> (1975) pg 353</w:t>
          </w:r>
          <w:r>
            <w:rPr>
              <w:noProof/>
            </w:rPr>
            <w:tab/>
          </w:r>
          <w:r w:rsidR="006B09E6">
            <w:rPr>
              <w:noProof/>
            </w:rPr>
            <w:fldChar w:fldCharType="begin"/>
          </w:r>
          <w:r>
            <w:rPr>
              <w:noProof/>
            </w:rPr>
            <w:instrText xml:space="preserve"> PAGEREF _Toc134351269 \h </w:instrText>
          </w:r>
          <w:r w:rsidR="009B23E0">
            <w:rPr>
              <w:noProof/>
            </w:rPr>
          </w:r>
          <w:r w:rsidR="006B09E6">
            <w:rPr>
              <w:noProof/>
            </w:rPr>
            <w:fldChar w:fldCharType="separate"/>
          </w:r>
          <w:r w:rsidR="000E2ED5">
            <w:rPr>
              <w:noProof/>
            </w:rPr>
            <w:t>30</w:t>
          </w:r>
          <w:r w:rsidR="006B09E6">
            <w:rPr>
              <w:noProof/>
            </w:rPr>
            <w:fldChar w:fldCharType="end"/>
          </w:r>
        </w:p>
        <w:p w:rsidR="00B7280A" w:rsidRDefault="00B7280A">
          <w:pPr>
            <w:pStyle w:val="TOC3"/>
            <w:tabs>
              <w:tab w:val="left" w:pos="886"/>
              <w:tab w:val="right" w:leader="dot" w:pos="8630"/>
            </w:tabs>
            <w:rPr>
              <w:rFonts w:eastAsiaTheme="minorEastAsia"/>
              <w:noProof/>
              <w:sz w:val="24"/>
              <w:szCs w:val="24"/>
            </w:rPr>
          </w:pPr>
          <w:r>
            <w:rPr>
              <w:noProof/>
            </w:rPr>
            <w:t>b.</w:t>
          </w:r>
          <w:r>
            <w:rPr>
              <w:rFonts w:eastAsiaTheme="minorEastAsia"/>
              <w:noProof/>
              <w:sz w:val="24"/>
              <w:szCs w:val="24"/>
            </w:rPr>
            <w:tab/>
          </w:r>
          <w:r w:rsidRPr="00AA2554">
            <w:rPr>
              <w:i/>
              <w:noProof/>
            </w:rPr>
            <w:t>Affiliated Ute Citizens of Utah v. US</w:t>
          </w:r>
          <w:r>
            <w:rPr>
              <w:noProof/>
            </w:rPr>
            <w:t xml:space="preserve"> (1972) pg 382</w:t>
          </w:r>
          <w:r>
            <w:rPr>
              <w:noProof/>
            </w:rPr>
            <w:tab/>
          </w:r>
          <w:r w:rsidR="006B09E6">
            <w:rPr>
              <w:noProof/>
            </w:rPr>
            <w:fldChar w:fldCharType="begin"/>
          </w:r>
          <w:r>
            <w:rPr>
              <w:noProof/>
            </w:rPr>
            <w:instrText xml:space="preserve"> PAGEREF _Toc134351270 \h </w:instrText>
          </w:r>
          <w:r w:rsidR="009B23E0">
            <w:rPr>
              <w:noProof/>
            </w:rPr>
          </w:r>
          <w:r w:rsidR="006B09E6">
            <w:rPr>
              <w:noProof/>
            </w:rPr>
            <w:fldChar w:fldCharType="separate"/>
          </w:r>
          <w:r w:rsidR="000E2ED5">
            <w:rPr>
              <w:noProof/>
            </w:rPr>
            <w:t>30</w:t>
          </w:r>
          <w:r w:rsidR="006B09E6">
            <w:rPr>
              <w:noProof/>
            </w:rPr>
            <w:fldChar w:fldCharType="end"/>
          </w:r>
        </w:p>
        <w:p w:rsidR="00B7280A" w:rsidRDefault="00B7280A">
          <w:pPr>
            <w:pStyle w:val="TOC3"/>
            <w:tabs>
              <w:tab w:val="left" w:pos="862"/>
              <w:tab w:val="right" w:leader="dot" w:pos="8630"/>
            </w:tabs>
            <w:rPr>
              <w:rFonts w:eastAsiaTheme="minorEastAsia"/>
              <w:noProof/>
              <w:sz w:val="24"/>
              <w:szCs w:val="24"/>
            </w:rPr>
          </w:pPr>
          <w:r>
            <w:rPr>
              <w:noProof/>
            </w:rPr>
            <w:t>c.</w:t>
          </w:r>
          <w:r>
            <w:rPr>
              <w:rFonts w:eastAsiaTheme="minorEastAsia"/>
              <w:noProof/>
              <w:sz w:val="24"/>
              <w:szCs w:val="24"/>
            </w:rPr>
            <w:tab/>
          </w:r>
          <w:r w:rsidRPr="00AA2554">
            <w:rPr>
              <w:i/>
              <w:noProof/>
            </w:rPr>
            <w:t>Mitchell v. Texas Gulf Sulphur</w:t>
          </w:r>
          <w:r>
            <w:rPr>
              <w:noProof/>
            </w:rPr>
            <w:t xml:space="preserve"> (10</w:t>
          </w:r>
          <w:r w:rsidRPr="00AA2554">
            <w:rPr>
              <w:noProof/>
              <w:vertAlign w:val="superscript"/>
            </w:rPr>
            <w:t>th</w:t>
          </w:r>
          <w:r>
            <w:rPr>
              <w:noProof/>
            </w:rPr>
            <w:t xml:space="preserve"> 1971)</w:t>
          </w:r>
          <w:r>
            <w:rPr>
              <w:noProof/>
            </w:rPr>
            <w:tab/>
          </w:r>
          <w:r w:rsidR="006B09E6">
            <w:rPr>
              <w:noProof/>
            </w:rPr>
            <w:fldChar w:fldCharType="begin"/>
          </w:r>
          <w:r>
            <w:rPr>
              <w:noProof/>
            </w:rPr>
            <w:instrText xml:space="preserve"> PAGEREF _Toc134351271 \h </w:instrText>
          </w:r>
          <w:r w:rsidR="009B23E0">
            <w:rPr>
              <w:noProof/>
            </w:rPr>
          </w:r>
          <w:r w:rsidR="006B09E6">
            <w:rPr>
              <w:noProof/>
            </w:rPr>
            <w:fldChar w:fldCharType="separate"/>
          </w:r>
          <w:r w:rsidR="000E2ED5">
            <w:rPr>
              <w:noProof/>
            </w:rPr>
            <w:t>32</w:t>
          </w:r>
          <w:r w:rsidR="006B09E6">
            <w:rPr>
              <w:noProof/>
            </w:rPr>
            <w:fldChar w:fldCharType="end"/>
          </w:r>
        </w:p>
        <w:p w:rsidR="00B7280A" w:rsidRDefault="00B7280A">
          <w:pPr>
            <w:pStyle w:val="TOC3"/>
            <w:tabs>
              <w:tab w:val="left" w:pos="887"/>
              <w:tab w:val="right" w:leader="dot" w:pos="8630"/>
            </w:tabs>
            <w:rPr>
              <w:rFonts w:eastAsiaTheme="minorEastAsia"/>
              <w:noProof/>
              <w:sz w:val="24"/>
              <w:szCs w:val="24"/>
            </w:rPr>
          </w:pPr>
          <w:r>
            <w:rPr>
              <w:noProof/>
            </w:rPr>
            <w:t>d.</w:t>
          </w:r>
          <w:r>
            <w:rPr>
              <w:rFonts w:eastAsiaTheme="minorEastAsia"/>
              <w:noProof/>
              <w:sz w:val="24"/>
              <w:szCs w:val="24"/>
            </w:rPr>
            <w:tab/>
          </w:r>
          <w:r w:rsidRPr="00AA2554">
            <w:rPr>
              <w:i/>
              <w:noProof/>
            </w:rPr>
            <w:t>Santa Fe Industries v. Green</w:t>
          </w:r>
          <w:r>
            <w:rPr>
              <w:noProof/>
            </w:rPr>
            <w:t xml:space="preserve"> (1977) pg 432</w:t>
          </w:r>
          <w:r>
            <w:rPr>
              <w:noProof/>
            </w:rPr>
            <w:tab/>
          </w:r>
          <w:r w:rsidR="006B09E6">
            <w:rPr>
              <w:noProof/>
            </w:rPr>
            <w:fldChar w:fldCharType="begin"/>
          </w:r>
          <w:r>
            <w:rPr>
              <w:noProof/>
            </w:rPr>
            <w:instrText xml:space="preserve"> PAGEREF _Toc134351272 \h </w:instrText>
          </w:r>
          <w:r w:rsidR="009B23E0">
            <w:rPr>
              <w:noProof/>
            </w:rPr>
          </w:r>
          <w:r w:rsidR="006B09E6">
            <w:rPr>
              <w:noProof/>
            </w:rPr>
            <w:fldChar w:fldCharType="separate"/>
          </w:r>
          <w:r w:rsidR="000E2ED5">
            <w:rPr>
              <w:noProof/>
            </w:rPr>
            <w:t>32</w:t>
          </w:r>
          <w:r w:rsidR="006B09E6">
            <w:rPr>
              <w:noProof/>
            </w:rPr>
            <w:fldChar w:fldCharType="end"/>
          </w:r>
        </w:p>
        <w:p w:rsidR="00B7280A" w:rsidRDefault="00B7280A">
          <w:pPr>
            <w:pStyle w:val="TOC1"/>
            <w:tabs>
              <w:tab w:val="right" w:leader="dot" w:pos="8630"/>
            </w:tabs>
            <w:rPr>
              <w:rFonts w:eastAsiaTheme="minorEastAsia"/>
              <w:b w:val="0"/>
              <w:noProof/>
            </w:rPr>
          </w:pPr>
          <w:r>
            <w:rPr>
              <w:noProof/>
            </w:rPr>
            <w:t>Insider Trading</w:t>
          </w:r>
          <w:r>
            <w:rPr>
              <w:noProof/>
            </w:rPr>
            <w:tab/>
          </w:r>
          <w:r w:rsidR="006B09E6">
            <w:rPr>
              <w:noProof/>
            </w:rPr>
            <w:fldChar w:fldCharType="begin"/>
          </w:r>
          <w:r>
            <w:rPr>
              <w:noProof/>
            </w:rPr>
            <w:instrText xml:space="preserve"> PAGEREF _Toc134351273 \h </w:instrText>
          </w:r>
          <w:r w:rsidR="009B23E0">
            <w:rPr>
              <w:noProof/>
            </w:rPr>
          </w:r>
          <w:r w:rsidR="006B09E6">
            <w:rPr>
              <w:noProof/>
            </w:rPr>
            <w:fldChar w:fldCharType="separate"/>
          </w:r>
          <w:r w:rsidR="000E2ED5">
            <w:rPr>
              <w:noProof/>
            </w:rPr>
            <w:t>32</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23.</w:t>
          </w:r>
          <w:r>
            <w:rPr>
              <w:rFonts w:eastAsiaTheme="minorEastAsia"/>
              <w:b w:val="0"/>
              <w:noProof/>
              <w:sz w:val="24"/>
              <w:szCs w:val="24"/>
            </w:rPr>
            <w:tab/>
          </w:r>
          <w:r w:rsidRPr="00AA2554">
            <w:rPr>
              <w:i/>
              <w:noProof/>
            </w:rPr>
            <w:t>Cady, Roberts &amp; Co</w:t>
          </w:r>
          <w:r>
            <w:rPr>
              <w:noProof/>
            </w:rPr>
            <w:t>. (SEC 1961) pg 446</w:t>
          </w:r>
          <w:r>
            <w:rPr>
              <w:noProof/>
            </w:rPr>
            <w:tab/>
          </w:r>
          <w:r w:rsidR="006B09E6">
            <w:rPr>
              <w:noProof/>
            </w:rPr>
            <w:fldChar w:fldCharType="begin"/>
          </w:r>
          <w:r>
            <w:rPr>
              <w:noProof/>
            </w:rPr>
            <w:instrText xml:space="preserve"> PAGEREF _Toc134351274 \h </w:instrText>
          </w:r>
          <w:r w:rsidR="009B23E0">
            <w:rPr>
              <w:noProof/>
            </w:rPr>
          </w:r>
          <w:r w:rsidR="006B09E6">
            <w:rPr>
              <w:noProof/>
            </w:rPr>
            <w:fldChar w:fldCharType="separate"/>
          </w:r>
          <w:r w:rsidR="000E2ED5">
            <w:rPr>
              <w:noProof/>
            </w:rPr>
            <w:t>33</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24.</w:t>
          </w:r>
          <w:r>
            <w:rPr>
              <w:rFonts w:eastAsiaTheme="minorEastAsia"/>
              <w:b w:val="0"/>
              <w:noProof/>
              <w:sz w:val="24"/>
              <w:szCs w:val="24"/>
            </w:rPr>
            <w:tab/>
          </w:r>
          <w:r w:rsidRPr="00AA2554">
            <w:rPr>
              <w:i/>
              <w:noProof/>
            </w:rPr>
            <w:t>Chiarella v. US</w:t>
          </w:r>
          <w:r>
            <w:rPr>
              <w:noProof/>
            </w:rPr>
            <w:t xml:space="preserve"> (1980)</w:t>
          </w:r>
          <w:r>
            <w:rPr>
              <w:noProof/>
            </w:rPr>
            <w:tab/>
          </w:r>
          <w:r w:rsidR="006B09E6">
            <w:rPr>
              <w:noProof/>
            </w:rPr>
            <w:fldChar w:fldCharType="begin"/>
          </w:r>
          <w:r>
            <w:rPr>
              <w:noProof/>
            </w:rPr>
            <w:instrText xml:space="preserve"> PAGEREF _Toc134351275 \h </w:instrText>
          </w:r>
          <w:r w:rsidR="009B23E0">
            <w:rPr>
              <w:noProof/>
            </w:rPr>
          </w:r>
          <w:r w:rsidR="006B09E6">
            <w:rPr>
              <w:noProof/>
            </w:rPr>
            <w:fldChar w:fldCharType="separate"/>
          </w:r>
          <w:r w:rsidR="000E2ED5">
            <w:rPr>
              <w:noProof/>
            </w:rPr>
            <w:t>33</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25.</w:t>
          </w:r>
          <w:r>
            <w:rPr>
              <w:rFonts w:eastAsiaTheme="minorEastAsia"/>
              <w:b w:val="0"/>
              <w:noProof/>
              <w:sz w:val="24"/>
              <w:szCs w:val="24"/>
            </w:rPr>
            <w:tab/>
          </w:r>
          <w:r w:rsidRPr="00AA2554">
            <w:rPr>
              <w:i/>
              <w:noProof/>
            </w:rPr>
            <w:t>Dirks v. SEC</w:t>
          </w:r>
          <w:r>
            <w:rPr>
              <w:noProof/>
            </w:rPr>
            <w:t xml:space="preserve"> (1983) pg 454</w:t>
          </w:r>
          <w:r>
            <w:rPr>
              <w:noProof/>
            </w:rPr>
            <w:tab/>
          </w:r>
          <w:r w:rsidR="006B09E6">
            <w:rPr>
              <w:noProof/>
            </w:rPr>
            <w:fldChar w:fldCharType="begin"/>
          </w:r>
          <w:r>
            <w:rPr>
              <w:noProof/>
            </w:rPr>
            <w:instrText xml:space="preserve"> PAGEREF _Toc134351276 \h </w:instrText>
          </w:r>
          <w:r w:rsidR="009B23E0">
            <w:rPr>
              <w:noProof/>
            </w:rPr>
          </w:r>
          <w:r w:rsidR="006B09E6">
            <w:rPr>
              <w:noProof/>
            </w:rPr>
            <w:fldChar w:fldCharType="separate"/>
          </w:r>
          <w:r w:rsidR="000E2ED5">
            <w:rPr>
              <w:noProof/>
            </w:rPr>
            <w:t>34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26.</w:t>
          </w:r>
          <w:r>
            <w:rPr>
              <w:rFonts w:eastAsiaTheme="minorEastAsia"/>
              <w:b w:val="0"/>
              <w:noProof/>
              <w:sz w:val="24"/>
              <w:szCs w:val="24"/>
            </w:rPr>
            <w:tab/>
          </w:r>
          <w:r>
            <w:rPr>
              <w:noProof/>
            </w:rPr>
            <w:t>Temporary Insider</w:t>
          </w:r>
          <w:r>
            <w:rPr>
              <w:noProof/>
            </w:rPr>
            <w:tab/>
          </w:r>
          <w:r w:rsidR="006B09E6">
            <w:rPr>
              <w:noProof/>
            </w:rPr>
            <w:fldChar w:fldCharType="begin"/>
          </w:r>
          <w:r>
            <w:rPr>
              <w:noProof/>
            </w:rPr>
            <w:instrText xml:space="preserve"> PAGEREF _Toc134351277 \h </w:instrText>
          </w:r>
          <w:r w:rsidR="009B23E0">
            <w:rPr>
              <w:noProof/>
            </w:rPr>
          </w:r>
          <w:r w:rsidR="006B09E6">
            <w:rPr>
              <w:noProof/>
            </w:rPr>
            <w:fldChar w:fldCharType="separate"/>
          </w:r>
          <w:r w:rsidR="000E2ED5">
            <w:rPr>
              <w:noProof/>
            </w:rPr>
            <w:t>34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27.</w:t>
          </w:r>
          <w:r>
            <w:rPr>
              <w:rFonts w:eastAsiaTheme="minorEastAsia"/>
              <w:b w:val="0"/>
              <w:noProof/>
              <w:sz w:val="24"/>
              <w:szCs w:val="24"/>
            </w:rPr>
            <w:tab/>
          </w:r>
          <w:r>
            <w:rPr>
              <w:noProof/>
            </w:rPr>
            <w:t>Misappropriation</w:t>
          </w:r>
          <w:r>
            <w:rPr>
              <w:noProof/>
            </w:rPr>
            <w:tab/>
          </w:r>
          <w:r w:rsidR="006B09E6">
            <w:rPr>
              <w:noProof/>
            </w:rPr>
            <w:fldChar w:fldCharType="begin"/>
          </w:r>
          <w:r>
            <w:rPr>
              <w:noProof/>
            </w:rPr>
            <w:instrText xml:space="preserve"> PAGEREF _Toc134351278 \h </w:instrText>
          </w:r>
          <w:r w:rsidR="009B23E0">
            <w:rPr>
              <w:noProof/>
            </w:rPr>
          </w:r>
          <w:r w:rsidR="006B09E6">
            <w:rPr>
              <w:noProof/>
            </w:rPr>
            <w:fldChar w:fldCharType="separate"/>
          </w:r>
          <w:r w:rsidR="000E2ED5">
            <w:rPr>
              <w:noProof/>
            </w:rPr>
            <w:t>35</w:t>
          </w:r>
          <w:r w:rsidR="006B09E6">
            <w:rPr>
              <w:noProof/>
            </w:rPr>
            <w:fldChar w:fldCharType="end"/>
          </w:r>
        </w:p>
        <w:p w:rsidR="00B7280A" w:rsidRDefault="00B7280A">
          <w:pPr>
            <w:pStyle w:val="TOC3"/>
            <w:tabs>
              <w:tab w:val="left" w:pos="872"/>
              <w:tab w:val="right" w:leader="dot" w:pos="8630"/>
            </w:tabs>
            <w:rPr>
              <w:rFonts w:eastAsiaTheme="minorEastAsia"/>
              <w:noProof/>
              <w:sz w:val="24"/>
              <w:szCs w:val="24"/>
            </w:rPr>
          </w:pPr>
          <w:r>
            <w:rPr>
              <w:noProof/>
            </w:rPr>
            <w:t>e.</w:t>
          </w:r>
          <w:r>
            <w:rPr>
              <w:rFonts w:eastAsiaTheme="minorEastAsia"/>
              <w:noProof/>
              <w:sz w:val="24"/>
              <w:szCs w:val="24"/>
            </w:rPr>
            <w:tab/>
          </w:r>
          <w:r w:rsidRPr="00AA2554">
            <w:rPr>
              <w:i/>
              <w:noProof/>
            </w:rPr>
            <w:t>U.S. v. O’Hagan</w:t>
          </w:r>
          <w:r>
            <w:rPr>
              <w:noProof/>
            </w:rPr>
            <w:t xml:space="preserve"> (1997) pg 470</w:t>
          </w:r>
          <w:r>
            <w:rPr>
              <w:noProof/>
            </w:rPr>
            <w:tab/>
          </w:r>
          <w:r w:rsidR="006B09E6">
            <w:rPr>
              <w:noProof/>
            </w:rPr>
            <w:fldChar w:fldCharType="begin"/>
          </w:r>
          <w:r>
            <w:rPr>
              <w:noProof/>
            </w:rPr>
            <w:instrText xml:space="preserve"> PAGEREF _Toc134351279 \h </w:instrText>
          </w:r>
          <w:r w:rsidR="009B23E0">
            <w:rPr>
              <w:noProof/>
            </w:rPr>
          </w:r>
          <w:r w:rsidR="006B09E6">
            <w:rPr>
              <w:noProof/>
            </w:rPr>
            <w:fldChar w:fldCharType="separate"/>
          </w:r>
          <w:r w:rsidR="000E2ED5">
            <w:rPr>
              <w:noProof/>
            </w:rPr>
            <w:t>35</w:t>
          </w:r>
          <w:r w:rsidR="006B09E6">
            <w:rPr>
              <w:noProof/>
            </w:rPr>
            <w:fldChar w:fldCharType="end"/>
          </w:r>
        </w:p>
        <w:p w:rsidR="00B7280A" w:rsidRDefault="00B7280A">
          <w:pPr>
            <w:pStyle w:val="TOC3"/>
            <w:tabs>
              <w:tab w:val="left" w:pos="832"/>
              <w:tab w:val="right" w:leader="dot" w:pos="8630"/>
            </w:tabs>
            <w:rPr>
              <w:rFonts w:eastAsiaTheme="minorEastAsia"/>
              <w:noProof/>
              <w:sz w:val="24"/>
              <w:szCs w:val="24"/>
            </w:rPr>
          </w:pPr>
          <w:r>
            <w:rPr>
              <w:noProof/>
            </w:rPr>
            <w:t>f.</w:t>
          </w:r>
          <w:r>
            <w:rPr>
              <w:rFonts w:eastAsiaTheme="minorEastAsia"/>
              <w:noProof/>
              <w:sz w:val="24"/>
              <w:szCs w:val="24"/>
            </w:rPr>
            <w:tab/>
          </w:r>
          <w:r w:rsidRPr="00AA2554">
            <w:rPr>
              <w:i/>
              <w:noProof/>
            </w:rPr>
            <w:t>U.S. v. Chestman</w:t>
          </w:r>
          <w:r>
            <w:rPr>
              <w:noProof/>
            </w:rPr>
            <w:t xml:space="preserve"> (2d 1991) pg 488</w:t>
          </w:r>
          <w:r>
            <w:rPr>
              <w:noProof/>
            </w:rPr>
            <w:tab/>
          </w:r>
          <w:r w:rsidR="006B09E6">
            <w:rPr>
              <w:noProof/>
            </w:rPr>
            <w:fldChar w:fldCharType="begin"/>
          </w:r>
          <w:r>
            <w:rPr>
              <w:noProof/>
            </w:rPr>
            <w:instrText xml:space="preserve"> PAGEREF _Toc134351280 \h </w:instrText>
          </w:r>
          <w:r w:rsidR="009B23E0">
            <w:rPr>
              <w:noProof/>
            </w:rPr>
          </w:r>
          <w:r w:rsidR="006B09E6">
            <w:rPr>
              <w:noProof/>
            </w:rPr>
            <w:fldChar w:fldCharType="separate"/>
          </w:r>
          <w:r w:rsidR="000E2ED5">
            <w:rPr>
              <w:noProof/>
            </w:rPr>
            <w:t>35</w:t>
          </w:r>
          <w:r w:rsidR="006B09E6">
            <w:rPr>
              <w:noProof/>
            </w:rPr>
            <w:fldChar w:fldCharType="end"/>
          </w:r>
        </w:p>
        <w:p w:rsidR="00B7280A" w:rsidRDefault="00B7280A">
          <w:pPr>
            <w:pStyle w:val="TOC3"/>
            <w:tabs>
              <w:tab w:val="left" w:pos="874"/>
              <w:tab w:val="right" w:leader="dot" w:pos="8630"/>
            </w:tabs>
            <w:rPr>
              <w:rFonts w:eastAsiaTheme="minorEastAsia"/>
              <w:noProof/>
              <w:sz w:val="24"/>
              <w:szCs w:val="24"/>
            </w:rPr>
          </w:pPr>
          <w:r>
            <w:rPr>
              <w:noProof/>
            </w:rPr>
            <w:t>g.</w:t>
          </w:r>
          <w:r>
            <w:rPr>
              <w:rFonts w:eastAsiaTheme="minorEastAsia"/>
              <w:noProof/>
              <w:sz w:val="24"/>
              <w:szCs w:val="24"/>
            </w:rPr>
            <w:tab/>
          </w:r>
          <w:r>
            <w:rPr>
              <w:noProof/>
            </w:rPr>
            <w:t>Rule 14e-3</w:t>
          </w:r>
          <w:r>
            <w:rPr>
              <w:noProof/>
            </w:rPr>
            <w:tab/>
          </w:r>
          <w:r w:rsidR="006B09E6">
            <w:rPr>
              <w:noProof/>
            </w:rPr>
            <w:fldChar w:fldCharType="begin"/>
          </w:r>
          <w:r>
            <w:rPr>
              <w:noProof/>
            </w:rPr>
            <w:instrText xml:space="preserve"> PAGEREF _Toc134351281 \h </w:instrText>
          </w:r>
          <w:r w:rsidR="009B23E0">
            <w:rPr>
              <w:noProof/>
            </w:rPr>
          </w:r>
          <w:r w:rsidR="006B09E6">
            <w:rPr>
              <w:noProof/>
            </w:rPr>
            <w:fldChar w:fldCharType="separate"/>
          </w:r>
          <w:r w:rsidR="000E2ED5">
            <w:rPr>
              <w:noProof/>
            </w:rPr>
            <w:t>36</w:t>
          </w:r>
          <w:r w:rsidR="006B09E6">
            <w:rPr>
              <w:noProof/>
            </w:rPr>
            <w:fldChar w:fldCharType="end"/>
          </w:r>
        </w:p>
        <w:p w:rsidR="00B7280A" w:rsidRDefault="00B7280A">
          <w:pPr>
            <w:pStyle w:val="TOC1"/>
            <w:tabs>
              <w:tab w:val="right" w:leader="dot" w:pos="8630"/>
            </w:tabs>
            <w:rPr>
              <w:rFonts w:eastAsiaTheme="minorEastAsia"/>
              <w:b w:val="0"/>
              <w:noProof/>
            </w:rPr>
          </w:pPr>
          <w:r>
            <w:rPr>
              <w:noProof/>
            </w:rPr>
            <w:t>Shareholder Democracy/Voting</w:t>
          </w:r>
          <w:r>
            <w:rPr>
              <w:noProof/>
            </w:rPr>
            <w:tab/>
          </w:r>
          <w:r w:rsidR="006B09E6">
            <w:rPr>
              <w:noProof/>
            </w:rPr>
            <w:fldChar w:fldCharType="begin"/>
          </w:r>
          <w:r>
            <w:rPr>
              <w:noProof/>
            </w:rPr>
            <w:instrText xml:space="preserve"> PAGEREF _Toc134351282 \h </w:instrText>
          </w:r>
          <w:r w:rsidR="009B23E0">
            <w:rPr>
              <w:noProof/>
            </w:rPr>
          </w:r>
          <w:r w:rsidR="006B09E6">
            <w:rPr>
              <w:noProof/>
            </w:rPr>
            <w:fldChar w:fldCharType="separate"/>
          </w:r>
          <w:r w:rsidR="000E2ED5">
            <w:rPr>
              <w:noProof/>
            </w:rPr>
            <w:t>36</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28.</w:t>
          </w:r>
          <w:r>
            <w:rPr>
              <w:rFonts w:eastAsiaTheme="minorEastAsia"/>
              <w:b w:val="0"/>
              <w:noProof/>
              <w:sz w:val="24"/>
              <w:szCs w:val="24"/>
            </w:rPr>
            <w:tab/>
          </w:r>
          <w:r>
            <w:rPr>
              <w:noProof/>
            </w:rPr>
            <w:t>PROXY SYSTEM</w:t>
          </w:r>
          <w:r>
            <w:rPr>
              <w:noProof/>
            </w:rPr>
            <w:tab/>
          </w:r>
          <w:r w:rsidR="006B09E6">
            <w:rPr>
              <w:noProof/>
            </w:rPr>
            <w:fldChar w:fldCharType="begin"/>
          </w:r>
          <w:r>
            <w:rPr>
              <w:noProof/>
            </w:rPr>
            <w:instrText xml:space="preserve"> PAGEREF _Toc134351283 \h </w:instrText>
          </w:r>
          <w:r w:rsidR="009B23E0">
            <w:rPr>
              <w:noProof/>
            </w:rPr>
          </w:r>
          <w:r w:rsidR="006B09E6">
            <w:rPr>
              <w:noProof/>
            </w:rPr>
            <w:fldChar w:fldCharType="separate"/>
          </w:r>
          <w:r w:rsidR="000E2ED5">
            <w:rPr>
              <w:noProof/>
            </w:rPr>
            <w:t>37</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29.</w:t>
          </w:r>
          <w:r>
            <w:rPr>
              <w:rFonts w:eastAsiaTheme="minorEastAsia"/>
              <w:b w:val="0"/>
              <w:noProof/>
              <w:sz w:val="24"/>
              <w:szCs w:val="24"/>
            </w:rPr>
            <w:tab/>
          </w:r>
          <w:r>
            <w:rPr>
              <w:noProof/>
            </w:rPr>
            <w:t>Written Consent System</w:t>
          </w:r>
          <w:r>
            <w:rPr>
              <w:noProof/>
            </w:rPr>
            <w:tab/>
          </w:r>
          <w:r w:rsidR="006B09E6">
            <w:rPr>
              <w:noProof/>
            </w:rPr>
            <w:fldChar w:fldCharType="begin"/>
          </w:r>
          <w:r>
            <w:rPr>
              <w:noProof/>
            </w:rPr>
            <w:instrText xml:space="preserve"> PAGEREF _Toc134351284 \h </w:instrText>
          </w:r>
          <w:r w:rsidR="009B23E0">
            <w:rPr>
              <w:noProof/>
            </w:rPr>
          </w:r>
          <w:r w:rsidR="006B09E6">
            <w:rPr>
              <w:noProof/>
            </w:rPr>
            <w:fldChar w:fldCharType="separate"/>
          </w:r>
          <w:r w:rsidR="000E2ED5">
            <w:rPr>
              <w:noProof/>
            </w:rPr>
            <w:t>37</w:t>
          </w:r>
          <w:r w:rsidR="006B09E6">
            <w:rPr>
              <w:noProof/>
            </w:rPr>
            <w:fldChar w:fldCharType="end"/>
          </w:r>
        </w:p>
        <w:p w:rsidR="00B7280A" w:rsidRDefault="00B7280A">
          <w:pPr>
            <w:pStyle w:val="TOC3"/>
            <w:tabs>
              <w:tab w:val="left" w:pos="880"/>
              <w:tab w:val="right" w:leader="dot" w:pos="8630"/>
            </w:tabs>
            <w:rPr>
              <w:rFonts w:eastAsiaTheme="minorEastAsia"/>
              <w:noProof/>
              <w:sz w:val="24"/>
              <w:szCs w:val="24"/>
            </w:rPr>
          </w:pPr>
          <w:r w:rsidRPr="00AA2554">
            <w:rPr>
              <w:i/>
              <w:noProof/>
            </w:rPr>
            <w:t>h.</w:t>
          </w:r>
          <w:r>
            <w:rPr>
              <w:rFonts w:eastAsiaTheme="minorEastAsia"/>
              <w:noProof/>
              <w:sz w:val="24"/>
              <w:szCs w:val="24"/>
            </w:rPr>
            <w:tab/>
          </w:r>
          <w:r w:rsidRPr="00AA2554">
            <w:rPr>
              <w:i/>
              <w:noProof/>
            </w:rPr>
            <w:t>Datapoint Corp v. Plaza Securities</w:t>
          </w:r>
          <w:r>
            <w:rPr>
              <w:noProof/>
            </w:rPr>
            <w:tab/>
          </w:r>
          <w:r w:rsidR="006B09E6">
            <w:rPr>
              <w:noProof/>
            </w:rPr>
            <w:fldChar w:fldCharType="begin"/>
          </w:r>
          <w:r>
            <w:rPr>
              <w:noProof/>
            </w:rPr>
            <w:instrText xml:space="preserve"> PAGEREF _Toc134351285 \h </w:instrText>
          </w:r>
          <w:r w:rsidR="009B23E0">
            <w:rPr>
              <w:noProof/>
            </w:rPr>
          </w:r>
          <w:r w:rsidR="006B09E6">
            <w:rPr>
              <w:noProof/>
            </w:rPr>
            <w:fldChar w:fldCharType="separate"/>
          </w:r>
          <w:r w:rsidR="000E2ED5">
            <w:rPr>
              <w:noProof/>
            </w:rPr>
            <w:t>37</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30.</w:t>
          </w:r>
          <w:r>
            <w:rPr>
              <w:rFonts w:eastAsiaTheme="minorEastAsia"/>
              <w:b w:val="0"/>
              <w:noProof/>
              <w:sz w:val="24"/>
              <w:szCs w:val="24"/>
            </w:rPr>
            <w:tab/>
          </w:r>
          <w:r>
            <w:rPr>
              <w:noProof/>
            </w:rPr>
            <w:t>PROXY FIGHT</w:t>
          </w:r>
          <w:r>
            <w:rPr>
              <w:noProof/>
            </w:rPr>
            <w:tab/>
          </w:r>
          <w:r w:rsidR="006B09E6">
            <w:rPr>
              <w:noProof/>
            </w:rPr>
            <w:fldChar w:fldCharType="begin"/>
          </w:r>
          <w:r>
            <w:rPr>
              <w:noProof/>
            </w:rPr>
            <w:instrText xml:space="preserve"> PAGEREF _Toc134351286 \h </w:instrText>
          </w:r>
          <w:r w:rsidR="009B23E0">
            <w:rPr>
              <w:noProof/>
            </w:rPr>
          </w:r>
          <w:r w:rsidR="006B09E6">
            <w:rPr>
              <w:noProof/>
            </w:rPr>
            <w:fldChar w:fldCharType="separate"/>
          </w:r>
          <w:r w:rsidR="000E2ED5">
            <w:rPr>
              <w:noProof/>
            </w:rPr>
            <w:t>38</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31.</w:t>
          </w:r>
          <w:r>
            <w:rPr>
              <w:rFonts w:eastAsiaTheme="minorEastAsia"/>
              <w:b w:val="0"/>
              <w:noProof/>
              <w:sz w:val="24"/>
              <w:szCs w:val="24"/>
            </w:rPr>
            <w:tab/>
          </w:r>
          <w:r>
            <w:rPr>
              <w:noProof/>
            </w:rPr>
            <w:t>Shareholder Proposal (pg 940 of code)</w:t>
          </w:r>
          <w:r>
            <w:rPr>
              <w:noProof/>
            </w:rPr>
            <w:tab/>
          </w:r>
          <w:r w:rsidR="006B09E6">
            <w:rPr>
              <w:noProof/>
            </w:rPr>
            <w:fldChar w:fldCharType="begin"/>
          </w:r>
          <w:r>
            <w:rPr>
              <w:noProof/>
            </w:rPr>
            <w:instrText xml:space="preserve"> PAGEREF _Toc134351287 \h </w:instrText>
          </w:r>
          <w:r w:rsidR="009B23E0">
            <w:rPr>
              <w:noProof/>
            </w:rPr>
          </w:r>
          <w:r w:rsidR="006B09E6">
            <w:rPr>
              <w:noProof/>
            </w:rPr>
            <w:fldChar w:fldCharType="separate"/>
          </w:r>
          <w:r w:rsidR="000E2ED5">
            <w:rPr>
              <w:noProof/>
            </w:rPr>
            <w:t>39</w:t>
          </w:r>
          <w:r w:rsidR="006B09E6">
            <w:rPr>
              <w:noProof/>
            </w:rPr>
            <w:fldChar w:fldCharType="end"/>
          </w:r>
        </w:p>
        <w:p w:rsidR="00B7280A" w:rsidRDefault="00B7280A">
          <w:pPr>
            <w:pStyle w:val="TOC2"/>
            <w:tabs>
              <w:tab w:val="left" w:pos="649"/>
              <w:tab w:val="right" w:leader="dot" w:pos="8630"/>
            </w:tabs>
            <w:rPr>
              <w:rFonts w:eastAsiaTheme="minorEastAsia"/>
              <w:b w:val="0"/>
              <w:noProof/>
              <w:sz w:val="24"/>
              <w:szCs w:val="24"/>
            </w:rPr>
          </w:pPr>
          <w:r>
            <w:rPr>
              <w:noProof/>
            </w:rPr>
            <w:t>a.</w:t>
          </w:r>
          <w:r>
            <w:rPr>
              <w:rFonts w:eastAsiaTheme="minorEastAsia"/>
              <w:b w:val="0"/>
              <w:noProof/>
              <w:sz w:val="24"/>
              <w:szCs w:val="24"/>
            </w:rPr>
            <w:tab/>
          </w:r>
          <w:r>
            <w:rPr>
              <w:noProof/>
            </w:rPr>
            <w:t>Rule 14a-9: False of Misleading Statement</w:t>
          </w:r>
          <w:r>
            <w:rPr>
              <w:noProof/>
            </w:rPr>
            <w:tab/>
          </w:r>
          <w:r w:rsidR="006B09E6">
            <w:rPr>
              <w:noProof/>
            </w:rPr>
            <w:fldChar w:fldCharType="begin"/>
          </w:r>
          <w:r>
            <w:rPr>
              <w:noProof/>
            </w:rPr>
            <w:instrText xml:space="preserve"> PAGEREF _Toc134351288 \h </w:instrText>
          </w:r>
          <w:r w:rsidR="009B23E0">
            <w:rPr>
              <w:noProof/>
            </w:rPr>
          </w:r>
          <w:r w:rsidR="006B09E6">
            <w:rPr>
              <w:noProof/>
            </w:rPr>
            <w:fldChar w:fldCharType="separate"/>
          </w:r>
          <w:r w:rsidR="000E2ED5">
            <w:rPr>
              <w:noProof/>
            </w:rPr>
            <w:t>40</w:t>
          </w:r>
          <w:r w:rsidR="006B09E6">
            <w:rPr>
              <w:noProof/>
            </w:rPr>
            <w:fldChar w:fldCharType="end"/>
          </w:r>
        </w:p>
        <w:p w:rsidR="00B7280A" w:rsidRDefault="00B7280A">
          <w:pPr>
            <w:pStyle w:val="TOC1"/>
            <w:tabs>
              <w:tab w:val="right" w:leader="dot" w:pos="8630"/>
            </w:tabs>
            <w:rPr>
              <w:rFonts w:eastAsiaTheme="minorEastAsia"/>
              <w:b w:val="0"/>
              <w:noProof/>
            </w:rPr>
          </w:pPr>
          <w:r>
            <w:rPr>
              <w:noProof/>
            </w:rPr>
            <w:t>Close Corporations</w:t>
          </w:r>
          <w:r>
            <w:rPr>
              <w:noProof/>
            </w:rPr>
            <w:tab/>
          </w:r>
          <w:r w:rsidR="006B09E6">
            <w:rPr>
              <w:noProof/>
            </w:rPr>
            <w:fldChar w:fldCharType="begin"/>
          </w:r>
          <w:r>
            <w:rPr>
              <w:noProof/>
            </w:rPr>
            <w:instrText xml:space="preserve"> PAGEREF _Toc134351289 \h </w:instrText>
          </w:r>
          <w:r w:rsidR="009B23E0">
            <w:rPr>
              <w:noProof/>
            </w:rPr>
          </w:r>
          <w:r w:rsidR="006B09E6">
            <w:rPr>
              <w:noProof/>
            </w:rPr>
            <w:fldChar w:fldCharType="separate"/>
          </w:r>
          <w:r w:rsidR="000E2ED5">
            <w:rPr>
              <w:noProof/>
            </w:rPr>
            <w:t>42</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32.</w:t>
          </w:r>
          <w:r>
            <w:rPr>
              <w:rFonts w:eastAsiaTheme="minorEastAsia"/>
              <w:b w:val="0"/>
              <w:noProof/>
              <w:sz w:val="24"/>
              <w:szCs w:val="24"/>
            </w:rPr>
            <w:tab/>
          </w:r>
          <w:r>
            <w:rPr>
              <w:noProof/>
            </w:rPr>
            <w:t>Shareholder Agreements</w:t>
          </w:r>
          <w:r>
            <w:rPr>
              <w:noProof/>
            </w:rPr>
            <w:tab/>
          </w:r>
          <w:r w:rsidR="006B09E6">
            <w:rPr>
              <w:noProof/>
            </w:rPr>
            <w:fldChar w:fldCharType="begin"/>
          </w:r>
          <w:r>
            <w:rPr>
              <w:noProof/>
            </w:rPr>
            <w:instrText xml:space="preserve"> PAGEREF _Toc134351290 \h </w:instrText>
          </w:r>
          <w:r w:rsidR="009B23E0">
            <w:rPr>
              <w:noProof/>
            </w:rPr>
          </w:r>
          <w:r w:rsidR="006B09E6">
            <w:rPr>
              <w:noProof/>
            </w:rPr>
            <w:fldChar w:fldCharType="separate"/>
          </w:r>
          <w:r w:rsidR="000E2ED5">
            <w:rPr>
              <w:noProof/>
            </w:rPr>
            <w:t>43</w:t>
          </w:r>
          <w:r w:rsidR="006B09E6">
            <w:rPr>
              <w:noProof/>
            </w:rPr>
            <w:fldChar w:fldCharType="end"/>
          </w:r>
        </w:p>
        <w:p w:rsidR="00B7280A" w:rsidRDefault="00B7280A">
          <w:pPr>
            <w:pStyle w:val="TOC3"/>
            <w:tabs>
              <w:tab w:val="left" w:pos="826"/>
              <w:tab w:val="right" w:leader="dot" w:pos="8630"/>
            </w:tabs>
            <w:rPr>
              <w:rFonts w:eastAsiaTheme="minorEastAsia"/>
              <w:noProof/>
              <w:sz w:val="24"/>
              <w:szCs w:val="24"/>
            </w:rPr>
          </w:pPr>
          <w:r>
            <w:rPr>
              <w:noProof/>
            </w:rPr>
            <w:t>i.</w:t>
          </w:r>
          <w:r>
            <w:rPr>
              <w:rFonts w:eastAsiaTheme="minorEastAsia"/>
              <w:noProof/>
              <w:sz w:val="24"/>
              <w:szCs w:val="24"/>
            </w:rPr>
            <w:tab/>
          </w:r>
          <w:r w:rsidRPr="00AA2554">
            <w:rPr>
              <w:i/>
              <w:noProof/>
            </w:rPr>
            <w:t>Ringling</w:t>
          </w:r>
          <w:r>
            <w:rPr>
              <w:noProof/>
            </w:rPr>
            <w:t xml:space="preserve"> (DE 1947) pg 737</w:t>
          </w:r>
          <w:r>
            <w:rPr>
              <w:noProof/>
            </w:rPr>
            <w:tab/>
          </w:r>
          <w:r w:rsidR="006B09E6">
            <w:rPr>
              <w:noProof/>
            </w:rPr>
            <w:fldChar w:fldCharType="begin"/>
          </w:r>
          <w:r>
            <w:rPr>
              <w:noProof/>
            </w:rPr>
            <w:instrText xml:space="preserve"> PAGEREF _Toc134351291 \h </w:instrText>
          </w:r>
          <w:r w:rsidR="009B23E0">
            <w:rPr>
              <w:noProof/>
            </w:rPr>
          </w:r>
          <w:r w:rsidR="006B09E6">
            <w:rPr>
              <w:noProof/>
            </w:rPr>
            <w:fldChar w:fldCharType="separate"/>
          </w:r>
          <w:r w:rsidR="000E2ED5">
            <w:rPr>
              <w:noProof/>
            </w:rPr>
            <w:t>43</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33.</w:t>
          </w:r>
          <w:r>
            <w:rPr>
              <w:rFonts w:eastAsiaTheme="minorEastAsia"/>
              <w:b w:val="0"/>
              <w:noProof/>
              <w:sz w:val="24"/>
              <w:szCs w:val="24"/>
            </w:rPr>
            <w:tab/>
          </w:r>
          <w:r>
            <w:rPr>
              <w:noProof/>
            </w:rPr>
            <w:t>Voting Trusts</w:t>
          </w:r>
          <w:r>
            <w:rPr>
              <w:noProof/>
            </w:rPr>
            <w:tab/>
          </w:r>
          <w:r w:rsidR="006B09E6">
            <w:rPr>
              <w:noProof/>
            </w:rPr>
            <w:fldChar w:fldCharType="begin"/>
          </w:r>
          <w:r>
            <w:rPr>
              <w:noProof/>
            </w:rPr>
            <w:instrText xml:space="preserve"> PAGEREF _Toc134351292 \h </w:instrText>
          </w:r>
          <w:r w:rsidR="009B23E0">
            <w:rPr>
              <w:noProof/>
            </w:rPr>
          </w:r>
          <w:r w:rsidR="006B09E6">
            <w:rPr>
              <w:noProof/>
            </w:rPr>
            <w:fldChar w:fldCharType="separate"/>
          </w:r>
          <w:r w:rsidR="000E2ED5">
            <w:rPr>
              <w:noProof/>
            </w:rPr>
            <w:t>44</w:t>
          </w:r>
          <w:r w:rsidR="006B09E6">
            <w:rPr>
              <w:noProof/>
            </w:rPr>
            <w:fldChar w:fldCharType="end"/>
          </w:r>
        </w:p>
        <w:p w:rsidR="00B7280A" w:rsidRDefault="00B7280A">
          <w:pPr>
            <w:pStyle w:val="TOC3"/>
            <w:tabs>
              <w:tab w:val="left" w:pos="824"/>
              <w:tab w:val="right" w:leader="dot" w:pos="8630"/>
            </w:tabs>
            <w:rPr>
              <w:rFonts w:eastAsiaTheme="minorEastAsia"/>
              <w:noProof/>
              <w:sz w:val="24"/>
              <w:szCs w:val="24"/>
            </w:rPr>
          </w:pPr>
          <w:r>
            <w:rPr>
              <w:noProof/>
            </w:rPr>
            <w:t>j.</w:t>
          </w:r>
          <w:r>
            <w:rPr>
              <w:rFonts w:eastAsiaTheme="minorEastAsia"/>
              <w:noProof/>
              <w:sz w:val="24"/>
              <w:szCs w:val="24"/>
            </w:rPr>
            <w:tab/>
          </w:r>
          <w:r w:rsidRPr="00AA2554">
            <w:rPr>
              <w:i/>
              <w:noProof/>
            </w:rPr>
            <w:t>Abercrombie v. Davies</w:t>
          </w:r>
          <w:r>
            <w:rPr>
              <w:noProof/>
            </w:rPr>
            <w:t xml:space="preserve"> (DE 1957) pg 745</w:t>
          </w:r>
          <w:r>
            <w:rPr>
              <w:noProof/>
            </w:rPr>
            <w:tab/>
          </w:r>
          <w:r w:rsidR="006B09E6">
            <w:rPr>
              <w:noProof/>
            </w:rPr>
            <w:fldChar w:fldCharType="begin"/>
          </w:r>
          <w:r>
            <w:rPr>
              <w:noProof/>
            </w:rPr>
            <w:instrText xml:space="preserve"> PAGEREF _Toc134351293 \h </w:instrText>
          </w:r>
          <w:r w:rsidR="009B23E0">
            <w:rPr>
              <w:noProof/>
            </w:rPr>
          </w:r>
          <w:r w:rsidR="006B09E6">
            <w:rPr>
              <w:noProof/>
            </w:rPr>
            <w:fldChar w:fldCharType="separate"/>
          </w:r>
          <w:r w:rsidR="000E2ED5">
            <w:rPr>
              <w:noProof/>
            </w:rPr>
            <w:t>45</w:t>
          </w:r>
          <w:r w:rsidR="006B09E6">
            <w:rPr>
              <w:noProof/>
            </w:rPr>
            <w:fldChar w:fldCharType="end"/>
          </w:r>
        </w:p>
        <w:p w:rsidR="00B7280A" w:rsidRDefault="00B7280A">
          <w:pPr>
            <w:pStyle w:val="TOC3"/>
            <w:tabs>
              <w:tab w:val="left" w:pos="880"/>
              <w:tab w:val="right" w:leader="dot" w:pos="8630"/>
            </w:tabs>
            <w:rPr>
              <w:rFonts w:eastAsiaTheme="minorEastAsia"/>
              <w:noProof/>
              <w:sz w:val="24"/>
              <w:szCs w:val="24"/>
            </w:rPr>
          </w:pPr>
          <w:r>
            <w:rPr>
              <w:noProof/>
            </w:rPr>
            <w:t>k.</w:t>
          </w:r>
          <w:r>
            <w:rPr>
              <w:rFonts w:eastAsiaTheme="minorEastAsia"/>
              <w:noProof/>
              <w:sz w:val="24"/>
              <w:szCs w:val="24"/>
            </w:rPr>
            <w:tab/>
          </w:r>
          <w:r w:rsidRPr="00AA2554">
            <w:rPr>
              <w:i/>
              <w:noProof/>
            </w:rPr>
            <w:t>Lehrman v. Cohen</w:t>
          </w:r>
          <w:r>
            <w:rPr>
              <w:noProof/>
            </w:rPr>
            <w:t xml:space="preserve"> (in class)</w:t>
          </w:r>
          <w:r>
            <w:rPr>
              <w:noProof/>
            </w:rPr>
            <w:tab/>
          </w:r>
          <w:r w:rsidR="006B09E6">
            <w:rPr>
              <w:noProof/>
            </w:rPr>
            <w:fldChar w:fldCharType="begin"/>
          </w:r>
          <w:r>
            <w:rPr>
              <w:noProof/>
            </w:rPr>
            <w:instrText xml:space="preserve"> PAGEREF _Toc134351294 \h </w:instrText>
          </w:r>
          <w:r w:rsidR="009B23E0">
            <w:rPr>
              <w:noProof/>
            </w:rPr>
          </w:r>
          <w:r w:rsidR="006B09E6">
            <w:rPr>
              <w:noProof/>
            </w:rPr>
            <w:fldChar w:fldCharType="separate"/>
          </w:r>
          <w:r w:rsidR="000E2ED5">
            <w:rPr>
              <w:noProof/>
            </w:rPr>
            <w:t>45</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34.</w:t>
          </w:r>
          <w:r>
            <w:rPr>
              <w:rFonts w:eastAsiaTheme="minorEastAsia"/>
              <w:b w:val="0"/>
              <w:noProof/>
              <w:sz w:val="24"/>
              <w:szCs w:val="24"/>
            </w:rPr>
            <w:tab/>
          </w:r>
          <w:r>
            <w:rPr>
              <w:noProof/>
            </w:rPr>
            <w:t>Agreements Regarding Directors</w:t>
          </w:r>
          <w:r>
            <w:rPr>
              <w:noProof/>
            </w:rPr>
            <w:tab/>
          </w:r>
          <w:r w:rsidR="006B09E6">
            <w:rPr>
              <w:noProof/>
            </w:rPr>
            <w:fldChar w:fldCharType="begin"/>
          </w:r>
          <w:r>
            <w:rPr>
              <w:noProof/>
            </w:rPr>
            <w:instrText xml:space="preserve"> PAGEREF _Toc134351295 \h </w:instrText>
          </w:r>
          <w:r w:rsidR="009B23E0">
            <w:rPr>
              <w:noProof/>
            </w:rPr>
          </w:r>
          <w:r w:rsidR="006B09E6">
            <w:rPr>
              <w:noProof/>
            </w:rPr>
            <w:fldChar w:fldCharType="separate"/>
          </w:r>
          <w:r w:rsidR="000E2ED5">
            <w:rPr>
              <w:noProof/>
            </w:rPr>
            <w:t>46</w:t>
          </w:r>
          <w:r w:rsidR="006B09E6">
            <w:rPr>
              <w:noProof/>
            </w:rPr>
            <w:fldChar w:fldCharType="end"/>
          </w:r>
        </w:p>
        <w:p w:rsidR="00B7280A" w:rsidRDefault="00B7280A">
          <w:pPr>
            <w:pStyle w:val="TOC3"/>
            <w:tabs>
              <w:tab w:val="left" w:pos="825"/>
              <w:tab w:val="right" w:leader="dot" w:pos="8630"/>
            </w:tabs>
            <w:rPr>
              <w:rFonts w:eastAsiaTheme="minorEastAsia"/>
              <w:noProof/>
              <w:sz w:val="24"/>
              <w:szCs w:val="24"/>
            </w:rPr>
          </w:pPr>
          <w:r>
            <w:rPr>
              <w:noProof/>
            </w:rPr>
            <w:t>l.</w:t>
          </w:r>
          <w:r>
            <w:rPr>
              <w:rFonts w:eastAsiaTheme="minorEastAsia"/>
              <w:noProof/>
              <w:sz w:val="24"/>
              <w:szCs w:val="24"/>
            </w:rPr>
            <w:tab/>
          </w:r>
          <w:r w:rsidRPr="00AA2554">
            <w:rPr>
              <w:i/>
              <w:noProof/>
            </w:rPr>
            <w:t>Clark v. Dodge</w:t>
          </w:r>
          <w:r>
            <w:rPr>
              <w:noProof/>
            </w:rPr>
            <w:t xml:space="preserve"> (NY 1936) pg 756</w:t>
          </w:r>
          <w:r>
            <w:rPr>
              <w:noProof/>
            </w:rPr>
            <w:tab/>
          </w:r>
          <w:r w:rsidR="006B09E6">
            <w:rPr>
              <w:noProof/>
            </w:rPr>
            <w:fldChar w:fldCharType="begin"/>
          </w:r>
          <w:r>
            <w:rPr>
              <w:noProof/>
            </w:rPr>
            <w:instrText xml:space="preserve"> PAGEREF _Toc134351296 \h </w:instrText>
          </w:r>
          <w:r w:rsidR="009B23E0">
            <w:rPr>
              <w:noProof/>
            </w:rPr>
          </w:r>
          <w:r w:rsidR="006B09E6">
            <w:rPr>
              <w:noProof/>
            </w:rPr>
            <w:fldChar w:fldCharType="separate"/>
          </w:r>
          <w:r w:rsidR="000E2ED5">
            <w:rPr>
              <w:noProof/>
            </w:rPr>
            <w:t>46</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35.</w:t>
          </w:r>
          <w:r>
            <w:rPr>
              <w:rFonts w:eastAsiaTheme="minorEastAsia"/>
              <w:b w:val="0"/>
              <w:noProof/>
              <w:sz w:val="24"/>
              <w:szCs w:val="24"/>
            </w:rPr>
            <w:tab/>
          </w:r>
          <w:r>
            <w:rPr>
              <w:noProof/>
            </w:rPr>
            <w:t>Restrictions on Transferability</w:t>
          </w:r>
          <w:r>
            <w:rPr>
              <w:noProof/>
            </w:rPr>
            <w:tab/>
          </w:r>
          <w:r w:rsidR="006B09E6">
            <w:rPr>
              <w:noProof/>
            </w:rPr>
            <w:fldChar w:fldCharType="begin"/>
          </w:r>
          <w:r>
            <w:rPr>
              <w:noProof/>
            </w:rPr>
            <w:instrText xml:space="preserve"> PAGEREF _Toc134351297 \h </w:instrText>
          </w:r>
          <w:r w:rsidR="009B23E0">
            <w:rPr>
              <w:noProof/>
            </w:rPr>
          </w:r>
          <w:r w:rsidR="006B09E6">
            <w:rPr>
              <w:noProof/>
            </w:rPr>
            <w:fldChar w:fldCharType="separate"/>
          </w:r>
          <w:r w:rsidR="000E2ED5">
            <w:rPr>
              <w:noProof/>
            </w:rPr>
            <w:t>46</w:t>
          </w:r>
          <w:r w:rsidR="006B09E6">
            <w:rPr>
              <w:noProof/>
            </w:rPr>
            <w:fldChar w:fldCharType="end"/>
          </w:r>
        </w:p>
        <w:p w:rsidR="00B7280A" w:rsidRDefault="00B7280A">
          <w:pPr>
            <w:pStyle w:val="TOC3"/>
            <w:tabs>
              <w:tab w:val="left" w:pos="948"/>
              <w:tab w:val="right" w:leader="dot" w:pos="8630"/>
            </w:tabs>
            <w:rPr>
              <w:rFonts w:eastAsiaTheme="minorEastAsia"/>
              <w:noProof/>
              <w:sz w:val="24"/>
              <w:szCs w:val="24"/>
            </w:rPr>
          </w:pPr>
          <w:r>
            <w:rPr>
              <w:noProof/>
            </w:rPr>
            <w:t>m.</w:t>
          </w:r>
          <w:r>
            <w:rPr>
              <w:rFonts w:eastAsiaTheme="minorEastAsia"/>
              <w:noProof/>
              <w:sz w:val="24"/>
              <w:szCs w:val="24"/>
            </w:rPr>
            <w:tab/>
          </w:r>
          <w:r w:rsidRPr="00AA2554">
            <w:rPr>
              <w:i/>
              <w:noProof/>
            </w:rPr>
            <w:t>Allen v. Biltmore Tissue</w:t>
          </w:r>
          <w:r>
            <w:rPr>
              <w:noProof/>
            </w:rPr>
            <w:t xml:space="preserve"> (NY 1957) pg 727</w:t>
          </w:r>
          <w:r>
            <w:rPr>
              <w:noProof/>
            </w:rPr>
            <w:tab/>
          </w:r>
          <w:r w:rsidR="006B09E6">
            <w:rPr>
              <w:noProof/>
            </w:rPr>
            <w:fldChar w:fldCharType="begin"/>
          </w:r>
          <w:r>
            <w:rPr>
              <w:noProof/>
            </w:rPr>
            <w:instrText xml:space="preserve"> PAGEREF _Toc134351298 \h </w:instrText>
          </w:r>
          <w:r w:rsidR="009B23E0">
            <w:rPr>
              <w:noProof/>
            </w:rPr>
          </w:r>
          <w:r w:rsidR="006B09E6">
            <w:rPr>
              <w:noProof/>
            </w:rPr>
            <w:fldChar w:fldCharType="separate"/>
          </w:r>
          <w:r w:rsidR="000E2ED5">
            <w:rPr>
              <w:noProof/>
            </w:rPr>
            <w:t>47</w:t>
          </w:r>
          <w:r w:rsidR="006B09E6">
            <w:rPr>
              <w:noProof/>
            </w:rPr>
            <w:fldChar w:fldCharType="end"/>
          </w:r>
        </w:p>
        <w:p w:rsidR="00B7280A" w:rsidRDefault="00B7280A">
          <w:pPr>
            <w:pStyle w:val="TOC3"/>
            <w:tabs>
              <w:tab w:val="left" w:pos="888"/>
              <w:tab w:val="right" w:leader="dot" w:pos="8630"/>
            </w:tabs>
            <w:rPr>
              <w:rFonts w:eastAsiaTheme="minorEastAsia"/>
              <w:noProof/>
              <w:sz w:val="24"/>
              <w:szCs w:val="24"/>
            </w:rPr>
          </w:pPr>
          <w:r>
            <w:rPr>
              <w:noProof/>
            </w:rPr>
            <w:t>n.</w:t>
          </w:r>
          <w:r>
            <w:rPr>
              <w:rFonts w:eastAsiaTheme="minorEastAsia"/>
              <w:noProof/>
              <w:sz w:val="24"/>
              <w:szCs w:val="24"/>
            </w:rPr>
            <w:tab/>
          </w:r>
          <w:r w:rsidRPr="00AA2554">
            <w:rPr>
              <w:i/>
              <w:noProof/>
            </w:rPr>
            <w:t>Rafe v. Hindin</w:t>
          </w:r>
          <w:r>
            <w:rPr>
              <w:noProof/>
            </w:rPr>
            <w:t xml:space="preserve"> (NY 1968) pg 730</w:t>
          </w:r>
          <w:r>
            <w:rPr>
              <w:noProof/>
            </w:rPr>
            <w:tab/>
          </w:r>
          <w:r w:rsidR="006B09E6">
            <w:rPr>
              <w:noProof/>
            </w:rPr>
            <w:fldChar w:fldCharType="begin"/>
          </w:r>
          <w:r>
            <w:rPr>
              <w:noProof/>
            </w:rPr>
            <w:instrText xml:space="preserve"> PAGEREF _Toc134351299 \h </w:instrText>
          </w:r>
          <w:r w:rsidR="009B23E0">
            <w:rPr>
              <w:noProof/>
            </w:rPr>
          </w:r>
          <w:r w:rsidR="006B09E6">
            <w:rPr>
              <w:noProof/>
            </w:rPr>
            <w:fldChar w:fldCharType="separate"/>
          </w:r>
          <w:r w:rsidR="000E2ED5">
            <w:rPr>
              <w:noProof/>
            </w:rPr>
            <w:t>47</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36.</w:t>
          </w:r>
          <w:r>
            <w:rPr>
              <w:rFonts w:eastAsiaTheme="minorEastAsia"/>
              <w:b w:val="0"/>
              <w:noProof/>
              <w:sz w:val="24"/>
              <w:szCs w:val="24"/>
            </w:rPr>
            <w:tab/>
          </w:r>
          <w:r>
            <w:rPr>
              <w:noProof/>
            </w:rPr>
            <w:t>Fiduciary Duties of SH in CC</w:t>
          </w:r>
          <w:r>
            <w:rPr>
              <w:noProof/>
            </w:rPr>
            <w:tab/>
          </w:r>
          <w:r w:rsidR="006B09E6">
            <w:rPr>
              <w:noProof/>
            </w:rPr>
            <w:fldChar w:fldCharType="begin"/>
          </w:r>
          <w:r>
            <w:rPr>
              <w:noProof/>
            </w:rPr>
            <w:instrText xml:space="preserve"> PAGEREF _Toc134351300 \h </w:instrText>
          </w:r>
          <w:r w:rsidR="009B23E0">
            <w:rPr>
              <w:noProof/>
            </w:rPr>
          </w:r>
          <w:r w:rsidR="006B09E6">
            <w:rPr>
              <w:noProof/>
            </w:rPr>
            <w:fldChar w:fldCharType="separate"/>
          </w:r>
          <w:r w:rsidR="000E2ED5">
            <w:rPr>
              <w:noProof/>
            </w:rPr>
            <w:t>48</w:t>
          </w:r>
          <w:r w:rsidR="006B09E6">
            <w:rPr>
              <w:noProof/>
            </w:rPr>
            <w:fldChar w:fldCharType="end"/>
          </w:r>
        </w:p>
        <w:p w:rsidR="00B7280A" w:rsidRDefault="00B7280A">
          <w:pPr>
            <w:pStyle w:val="TOC1"/>
            <w:tabs>
              <w:tab w:val="right" w:leader="dot" w:pos="8630"/>
            </w:tabs>
            <w:rPr>
              <w:rFonts w:eastAsiaTheme="minorEastAsia"/>
              <w:b w:val="0"/>
              <w:noProof/>
            </w:rPr>
          </w:pPr>
          <w:r>
            <w:rPr>
              <w:noProof/>
            </w:rPr>
            <w:t>Takeovers</w:t>
          </w:r>
          <w:r>
            <w:rPr>
              <w:noProof/>
            </w:rPr>
            <w:tab/>
          </w:r>
          <w:r w:rsidR="006B09E6">
            <w:rPr>
              <w:noProof/>
            </w:rPr>
            <w:fldChar w:fldCharType="begin"/>
          </w:r>
          <w:r>
            <w:rPr>
              <w:noProof/>
            </w:rPr>
            <w:instrText xml:space="preserve"> PAGEREF _Toc134351301 \h </w:instrText>
          </w:r>
          <w:r w:rsidR="009B23E0">
            <w:rPr>
              <w:noProof/>
            </w:rPr>
          </w:r>
          <w:r w:rsidR="006B09E6">
            <w:rPr>
              <w:noProof/>
            </w:rPr>
            <w:fldChar w:fldCharType="separate"/>
          </w:r>
          <w:r w:rsidR="000E2ED5">
            <w:rPr>
              <w:noProof/>
            </w:rPr>
            <w:t>49</w:t>
          </w:r>
          <w:r w:rsidR="006B09E6">
            <w:rPr>
              <w:noProof/>
            </w:rPr>
            <w:fldChar w:fldCharType="end"/>
          </w:r>
        </w:p>
        <w:p w:rsidR="00B7280A" w:rsidRDefault="00B7280A">
          <w:pPr>
            <w:pStyle w:val="TOC1"/>
            <w:tabs>
              <w:tab w:val="right" w:leader="dot" w:pos="8630"/>
            </w:tabs>
            <w:rPr>
              <w:rFonts w:eastAsiaTheme="minorEastAsia"/>
              <w:b w:val="0"/>
              <w:noProof/>
            </w:rPr>
          </w:pPr>
          <w:r>
            <w:rPr>
              <w:noProof/>
            </w:rPr>
            <w:t>Hostile Takeovers</w:t>
          </w:r>
          <w:r>
            <w:rPr>
              <w:noProof/>
            </w:rPr>
            <w:tab/>
          </w:r>
          <w:r w:rsidR="006B09E6">
            <w:rPr>
              <w:noProof/>
            </w:rPr>
            <w:fldChar w:fldCharType="begin"/>
          </w:r>
          <w:r>
            <w:rPr>
              <w:noProof/>
            </w:rPr>
            <w:instrText xml:space="preserve"> PAGEREF _Toc134351302 \h </w:instrText>
          </w:r>
          <w:r w:rsidR="009B23E0">
            <w:rPr>
              <w:noProof/>
            </w:rPr>
          </w:r>
          <w:r w:rsidR="006B09E6">
            <w:rPr>
              <w:noProof/>
            </w:rPr>
            <w:fldChar w:fldCharType="separate"/>
          </w:r>
          <w:r w:rsidR="000E2ED5">
            <w:rPr>
              <w:noProof/>
            </w:rPr>
            <w:t>51</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37.</w:t>
          </w:r>
          <w:r>
            <w:rPr>
              <w:rFonts w:eastAsiaTheme="minorEastAsia"/>
              <w:b w:val="0"/>
              <w:noProof/>
              <w:sz w:val="24"/>
              <w:szCs w:val="24"/>
            </w:rPr>
            <w:tab/>
          </w:r>
          <w:r w:rsidRPr="00AA2554">
            <w:rPr>
              <w:i/>
              <w:noProof/>
            </w:rPr>
            <w:t>Cheff v. Mathis</w:t>
          </w:r>
          <w:r>
            <w:rPr>
              <w:noProof/>
            </w:rPr>
            <w:t xml:space="preserve"> (DE 1964) pg 945</w:t>
          </w:r>
          <w:r>
            <w:rPr>
              <w:noProof/>
            </w:rPr>
            <w:tab/>
          </w:r>
          <w:r w:rsidR="006B09E6">
            <w:rPr>
              <w:noProof/>
            </w:rPr>
            <w:fldChar w:fldCharType="begin"/>
          </w:r>
          <w:r>
            <w:rPr>
              <w:noProof/>
            </w:rPr>
            <w:instrText xml:space="preserve"> PAGEREF _Toc134351303 \h </w:instrText>
          </w:r>
          <w:r w:rsidR="009B23E0">
            <w:rPr>
              <w:noProof/>
            </w:rPr>
          </w:r>
          <w:r w:rsidR="006B09E6">
            <w:rPr>
              <w:noProof/>
            </w:rPr>
            <w:fldChar w:fldCharType="separate"/>
          </w:r>
          <w:r w:rsidR="000E2ED5">
            <w:rPr>
              <w:noProof/>
            </w:rPr>
            <w:t>51</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38.</w:t>
          </w:r>
          <w:r>
            <w:rPr>
              <w:rFonts w:eastAsiaTheme="minorEastAsia"/>
              <w:b w:val="0"/>
              <w:noProof/>
              <w:sz w:val="24"/>
              <w:szCs w:val="24"/>
            </w:rPr>
            <w:tab/>
          </w:r>
          <w:r w:rsidRPr="00AA2554">
            <w:rPr>
              <w:i/>
              <w:noProof/>
            </w:rPr>
            <w:t>Unocal Corp v. Mesa Petroleum</w:t>
          </w:r>
          <w:r>
            <w:rPr>
              <w:noProof/>
            </w:rPr>
            <w:t xml:space="preserve"> (DE 1985) pg 955</w:t>
          </w:r>
          <w:r>
            <w:rPr>
              <w:noProof/>
            </w:rPr>
            <w:tab/>
          </w:r>
          <w:r w:rsidR="006B09E6">
            <w:rPr>
              <w:noProof/>
            </w:rPr>
            <w:fldChar w:fldCharType="begin"/>
          </w:r>
          <w:r>
            <w:rPr>
              <w:noProof/>
            </w:rPr>
            <w:instrText xml:space="preserve"> PAGEREF _Toc134351304 \h </w:instrText>
          </w:r>
          <w:r w:rsidR="009B23E0">
            <w:rPr>
              <w:noProof/>
            </w:rPr>
          </w:r>
          <w:r w:rsidR="006B09E6">
            <w:rPr>
              <w:noProof/>
            </w:rPr>
            <w:fldChar w:fldCharType="separate"/>
          </w:r>
          <w:r w:rsidR="000E2ED5">
            <w:rPr>
              <w:noProof/>
            </w:rPr>
            <w:t>52</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39.</w:t>
          </w:r>
          <w:r>
            <w:rPr>
              <w:rFonts w:eastAsiaTheme="minorEastAsia"/>
              <w:b w:val="0"/>
              <w:noProof/>
              <w:sz w:val="24"/>
              <w:szCs w:val="24"/>
            </w:rPr>
            <w:tab/>
          </w:r>
          <w:r w:rsidRPr="00AA2554">
            <w:rPr>
              <w:i/>
              <w:noProof/>
            </w:rPr>
            <w:t>Paramount v. Time Inc</w:t>
          </w:r>
          <w:r>
            <w:rPr>
              <w:noProof/>
            </w:rPr>
            <w:t xml:space="preserve"> (Del. Ch. 1989) pg 964</w:t>
          </w:r>
          <w:r>
            <w:rPr>
              <w:noProof/>
            </w:rPr>
            <w:tab/>
          </w:r>
          <w:r w:rsidR="006B09E6">
            <w:rPr>
              <w:noProof/>
            </w:rPr>
            <w:fldChar w:fldCharType="begin"/>
          </w:r>
          <w:r>
            <w:rPr>
              <w:noProof/>
            </w:rPr>
            <w:instrText xml:space="preserve"> PAGEREF _Toc134351305 \h </w:instrText>
          </w:r>
          <w:r w:rsidR="009B23E0">
            <w:rPr>
              <w:noProof/>
            </w:rPr>
          </w:r>
          <w:r w:rsidR="006B09E6">
            <w:rPr>
              <w:noProof/>
            </w:rPr>
            <w:fldChar w:fldCharType="separate"/>
          </w:r>
          <w:r w:rsidR="000E2ED5">
            <w:rPr>
              <w:noProof/>
            </w:rPr>
            <w:t>53</w:t>
          </w:r>
          <w:r w:rsidR="006B09E6">
            <w:rPr>
              <w:noProof/>
            </w:rPr>
            <w:fldChar w:fldCharType="end"/>
          </w:r>
        </w:p>
        <w:p w:rsidR="00B7280A" w:rsidRDefault="00B7280A">
          <w:pPr>
            <w:pStyle w:val="TOC1"/>
            <w:tabs>
              <w:tab w:val="right" w:leader="dot" w:pos="8630"/>
            </w:tabs>
            <w:rPr>
              <w:rFonts w:eastAsiaTheme="minorEastAsia"/>
              <w:b w:val="0"/>
              <w:noProof/>
            </w:rPr>
          </w:pPr>
          <w:r>
            <w:rPr>
              <w:noProof/>
            </w:rPr>
            <w:t>Friendly Transactions</w:t>
          </w:r>
          <w:r>
            <w:rPr>
              <w:noProof/>
            </w:rPr>
            <w:tab/>
          </w:r>
          <w:r w:rsidR="006B09E6">
            <w:rPr>
              <w:noProof/>
            </w:rPr>
            <w:fldChar w:fldCharType="begin"/>
          </w:r>
          <w:r>
            <w:rPr>
              <w:noProof/>
            </w:rPr>
            <w:instrText xml:space="preserve"> PAGEREF _Toc134351306 \h </w:instrText>
          </w:r>
          <w:r w:rsidR="009B23E0">
            <w:rPr>
              <w:noProof/>
            </w:rPr>
          </w:r>
          <w:r w:rsidR="006B09E6">
            <w:rPr>
              <w:noProof/>
            </w:rPr>
            <w:fldChar w:fldCharType="separate"/>
          </w:r>
          <w:r w:rsidR="000E2ED5">
            <w:rPr>
              <w:noProof/>
            </w:rPr>
            <w:t>54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40.</w:t>
          </w:r>
          <w:r>
            <w:rPr>
              <w:rFonts w:eastAsiaTheme="minorEastAsia"/>
              <w:b w:val="0"/>
              <w:noProof/>
              <w:sz w:val="24"/>
              <w:szCs w:val="24"/>
            </w:rPr>
            <w:tab/>
          </w:r>
          <w:r w:rsidRPr="00AA2554">
            <w:rPr>
              <w:i/>
              <w:noProof/>
            </w:rPr>
            <w:t>Revlon v. MacAndrews &amp; Forbes</w:t>
          </w:r>
          <w:r>
            <w:rPr>
              <w:noProof/>
            </w:rPr>
            <w:t xml:space="preserve"> (DE 1986) pg 993</w:t>
          </w:r>
          <w:r>
            <w:rPr>
              <w:noProof/>
            </w:rPr>
            <w:tab/>
          </w:r>
          <w:r w:rsidR="006B09E6">
            <w:rPr>
              <w:noProof/>
            </w:rPr>
            <w:fldChar w:fldCharType="begin"/>
          </w:r>
          <w:r>
            <w:rPr>
              <w:noProof/>
            </w:rPr>
            <w:instrText xml:space="preserve"> PAGEREF _Toc134351307 \h </w:instrText>
          </w:r>
          <w:r w:rsidR="009B23E0">
            <w:rPr>
              <w:noProof/>
            </w:rPr>
          </w:r>
          <w:r w:rsidR="006B09E6">
            <w:rPr>
              <w:noProof/>
            </w:rPr>
            <w:fldChar w:fldCharType="separate"/>
          </w:r>
          <w:r w:rsidR="000E2ED5">
            <w:rPr>
              <w:noProof/>
            </w:rPr>
            <w:t>54</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41.</w:t>
          </w:r>
          <w:r>
            <w:rPr>
              <w:rFonts w:eastAsiaTheme="minorEastAsia"/>
              <w:b w:val="0"/>
              <w:noProof/>
              <w:sz w:val="24"/>
              <w:szCs w:val="24"/>
            </w:rPr>
            <w:tab/>
          </w:r>
          <w:r w:rsidRPr="00AA2554">
            <w:rPr>
              <w:i/>
              <w:noProof/>
            </w:rPr>
            <w:t>Mills Acquisition Co. v. MacMillan</w:t>
          </w:r>
          <w:r>
            <w:rPr>
              <w:noProof/>
            </w:rPr>
            <w:t xml:space="preserve"> (Del Ch 1989) pg 1000</w:t>
          </w:r>
          <w:r>
            <w:rPr>
              <w:noProof/>
            </w:rPr>
            <w:tab/>
          </w:r>
          <w:r w:rsidR="006B09E6">
            <w:rPr>
              <w:noProof/>
            </w:rPr>
            <w:fldChar w:fldCharType="begin"/>
          </w:r>
          <w:r>
            <w:rPr>
              <w:noProof/>
            </w:rPr>
            <w:instrText xml:space="preserve"> PAGEREF _Toc134351308 \h </w:instrText>
          </w:r>
          <w:r w:rsidR="009B23E0">
            <w:rPr>
              <w:noProof/>
            </w:rPr>
          </w:r>
          <w:r w:rsidR="006B09E6">
            <w:rPr>
              <w:noProof/>
            </w:rPr>
            <w:fldChar w:fldCharType="separate"/>
          </w:r>
          <w:r w:rsidR="000E2ED5">
            <w:rPr>
              <w:noProof/>
            </w:rPr>
            <w:t>56</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42.</w:t>
          </w:r>
          <w:r>
            <w:rPr>
              <w:rFonts w:eastAsiaTheme="minorEastAsia"/>
              <w:b w:val="0"/>
              <w:noProof/>
              <w:sz w:val="24"/>
              <w:szCs w:val="24"/>
            </w:rPr>
            <w:tab/>
          </w:r>
          <w:r w:rsidRPr="00AA2554">
            <w:rPr>
              <w:i/>
              <w:noProof/>
            </w:rPr>
            <w:t>Paramount v. Time II</w:t>
          </w:r>
          <w:r>
            <w:rPr>
              <w:noProof/>
            </w:rPr>
            <w:t xml:space="preserve"> (Del Ch. 1989) pg 1003</w:t>
          </w:r>
          <w:r>
            <w:rPr>
              <w:noProof/>
            </w:rPr>
            <w:tab/>
          </w:r>
          <w:r w:rsidR="006B09E6">
            <w:rPr>
              <w:noProof/>
            </w:rPr>
            <w:fldChar w:fldCharType="begin"/>
          </w:r>
          <w:r>
            <w:rPr>
              <w:noProof/>
            </w:rPr>
            <w:instrText xml:space="preserve"> PAGEREF _Toc134351309 \h </w:instrText>
          </w:r>
          <w:r w:rsidR="009B23E0">
            <w:rPr>
              <w:noProof/>
            </w:rPr>
          </w:r>
          <w:r w:rsidR="006B09E6">
            <w:rPr>
              <w:noProof/>
            </w:rPr>
            <w:fldChar w:fldCharType="separate"/>
          </w:r>
          <w:r w:rsidR="000E2ED5">
            <w:rPr>
              <w:noProof/>
            </w:rPr>
            <w:t>57</w:t>
          </w:r>
          <w:r w:rsidR="006B09E6">
            <w:rPr>
              <w:noProof/>
            </w:rPr>
            <w:fldChar w:fldCharType="end"/>
          </w:r>
        </w:p>
        <w:p w:rsidR="00B7280A" w:rsidRDefault="00B7280A">
          <w:pPr>
            <w:pStyle w:val="TOC2"/>
            <w:tabs>
              <w:tab w:val="left" w:pos="792"/>
              <w:tab w:val="right" w:leader="dot" w:pos="8630"/>
            </w:tabs>
            <w:rPr>
              <w:rFonts w:eastAsiaTheme="minorEastAsia"/>
              <w:b w:val="0"/>
              <w:noProof/>
              <w:sz w:val="24"/>
              <w:szCs w:val="24"/>
            </w:rPr>
          </w:pPr>
          <w:r>
            <w:rPr>
              <w:noProof/>
            </w:rPr>
            <w:t>43.</w:t>
          </w:r>
          <w:r>
            <w:rPr>
              <w:rFonts w:eastAsiaTheme="minorEastAsia"/>
              <w:b w:val="0"/>
              <w:noProof/>
              <w:sz w:val="24"/>
              <w:szCs w:val="24"/>
            </w:rPr>
            <w:tab/>
          </w:r>
          <w:r w:rsidRPr="00AA2554">
            <w:rPr>
              <w:i/>
              <w:noProof/>
            </w:rPr>
            <w:t>Omnicare v. NCS</w:t>
          </w:r>
          <w:r>
            <w:rPr>
              <w:noProof/>
            </w:rPr>
            <w:t xml:space="preserve"> (DE 2003) pg 1034</w:t>
          </w:r>
          <w:r>
            <w:rPr>
              <w:noProof/>
            </w:rPr>
            <w:tab/>
          </w:r>
          <w:r w:rsidR="006B09E6">
            <w:rPr>
              <w:noProof/>
            </w:rPr>
            <w:fldChar w:fldCharType="begin"/>
          </w:r>
          <w:r>
            <w:rPr>
              <w:noProof/>
            </w:rPr>
            <w:instrText xml:space="preserve"> PAGEREF _Toc134351310 \h </w:instrText>
          </w:r>
          <w:r w:rsidR="009B23E0">
            <w:rPr>
              <w:noProof/>
            </w:rPr>
          </w:r>
          <w:r w:rsidR="006B09E6">
            <w:rPr>
              <w:noProof/>
            </w:rPr>
            <w:fldChar w:fldCharType="separate"/>
          </w:r>
          <w:r w:rsidR="000E2ED5">
            <w:rPr>
              <w:noProof/>
            </w:rPr>
            <w:t>58</w:t>
          </w:r>
          <w:r w:rsidR="006B09E6">
            <w:rPr>
              <w:noProof/>
            </w:rPr>
            <w:fldChar w:fldCharType="end"/>
          </w:r>
        </w:p>
        <w:p w:rsidR="00B338C9" w:rsidRDefault="006B09E6">
          <w:r>
            <w:fldChar w:fldCharType="end"/>
          </w:r>
        </w:p>
      </w:sdtContent>
    </w:sdt>
    <w:p w:rsidR="00B338C9" w:rsidRDefault="00B338C9"/>
    <w:p w:rsidR="00B338C9" w:rsidRDefault="00B338C9"/>
    <w:p w:rsidR="00B338C9" w:rsidRDefault="00B338C9"/>
    <w:p w:rsidR="00B338C9" w:rsidRDefault="00B338C9"/>
    <w:p w:rsidR="00E46778" w:rsidRDefault="00E46778"/>
    <w:p w:rsidR="00E46778" w:rsidRDefault="00E46778"/>
    <w:p w:rsidR="00E46778" w:rsidRDefault="00E46778" w:rsidP="00E310BF">
      <w:pPr>
        <w:pStyle w:val="Heading1"/>
      </w:pPr>
      <w:bookmarkStart w:id="0" w:name="_Toc134351231"/>
      <w:r>
        <w:t>Corporations in General</w:t>
      </w:r>
      <w:bookmarkEnd w:id="0"/>
    </w:p>
    <w:p w:rsidR="00E46778" w:rsidRDefault="00E46778"/>
    <w:p w:rsidR="009E6A71" w:rsidRDefault="009E6A71" w:rsidP="00E46778">
      <w:pPr>
        <w:pStyle w:val="ListParagraph"/>
        <w:numPr>
          <w:ilvl w:val="0"/>
          <w:numId w:val="2"/>
        </w:numPr>
      </w:pPr>
      <w:r w:rsidRPr="00D43DF1">
        <w:rPr>
          <w:b/>
        </w:rPr>
        <w:t>What is a Corporation</w:t>
      </w:r>
      <w:r>
        <w:t>?</w:t>
      </w:r>
    </w:p>
    <w:p w:rsidR="009E6A71" w:rsidRDefault="009E6A71" w:rsidP="009E6A71">
      <w:pPr>
        <w:pStyle w:val="ListParagraph"/>
        <w:numPr>
          <w:ilvl w:val="1"/>
          <w:numId w:val="2"/>
        </w:numPr>
      </w:pPr>
      <w:r>
        <w:t>A legal construct</w:t>
      </w:r>
    </w:p>
    <w:p w:rsidR="009E6A71" w:rsidRDefault="009E6A71" w:rsidP="009E6A71">
      <w:pPr>
        <w:pStyle w:val="ListParagraph"/>
        <w:numPr>
          <w:ilvl w:val="2"/>
          <w:numId w:val="2"/>
        </w:numPr>
      </w:pPr>
      <w:r>
        <w:t>An organizational form that is created and permitted by the legislature</w:t>
      </w:r>
    </w:p>
    <w:p w:rsidR="009E6A71" w:rsidRDefault="009E6A71" w:rsidP="009E6A71">
      <w:pPr>
        <w:pStyle w:val="ListParagraph"/>
        <w:numPr>
          <w:ilvl w:val="1"/>
          <w:numId w:val="2"/>
        </w:numPr>
      </w:pPr>
      <w:r>
        <w:t>A manner of doing business</w:t>
      </w:r>
    </w:p>
    <w:p w:rsidR="009E6A71" w:rsidRDefault="009E6A71" w:rsidP="009E6A71">
      <w:pPr>
        <w:pStyle w:val="ListParagraph"/>
        <w:numPr>
          <w:ilvl w:val="1"/>
          <w:numId w:val="2"/>
        </w:numPr>
      </w:pPr>
      <w:r>
        <w:t>Internal Affairs Doctrine</w:t>
      </w:r>
    </w:p>
    <w:p w:rsidR="0080001A" w:rsidRDefault="009E6A71" w:rsidP="009E6A71">
      <w:pPr>
        <w:pStyle w:val="ListParagraph"/>
        <w:numPr>
          <w:ilvl w:val="2"/>
          <w:numId w:val="2"/>
        </w:numPr>
      </w:pPr>
      <w:r>
        <w:t>State law governs the internal affairs of a corp</w:t>
      </w:r>
    </w:p>
    <w:p w:rsidR="0080001A" w:rsidRDefault="0080001A" w:rsidP="009E6A71">
      <w:pPr>
        <w:pStyle w:val="ListParagraph"/>
        <w:numPr>
          <w:ilvl w:val="2"/>
          <w:numId w:val="2"/>
        </w:numPr>
      </w:pPr>
      <w:r>
        <w:t xml:space="preserve">They are enabling statutes – tell you how to structure it, contain default rules if you don’t change them, and some mandatory rules. </w:t>
      </w:r>
      <w:r w:rsidR="009E6A71">
        <w:t xml:space="preserve"> </w:t>
      </w:r>
    </w:p>
    <w:p w:rsidR="0080001A" w:rsidRDefault="0080001A" w:rsidP="009E6A71">
      <w:pPr>
        <w:pStyle w:val="ListParagraph"/>
        <w:numPr>
          <w:ilvl w:val="2"/>
          <w:numId w:val="2"/>
        </w:numPr>
      </w:pPr>
      <w:r>
        <w:t xml:space="preserve">Fed regulations only address internal affairs to a limited degree. </w:t>
      </w:r>
    </w:p>
    <w:p w:rsidR="00E15916" w:rsidRDefault="0080001A" w:rsidP="0080001A">
      <w:pPr>
        <w:pStyle w:val="ListParagraph"/>
        <w:numPr>
          <w:ilvl w:val="1"/>
          <w:numId w:val="2"/>
        </w:numPr>
      </w:pPr>
      <w:r w:rsidRPr="0080001A">
        <w:t>Very few limits on the conduct of corp (corp activities) or the type of business that can be carried out in corp form, the purposes of a corp, or the size that a corp can reach</w:t>
      </w:r>
    </w:p>
    <w:p w:rsidR="00EB6BE2" w:rsidRDefault="00E15916" w:rsidP="00E15916">
      <w:pPr>
        <w:pStyle w:val="ListParagraph"/>
        <w:numPr>
          <w:ilvl w:val="2"/>
          <w:numId w:val="2"/>
        </w:numPr>
      </w:pPr>
      <w:r>
        <w:t>Corp Social Responsibility</w:t>
      </w:r>
    </w:p>
    <w:p w:rsidR="00EB6BE2" w:rsidRDefault="00EB6BE2" w:rsidP="00EB6BE2">
      <w:pPr>
        <w:pStyle w:val="ListParagraph"/>
        <w:numPr>
          <w:ilvl w:val="3"/>
          <w:numId w:val="2"/>
        </w:numPr>
      </w:pPr>
      <w:r>
        <w:t>Obligation to use it in a socially responsible fashion?</w:t>
      </w:r>
    </w:p>
    <w:p w:rsidR="00EB6BE2" w:rsidRDefault="00EB6BE2" w:rsidP="00EB6BE2">
      <w:pPr>
        <w:pStyle w:val="ListParagraph"/>
        <w:numPr>
          <w:ilvl w:val="3"/>
          <w:numId w:val="2"/>
        </w:numPr>
      </w:pPr>
      <w:r>
        <w:t>Does this conflict with the corp purpose of SH gain/profit</w:t>
      </w:r>
    </w:p>
    <w:p w:rsidR="00EB6BE2" w:rsidRDefault="00EB6BE2" w:rsidP="00EB6BE2">
      <w:pPr>
        <w:pStyle w:val="ListParagraph"/>
        <w:numPr>
          <w:ilvl w:val="2"/>
          <w:numId w:val="2"/>
        </w:numPr>
      </w:pPr>
      <w:r>
        <w:t xml:space="preserve">Can’t break the law, even if enhancing business. </w:t>
      </w:r>
    </w:p>
    <w:p w:rsidR="00EB6BE2" w:rsidRDefault="00EB6BE2" w:rsidP="00EB6BE2">
      <w:pPr>
        <w:pStyle w:val="ListParagraph"/>
        <w:numPr>
          <w:ilvl w:val="3"/>
          <w:numId w:val="2"/>
        </w:numPr>
      </w:pPr>
      <w:r>
        <w:t>But whose laws?</w:t>
      </w:r>
    </w:p>
    <w:p w:rsidR="00EB6BE2" w:rsidRDefault="00EB6BE2" w:rsidP="00EB6BE2">
      <w:pPr>
        <w:pStyle w:val="ListParagraph"/>
        <w:numPr>
          <w:ilvl w:val="2"/>
          <w:numId w:val="2"/>
        </w:numPr>
      </w:pPr>
      <w:r>
        <w:t>Google leaving China</w:t>
      </w:r>
    </w:p>
    <w:p w:rsidR="00142271" w:rsidRDefault="00EB6BE2" w:rsidP="00EB6BE2">
      <w:pPr>
        <w:pStyle w:val="ListParagraph"/>
        <w:numPr>
          <w:ilvl w:val="3"/>
          <w:numId w:val="2"/>
        </w:numPr>
      </w:pPr>
      <w:r>
        <w:t>Exercising duty to SH, or does the potential loss of that market harm the SH?</w:t>
      </w:r>
    </w:p>
    <w:p w:rsidR="009E6A71" w:rsidRDefault="00142271" w:rsidP="0080001A">
      <w:pPr>
        <w:pStyle w:val="ListParagraph"/>
        <w:numPr>
          <w:ilvl w:val="1"/>
          <w:numId w:val="2"/>
        </w:numPr>
      </w:pPr>
      <w:r>
        <w:t xml:space="preserve">Separation of ownership from control. </w:t>
      </w:r>
    </w:p>
    <w:p w:rsidR="00E46778" w:rsidRPr="00142271" w:rsidRDefault="00E46778" w:rsidP="00E46778">
      <w:pPr>
        <w:pStyle w:val="ListParagraph"/>
        <w:numPr>
          <w:ilvl w:val="0"/>
          <w:numId w:val="2"/>
        </w:numPr>
        <w:rPr>
          <w:b/>
        </w:rPr>
      </w:pPr>
      <w:r w:rsidRPr="00142271">
        <w:rPr>
          <w:b/>
        </w:rPr>
        <w:t>Motivations for having a corporation</w:t>
      </w:r>
    </w:p>
    <w:p w:rsidR="00E46778" w:rsidRDefault="00E46778" w:rsidP="00E46778">
      <w:pPr>
        <w:pStyle w:val="ListParagraph"/>
        <w:numPr>
          <w:ilvl w:val="1"/>
          <w:numId w:val="2"/>
        </w:numPr>
      </w:pPr>
      <w:r w:rsidRPr="00142271">
        <w:rPr>
          <w:u w:val="single"/>
        </w:rPr>
        <w:t>Limited liability of SH</w:t>
      </w:r>
      <w:r>
        <w:t>.</w:t>
      </w:r>
    </w:p>
    <w:p w:rsidR="00E46778" w:rsidRDefault="00E46778" w:rsidP="00E46778">
      <w:pPr>
        <w:pStyle w:val="ListParagraph"/>
        <w:numPr>
          <w:ilvl w:val="2"/>
          <w:numId w:val="2"/>
        </w:numPr>
      </w:pPr>
      <w:r>
        <w:t>Only risk is the value of the share, not their other assets</w:t>
      </w:r>
    </w:p>
    <w:p w:rsidR="009E6A71" w:rsidRDefault="009E6A71" w:rsidP="00E46778">
      <w:pPr>
        <w:pStyle w:val="ListParagraph"/>
        <w:numPr>
          <w:ilvl w:val="2"/>
          <w:numId w:val="2"/>
        </w:numPr>
      </w:pPr>
      <w:r>
        <w:t>Whenever there is a limitation on liability to the investors or the operators, it must be sanctioned by the legislature.</w:t>
      </w:r>
    </w:p>
    <w:p w:rsidR="009E6A71" w:rsidRDefault="009E6A71" w:rsidP="009E6A71">
      <w:pPr>
        <w:pStyle w:val="ListParagraph"/>
        <w:numPr>
          <w:ilvl w:val="3"/>
          <w:numId w:val="2"/>
        </w:numPr>
      </w:pPr>
      <w:r>
        <w:t xml:space="preserve">Such limitations don’t exist in natural law. </w:t>
      </w:r>
    </w:p>
    <w:p w:rsidR="00E46778" w:rsidRDefault="00E46778" w:rsidP="00E46778">
      <w:pPr>
        <w:pStyle w:val="ListParagraph"/>
        <w:numPr>
          <w:ilvl w:val="2"/>
          <w:numId w:val="2"/>
        </w:numPr>
      </w:pPr>
      <w:r>
        <w:t>Exception for when the corp veil is pierced and SH is personally liable</w:t>
      </w:r>
    </w:p>
    <w:p w:rsidR="00E46778" w:rsidRPr="00142271" w:rsidRDefault="00E46778" w:rsidP="00E46778">
      <w:pPr>
        <w:pStyle w:val="ListParagraph"/>
        <w:numPr>
          <w:ilvl w:val="1"/>
          <w:numId w:val="2"/>
        </w:numPr>
        <w:rPr>
          <w:u w:val="single"/>
        </w:rPr>
      </w:pPr>
      <w:r w:rsidRPr="00142271">
        <w:rPr>
          <w:u w:val="single"/>
        </w:rPr>
        <w:t>Perpetual Existence</w:t>
      </w:r>
    </w:p>
    <w:p w:rsidR="00E46778" w:rsidRDefault="00E46778" w:rsidP="00E46778">
      <w:pPr>
        <w:pStyle w:val="ListParagraph"/>
        <w:numPr>
          <w:ilvl w:val="2"/>
          <w:numId w:val="2"/>
        </w:numPr>
      </w:pPr>
      <w:r>
        <w:t>Legal stability, doesn’t disappear on the death/withdrawal of a SH</w:t>
      </w:r>
    </w:p>
    <w:p w:rsidR="00E46778" w:rsidRPr="00142271" w:rsidRDefault="00E46778" w:rsidP="00E46778">
      <w:pPr>
        <w:pStyle w:val="ListParagraph"/>
        <w:numPr>
          <w:ilvl w:val="1"/>
          <w:numId w:val="2"/>
        </w:numPr>
        <w:rPr>
          <w:u w:val="single"/>
        </w:rPr>
      </w:pPr>
      <w:r w:rsidRPr="00142271">
        <w:rPr>
          <w:u w:val="single"/>
        </w:rPr>
        <w:t>Easy transferability of ownership interests</w:t>
      </w:r>
    </w:p>
    <w:p w:rsidR="00E46778" w:rsidRPr="00142271" w:rsidRDefault="00E46778" w:rsidP="00E46778">
      <w:pPr>
        <w:pStyle w:val="ListParagraph"/>
        <w:numPr>
          <w:ilvl w:val="1"/>
          <w:numId w:val="2"/>
        </w:numPr>
        <w:rPr>
          <w:u w:val="single"/>
        </w:rPr>
      </w:pPr>
      <w:r w:rsidRPr="00142271">
        <w:rPr>
          <w:u w:val="single"/>
        </w:rPr>
        <w:t>Centralized management</w:t>
      </w:r>
    </w:p>
    <w:p w:rsidR="00C44865" w:rsidRDefault="00E46778" w:rsidP="00E46778">
      <w:pPr>
        <w:pStyle w:val="ListParagraph"/>
        <w:numPr>
          <w:ilvl w:val="1"/>
          <w:numId w:val="2"/>
        </w:numPr>
        <w:rPr>
          <w:u w:val="single"/>
        </w:rPr>
      </w:pPr>
      <w:r w:rsidRPr="00142271">
        <w:rPr>
          <w:u w:val="single"/>
        </w:rPr>
        <w:t>Tax considerations</w:t>
      </w:r>
    </w:p>
    <w:p w:rsidR="00D02E07" w:rsidRPr="00142271" w:rsidRDefault="00C44865" w:rsidP="00C44865">
      <w:pPr>
        <w:pStyle w:val="ListParagraph"/>
        <w:numPr>
          <w:ilvl w:val="2"/>
          <w:numId w:val="2"/>
        </w:numPr>
        <w:rPr>
          <w:u w:val="single"/>
        </w:rPr>
      </w:pPr>
      <w:r>
        <w:t>But double tax on profits (to Corp and to SH)</w:t>
      </w:r>
    </w:p>
    <w:p w:rsidR="00CD67FC" w:rsidRPr="00CD67FC" w:rsidRDefault="00CD67FC" w:rsidP="00D02E07">
      <w:pPr>
        <w:pStyle w:val="ListParagraph"/>
        <w:numPr>
          <w:ilvl w:val="0"/>
          <w:numId w:val="2"/>
        </w:numPr>
        <w:rPr>
          <w:b/>
        </w:rPr>
      </w:pPr>
      <w:r>
        <w:rPr>
          <w:b/>
        </w:rPr>
        <w:t xml:space="preserve">Why we limit liability </w:t>
      </w:r>
    </w:p>
    <w:p w:rsidR="00CD67FC" w:rsidRPr="00CD67FC" w:rsidRDefault="00CD67FC" w:rsidP="00CD67FC">
      <w:pPr>
        <w:pStyle w:val="ListParagraph"/>
        <w:numPr>
          <w:ilvl w:val="1"/>
          <w:numId w:val="2"/>
        </w:numPr>
        <w:rPr>
          <w:b/>
        </w:rPr>
      </w:pPr>
      <w:r>
        <w:t>Encourage investment</w:t>
      </w:r>
    </w:p>
    <w:p w:rsidR="00CD67FC" w:rsidRPr="00CD67FC" w:rsidRDefault="00CD67FC" w:rsidP="00CD67FC">
      <w:pPr>
        <w:pStyle w:val="ListParagraph"/>
        <w:numPr>
          <w:ilvl w:val="2"/>
          <w:numId w:val="2"/>
        </w:numPr>
        <w:rPr>
          <w:b/>
        </w:rPr>
      </w:pPr>
      <w:r>
        <w:t>Lowers cost of investing which increases # of people investing, allows diversification</w:t>
      </w:r>
    </w:p>
    <w:p w:rsidR="00CD67FC" w:rsidRPr="00CD67FC" w:rsidRDefault="00CD67FC" w:rsidP="00CD67FC">
      <w:pPr>
        <w:pStyle w:val="ListParagraph"/>
        <w:numPr>
          <w:ilvl w:val="1"/>
          <w:numId w:val="2"/>
        </w:numPr>
        <w:rPr>
          <w:b/>
        </w:rPr>
      </w:pPr>
      <w:r>
        <w:t>SH are somewhat innocent</w:t>
      </w:r>
    </w:p>
    <w:p w:rsidR="00CD67FC" w:rsidRPr="00CD67FC" w:rsidRDefault="00CD67FC" w:rsidP="00CD67FC">
      <w:pPr>
        <w:pStyle w:val="ListParagraph"/>
        <w:numPr>
          <w:ilvl w:val="1"/>
          <w:numId w:val="2"/>
        </w:numPr>
        <w:rPr>
          <w:b/>
        </w:rPr>
      </w:pPr>
      <w:r>
        <w:t>Reduce transaction cost for corp – don’t have to keep everyone informed.</w:t>
      </w:r>
    </w:p>
    <w:p w:rsidR="00CD67FC" w:rsidRPr="00CD67FC" w:rsidRDefault="00CD67FC" w:rsidP="00CD67FC">
      <w:pPr>
        <w:pStyle w:val="ListParagraph"/>
        <w:numPr>
          <w:ilvl w:val="1"/>
          <w:numId w:val="2"/>
        </w:numPr>
        <w:rPr>
          <w:b/>
        </w:rPr>
      </w:pPr>
      <w:r>
        <w:t>Lowers individual transaction cost</w:t>
      </w:r>
    </w:p>
    <w:p w:rsidR="00CD67FC" w:rsidRPr="00CD67FC" w:rsidRDefault="00CD67FC" w:rsidP="00CD67FC">
      <w:pPr>
        <w:pStyle w:val="ListParagraph"/>
        <w:numPr>
          <w:ilvl w:val="1"/>
          <w:numId w:val="2"/>
        </w:numPr>
        <w:rPr>
          <w:b/>
        </w:rPr>
      </w:pPr>
      <w:r>
        <w:t xml:space="preserve">Standardizes risks – most people have the same info. </w:t>
      </w:r>
    </w:p>
    <w:p w:rsidR="005222D8" w:rsidRPr="005222D8" w:rsidRDefault="00CD67FC" w:rsidP="005222D8">
      <w:pPr>
        <w:pStyle w:val="ListParagraph"/>
        <w:numPr>
          <w:ilvl w:val="0"/>
          <w:numId w:val="2"/>
        </w:numPr>
        <w:rPr>
          <w:b/>
        </w:rPr>
      </w:pPr>
      <w:r>
        <w:t xml:space="preserve">When do we </w:t>
      </w:r>
      <w:r w:rsidR="005222D8">
        <w:t>pierce liability? (see Corp structure)</w:t>
      </w:r>
    </w:p>
    <w:p w:rsidR="005222D8" w:rsidRPr="005222D8" w:rsidRDefault="005222D8" w:rsidP="005222D8">
      <w:pPr>
        <w:pStyle w:val="ListParagraph"/>
        <w:numPr>
          <w:ilvl w:val="1"/>
          <w:numId w:val="2"/>
        </w:numPr>
        <w:rPr>
          <w:b/>
        </w:rPr>
      </w:pPr>
      <w:r>
        <w:t>Fraud</w:t>
      </w:r>
    </w:p>
    <w:p w:rsidR="005222D8" w:rsidRPr="005222D8" w:rsidRDefault="005222D8" w:rsidP="005222D8">
      <w:pPr>
        <w:pStyle w:val="ListParagraph"/>
        <w:numPr>
          <w:ilvl w:val="2"/>
          <w:numId w:val="2"/>
        </w:numPr>
        <w:rPr>
          <w:b/>
        </w:rPr>
      </w:pPr>
      <w:r>
        <w:t>Inadquate capitalization</w:t>
      </w:r>
      <w:r w:rsidR="00BA7AC8">
        <w:t xml:space="preserve"> (at the time of inception)</w:t>
      </w:r>
    </w:p>
    <w:p w:rsidR="005222D8" w:rsidRPr="005222D8" w:rsidRDefault="005222D8" w:rsidP="005222D8">
      <w:pPr>
        <w:pStyle w:val="ListParagraph"/>
        <w:numPr>
          <w:ilvl w:val="1"/>
          <w:numId w:val="2"/>
        </w:numPr>
        <w:rPr>
          <w:b/>
        </w:rPr>
      </w:pPr>
      <w:r>
        <w:t>Intermingling – treat corp as your own private property</w:t>
      </w:r>
    </w:p>
    <w:p w:rsidR="005222D8" w:rsidRPr="005222D8" w:rsidRDefault="005222D8" w:rsidP="005222D8">
      <w:pPr>
        <w:pStyle w:val="ListParagraph"/>
        <w:numPr>
          <w:ilvl w:val="1"/>
          <w:numId w:val="2"/>
        </w:numPr>
        <w:rPr>
          <w:b/>
        </w:rPr>
      </w:pPr>
      <w:r>
        <w:t>NYBCL § 630 – legislative piercing of the corp veil</w:t>
      </w:r>
    </w:p>
    <w:p w:rsidR="00CD67FC" w:rsidRDefault="005222D8" w:rsidP="005222D8">
      <w:pPr>
        <w:pStyle w:val="ListParagraph"/>
        <w:numPr>
          <w:ilvl w:val="2"/>
          <w:numId w:val="2"/>
        </w:numPr>
        <w:rPr>
          <w:b/>
        </w:rPr>
      </w:pPr>
      <w:r>
        <w:t xml:space="preserve">Doesn’t happen often. </w:t>
      </w:r>
    </w:p>
    <w:p w:rsidR="009E6A71" w:rsidRPr="00142271" w:rsidRDefault="009E6A71" w:rsidP="007A1D2F">
      <w:pPr>
        <w:pStyle w:val="Heading2"/>
      </w:pPr>
      <w:bookmarkStart w:id="1" w:name="_Toc134351232"/>
      <w:r w:rsidRPr="00142271">
        <w:t>Other forms</w:t>
      </w:r>
      <w:bookmarkEnd w:id="1"/>
    </w:p>
    <w:p w:rsidR="009E6A71" w:rsidRDefault="009E6A71" w:rsidP="009E6A71">
      <w:pPr>
        <w:pStyle w:val="ListParagraph"/>
        <w:numPr>
          <w:ilvl w:val="1"/>
          <w:numId w:val="2"/>
        </w:numPr>
      </w:pPr>
      <w:r>
        <w:t>Sole proprietorship – don’t have to do anything to be one.</w:t>
      </w:r>
    </w:p>
    <w:p w:rsidR="009E6A71" w:rsidRDefault="009E6A71" w:rsidP="009E6A71">
      <w:pPr>
        <w:pStyle w:val="ListParagraph"/>
        <w:numPr>
          <w:ilvl w:val="1"/>
          <w:numId w:val="2"/>
        </w:numPr>
      </w:pPr>
      <w:r>
        <w:t>General Partnership</w:t>
      </w:r>
    </w:p>
    <w:p w:rsidR="009E6A71" w:rsidRDefault="009E6A71" w:rsidP="009E6A71">
      <w:pPr>
        <w:pStyle w:val="ListParagraph"/>
        <w:numPr>
          <w:ilvl w:val="2"/>
          <w:numId w:val="2"/>
        </w:numPr>
      </w:pPr>
      <w:r>
        <w:t>Default form for activities conducted by more than one owner</w:t>
      </w:r>
    </w:p>
    <w:p w:rsidR="00C44865" w:rsidRDefault="009E6A71" w:rsidP="009E6A71">
      <w:pPr>
        <w:pStyle w:val="ListParagraph"/>
        <w:numPr>
          <w:ilvl w:val="2"/>
          <w:numId w:val="2"/>
        </w:numPr>
      </w:pPr>
      <w:r>
        <w:t>Share ownership/profits with another person</w:t>
      </w:r>
    </w:p>
    <w:p w:rsidR="00C44865" w:rsidRDefault="00C44865" w:rsidP="009E6A71">
      <w:pPr>
        <w:pStyle w:val="ListParagraph"/>
        <w:numPr>
          <w:ilvl w:val="2"/>
          <w:numId w:val="2"/>
        </w:numPr>
      </w:pPr>
      <w:r>
        <w:t>No limited liability.</w:t>
      </w:r>
    </w:p>
    <w:p w:rsidR="00C44865" w:rsidRDefault="00C44865" w:rsidP="009E6A71">
      <w:pPr>
        <w:pStyle w:val="ListParagraph"/>
        <w:numPr>
          <w:ilvl w:val="2"/>
          <w:numId w:val="2"/>
        </w:numPr>
      </w:pPr>
      <w:r>
        <w:t>Centralized management</w:t>
      </w:r>
    </w:p>
    <w:p w:rsidR="00C44865" w:rsidRDefault="00C44865" w:rsidP="009E6A71">
      <w:pPr>
        <w:pStyle w:val="ListParagraph"/>
        <w:numPr>
          <w:ilvl w:val="2"/>
          <w:numId w:val="2"/>
        </w:numPr>
      </w:pPr>
      <w:r>
        <w:t>Flow through tax</w:t>
      </w:r>
    </w:p>
    <w:p w:rsidR="009E6A71" w:rsidRDefault="00C44865" w:rsidP="009E6A71">
      <w:pPr>
        <w:pStyle w:val="ListParagraph"/>
        <w:numPr>
          <w:ilvl w:val="2"/>
          <w:numId w:val="2"/>
        </w:numPr>
      </w:pPr>
      <w:r>
        <w:t>Interests not transferable.</w:t>
      </w:r>
    </w:p>
    <w:p w:rsidR="009E6A71" w:rsidRPr="00142271" w:rsidRDefault="009E6A71" w:rsidP="009E6A71">
      <w:pPr>
        <w:pStyle w:val="ListParagraph"/>
        <w:numPr>
          <w:ilvl w:val="1"/>
          <w:numId w:val="2"/>
        </w:numPr>
        <w:rPr>
          <w:b/>
        </w:rPr>
      </w:pPr>
      <w:r w:rsidRPr="00142271">
        <w:rPr>
          <w:b/>
        </w:rPr>
        <w:t>Limited Partnership</w:t>
      </w:r>
    </w:p>
    <w:p w:rsidR="009E6A71" w:rsidRDefault="009E6A71" w:rsidP="009E6A71">
      <w:pPr>
        <w:pStyle w:val="ListParagraph"/>
        <w:numPr>
          <w:ilvl w:val="2"/>
          <w:numId w:val="2"/>
        </w:numPr>
      </w:pPr>
      <w:r>
        <w:t>Some aspects of a corp.</w:t>
      </w:r>
    </w:p>
    <w:p w:rsidR="00142271" w:rsidRDefault="009E6A71" w:rsidP="009E6A71">
      <w:pPr>
        <w:pStyle w:val="ListParagraph"/>
        <w:numPr>
          <w:ilvl w:val="2"/>
          <w:numId w:val="2"/>
        </w:numPr>
      </w:pPr>
      <w:r>
        <w:t xml:space="preserve">Most hedge funds, venture capital, and private equity firms that are professionally managed are organized this way. </w:t>
      </w:r>
    </w:p>
    <w:p w:rsidR="009E6A71" w:rsidRDefault="00142271" w:rsidP="009E6A71">
      <w:pPr>
        <w:pStyle w:val="ListParagraph"/>
        <w:numPr>
          <w:ilvl w:val="2"/>
          <w:numId w:val="2"/>
        </w:numPr>
      </w:pPr>
      <w:r>
        <w:t>Limited life by K</w:t>
      </w:r>
    </w:p>
    <w:p w:rsidR="009E6A71" w:rsidRPr="00142271" w:rsidRDefault="009E6A71" w:rsidP="009E6A71">
      <w:pPr>
        <w:pStyle w:val="ListParagraph"/>
        <w:numPr>
          <w:ilvl w:val="1"/>
          <w:numId w:val="2"/>
        </w:numPr>
        <w:rPr>
          <w:b/>
        </w:rPr>
      </w:pPr>
      <w:r w:rsidRPr="00142271">
        <w:rPr>
          <w:b/>
        </w:rPr>
        <w:t>Limited Liability Companies</w:t>
      </w:r>
    </w:p>
    <w:p w:rsidR="00C44865" w:rsidRDefault="009E6A71" w:rsidP="009E6A71">
      <w:pPr>
        <w:pStyle w:val="ListParagraph"/>
        <w:numPr>
          <w:ilvl w:val="2"/>
          <w:numId w:val="2"/>
        </w:numPr>
      </w:pPr>
      <w:r>
        <w:t xml:space="preserve">Most recent form adopted by the legislature. </w:t>
      </w:r>
    </w:p>
    <w:p w:rsidR="00C44865" w:rsidRDefault="00C44865" w:rsidP="009E6A71">
      <w:pPr>
        <w:pStyle w:val="ListParagraph"/>
        <w:numPr>
          <w:ilvl w:val="2"/>
          <w:numId w:val="2"/>
        </w:numPr>
      </w:pPr>
      <w:r>
        <w:t>Limited liability.</w:t>
      </w:r>
    </w:p>
    <w:p w:rsidR="00C44865" w:rsidRDefault="00C44865" w:rsidP="009E6A71">
      <w:pPr>
        <w:pStyle w:val="ListParagraph"/>
        <w:numPr>
          <w:ilvl w:val="2"/>
          <w:numId w:val="2"/>
        </w:numPr>
      </w:pPr>
      <w:r>
        <w:t>No centralized management.</w:t>
      </w:r>
    </w:p>
    <w:p w:rsidR="00C44865" w:rsidRDefault="00C44865" w:rsidP="009E6A71">
      <w:pPr>
        <w:pStyle w:val="ListParagraph"/>
        <w:numPr>
          <w:ilvl w:val="2"/>
          <w:numId w:val="2"/>
        </w:numPr>
      </w:pPr>
      <w:r>
        <w:t>Flow through tax</w:t>
      </w:r>
    </w:p>
    <w:p w:rsidR="009E6A71" w:rsidRDefault="00C44865" w:rsidP="009E6A71">
      <w:pPr>
        <w:pStyle w:val="ListParagraph"/>
        <w:numPr>
          <w:ilvl w:val="2"/>
          <w:numId w:val="2"/>
        </w:numPr>
      </w:pPr>
      <w:r>
        <w:t xml:space="preserve">Interests not transferable. </w:t>
      </w:r>
    </w:p>
    <w:p w:rsidR="00D02E07" w:rsidRDefault="00D02E07" w:rsidP="00D02E07">
      <w:pPr>
        <w:pStyle w:val="ListParagraph"/>
        <w:numPr>
          <w:ilvl w:val="0"/>
          <w:numId w:val="2"/>
        </w:numPr>
      </w:pPr>
      <w:r>
        <w:t>Public Markets</w:t>
      </w:r>
    </w:p>
    <w:p w:rsidR="00D02E07" w:rsidRDefault="00D02E07" w:rsidP="00D02E07">
      <w:pPr>
        <w:pStyle w:val="ListParagraph"/>
        <w:numPr>
          <w:ilvl w:val="1"/>
          <w:numId w:val="2"/>
        </w:numPr>
      </w:pPr>
      <w:r>
        <w:t>NYSE – New York Stock Exchange</w:t>
      </w:r>
    </w:p>
    <w:p w:rsidR="00D02E07" w:rsidRDefault="00D02E07" w:rsidP="00D02E07">
      <w:pPr>
        <w:pStyle w:val="ListParagraph"/>
        <w:numPr>
          <w:ilvl w:val="1"/>
          <w:numId w:val="2"/>
        </w:numPr>
      </w:pPr>
      <w:r>
        <w:t>Nasdaq – Electronic securities exchange</w:t>
      </w:r>
    </w:p>
    <w:p w:rsidR="00D02E07" w:rsidRDefault="00D02E07" w:rsidP="00D02E07">
      <w:pPr>
        <w:pStyle w:val="ListParagraph"/>
        <w:numPr>
          <w:ilvl w:val="1"/>
          <w:numId w:val="2"/>
        </w:numPr>
      </w:pPr>
      <w:r>
        <w:t>American Stock Exchange</w:t>
      </w:r>
    </w:p>
    <w:p w:rsidR="00D02E07" w:rsidRDefault="00D02E07" w:rsidP="00D02E07">
      <w:pPr>
        <w:pStyle w:val="ListParagraph"/>
        <w:numPr>
          <w:ilvl w:val="1"/>
          <w:numId w:val="2"/>
        </w:numPr>
      </w:pPr>
      <w:r>
        <w:t xml:space="preserve">Only about 6500 corps on these, while about 6mm in the US </w:t>
      </w:r>
    </w:p>
    <w:p w:rsidR="00D02E07" w:rsidRDefault="00D02E07" w:rsidP="00D02E07">
      <w:pPr>
        <w:pStyle w:val="ListParagraph"/>
        <w:numPr>
          <w:ilvl w:val="2"/>
          <w:numId w:val="2"/>
        </w:numPr>
      </w:pPr>
      <w:r>
        <w:t>Very few qualify as “large publicly held corps”</w:t>
      </w:r>
    </w:p>
    <w:p w:rsidR="00D02E07" w:rsidRDefault="00D02E07" w:rsidP="00D02E07">
      <w:pPr>
        <w:pStyle w:val="ListParagraph"/>
        <w:numPr>
          <w:ilvl w:val="1"/>
          <w:numId w:val="2"/>
        </w:numPr>
      </w:pPr>
      <w:r>
        <w:t xml:space="preserve">To be eligible, must have public market capitalization (value of shares) over $15mm. </w:t>
      </w:r>
    </w:p>
    <w:p w:rsidR="00D02E07" w:rsidRDefault="00D02E07" w:rsidP="00D02E07">
      <w:pPr>
        <w:pStyle w:val="ListParagraph"/>
        <w:numPr>
          <w:ilvl w:val="2"/>
          <w:numId w:val="2"/>
        </w:numPr>
      </w:pPr>
      <w:r>
        <w:t>But not really feasible until you have about $60mm</w:t>
      </w:r>
    </w:p>
    <w:p w:rsidR="00B9440A" w:rsidRDefault="00D02E07" w:rsidP="00D02E07">
      <w:pPr>
        <w:pStyle w:val="ListParagraph"/>
        <w:numPr>
          <w:ilvl w:val="3"/>
          <w:numId w:val="2"/>
        </w:numPr>
      </w:pPr>
      <w:r>
        <w:t>NYSE’s floor for an IPO</w:t>
      </w:r>
    </w:p>
    <w:p w:rsidR="00B9440A" w:rsidRPr="00A97E01" w:rsidRDefault="00B9440A" w:rsidP="007A1D2F">
      <w:pPr>
        <w:pStyle w:val="Heading2"/>
      </w:pPr>
      <w:bookmarkStart w:id="2" w:name="_Toc134351233"/>
      <w:r w:rsidRPr="00A97E01">
        <w:t>Sarbanes-Oxley Act (Sox)</w:t>
      </w:r>
      <w:bookmarkEnd w:id="2"/>
    </w:p>
    <w:p w:rsidR="00B9440A" w:rsidRDefault="00B9440A" w:rsidP="00B9440A">
      <w:pPr>
        <w:pStyle w:val="ListParagraph"/>
        <w:numPr>
          <w:ilvl w:val="1"/>
          <w:numId w:val="2"/>
        </w:numPr>
      </w:pPr>
      <w:r>
        <w:t xml:space="preserve">Passed in response to Enron and WorldCom. </w:t>
      </w:r>
    </w:p>
    <w:p w:rsidR="00B9440A" w:rsidRDefault="00B9440A" w:rsidP="00B9440A">
      <w:pPr>
        <w:pStyle w:val="ListParagraph"/>
        <w:numPr>
          <w:ilvl w:val="1"/>
          <w:numId w:val="2"/>
        </w:numPr>
      </w:pPr>
      <w:r>
        <w:t>Deals with the composition and obligation of the board of directors</w:t>
      </w:r>
      <w:r w:rsidR="0080001A">
        <w:t xml:space="preserve">. Must have 3 ind. standing committees. </w:t>
      </w:r>
    </w:p>
    <w:p w:rsidR="0080001A" w:rsidRDefault="0080001A" w:rsidP="00B9440A">
      <w:pPr>
        <w:pStyle w:val="ListParagraph"/>
        <w:numPr>
          <w:ilvl w:val="2"/>
          <w:numId w:val="2"/>
        </w:numPr>
      </w:pPr>
      <w:r>
        <w:t>Audit</w:t>
      </w:r>
    </w:p>
    <w:p w:rsidR="0080001A" w:rsidRDefault="0080001A" w:rsidP="00B9440A">
      <w:pPr>
        <w:pStyle w:val="ListParagraph"/>
        <w:numPr>
          <w:ilvl w:val="2"/>
          <w:numId w:val="2"/>
        </w:numPr>
      </w:pPr>
      <w:r>
        <w:t>Nominating</w:t>
      </w:r>
    </w:p>
    <w:p w:rsidR="0080001A" w:rsidRDefault="0080001A" w:rsidP="00B9440A">
      <w:pPr>
        <w:pStyle w:val="ListParagraph"/>
        <w:numPr>
          <w:ilvl w:val="2"/>
          <w:numId w:val="2"/>
        </w:numPr>
      </w:pPr>
      <w:r>
        <w:t>Compensation</w:t>
      </w:r>
    </w:p>
    <w:p w:rsidR="00A97E01" w:rsidRDefault="0080001A" w:rsidP="0080001A">
      <w:pPr>
        <w:pStyle w:val="ListParagraph"/>
        <w:numPr>
          <w:ilvl w:val="1"/>
          <w:numId w:val="2"/>
        </w:numPr>
      </w:pPr>
      <w:r>
        <w:t>Maj of BD and audit have to be composed of ind. directors (IDs)</w:t>
      </w:r>
    </w:p>
    <w:p w:rsidR="00A97E01" w:rsidRDefault="00A97E01" w:rsidP="0080001A">
      <w:pPr>
        <w:pStyle w:val="ListParagraph"/>
        <w:numPr>
          <w:ilvl w:val="1"/>
          <w:numId w:val="2"/>
        </w:numPr>
      </w:pPr>
      <w:r>
        <w:t>Changed the amount of information flowing</w:t>
      </w:r>
    </w:p>
    <w:p w:rsidR="009D775D" w:rsidRDefault="00A97E01" w:rsidP="00A97E01">
      <w:pPr>
        <w:pStyle w:val="ListParagraph"/>
        <w:numPr>
          <w:ilvl w:val="2"/>
          <w:numId w:val="2"/>
        </w:numPr>
      </w:pPr>
      <w:r>
        <w:t xml:space="preserve">Was NOT supposed to change the basic liability rules of directors or their duties. </w:t>
      </w:r>
    </w:p>
    <w:p w:rsidR="009D775D" w:rsidRPr="00D43DF1" w:rsidRDefault="009D775D" w:rsidP="009D775D">
      <w:pPr>
        <w:pStyle w:val="ListParagraph"/>
        <w:numPr>
          <w:ilvl w:val="0"/>
          <w:numId w:val="2"/>
        </w:numPr>
        <w:rPr>
          <w:b/>
        </w:rPr>
      </w:pPr>
      <w:r w:rsidRPr="00D43DF1">
        <w:rPr>
          <w:b/>
        </w:rPr>
        <w:t>Oversight Mechanisms</w:t>
      </w:r>
    </w:p>
    <w:p w:rsidR="009D775D" w:rsidRDefault="009D775D" w:rsidP="009D775D">
      <w:pPr>
        <w:pStyle w:val="ListParagraph"/>
        <w:numPr>
          <w:ilvl w:val="1"/>
          <w:numId w:val="2"/>
        </w:numPr>
      </w:pPr>
      <w:r>
        <w:t>Disclosure Requirements</w:t>
      </w:r>
    </w:p>
    <w:p w:rsidR="002A25FB" w:rsidRDefault="009D775D" w:rsidP="009D775D">
      <w:pPr>
        <w:pStyle w:val="ListParagraph"/>
        <w:numPr>
          <w:ilvl w:val="1"/>
          <w:numId w:val="2"/>
        </w:numPr>
      </w:pPr>
      <w:r>
        <w:t>Incentive compensation (bonuses)</w:t>
      </w:r>
    </w:p>
    <w:p w:rsidR="002A25FB" w:rsidRDefault="002A25FB" w:rsidP="002A25FB">
      <w:pPr>
        <w:pStyle w:val="ListParagraph"/>
        <w:numPr>
          <w:ilvl w:val="2"/>
          <w:numId w:val="2"/>
        </w:numPr>
      </w:pPr>
      <w:r>
        <w:t>Bonding – tie salary to performance</w:t>
      </w:r>
    </w:p>
    <w:p w:rsidR="002A25FB" w:rsidRDefault="002A25FB" w:rsidP="002A25FB">
      <w:pPr>
        <w:pStyle w:val="ListParagraph"/>
        <w:numPr>
          <w:ilvl w:val="3"/>
          <w:numId w:val="2"/>
        </w:numPr>
      </w:pPr>
      <w:r>
        <w:t>Have to be sure to focus on the right incentives</w:t>
      </w:r>
    </w:p>
    <w:p w:rsidR="002A25FB" w:rsidRDefault="002A25FB" w:rsidP="002A25FB">
      <w:pPr>
        <w:pStyle w:val="ListParagraph"/>
        <w:numPr>
          <w:ilvl w:val="2"/>
          <w:numId w:val="2"/>
        </w:numPr>
      </w:pPr>
      <w:r>
        <w:t>How to measure?</w:t>
      </w:r>
    </w:p>
    <w:p w:rsidR="002A25FB" w:rsidRDefault="002A25FB" w:rsidP="002A25FB">
      <w:pPr>
        <w:pStyle w:val="ListParagraph"/>
        <w:numPr>
          <w:ilvl w:val="1"/>
          <w:numId w:val="2"/>
        </w:numPr>
      </w:pPr>
      <w:r>
        <w:t>Auditors</w:t>
      </w:r>
    </w:p>
    <w:p w:rsidR="002A25FB" w:rsidRDefault="002A25FB" w:rsidP="002A25FB">
      <w:pPr>
        <w:pStyle w:val="ListParagraph"/>
        <w:numPr>
          <w:ilvl w:val="2"/>
          <w:numId w:val="2"/>
        </w:numPr>
      </w:pPr>
      <w:r>
        <w:t xml:space="preserve">Every public co must be audited annually by an ind. auditor. </w:t>
      </w:r>
    </w:p>
    <w:p w:rsidR="002A25FB" w:rsidRDefault="002A25FB" w:rsidP="002A25FB">
      <w:pPr>
        <w:pStyle w:val="ListParagraph"/>
        <w:numPr>
          <w:ilvl w:val="1"/>
          <w:numId w:val="2"/>
        </w:numPr>
      </w:pPr>
      <w:r>
        <w:t>Legal Liability exposure</w:t>
      </w:r>
    </w:p>
    <w:p w:rsidR="002A25FB" w:rsidRDefault="002A25FB" w:rsidP="002A25FB">
      <w:pPr>
        <w:pStyle w:val="ListParagraph"/>
        <w:numPr>
          <w:ilvl w:val="2"/>
          <w:numId w:val="2"/>
        </w:numPr>
      </w:pPr>
      <w:r>
        <w:t>A breach of fid duty is a personal liability claim</w:t>
      </w:r>
    </w:p>
    <w:p w:rsidR="002A25FB" w:rsidRDefault="002A25FB" w:rsidP="002A25FB">
      <w:pPr>
        <w:pStyle w:val="ListParagraph"/>
        <w:numPr>
          <w:ilvl w:val="2"/>
          <w:numId w:val="2"/>
        </w:numPr>
      </w:pPr>
      <w:r>
        <w:t>Assures SH that there are limits to the extent to which management/BD can deviate from the accepted norms of behavior.</w:t>
      </w:r>
    </w:p>
    <w:p w:rsidR="002A25FB" w:rsidRDefault="002A25FB" w:rsidP="002A25FB">
      <w:pPr>
        <w:pStyle w:val="ListParagraph"/>
        <w:numPr>
          <w:ilvl w:val="1"/>
          <w:numId w:val="2"/>
        </w:numPr>
      </w:pPr>
      <w:r>
        <w:t>The Law/Regulatory Agencies</w:t>
      </w:r>
    </w:p>
    <w:p w:rsidR="002A25FB" w:rsidRDefault="002A25FB" w:rsidP="002A25FB">
      <w:pPr>
        <w:pStyle w:val="ListParagraph"/>
        <w:numPr>
          <w:ilvl w:val="2"/>
          <w:numId w:val="2"/>
        </w:numPr>
      </w:pPr>
      <w:r>
        <w:t>Fed authorities</w:t>
      </w:r>
    </w:p>
    <w:p w:rsidR="002A25FB" w:rsidRDefault="002A25FB" w:rsidP="002A25FB">
      <w:pPr>
        <w:pStyle w:val="ListParagraph"/>
        <w:numPr>
          <w:ilvl w:val="2"/>
          <w:numId w:val="2"/>
        </w:numPr>
      </w:pPr>
      <w:r>
        <w:t>SEC – regulatory authority</w:t>
      </w:r>
    </w:p>
    <w:p w:rsidR="002A25FB" w:rsidRDefault="002A25FB" w:rsidP="002A25FB">
      <w:pPr>
        <w:pStyle w:val="ListParagraph"/>
        <w:numPr>
          <w:ilvl w:val="2"/>
          <w:numId w:val="2"/>
        </w:numPr>
      </w:pPr>
      <w:r>
        <w:t>State AG</w:t>
      </w:r>
    </w:p>
    <w:p w:rsidR="002A25FB" w:rsidRDefault="002A25FB" w:rsidP="002A25FB">
      <w:pPr>
        <w:pStyle w:val="ListParagraph"/>
        <w:numPr>
          <w:ilvl w:val="2"/>
          <w:numId w:val="2"/>
        </w:numPr>
      </w:pPr>
      <w:r>
        <w:t>Listing agreements with the marketplaces (these are private companies)</w:t>
      </w:r>
    </w:p>
    <w:p w:rsidR="002A25FB" w:rsidRDefault="002A25FB" w:rsidP="002A25FB">
      <w:pPr>
        <w:pStyle w:val="ListParagraph"/>
        <w:numPr>
          <w:ilvl w:val="1"/>
          <w:numId w:val="2"/>
        </w:numPr>
      </w:pPr>
      <w:r>
        <w:t>Market forces</w:t>
      </w:r>
    </w:p>
    <w:p w:rsidR="002A25FB" w:rsidRDefault="002A25FB" w:rsidP="002A25FB">
      <w:pPr>
        <w:pStyle w:val="ListParagraph"/>
        <w:numPr>
          <w:ilvl w:val="2"/>
          <w:numId w:val="2"/>
        </w:numPr>
      </w:pPr>
      <w:r>
        <w:t>Economic entities respond fast to market forces</w:t>
      </w:r>
    </w:p>
    <w:p w:rsidR="002A25FB" w:rsidRDefault="002A25FB" w:rsidP="002A25FB">
      <w:pPr>
        <w:pStyle w:val="ListParagraph"/>
        <w:numPr>
          <w:ilvl w:val="2"/>
          <w:numId w:val="2"/>
        </w:numPr>
      </w:pPr>
      <w:r>
        <w:t>Market for corp control</w:t>
      </w:r>
    </w:p>
    <w:p w:rsidR="002A25FB" w:rsidRDefault="002A25FB" w:rsidP="002A25FB">
      <w:pPr>
        <w:pStyle w:val="ListParagraph"/>
        <w:numPr>
          <w:ilvl w:val="3"/>
          <w:numId w:val="2"/>
        </w:numPr>
      </w:pPr>
      <w:r>
        <w:t>Not performing well, stock goes down, subject to takeover and new management</w:t>
      </w:r>
    </w:p>
    <w:p w:rsidR="00E15916" w:rsidRDefault="002A25FB" w:rsidP="002A25FB">
      <w:pPr>
        <w:pStyle w:val="ListParagraph"/>
        <w:numPr>
          <w:ilvl w:val="1"/>
          <w:numId w:val="2"/>
        </w:numPr>
      </w:pPr>
      <w:r>
        <w:t>Capital Structure of the Co.</w:t>
      </w:r>
    </w:p>
    <w:p w:rsidR="00E15916" w:rsidRDefault="00E15916" w:rsidP="00E15916">
      <w:pPr>
        <w:pStyle w:val="ListParagraph"/>
        <w:numPr>
          <w:ilvl w:val="2"/>
          <w:numId w:val="2"/>
        </w:numPr>
      </w:pPr>
      <w:r>
        <w:t>The Metrics</w:t>
      </w:r>
    </w:p>
    <w:p w:rsidR="00E15916" w:rsidRDefault="00E15916" w:rsidP="00E15916">
      <w:pPr>
        <w:pStyle w:val="ListParagraph"/>
        <w:numPr>
          <w:ilvl w:val="3"/>
          <w:numId w:val="2"/>
        </w:numPr>
      </w:pPr>
      <w:r>
        <w:t>Sources of funds</w:t>
      </w:r>
    </w:p>
    <w:p w:rsidR="00E15916" w:rsidRDefault="00E15916" w:rsidP="00E15916">
      <w:pPr>
        <w:pStyle w:val="ListParagraph"/>
        <w:numPr>
          <w:ilvl w:val="3"/>
          <w:numId w:val="2"/>
        </w:numPr>
      </w:pPr>
      <w:r>
        <w:t>People buying stock</w:t>
      </w:r>
    </w:p>
    <w:p w:rsidR="00E15916" w:rsidRDefault="00E15916" w:rsidP="00E15916">
      <w:pPr>
        <w:pStyle w:val="ListParagraph"/>
        <w:numPr>
          <w:ilvl w:val="3"/>
          <w:numId w:val="2"/>
        </w:numPr>
      </w:pPr>
      <w:r>
        <w:t>Lenders</w:t>
      </w:r>
    </w:p>
    <w:p w:rsidR="00E15916" w:rsidRDefault="00E15916" w:rsidP="00E15916">
      <w:pPr>
        <w:pStyle w:val="ListParagraph"/>
        <w:numPr>
          <w:ilvl w:val="3"/>
          <w:numId w:val="2"/>
        </w:numPr>
      </w:pPr>
      <w:r>
        <w:t>The operations of the company</w:t>
      </w:r>
    </w:p>
    <w:p w:rsidR="00D43DF1" w:rsidRDefault="00E15916" w:rsidP="00E15916">
      <w:pPr>
        <w:pStyle w:val="ListParagraph"/>
        <w:numPr>
          <w:ilvl w:val="3"/>
          <w:numId w:val="2"/>
        </w:numPr>
      </w:pPr>
      <w:r>
        <w:t>Debt – controlled by K</w:t>
      </w:r>
    </w:p>
    <w:p w:rsidR="00D43DF1" w:rsidRPr="00AE0D01" w:rsidRDefault="00D43DF1" w:rsidP="007A1D2F">
      <w:pPr>
        <w:pStyle w:val="Heading2"/>
      </w:pPr>
      <w:bookmarkStart w:id="3" w:name="_Toc134351234"/>
      <w:r w:rsidRPr="00AE0D01">
        <w:t>How to Acquire a Corporation</w:t>
      </w:r>
      <w:bookmarkEnd w:id="3"/>
    </w:p>
    <w:p w:rsidR="00D43DF1" w:rsidRDefault="00D43DF1" w:rsidP="00D43DF1">
      <w:pPr>
        <w:pStyle w:val="ListParagraph"/>
        <w:numPr>
          <w:ilvl w:val="1"/>
          <w:numId w:val="2"/>
        </w:numPr>
      </w:pPr>
      <w:r>
        <w:t>A stock purchase</w:t>
      </w:r>
    </w:p>
    <w:p w:rsidR="00D43DF1" w:rsidRDefault="00D43DF1" w:rsidP="00D43DF1">
      <w:pPr>
        <w:pStyle w:val="ListParagraph"/>
        <w:numPr>
          <w:ilvl w:val="2"/>
          <w:numId w:val="2"/>
        </w:numPr>
      </w:pPr>
      <w:r>
        <w:t>Get 100% of the stock, you own it. Tough to do</w:t>
      </w:r>
    </w:p>
    <w:p w:rsidR="00AE0D01" w:rsidRDefault="00D43DF1" w:rsidP="00D43DF1">
      <w:pPr>
        <w:pStyle w:val="ListParagraph"/>
        <w:numPr>
          <w:ilvl w:val="2"/>
          <w:numId w:val="2"/>
        </w:numPr>
      </w:pPr>
      <w:r>
        <w:t xml:space="preserve">(1) </w:t>
      </w:r>
      <w:r w:rsidR="00AE0D01">
        <w:t>Tender Offer</w:t>
      </w:r>
    </w:p>
    <w:p w:rsidR="00AE0D01" w:rsidRDefault="00AE0D01" w:rsidP="00AE0D01">
      <w:pPr>
        <w:pStyle w:val="ListParagraph"/>
        <w:numPr>
          <w:ilvl w:val="3"/>
          <w:numId w:val="2"/>
        </w:numPr>
      </w:pPr>
      <w:r>
        <w:t>Bidder makes an offer directly to SH</w:t>
      </w:r>
    </w:p>
    <w:p w:rsidR="00AE0D01" w:rsidRDefault="00AE0D01" w:rsidP="00AE0D01">
      <w:pPr>
        <w:pStyle w:val="ListParagraph"/>
        <w:numPr>
          <w:ilvl w:val="3"/>
          <w:numId w:val="2"/>
        </w:numPr>
      </w:pPr>
      <w:r>
        <w:t>Often followed by a second step merger.</w:t>
      </w:r>
    </w:p>
    <w:p w:rsidR="00AE0D01" w:rsidRDefault="00AE0D01" w:rsidP="00AE0D01">
      <w:pPr>
        <w:pStyle w:val="ListParagraph"/>
        <w:numPr>
          <w:ilvl w:val="2"/>
          <w:numId w:val="2"/>
        </w:numPr>
      </w:pPr>
      <w:r>
        <w:t>(2) Merger</w:t>
      </w:r>
    </w:p>
    <w:p w:rsidR="00AE0D01" w:rsidRDefault="00AE0D01" w:rsidP="00AE0D01">
      <w:pPr>
        <w:pStyle w:val="ListParagraph"/>
        <w:numPr>
          <w:ilvl w:val="3"/>
          <w:numId w:val="2"/>
        </w:numPr>
      </w:pPr>
      <w:r>
        <w:t xml:space="preserve">Agreement/K between the BDs of two corps. </w:t>
      </w:r>
    </w:p>
    <w:p w:rsidR="00464F2F" w:rsidRDefault="00AE0D01" w:rsidP="00AE0D01">
      <w:pPr>
        <w:pStyle w:val="ListParagraph"/>
        <w:numPr>
          <w:ilvl w:val="4"/>
          <w:numId w:val="2"/>
        </w:numPr>
      </w:pPr>
      <w:r>
        <w:t>2 corps, by operation of law, become one.</w:t>
      </w:r>
    </w:p>
    <w:p w:rsidR="00AE0D01" w:rsidRDefault="00464F2F" w:rsidP="00AE0D01">
      <w:pPr>
        <w:pStyle w:val="ListParagraph"/>
        <w:numPr>
          <w:ilvl w:val="4"/>
          <w:numId w:val="2"/>
        </w:numPr>
      </w:pPr>
      <w:r>
        <w:t>K sets forth the terms</w:t>
      </w:r>
    </w:p>
    <w:p w:rsidR="00464F2F" w:rsidRDefault="00AE0D01" w:rsidP="00AE0D01">
      <w:pPr>
        <w:pStyle w:val="ListParagraph"/>
        <w:numPr>
          <w:ilvl w:val="3"/>
          <w:numId w:val="2"/>
        </w:numPr>
      </w:pPr>
      <w:r>
        <w:t>Fundamental change in the structure of the corp, requires a SH vote.</w:t>
      </w:r>
    </w:p>
    <w:p w:rsidR="00AE0D01" w:rsidRDefault="00464F2F" w:rsidP="00AE0D01">
      <w:pPr>
        <w:pStyle w:val="ListParagraph"/>
        <w:numPr>
          <w:ilvl w:val="3"/>
          <w:numId w:val="2"/>
        </w:numPr>
      </w:pPr>
      <w:r>
        <w:t>If more than 2 companies, technically consolidation</w:t>
      </w:r>
    </w:p>
    <w:p w:rsidR="00AE0D01" w:rsidRDefault="00AE0D01" w:rsidP="00AE0D01">
      <w:pPr>
        <w:pStyle w:val="ListParagraph"/>
        <w:numPr>
          <w:ilvl w:val="1"/>
          <w:numId w:val="2"/>
        </w:numPr>
      </w:pPr>
      <w:r>
        <w:t>Asset acquisition</w:t>
      </w:r>
    </w:p>
    <w:p w:rsidR="00464F2F" w:rsidRDefault="00AE0D01" w:rsidP="00AE0D01">
      <w:pPr>
        <w:pStyle w:val="ListParagraph"/>
        <w:numPr>
          <w:ilvl w:val="2"/>
          <w:numId w:val="2"/>
        </w:numPr>
      </w:pPr>
      <w:r>
        <w:t xml:space="preserve">Get parts, but leave the corp otherwise intact. </w:t>
      </w:r>
    </w:p>
    <w:p w:rsidR="00AE0D01" w:rsidRDefault="00464F2F" w:rsidP="00AE0D01">
      <w:pPr>
        <w:pStyle w:val="ListParagraph"/>
        <w:numPr>
          <w:ilvl w:val="2"/>
          <w:numId w:val="2"/>
        </w:numPr>
      </w:pPr>
      <w:r>
        <w:t>Does the liability go with the assets, or stay with the old corp?</w:t>
      </w:r>
    </w:p>
    <w:p w:rsidR="00AE0D01" w:rsidRDefault="00AE0D01" w:rsidP="00AE0D01">
      <w:pPr>
        <w:pStyle w:val="ListParagraph"/>
        <w:numPr>
          <w:ilvl w:val="0"/>
          <w:numId w:val="2"/>
        </w:numPr>
      </w:pPr>
      <w:r>
        <w:t>Getting Your $$ Out of a Corp</w:t>
      </w:r>
    </w:p>
    <w:p w:rsidR="00AE0D01" w:rsidRDefault="00AE0D01" w:rsidP="00AE0D01">
      <w:pPr>
        <w:pStyle w:val="ListParagraph"/>
        <w:numPr>
          <w:ilvl w:val="1"/>
          <w:numId w:val="2"/>
        </w:numPr>
      </w:pPr>
      <w:r>
        <w:t>Sell the company/stock</w:t>
      </w:r>
    </w:p>
    <w:p w:rsidR="00AE0D01" w:rsidRDefault="00AE0D01" w:rsidP="00AE0D01">
      <w:pPr>
        <w:pStyle w:val="ListParagraph"/>
        <w:numPr>
          <w:ilvl w:val="1"/>
          <w:numId w:val="2"/>
        </w:numPr>
      </w:pPr>
      <w:r>
        <w:t>IPO</w:t>
      </w:r>
    </w:p>
    <w:p w:rsidR="00AE0D01" w:rsidRDefault="00AE0D01" w:rsidP="00AE0D01">
      <w:pPr>
        <w:pStyle w:val="ListParagraph"/>
        <w:numPr>
          <w:ilvl w:val="2"/>
          <w:numId w:val="2"/>
        </w:numPr>
      </w:pPr>
      <w:r>
        <w:t>Creates a kind of currency</w:t>
      </w:r>
    </w:p>
    <w:p w:rsidR="00AE0D01" w:rsidRDefault="00AE0D01" w:rsidP="00AE0D01">
      <w:pPr>
        <w:pStyle w:val="ListParagraph"/>
        <w:numPr>
          <w:ilvl w:val="2"/>
          <w:numId w:val="2"/>
        </w:numPr>
      </w:pPr>
      <w:r>
        <w:t>Public market prices it higher</w:t>
      </w:r>
    </w:p>
    <w:p w:rsidR="00AE0D01" w:rsidRDefault="00AE0D01" w:rsidP="00AE0D01">
      <w:pPr>
        <w:pStyle w:val="ListParagraph"/>
        <w:numPr>
          <w:ilvl w:val="3"/>
          <w:numId w:val="2"/>
        </w:numPr>
      </w:pPr>
      <w:r>
        <w:t xml:space="preserve">Diversifies risk, more liquid, one person doesn’t have to raise all the money to pay. </w:t>
      </w:r>
    </w:p>
    <w:p w:rsidR="00D02E07" w:rsidRDefault="00D02E07" w:rsidP="00AE0D01">
      <w:pPr>
        <w:pStyle w:val="ListParagraph"/>
        <w:ind w:left="1440"/>
      </w:pPr>
    </w:p>
    <w:p w:rsidR="00D02E07" w:rsidRDefault="00D02E07" w:rsidP="00D02E07"/>
    <w:p w:rsidR="00D02E07" w:rsidRDefault="00D02E07" w:rsidP="00E310BF">
      <w:pPr>
        <w:pStyle w:val="Heading1"/>
      </w:pPr>
      <w:bookmarkStart w:id="4" w:name="_Toc134351235"/>
      <w:r>
        <w:t>Managers, Directors and Shareholders</w:t>
      </w:r>
      <w:bookmarkEnd w:id="4"/>
    </w:p>
    <w:p w:rsidR="00D02E07" w:rsidRDefault="00D02E07" w:rsidP="00D02E07"/>
    <w:p w:rsidR="00D02E07" w:rsidRDefault="00D02E07" w:rsidP="00D02E07">
      <w:pPr>
        <w:pStyle w:val="ListParagraph"/>
        <w:numPr>
          <w:ilvl w:val="0"/>
          <w:numId w:val="3"/>
        </w:numPr>
      </w:pPr>
      <w:r>
        <w:t>General</w:t>
      </w:r>
    </w:p>
    <w:p w:rsidR="00D02E07" w:rsidRDefault="00D02E07" w:rsidP="00D02E07">
      <w:pPr>
        <w:pStyle w:val="ListParagraph"/>
        <w:numPr>
          <w:ilvl w:val="1"/>
          <w:numId w:val="3"/>
        </w:numPr>
      </w:pPr>
      <w:r>
        <w:t>Need all three</w:t>
      </w:r>
    </w:p>
    <w:p w:rsidR="0080001A" w:rsidRDefault="00D02E07" w:rsidP="00D02E07">
      <w:pPr>
        <w:pStyle w:val="ListParagraph"/>
        <w:numPr>
          <w:ilvl w:val="2"/>
          <w:numId w:val="3"/>
        </w:numPr>
      </w:pPr>
      <w:r>
        <w:t xml:space="preserve">But one person could be all three. </w:t>
      </w:r>
    </w:p>
    <w:p w:rsidR="0080001A" w:rsidRDefault="0080001A" w:rsidP="00D02E07">
      <w:pPr>
        <w:pStyle w:val="ListParagraph"/>
        <w:numPr>
          <w:ilvl w:val="2"/>
          <w:numId w:val="3"/>
        </w:numPr>
      </w:pPr>
      <w:r>
        <w:t xml:space="preserve">But, would have to determine in what capacity they’re acting </w:t>
      </w:r>
    </w:p>
    <w:p w:rsidR="0080001A" w:rsidRDefault="0080001A" w:rsidP="0080001A">
      <w:pPr>
        <w:pStyle w:val="ListParagraph"/>
        <w:numPr>
          <w:ilvl w:val="0"/>
          <w:numId w:val="3"/>
        </w:numPr>
      </w:pPr>
      <w:r>
        <w:t>ID</w:t>
      </w:r>
    </w:p>
    <w:p w:rsidR="0080001A" w:rsidRDefault="0080001A" w:rsidP="0080001A">
      <w:pPr>
        <w:pStyle w:val="ListParagraph"/>
        <w:numPr>
          <w:ilvl w:val="1"/>
          <w:numId w:val="3"/>
        </w:numPr>
      </w:pPr>
      <w:r>
        <w:t>Someone without a significant financial stake in the co.</w:t>
      </w:r>
    </w:p>
    <w:p w:rsidR="0080001A" w:rsidRDefault="0080001A" w:rsidP="0080001A">
      <w:pPr>
        <w:pStyle w:val="ListParagraph"/>
        <w:numPr>
          <w:ilvl w:val="1"/>
          <w:numId w:val="3"/>
        </w:numPr>
      </w:pPr>
      <w:r>
        <w:t>Outside directors are not considered independent</w:t>
      </w:r>
    </w:p>
    <w:p w:rsidR="0080001A" w:rsidRDefault="0080001A" w:rsidP="0080001A">
      <w:pPr>
        <w:pStyle w:val="ListParagraph"/>
        <w:numPr>
          <w:ilvl w:val="1"/>
          <w:numId w:val="3"/>
        </w:numPr>
      </w:pPr>
      <w:r>
        <w:t>Idea is to get people with an unbiased view and no disabling conflicts</w:t>
      </w:r>
    </w:p>
    <w:p w:rsidR="00D02E07" w:rsidRPr="0089047A" w:rsidRDefault="00D02E07" w:rsidP="007A1D2F">
      <w:pPr>
        <w:pStyle w:val="Heading2"/>
      </w:pPr>
      <w:bookmarkStart w:id="5" w:name="_Toc134351236"/>
      <w:r w:rsidRPr="0089047A">
        <w:t>Board of Directors</w:t>
      </w:r>
      <w:bookmarkEnd w:id="5"/>
    </w:p>
    <w:p w:rsidR="00E32A1A" w:rsidRDefault="00E32A1A" w:rsidP="00D02E07">
      <w:pPr>
        <w:pStyle w:val="ListParagraph"/>
        <w:numPr>
          <w:ilvl w:val="1"/>
          <w:numId w:val="3"/>
        </w:numPr>
      </w:pPr>
      <w:r w:rsidRPr="00456CC6">
        <w:rPr>
          <w:b/>
        </w:rPr>
        <w:t>DE § 141: The business and affairs of every corp organized under this chapter shall be managed by or under the direction of a board of directors</w:t>
      </w:r>
      <w:r w:rsidR="00456CC6" w:rsidRPr="00456CC6">
        <w:rPr>
          <w:b/>
        </w:rPr>
        <w:t>, except as otherwise provided in chapter or in certification of incorporation</w:t>
      </w:r>
      <w:r w:rsidR="00456CC6">
        <w:t xml:space="preserve">. </w:t>
      </w:r>
    </w:p>
    <w:p w:rsidR="00456CC6" w:rsidRDefault="00E32A1A" w:rsidP="00E32A1A">
      <w:pPr>
        <w:pStyle w:val="ListParagraph"/>
        <w:numPr>
          <w:ilvl w:val="2"/>
          <w:numId w:val="3"/>
        </w:numPr>
      </w:pPr>
      <w:r w:rsidRPr="00E32A1A">
        <w:rPr>
          <w:b/>
        </w:rPr>
        <w:t>Mandatory</w:t>
      </w:r>
      <w:r>
        <w:t xml:space="preserve"> provision. </w:t>
      </w:r>
    </w:p>
    <w:p w:rsidR="00456CC6" w:rsidRDefault="00456CC6" w:rsidP="00E32A1A">
      <w:pPr>
        <w:pStyle w:val="ListParagraph"/>
        <w:numPr>
          <w:ilvl w:val="2"/>
          <w:numId w:val="3"/>
        </w:numPr>
      </w:pPr>
      <w:r>
        <w:t>MBCA 8.01</w:t>
      </w:r>
    </w:p>
    <w:p w:rsidR="00E32A1A" w:rsidRDefault="00456CC6" w:rsidP="00E32A1A">
      <w:pPr>
        <w:pStyle w:val="ListParagraph"/>
        <w:numPr>
          <w:ilvl w:val="2"/>
          <w:numId w:val="3"/>
        </w:numPr>
      </w:pPr>
      <w:r>
        <w:t>(b) number of directors fixed in bylaws unless otherwise provided in cert of incorp</w:t>
      </w:r>
    </w:p>
    <w:p w:rsidR="00E32A1A" w:rsidRDefault="00E32A1A" w:rsidP="00D02E07">
      <w:pPr>
        <w:pStyle w:val="ListParagraph"/>
        <w:numPr>
          <w:ilvl w:val="1"/>
          <w:numId w:val="3"/>
        </w:numPr>
      </w:pPr>
      <w:r>
        <w:t>Responsibilities</w:t>
      </w:r>
    </w:p>
    <w:p w:rsidR="00E32A1A" w:rsidRDefault="00E32A1A" w:rsidP="00E32A1A">
      <w:pPr>
        <w:pStyle w:val="ListParagraph"/>
        <w:numPr>
          <w:ilvl w:val="2"/>
          <w:numId w:val="3"/>
        </w:numPr>
      </w:pPr>
      <w:r>
        <w:t>Regular business affairs</w:t>
      </w:r>
    </w:p>
    <w:p w:rsidR="00D02E07" w:rsidRDefault="00D02E07" w:rsidP="00E32A1A">
      <w:pPr>
        <w:pStyle w:val="ListParagraph"/>
        <w:numPr>
          <w:ilvl w:val="2"/>
          <w:numId w:val="3"/>
        </w:numPr>
      </w:pPr>
      <w:r>
        <w:t>Hire, fire and supervise the CEO</w:t>
      </w:r>
    </w:p>
    <w:p w:rsidR="00D02E07" w:rsidRDefault="00D02E07" w:rsidP="00E32A1A">
      <w:pPr>
        <w:pStyle w:val="ListParagraph"/>
        <w:numPr>
          <w:ilvl w:val="2"/>
          <w:numId w:val="3"/>
        </w:numPr>
      </w:pPr>
      <w:r>
        <w:t>Risk management</w:t>
      </w:r>
    </w:p>
    <w:p w:rsidR="00E32A1A" w:rsidRDefault="00D02E07" w:rsidP="00E32A1A">
      <w:pPr>
        <w:pStyle w:val="ListParagraph"/>
        <w:numPr>
          <w:ilvl w:val="2"/>
          <w:numId w:val="3"/>
        </w:numPr>
      </w:pPr>
      <w:r>
        <w:t>Overall direction of the company</w:t>
      </w:r>
      <w:r w:rsidR="00E32A1A">
        <w:t xml:space="preserve"> – set policy. </w:t>
      </w:r>
    </w:p>
    <w:p w:rsidR="00E32A1A" w:rsidRDefault="00E32A1A" w:rsidP="00E32A1A">
      <w:pPr>
        <w:pStyle w:val="ListParagraph"/>
        <w:numPr>
          <w:ilvl w:val="2"/>
          <w:numId w:val="3"/>
        </w:numPr>
      </w:pPr>
      <w:r>
        <w:t>Oversight of managers</w:t>
      </w:r>
    </w:p>
    <w:p w:rsidR="00E32A1A" w:rsidRDefault="00E32A1A" w:rsidP="00E32A1A">
      <w:pPr>
        <w:pStyle w:val="ListParagraph"/>
        <w:numPr>
          <w:ilvl w:val="3"/>
          <w:numId w:val="3"/>
        </w:numPr>
      </w:pPr>
      <w:r>
        <w:t>This is more recent, due to compliance and regulations</w:t>
      </w:r>
    </w:p>
    <w:p w:rsidR="00E32A1A" w:rsidRDefault="00E32A1A" w:rsidP="00E32A1A">
      <w:pPr>
        <w:pStyle w:val="ListParagraph"/>
        <w:numPr>
          <w:ilvl w:val="3"/>
          <w:numId w:val="3"/>
        </w:numPr>
      </w:pPr>
      <w:r>
        <w:t xml:space="preserve">Advisors also. </w:t>
      </w:r>
    </w:p>
    <w:p w:rsidR="0089047A" w:rsidRDefault="00E32A1A" w:rsidP="00E32A1A">
      <w:pPr>
        <w:pStyle w:val="ListParagraph"/>
        <w:numPr>
          <w:ilvl w:val="2"/>
          <w:numId w:val="3"/>
        </w:numPr>
      </w:pPr>
      <w:r>
        <w:t xml:space="preserve">Current shif it too much toward the monetary role and compliance obligations, makes them unduly risk averse. </w:t>
      </w:r>
    </w:p>
    <w:p w:rsidR="00731BA9" w:rsidRDefault="00731BA9" w:rsidP="0089047A">
      <w:pPr>
        <w:pStyle w:val="ListParagraph"/>
        <w:numPr>
          <w:ilvl w:val="1"/>
          <w:numId w:val="3"/>
        </w:numPr>
      </w:pPr>
      <w:r w:rsidRPr="00CF668F">
        <w:rPr>
          <w:b/>
        </w:rPr>
        <w:t>§ 142</w:t>
      </w:r>
      <w:r>
        <w:t xml:space="preserve"> Officers</w:t>
      </w:r>
    </w:p>
    <w:p w:rsidR="00731BA9" w:rsidRPr="00CF668F" w:rsidRDefault="00731BA9" w:rsidP="00731BA9">
      <w:pPr>
        <w:pStyle w:val="ListParagraph"/>
        <w:numPr>
          <w:ilvl w:val="2"/>
          <w:numId w:val="3"/>
        </w:numPr>
        <w:rPr>
          <w:b/>
        </w:rPr>
      </w:pPr>
      <w:r>
        <w:t xml:space="preserve">Also MBCA </w:t>
      </w:r>
      <w:r w:rsidRPr="00CF668F">
        <w:rPr>
          <w:b/>
        </w:rPr>
        <w:t>8.40</w:t>
      </w:r>
    </w:p>
    <w:p w:rsidR="00731BA9" w:rsidRDefault="00731BA9" w:rsidP="00731BA9">
      <w:pPr>
        <w:pStyle w:val="ListParagraph"/>
        <w:numPr>
          <w:ilvl w:val="2"/>
          <w:numId w:val="3"/>
        </w:numPr>
      </w:pPr>
      <w:r w:rsidRPr="00CF668F">
        <w:rPr>
          <w:b/>
        </w:rPr>
        <w:t>DE § 158</w:t>
      </w:r>
      <w:r>
        <w:t xml:space="preserve"> – need 2 officers to issue stock</w:t>
      </w:r>
    </w:p>
    <w:p w:rsidR="00CF668F" w:rsidRDefault="00731BA9" w:rsidP="00731BA9">
      <w:pPr>
        <w:pStyle w:val="ListParagraph"/>
        <w:numPr>
          <w:ilvl w:val="3"/>
          <w:numId w:val="3"/>
        </w:numPr>
      </w:pPr>
      <w:r>
        <w:t>Also need 2 when you do legal diligence.</w:t>
      </w:r>
    </w:p>
    <w:p w:rsidR="00731BA9" w:rsidRDefault="00CF668F" w:rsidP="00731BA9">
      <w:pPr>
        <w:pStyle w:val="ListParagraph"/>
        <w:numPr>
          <w:ilvl w:val="3"/>
          <w:numId w:val="3"/>
        </w:numPr>
      </w:pPr>
      <w:r>
        <w:t>(So practically, BD of 1 is problematic)</w:t>
      </w:r>
    </w:p>
    <w:p w:rsidR="00731BA9" w:rsidRDefault="00731BA9" w:rsidP="00731BA9">
      <w:pPr>
        <w:pStyle w:val="ListParagraph"/>
        <w:numPr>
          <w:ilvl w:val="2"/>
          <w:numId w:val="3"/>
        </w:numPr>
      </w:pPr>
      <w:r>
        <w:t>Officers are the primary agents through which a corp acts</w:t>
      </w:r>
    </w:p>
    <w:p w:rsidR="00731BA9" w:rsidRDefault="00731BA9" w:rsidP="00731BA9">
      <w:pPr>
        <w:pStyle w:val="ListParagraph"/>
        <w:numPr>
          <w:ilvl w:val="3"/>
          <w:numId w:val="3"/>
        </w:numPr>
      </w:pPr>
      <w:r>
        <w:t xml:space="preserve">SH and directors can only act as a body. </w:t>
      </w:r>
    </w:p>
    <w:p w:rsidR="00456CC6" w:rsidRDefault="00456CC6" w:rsidP="0089047A">
      <w:pPr>
        <w:pStyle w:val="ListParagraph"/>
        <w:numPr>
          <w:ilvl w:val="1"/>
          <w:numId w:val="3"/>
        </w:numPr>
      </w:pPr>
      <w:r>
        <w:t>Types</w:t>
      </w:r>
    </w:p>
    <w:p w:rsidR="00456CC6" w:rsidRDefault="00456CC6" w:rsidP="00456CC6">
      <w:pPr>
        <w:pStyle w:val="ListParagraph"/>
        <w:numPr>
          <w:ilvl w:val="2"/>
          <w:numId w:val="3"/>
        </w:numPr>
      </w:pPr>
      <w:r>
        <w:t>Inside – full time employees of Corp (including CEO)</w:t>
      </w:r>
    </w:p>
    <w:p w:rsidR="00456CC6" w:rsidRDefault="00456CC6" w:rsidP="00456CC6">
      <w:pPr>
        <w:pStyle w:val="ListParagraph"/>
        <w:numPr>
          <w:ilvl w:val="2"/>
          <w:numId w:val="3"/>
        </w:numPr>
      </w:pPr>
      <w:r>
        <w:t>Outside – Not employed full time (may still have some relation)</w:t>
      </w:r>
    </w:p>
    <w:p w:rsidR="00456CC6" w:rsidRDefault="00456CC6" w:rsidP="00456CC6">
      <w:pPr>
        <w:pStyle w:val="ListParagraph"/>
        <w:numPr>
          <w:ilvl w:val="2"/>
          <w:numId w:val="3"/>
        </w:numPr>
      </w:pPr>
      <w:r>
        <w:t xml:space="preserve">Independent – outside plus no previous association to Corp so no conflict. </w:t>
      </w:r>
    </w:p>
    <w:p w:rsidR="00731BA9" w:rsidRDefault="00AE0D01" w:rsidP="0089047A">
      <w:pPr>
        <w:pStyle w:val="ListParagraph"/>
        <w:numPr>
          <w:ilvl w:val="1"/>
          <w:numId w:val="3"/>
        </w:numPr>
      </w:pPr>
      <w:r>
        <w:t>See SOX above also</w:t>
      </w:r>
    </w:p>
    <w:p w:rsidR="00AE0D01" w:rsidRDefault="00731BA9" w:rsidP="00731BA9">
      <w:pPr>
        <w:pStyle w:val="ListParagraph"/>
        <w:numPr>
          <w:ilvl w:val="2"/>
          <w:numId w:val="3"/>
        </w:numPr>
      </w:pPr>
      <w:r>
        <w:t>B/c of Sox, can’t have a BD of 1 (need three members of each comm., could technically have a BD of 3)</w:t>
      </w:r>
    </w:p>
    <w:p w:rsidR="0089047A" w:rsidRDefault="0089047A" w:rsidP="0089047A">
      <w:pPr>
        <w:pStyle w:val="ListParagraph"/>
        <w:numPr>
          <w:ilvl w:val="1"/>
          <w:numId w:val="3"/>
        </w:numPr>
      </w:pPr>
      <w:r w:rsidRPr="00D31F4D">
        <w:rPr>
          <w:b/>
        </w:rPr>
        <w:t>Meetings</w:t>
      </w:r>
      <w:r w:rsidR="00CB69B3">
        <w:rPr>
          <w:b/>
        </w:rPr>
        <w:t xml:space="preserve"> </w:t>
      </w:r>
    </w:p>
    <w:p w:rsidR="0089047A" w:rsidRDefault="0089047A" w:rsidP="0089047A">
      <w:pPr>
        <w:pStyle w:val="ListParagraph"/>
        <w:numPr>
          <w:ilvl w:val="2"/>
          <w:numId w:val="3"/>
        </w:numPr>
      </w:pPr>
      <w:r>
        <w:t>Generally have to have regular meetings</w:t>
      </w:r>
      <w:r w:rsidR="00D31F4D">
        <w:t xml:space="preserve"> </w:t>
      </w:r>
    </w:p>
    <w:p w:rsidR="0089047A" w:rsidRDefault="0089047A" w:rsidP="0089047A">
      <w:pPr>
        <w:pStyle w:val="ListParagraph"/>
        <w:numPr>
          <w:ilvl w:val="3"/>
          <w:numId w:val="3"/>
        </w:numPr>
      </w:pPr>
      <w:r>
        <w:t>Very limited ways they can act w/o a meeting.</w:t>
      </w:r>
    </w:p>
    <w:p w:rsidR="00CF668F" w:rsidRDefault="0089047A" w:rsidP="0089047A">
      <w:pPr>
        <w:pStyle w:val="ListParagraph"/>
        <w:numPr>
          <w:ilvl w:val="4"/>
          <w:numId w:val="3"/>
        </w:numPr>
      </w:pPr>
      <w:r w:rsidRPr="0089047A">
        <w:rPr>
          <w:b/>
          <w:u w:val="single"/>
        </w:rPr>
        <w:t>Unanimous</w:t>
      </w:r>
      <w:r w:rsidRPr="0089047A">
        <w:rPr>
          <w:u w:val="single"/>
        </w:rPr>
        <w:t xml:space="preserve"> written consent</w:t>
      </w:r>
      <w:r>
        <w:t xml:space="preserve">. </w:t>
      </w:r>
    </w:p>
    <w:p w:rsidR="00CF668F" w:rsidRPr="00CF668F" w:rsidRDefault="00CF668F" w:rsidP="00CF668F">
      <w:pPr>
        <w:pStyle w:val="ListParagraph"/>
        <w:numPr>
          <w:ilvl w:val="5"/>
          <w:numId w:val="3"/>
        </w:numPr>
        <w:rPr>
          <w:b/>
        </w:rPr>
      </w:pPr>
      <w:r w:rsidRPr="00CF668F">
        <w:rPr>
          <w:b/>
        </w:rPr>
        <w:t>DE § 141(f)</w:t>
      </w:r>
    </w:p>
    <w:p w:rsidR="0089047A" w:rsidRPr="00CF668F" w:rsidRDefault="00CF668F" w:rsidP="00CF668F">
      <w:pPr>
        <w:pStyle w:val="ListParagraph"/>
        <w:numPr>
          <w:ilvl w:val="5"/>
          <w:numId w:val="3"/>
        </w:numPr>
        <w:rPr>
          <w:b/>
        </w:rPr>
      </w:pPr>
      <w:r w:rsidRPr="00CF668F">
        <w:rPr>
          <w:b/>
        </w:rPr>
        <w:t>MBCA 8.21</w:t>
      </w:r>
    </w:p>
    <w:p w:rsidR="00CF668F" w:rsidRDefault="0089047A" w:rsidP="0089047A">
      <w:pPr>
        <w:pStyle w:val="ListParagraph"/>
        <w:numPr>
          <w:ilvl w:val="3"/>
          <w:numId w:val="3"/>
        </w:numPr>
      </w:pPr>
      <w:r>
        <w:t>Conference call can be a mtg.</w:t>
      </w:r>
    </w:p>
    <w:p w:rsidR="0089047A" w:rsidRDefault="00CF668F" w:rsidP="00CF668F">
      <w:pPr>
        <w:pStyle w:val="ListParagraph"/>
        <w:numPr>
          <w:ilvl w:val="4"/>
          <w:numId w:val="3"/>
        </w:numPr>
      </w:pPr>
      <w:r>
        <w:t xml:space="preserve">§ </w:t>
      </w:r>
      <w:r w:rsidRPr="00CF668F">
        <w:rPr>
          <w:b/>
        </w:rPr>
        <w:t>141(i)</w:t>
      </w:r>
    </w:p>
    <w:p w:rsidR="0089047A" w:rsidRDefault="0089047A" w:rsidP="0089047A">
      <w:pPr>
        <w:pStyle w:val="ListParagraph"/>
        <w:numPr>
          <w:ilvl w:val="2"/>
          <w:numId w:val="3"/>
        </w:numPr>
      </w:pPr>
      <w:r w:rsidRPr="0089047A">
        <w:rPr>
          <w:u w:val="single"/>
        </w:rPr>
        <w:t>Acts with a majority vote of the quorum at a mtg</w:t>
      </w:r>
      <w:r>
        <w:t>.</w:t>
      </w:r>
    </w:p>
    <w:p w:rsidR="0089047A" w:rsidRDefault="0089047A" w:rsidP="0089047A">
      <w:pPr>
        <w:pStyle w:val="ListParagraph"/>
        <w:numPr>
          <w:ilvl w:val="3"/>
          <w:numId w:val="3"/>
        </w:numPr>
      </w:pPr>
      <w:r>
        <w:t>Quorum</w:t>
      </w:r>
    </w:p>
    <w:p w:rsidR="00456CC6" w:rsidRDefault="00456CC6" w:rsidP="0089047A">
      <w:pPr>
        <w:pStyle w:val="ListParagraph"/>
        <w:numPr>
          <w:ilvl w:val="4"/>
          <w:numId w:val="3"/>
        </w:numPr>
      </w:pPr>
      <w:r>
        <w:t>Statutory default is majority, can change</w:t>
      </w:r>
    </w:p>
    <w:p w:rsidR="00456CC6" w:rsidRPr="00CF668F" w:rsidRDefault="00456CC6" w:rsidP="00456CC6">
      <w:pPr>
        <w:pStyle w:val="ListParagraph"/>
        <w:numPr>
          <w:ilvl w:val="5"/>
          <w:numId w:val="3"/>
        </w:numPr>
        <w:rPr>
          <w:b/>
        </w:rPr>
      </w:pPr>
      <w:r w:rsidRPr="00CF668F">
        <w:rPr>
          <w:b/>
        </w:rPr>
        <w:t>§ 141(b)</w:t>
      </w:r>
    </w:p>
    <w:p w:rsidR="0089047A" w:rsidRDefault="00456CC6" w:rsidP="00456CC6">
      <w:pPr>
        <w:pStyle w:val="ListParagraph"/>
        <w:numPr>
          <w:ilvl w:val="5"/>
          <w:numId w:val="3"/>
        </w:numPr>
      </w:pPr>
      <w:r>
        <w:t xml:space="preserve">MBCA </w:t>
      </w:r>
      <w:r w:rsidRPr="00CF668F">
        <w:rPr>
          <w:b/>
        </w:rPr>
        <w:t>8.24</w:t>
      </w:r>
    </w:p>
    <w:p w:rsidR="0089047A" w:rsidRDefault="0089047A" w:rsidP="0089047A">
      <w:pPr>
        <w:pStyle w:val="ListParagraph"/>
        <w:numPr>
          <w:ilvl w:val="4"/>
          <w:numId w:val="3"/>
        </w:numPr>
      </w:pPr>
      <w:r>
        <w:t xml:space="preserve">Can change w/bylaws. </w:t>
      </w:r>
    </w:p>
    <w:p w:rsidR="00231BC3" w:rsidRDefault="0089047A" w:rsidP="0089047A">
      <w:pPr>
        <w:pStyle w:val="ListParagraph"/>
        <w:numPr>
          <w:ilvl w:val="4"/>
          <w:numId w:val="3"/>
        </w:numPr>
      </w:pPr>
      <w:r>
        <w:t>Min is 1/3</w:t>
      </w:r>
    </w:p>
    <w:p w:rsidR="00231BC3" w:rsidRDefault="00231BC3" w:rsidP="00231BC3">
      <w:pPr>
        <w:pStyle w:val="ListParagraph"/>
        <w:numPr>
          <w:ilvl w:val="1"/>
          <w:numId w:val="3"/>
        </w:numPr>
      </w:pPr>
      <w:r w:rsidRPr="00D31F4D">
        <w:rPr>
          <w:b/>
        </w:rPr>
        <w:t>Committees</w:t>
      </w:r>
    </w:p>
    <w:p w:rsidR="00231BC3" w:rsidRDefault="00231BC3" w:rsidP="00231BC3">
      <w:pPr>
        <w:pStyle w:val="ListParagraph"/>
        <w:numPr>
          <w:ilvl w:val="2"/>
          <w:numId w:val="3"/>
        </w:numPr>
      </w:pPr>
      <w:r>
        <w:t>BD entitled to designate committees w/1 or more directors by resolution of maj of BD</w:t>
      </w:r>
    </w:p>
    <w:p w:rsidR="00231BC3" w:rsidRDefault="00231BC3" w:rsidP="00231BC3">
      <w:pPr>
        <w:pStyle w:val="ListParagraph"/>
        <w:numPr>
          <w:ilvl w:val="2"/>
          <w:numId w:val="3"/>
        </w:numPr>
      </w:pPr>
      <w:r>
        <w:t>Comm’s may have and exercise all powers of BD to extent authorized by BD resolution or bylaws</w:t>
      </w:r>
    </w:p>
    <w:p w:rsidR="00231BC3" w:rsidRDefault="00231BC3" w:rsidP="00231BC3">
      <w:pPr>
        <w:pStyle w:val="ListParagraph"/>
        <w:numPr>
          <w:ilvl w:val="3"/>
          <w:numId w:val="3"/>
        </w:numPr>
      </w:pPr>
      <w:r>
        <w:t xml:space="preserve">DE § </w:t>
      </w:r>
      <w:r w:rsidRPr="00CF668F">
        <w:rPr>
          <w:b/>
        </w:rPr>
        <w:t>141(c)(1)</w:t>
      </w:r>
    </w:p>
    <w:p w:rsidR="00231BC3" w:rsidRDefault="00231BC3" w:rsidP="00231BC3">
      <w:pPr>
        <w:pStyle w:val="ListParagraph"/>
        <w:numPr>
          <w:ilvl w:val="3"/>
          <w:numId w:val="3"/>
        </w:numPr>
      </w:pPr>
      <w:r>
        <w:t>LIMITS</w:t>
      </w:r>
    </w:p>
    <w:p w:rsidR="00231BC3" w:rsidRDefault="00231BC3" w:rsidP="00231BC3">
      <w:pPr>
        <w:pStyle w:val="ListParagraph"/>
        <w:numPr>
          <w:ilvl w:val="4"/>
          <w:numId w:val="3"/>
        </w:numPr>
      </w:pPr>
      <w:r>
        <w:t>May not enter merger agreement</w:t>
      </w:r>
    </w:p>
    <w:p w:rsidR="00231BC3" w:rsidRDefault="00231BC3" w:rsidP="00231BC3">
      <w:pPr>
        <w:pStyle w:val="ListParagraph"/>
        <w:numPr>
          <w:ilvl w:val="4"/>
          <w:numId w:val="3"/>
        </w:numPr>
      </w:pPr>
      <w:r>
        <w:t>May not recommend sale or lease of all SH property</w:t>
      </w:r>
    </w:p>
    <w:p w:rsidR="00231BC3" w:rsidRDefault="00231BC3" w:rsidP="00231BC3">
      <w:pPr>
        <w:pStyle w:val="ListParagraph"/>
        <w:numPr>
          <w:ilvl w:val="4"/>
          <w:numId w:val="3"/>
        </w:numPr>
      </w:pPr>
      <w:r>
        <w:t>Many not amend bylaws unless bylaws/certif. provides</w:t>
      </w:r>
    </w:p>
    <w:p w:rsidR="00231BC3" w:rsidRDefault="00231BC3" w:rsidP="00231BC3">
      <w:pPr>
        <w:pStyle w:val="ListParagraph"/>
        <w:numPr>
          <w:ilvl w:val="4"/>
          <w:numId w:val="3"/>
        </w:numPr>
      </w:pPr>
      <w:r>
        <w:t>May not declare dividends unless specifically allowed by certif., bylaws, or BD resolution</w:t>
      </w:r>
    </w:p>
    <w:p w:rsidR="00231BC3" w:rsidRDefault="00231BC3" w:rsidP="00231BC3">
      <w:pPr>
        <w:pStyle w:val="ListParagraph"/>
        <w:numPr>
          <w:ilvl w:val="3"/>
          <w:numId w:val="3"/>
        </w:numPr>
      </w:pPr>
      <w:r w:rsidRPr="00CF668F">
        <w:rPr>
          <w:b/>
        </w:rPr>
        <w:t>MBCA 8.25</w:t>
      </w:r>
      <w:r>
        <w:t xml:space="preserve"> similar</w:t>
      </w:r>
    </w:p>
    <w:p w:rsidR="00231BC3" w:rsidRDefault="00231BC3" w:rsidP="00231BC3">
      <w:pPr>
        <w:pStyle w:val="ListParagraph"/>
        <w:numPr>
          <w:ilvl w:val="1"/>
          <w:numId w:val="3"/>
        </w:numPr>
      </w:pPr>
      <w:r>
        <w:t>Elections</w:t>
      </w:r>
    </w:p>
    <w:p w:rsidR="00231BC3" w:rsidRDefault="00231BC3" w:rsidP="00231BC3">
      <w:pPr>
        <w:pStyle w:val="ListParagraph"/>
        <w:numPr>
          <w:ilvl w:val="2"/>
          <w:numId w:val="3"/>
        </w:numPr>
      </w:pPr>
      <w:r>
        <w:t>BD may be divided into up to 3 classes, staggering elections</w:t>
      </w:r>
    </w:p>
    <w:p w:rsidR="00231BC3" w:rsidRDefault="00231BC3" w:rsidP="00231BC3">
      <w:pPr>
        <w:pStyle w:val="ListParagraph"/>
        <w:numPr>
          <w:ilvl w:val="3"/>
          <w:numId w:val="3"/>
        </w:numPr>
      </w:pPr>
      <w:r>
        <w:t xml:space="preserve">DE § </w:t>
      </w:r>
      <w:r w:rsidRPr="00CF668F">
        <w:rPr>
          <w:b/>
        </w:rPr>
        <w:t>141(d</w:t>
      </w:r>
      <w:r>
        <w:t>)</w:t>
      </w:r>
    </w:p>
    <w:p w:rsidR="003877C7" w:rsidRDefault="00231BC3" w:rsidP="00231BC3">
      <w:pPr>
        <w:pStyle w:val="ListParagraph"/>
        <w:numPr>
          <w:ilvl w:val="3"/>
          <w:numId w:val="3"/>
        </w:numPr>
      </w:pPr>
      <w:r>
        <w:t xml:space="preserve">Can be a defense to hostile takeover – takes longer. </w:t>
      </w:r>
    </w:p>
    <w:p w:rsidR="0080001A" w:rsidRDefault="0080001A" w:rsidP="007A1D2F">
      <w:pPr>
        <w:pStyle w:val="Heading2"/>
      </w:pPr>
      <w:bookmarkStart w:id="6" w:name="_Toc134351237"/>
      <w:r w:rsidRPr="003877C7">
        <w:t>Shareholders</w:t>
      </w:r>
      <w:bookmarkEnd w:id="6"/>
    </w:p>
    <w:p w:rsidR="00456CC6" w:rsidRDefault="00456CC6" w:rsidP="0080001A">
      <w:pPr>
        <w:pStyle w:val="ListParagraph"/>
        <w:numPr>
          <w:ilvl w:val="1"/>
          <w:numId w:val="3"/>
        </w:numPr>
      </w:pPr>
      <w:r>
        <w:t>Residual claimants of corp’s equity.</w:t>
      </w:r>
    </w:p>
    <w:p w:rsidR="00CF668F" w:rsidRDefault="0080001A" w:rsidP="0080001A">
      <w:pPr>
        <w:pStyle w:val="ListParagraph"/>
        <w:numPr>
          <w:ilvl w:val="1"/>
          <w:numId w:val="3"/>
        </w:numPr>
      </w:pPr>
      <w:r>
        <w:t>Elect the BD</w:t>
      </w:r>
    </w:p>
    <w:p w:rsidR="00E32A1A" w:rsidRDefault="00CF668F" w:rsidP="00CF668F">
      <w:pPr>
        <w:pStyle w:val="ListParagraph"/>
        <w:numPr>
          <w:ilvl w:val="2"/>
          <w:numId w:val="3"/>
        </w:numPr>
      </w:pPr>
      <w:r>
        <w:t xml:space="preserve">Can also remove a member (unless voted in by cumul.) </w:t>
      </w:r>
      <w:r>
        <w:rPr>
          <w:b/>
        </w:rPr>
        <w:t>141(k</w:t>
      </w:r>
      <w:r w:rsidRPr="00CF668F">
        <w:rPr>
          <w:b/>
        </w:rPr>
        <w:t>)</w:t>
      </w:r>
    </w:p>
    <w:p w:rsidR="00E32A1A" w:rsidRDefault="00E32A1A" w:rsidP="0080001A">
      <w:pPr>
        <w:pStyle w:val="ListParagraph"/>
        <w:numPr>
          <w:ilvl w:val="1"/>
          <w:numId w:val="3"/>
        </w:numPr>
      </w:pPr>
      <w:r>
        <w:t>SH proposals</w:t>
      </w:r>
    </w:p>
    <w:p w:rsidR="00E32A1A" w:rsidRDefault="00E32A1A" w:rsidP="00E32A1A">
      <w:pPr>
        <w:pStyle w:val="ListParagraph"/>
        <w:numPr>
          <w:ilvl w:val="2"/>
          <w:numId w:val="3"/>
        </w:numPr>
      </w:pPr>
      <w:r>
        <w:t xml:space="preserve">Usually not binding, just advisory. </w:t>
      </w:r>
    </w:p>
    <w:p w:rsidR="003877C7" w:rsidRDefault="00E32A1A" w:rsidP="00E32A1A">
      <w:pPr>
        <w:pStyle w:val="ListParagraph"/>
        <w:numPr>
          <w:ilvl w:val="2"/>
          <w:numId w:val="3"/>
        </w:numPr>
      </w:pPr>
      <w:r>
        <w:t xml:space="preserve">But, BD has to make an opinion on the proposal – can’t just ignore. </w:t>
      </w:r>
    </w:p>
    <w:p w:rsidR="003877C7" w:rsidRDefault="003877C7" w:rsidP="003877C7">
      <w:pPr>
        <w:pStyle w:val="ListParagraph"/>
        <w:numPr>
          <w:ilvl w:val="1"/>
          <w:numId w:val="3"/>
        </w:numPr>
      </w:pPr>
      <w:r>
        <w:t>Institutional SH</w:t>
      </w:r>
    </w:p>
    <w:p w:rsidR="003877C7" w:rsidRDefault="003877C7" w:rsidP="003877C7">
      <w:pPr>
        <w:pStyle w:val="ListParagraph"/>
        <w:numPr>
          <w:ilvl w:val="2"/>
          <w:numId w:val="3"/>
        </w:numPr>
      </w:pPr>
      <w:r>
        <w:t>Pension funds, insurance cos, mutual funds, etc.</w:t>
      </w:r>
    </w:p>
    <w:p w:rsidR="003877C7" w:rsidRDefault="003877C7" w:rsidP="003877C7">
      <w:pPr>
        <w:pStyle w:val="ListParagraph"/>
        <w:numPr>
          <w:ilvl w:val="2"/>
          <w:numId w:val="3"/>
        </w:numPr>
      </w:pPr>
      <w:r>
        <w:t xml:space="preserve">Hold a lot of stock of large public cos. </w:t>
      </w:r>
    </w:p>
    <w:p w:rsidR="003877C7" w:rsidRPr="003877C7" w:rsidRDefault="003877C7" w:rsidP="003877C7">
      <w:pPr>
        <w:pStyle w:val="ListParagraph"/>
        <w:numPr>
          <w:ilvl w:val="2"/>
          <w:numId w:val="3"/>
        </w:numPr>
        <w:rPr>
          <w:b/>
        </w:rPr>
      </w:pPr>
      <w:r w:rsidRPr="003877C7">
        <w:rPr>
          <w:b/>
        </w:rPr>
        <w:t>Control-liquidity tradeoff</w:t>
      </w:r>
    </w:p>
    <w:p w:rsidR="003877C7" w:rsidRDefault="003877C7" w:rsidP="003877C7">
      <w:pPr>
        <w:pStyle w:val="ListParagraph"/>
        <w:numPr>
          <w:ilvl w:val="3"/>
          <w:numId w:val="3"/>
        </w:numPr>
      </w:pPr>
      <w:r>
        <w:t>Once you hold a certain amount of a co, subject to restrictions on when/how you can trade</w:t>
      </w:r>
    </w:p>
    <w:p w:rsidR="003877C7" w:rsidRDefault="003877C7" w:rsidP="003877C7">
      <w:pPr>
        <w:pStyle w:val="ListParagraph"/>
        <w:numPr>
          <w:ilvl w:val="3"/>
          <w:numId w:val="3"/>
        </w:numPr>
      </w:pPr>
      <w:r>
        <w:t xml:space="preserve">Inst SH may not want to be constrained from trading, have a fid obligation to </w:t>
      </w:r>
      <w:r w:rsidRPr="003877C7">
        <w:rPr>
          <w:i/>
        </w:rPr>
        <w:t>their</w:t>
      </w:r>
      <w:r>
        <w:t xml:space="preserve"> SH. </w:t>
      </w:r>
    </w:p>
    <w:p w:rsidR="003877C7" w:rsidRDefault="003877C7" w:rsidP="003877C7">
      <w:pPr>
        <w:pStyle w:val="ListParagraph"/>
        <w:numPr>
          <w:ilvl w:val="2"/>
          <w:numId w:val="3"/>
        </w:numPr>
      </w:pPr>
      <w:r>
        <w:t xml:space="preserve">These investors may not want be on the BD then, or be that involved. </w:t>
      </w:r>
    </w:p>
    <w:p w:rsidR="00E32A1A" w:rsidRDefault="003877C7" w:rsidP="003877C7">
      <w:pPr>
        <w:pStyle w:val="ListParagraph"/>
        <w:numPr>
          <w:ilvl w:val="3"/>
          <w:numId w:val="3"/>
        </w:numPr>
      </w:pPr>
      <w:r>
        <w:t xml:space="preserve">Not a great monitoring mechanism. </w:t>
      </w:r>
    </w:p>
    <w:p w:rsidR="00456CC6" w:rsidRDefault="00456CC6" w:rsidP="00E32A1A">
      <w:pPr>
        <w:pStyle w:val="ListParagraph"/>
        <w:numPr>
          <w:ilvl w:val="0"/>
          <w:numId w:val="3"/>
        </w:numPr>
      </w:pPr>
      <w:r>
        <w:t>Officers/Managers</w:t>
      </w:r>
    </w:p>
    <w:p w:rsidR="00456CC6" w:rsidRDefault="00456CC6" w:rsidP="00456CC6">
      <w:pPr>
        <w:pStyle w:val="ListParagraph"/>
        <w:numPr>
          <w:ilvl w:val="1"/>
          <w:numId w:val="3"/>
        </w:numPr>
      </w:pPr>
      <w:r>
        <w:t>Manage corp’s operations.</w:t>
      </w:r>
    </w:p>
    <w:p w:rsidR="00456CC6" w:rsidRDefault="00456CC6" w:rsidP="00456CC6">
      <w:pPr>
        <w:pStyle w:val="ListParagraph"/>
        <w:numPr>
          <w:ilvl w:val="1"/>
          <w:numId w:val="3"/>
        </w:numPr>
      </w:pPr>
      <w:r>
        <w:t>Hired, supervised and fired by BD at senior level</w:t>
      </w:r>
    </w:p>
    <w:p w:rsidR="00456CC6" w:rsidRDefault="00456CC6" w:rsidP="00456CC6">
      <w:pPr>
        <w:pStyle w:val="ListParagraph"/>
        <w:numPr>
          <w:ilvl w:val="1"/>
          <w:numId w:val="3"/>
        </w:numPr>
      </w:pPr>
      <w:r>
        <w:t>Titles/Duties set by bylaws or BD resolution</w:t>
      </w:r>
    </w:p>
    <w:p w:rsidR="00456CC6" w:rsidRDefault="00456CC6" w:rsidP="00456CC6">
      <w:pPr>
        <w:pStyle w:val="ListParagraph"/>
        <w:numPr>
          <w:ilvl w:val="2"/>
          <w:numId w:val="3"/>
        </w:numPr>
      </w:pPr>
      <w:r>
        <w:t>DE 142(a)</w:t>
      </w:r>
    </w:p>
    <w:p w:rsidR="00456CC6" w:rsidRDefault="00456CC6" w:rsidP="00456CC6">
      <w:pPr>
        <w:pStyle w:val="ListParagraph"/>
        <w:numPr>
          <w:ilvl w:val="2"/>
          <w:numId w:val="3"/>
        </w:numPr>
      </w:pPr>
      <w:r>
        <w:t>MBCA 8.40</w:t>
      </w:r>
    </w:p>
    <w:p w:rsidR="0089047A" w:rsidRDefault="00456CC6" w:rsidP="00456CC6">
      <w:pPr>
        <w:pStyle w:val="ListParagraph"/>
        <w:numPr>
          <w:ilvl w:val="1"/>
          <w:numId w:val="3"/>
        </w:numPr>
      </w:pPr>
      <w:r>
        <w:t>Pres/CEO, Treasurer, Secretary</w:t>
      </w:r>
    </w:p>
    <w:p w:rsidR="00276884" w:rsidRDefault="00276884" w:rsidP="00276884"/>
    <w:p w:rsidR="00276884" w:rsidRDefault="00276884" w:rsidP="00276884"/>
    <w:p w:rsidR="00276884" w:rsidRDefault="00276884" w:rsidP="00E310BF">
      <w:pPr>
        <w:pStyle w:val="Heading1"/>
      </w:pPr>
      <w:bookmarkStart w:id="7" w:name="_Toc134351238"/>
      <w:r>
        <w:t>Agency</w:t>
      </w:r>
      <w:bookmarkEnd w:id="7"/>
    </w:p>
    <w:p w:rsidR="00276884" w:rsidRDefault="00276884" w:rsidP="00276884"/>
    <w:p w:rsidR="00276884" w:rsidRDefault="00276884" w:rsidP="00276884">
      <w:pPr>
        <w:pStyle w:val="ListParagraph"/>
        <w:numPr>
          <w:ilvl w:val="0"/>
          <w:numId w:val="4"/>
        </w:numPr>
      </w:pPr>
      <w:r>
        <w:t>Agency Relationship</w:t>
      </w:r>
    </w:p>
    <w:p w:rsidR="00990E1B" w:rsidRDefault="00990E1B" w:rsidP="00276884">
      <w:pPr>
        <w:pStyle w:val="ListParagraph"/>
        <w:numPr>
          <w:ilvl w:val="1"/>
          <w:numId w:val="4"/>
        </w:numPr>
      </w:pPr>
      <w:r>
        <w:t>Duty of Care, Good Faith, and Loyalty are all about agency</w:t>
      </w:r>
    </w:p>
    <w:p w:rsidR="00276884" w:rsidRDefault="00276884" w:rsidP="00276884">
      <w:pPr>
        <w:pStyle w:val="ListParagraph"/>
        <w:numPr>
          <w:ilvl w:val="1"/>
          <w:numId w:val="4"/>
        </w:numPr>
      </w:pPr>
      <w:r w:rsidRPr="00990E1B">
        <w:rPr>
          <w:b/>
        </w:rPr>
        <w:t>Agent</w:t>
      </w:r>
      <w:r>
        <w:t xml:space="preserve"> is a person who through mutual assent acts on behalf of another and subject to the other’s control</w:t>
      </w:r>
    </w:p>
    <w:p w:rsidR="00276884" w:rsidRDefault="00276884" w:rsidP="00990E1B">
      <w:pPr>
        <w:pStyle w:val="ListParagraph"/>
        <w:numPr>
          <w:ilvl w:val="2"/>
          <w:numId w:val="3"/>
        </w:numPr>
      </w:pPr>
      <w:r w:rsidRPr="00990E1B">
        <w:rPr>
          <w:b/>
        </w:rPr>
        <w:t>Principal</w:t>
      </w:r>
      <w:r>
        <w:t xml:space="preserve"> – person for whom the agent acts</w:t>
      </w:r>
    </w:p>
    <w:p w:rsidR="00276884" w:rsidRDefault="00276884" w:rsidP="00990E1B">
      <w:pPr>
        <w:pStyle w:val="ListParagraph"/>
        <w:numPr>
          <w:ilvl w:val="2"/>
          <w:numId w:val="3"/>
        </w:numPr>
      </w:pPr>
      <w:r>
        <w:t>Agent is reliable to the principal for the faithful performance of its duties</w:t>
      </w:r>
    </w:p>
    <w:p w:rsidR="00276884" w:rsidRDefault="00276884" w:rsidP="00990E1B">
      <w:pPr>
        <w:pStyle w:val="ListParagraph"/>
        <w:numPr>
          <w:ilvl w:val="2"/>
          <w:numId w:val="3"/>
        </w:numPr>
      </w:pPr>
      <w:r>
        <w:t xml:space="preserve">Principal is liable to the agent for expenses and indemnification against liabilities for poor performance. </w:t>
      </w:r>
    </w:p>
    <w:p w:rsidR="00276884" w:rsidRDefault="00276884" w:rsidP="00990E1B">
      <w:pPr>
        <w:pStyle w:val="ListParagraph"/>
        <w:numPr>
          <w:ilvl w:val="2"/>
          <w:numId w:val="3"/>
        </w:numPr>
      </w:pPr>
      <w:r>
        <w:t>3</w:t>
      </w:r>
      <w:r w:rsidRPr="00E776DB">
        <w:rPr>
          <w:vertAlign w:val="superscript"/>
        </w:rPr>
        <w:t>rd</w:t>
      </w:r>
      <w:r>
        <w:t xml:space="preserve"> parties in transactions can sue an agent and/or principal.</w:t>
      </w:r>
    </w:p>
    <w:p w:rsidR="00276884" w:rsidRDefault="00276884" w:rsidP="00990E1B">
      <w:pPr>
        <w:pStyle w:val="ListParagraph"/>
        <w:numPr>
          <w:ilvl w:val="1"/>
          <w:numId w:val="3"/>
        </w:numPr>
      </w:pPr>
      <w:r>
        <w:t>A corp acts through its agents</w:t>
      </w:r>
    </w:p>
    <w:p w:rsidR="00990E1B" w:rsidRDefault="00276884" w:rsidP="00990E1B">
      <w:pPr>
        <w:pStyle w:val="ListParagraph"/>
        <w:numPr>
          <w:ilvl w:val="2"/>
          <w:numId w:val="3"/>
        </w:numPr>
      </w:pPr>
      <w:r>
        <w:t>BD are agents of the SH.</w:t>
      </w:r>
    </w:p>
    <w:p w:rsidR="00990E1B" w:rsidRDefault="00990E1B" w:rsidP="00990E1B">
      <w:pPr>
        <w:pStyle w:val="ListParagraph"/>
        <w:numPr>
          <w:ilvl w:val="1"/>
          <w:numId w:val="3"/>
        </w:numPr>
      </w:pPr>
      <w:r>
        <w:t>Corp official are often not liable for actions of the corp</w:t>
      </w:r>
    </w:p>
    <w:p w:rsidR="00AD106D" w:rsidRDefault="00990E1B" w:rsidP="00AD106D">
      <w:pPr>
        <w:pStyle w:val="ListParagraph"/>
        <w:numPr>
          <w:ilvl w:val="2"/>
          <w:numId w:val="3"/>
        </w:numPr>
      </w:pPr>
      <w:r>
        <w:t xml:space="preserve">If the agent had the authority to perform the act committed, it isen’t liable to the third party. </w:t>
      </w:r>
    </w:p>
    <w:p w:rsidR="00990E1B" w:rsidRDefault="00990E1B" w:rsidP="007A1D2F">
      <w:pPr>
        <w:pStyle w:val="Heading2"/>
      </w:pPr>
      <w:bookmarkStart w:id="8" w:name="_Toc134351239"/>
      <w:r>
        <w:t>Three types of Authority</w:t>
      </w:r>
      <w:bookmarkEnd w:id="8"/>
    </w:p>
    <w:p w:rsidR="00990E1B" w:rsidRPr="00342340" w:rsidRDefault="00990E1B" w:rsidP="00AD106D">
      <w:pPr>
        <w:pStyle w:val="ListParagraph"/>
        <w:numPr>
          <w:ilvl w:val="1"/>
          <w:numId w:val="3"/>
        </w:numPr>
        <w:rPr>
          <w:b/>
        </w:rPr>
      </w:pPr>
      <w:r w:rsidRPr="00342340">
        <w:rPr>
          <w:b/>
        </w:rPr>
        <w:t>(1) Actual</w:t>
      </w:r>
    </w:p>
    <w:p w:rsidR="00BE3AA5" w:rsidRDefault="00990E1B" w:rsidP="00990E1B">
      <w:pPr>
        <w:pStyle w:val="ListParagraph"/>
        <w:numPr>
          <w:ilvl w:val="2"/>
          <w:numId w:val="3"/>
        </w:numPr>
      </w:pPr>
      <w:r>
        <w:t xml:space="preserve">Express and implied. </w:t>
      </w:r>
    </w:p>
    <w:p w:rsidR="00990E1B" w:rsidRDefault="00BE3AA5" w:rsidP="00BE3AA5">
      <w:pPr>
        <w:pStyle w:val="ListParagraph"/>
        <w:numPr>
          <w:ilvl w:val="3"/>
          <w:numId w:val="3"/>
        </w:numPr>
      </w:pPr>
      <w:r>
        <w:t xml:space="preserve">Implied- authority necessary to execute expressly authorized roles. </w:t>
      </w:r>
    </w:p>
    <w:p w:rsidR="00990E1B" w:rsidRDefault="00990E1B" w:rsidP="00990E1B">
      <w:pPr>
        <w:pStyle w:val="ListParagraph"/>
        <w:numPr>
          <w:ilvl w:val="2"/>
          <w:numId w:val="3"/>
        </w:numPr>
      </w:pPr>
      <w:r>
        <w:t>View through eyes of the agent - If a reasonable agent would read principal’s words or conduct to believe that principal authorized the act, then actual authority</w:t>
      </w:r>
    </w:p>
    <w:p w:rsidR="00990E1B" w:rsidRDefault="00990E1B" w:rsidP="00990E1B">
      <w:pPr>
        <w:pStyle w:val="ListParagraph"/>
        <w:numPr>
          <w:ilvl w:val="3"/>
          <w:numId w:val="3"/>
        </w:numPr>
      </w:pPr>
      <w:r>
        <w:t xml:space="preserve">Can tell from position, power of office, and specific delegation of authority, sometimes bylaws. </w:t>
      </w:r>
    </w:p>
    <w:p w:rsidR="00990E1B" w:rsidRDefault="00990E1B" w:rsidP="00990E1B">
      <w:pPr>
        <w:pStyle w:val="ListParagraph"/>
        <w:numPr>
          <w:ilvl w:val="2"/>
          <w:numId w:val="3"/>
        </w:numPr>
      </w:pPr>
      <w:r>
        <w:t>Doesn’t matter if 3</w:t>
      </w:r>
      <w:r w:rsidRPr="00990E1B">
        <w:rPr>
          <w:vertAlign w:val="superscript"/>
        </w:rPr>
        <w:t>rd</w:t>
      </w:r>
      <w:r>
        <w:t xml:space="preserve"> party knew about the actual authority – can still sue.</w:t>
      </w:r>
    </w:p>
    <w:p w:rsidR="00990E1B" w:rsidRPr="00342340" w:rsidRDefault="00990E1B" w:rsidP="00990E1B">
      <w:pPr>
        <w:pStyle w:val="ListParagraph"/>
        <w:numPr>
          <w:ilvl w:val="1"/>
          <w:numId w:val="3"/>
        </w:numPr>
        <w:rPr>
          <w:b/>
        </w:rPr>
      </w:pPr>
      <w:r w:rsidRPr="00342340">
        <w:rPr>
          <w:b/>
        </w:rPr>
        <w:t>(2) Apparent</w:t>
      </w:r>
    </w:p>
    <w:p w:rsidR="00990E1B" w:rsidRDefault="00990E1B" w:rsidP="00990E1B">
      <w:pPr>
        <w:pStyle w:val="ListParagraph"/>
        <w:numPr>
          <w:ilvl w:val="2"/>
          <w:numId w:val="3"/>
        </w:numPr>
      </w:pPr>
      <w:r>
        <w:t>Viewed through the eyes of the 3</w:t>
      </w:r>
      <w:r w:rsidRPr="00990E1B">
        <w:rPr>
          <w:vertAlign w:val="superscript"/>
        </w:rPr>
        <w:t>rd</w:t>
      </w:r>
      <w:r>
        <w:t xml:space="preserve"> party. </w:t>
      </w:r>
    </w:p>
    <w:p w:rsidR="00990E1B" w:rsidRDefault="00990E1B" w:rsidP="00990E1B">
      <w:pPr>
        <w:pStyle w:val="ListParagraph"/>
        <w:numPr>
          <w:ilvl w:val="3"/>
          <w:numId w:val="3"/>
        </w:numPr>
      </w:pPr>
      <w:r>
        <w:t>If the words and actions of the agent give the appearance of authority</w:t>
      </w:r>
    </w:p>
    <w:p w:rsidR="00990E1B" w:rsidRDefault="00990E1B" w:rsidP="00990E1B">
      <w:pPr>
        <w:pStyle w:val="ListParagraph"/>
        <w:numPr>
          <w:ilvl w:val="2"/>
          <w:numId w:val="3"/>
        </w:numPr>
      </w:pPr>
      <w:r>
        <w:t xml:space="preserve">Can also arise from the failure of the principal to stop the agent – continued use of power can create authority. </w:t>
      </w:r>
    </w:p>
    <w:p w:rsidR="00B016B8" w:rsidRDefault="00990E1B" w:rsidP="00990E1B">
      <w:pPr>
        <w:pStyle w:val="ListParagraph"/>
        <w:numPr>
          <w:ilvl w:val="2"/>
          <w:numId w:val="3"/>
        </w:numPr>
      </w:pPr>
      <w:r w:rsidRPr="00B016B8">
        <w:rPr>
          <w:b/>
          <w:i/>
        </w:rPr>
        <w:t>Anaconda</w:t>
      </w:r>
      <w:r>
        <w:t xml:space="preserve"> (1982) pg </w:t>
      </w:r>
      <w:r w:rsidR="00B016B8">
        <w:t>63</w:t>
      </w:r>
    </w:p>
    <w:p w:rsidR="00B016B8" w:rsidRDefault="00B016B8" w:rsidP="00B016B8">
      <w:pPr>
        <w:pStyle w:val="ListParagraph"/>
        <w:numPr>
          <w:ilvl w:val="3"/>
          <w:numId w:val="3"/>
        </w:numPr>
      </w:pPr>
      <w:r>
        <w:t>Question of whether the treasurer had authority or not for a debt guarantee- if so, could sue corp.</w:t>
      </w:r>
    </w:p>
    <w:p w:rsidR="00B016B8" w:rsidRDefault="00B016B8" w:rsidP="00B016B8">
      <w:pPr>
        <w:pStyle w:val="ListParagraph"/>
        <w:numPr>
          <w:ilvl w:val="4"/>
          <w:numId w:val="3"/>
        </w:numPr>
      </w:pPr>
      <w:r>
        <w:t xml:space="preserve">Evidence would have been enough in another situation, but the guarantee was so unusual, that GOF should have enquired further as to the legitimacy. </w:t>
      </w:r>
    </w:p>
    <w:p w:rsidR="00B016B8" w:rsidRDefault="00B016B8" w:rsidP="00B016B8">
      <w:pPr>
        <w:pStyle w:val="ListParagraph"/>
        <w:numPr>
          <w:ilvl w:val="5"/>
          <w:numId w:val="3"/>
        </w:numPr>
      </w:pPr>
      <w:r>
        <w:t>The unusualness of the transaction makes GOF’s belief in it’s legitimacy unbelievable.</w:t>
      </w:r>
    </w:p>
    <w:p w:rsidR="00B016B8" w:rsidRDefault="00B016B8" w:rsidP="00B016B8">
      <w:pPr>
        <w:pStyle w:val="ListParagraph"/>
        <w:numPr>
          <w:ilvl w:val="4"/>
          <w:numId w:val="3"/>
        </w:numPr>
      </w:pPr>
      <w:r>
        <w:t xml:space="preserve">No evidence of the actual corp, Anaconda, being involved at all. </w:t>
      </w:r>
    </w:p>
    <w:p w:rsidR="00B016B8" w:rsidRDefault="00B016B8" w:rsidP="00B016B8">
      <w:pPr>
        <w:pStyle w:val="ListParagraph"/>
        <w:numPr>
          <w:ilvl w:val="3"/>
          <w:numId w:val="3"/>
        </w:numPr>
      </w:pPr>
      <w:r>
        <w:t xml:space="preserve">One who deals with an agent does so at their own peril and must make necessary efforts to discover the actual scope of his authority. </w:t>
      </w:r>
    </w:p>
    <w:p w:rsidR="00B016B8" w:rsidRDefault="00B016B8" w:rsidP="00B016B8">
      <w:pPr>
        <w:pStyle w:val="ListParagraph"/>
        <w:numPr>
          <w:ilvl w:val="2"/>
          <w:numId w:val="3"/>
        </w:numPr>
      </w:pPr>
      <w:r w:rsidRPr="00B016B8">
        <w:rPr>
          <w:b/>
          <w:i/>
        </w:rPr>
        <w:t>American Union Fin. Corp v. Uni Nat’l Bank</w:t>
      </w:r>
      <w:r>
        <w:t xml:space="preserve"> (1976) pg 64</w:t>
      </w:r>
    </w:p>
    <w:p w:rsidR="00B016B8" w:rsidRDefault="00B016B8" w:rsidP="00B016B8">
      <w:pPr>
        <w:pStyle w:val="ListParagraph"/>
        <w:numPr>
          <w:ilvl w:val="3"/>
          <w:numId w:val="3"/>
        </w:numPr>
      </w:pPr>
      <w:r>
        <w:t>Secretary lied, court held corp bound.</w:t>
      </w:r>
    </w:p>
    <w:p w:rsidR="00B016B8" w:rsidRPr="00B016B8" w:rsidRDefault="00B016B8" w:rsidP="00B016B8">
      <w:pPr>
        <w:pStyle w:val="ListParagraph"/>
        <w:numPr>
          <w:ilvl w:val="3"/>
          <w:numId w:val="3"/>
        </w:numPr>
        <w:rPr>
          <w:i/>
        </w:rPr>
      </w:pPr>
      <w:r w:rsidRPr="00B016B8">
        <w:rPr>
          <w:i/>
        </w:rPr>
        <w:t>In Re Drive-Development Corp</w:t>
      </w:r>
    </w:p>
    <w:p w:rsidR="00B016B8" w:rsidRDefault="00B016B8" w:rsidP="00B016B8">
      <w:pPr>
        <w:pStyle w:val="ListParagraph"/>
        <w:numPr>
          <w:ilvl w:val="4"/>
          <w:numId w:val="3"/>
        </w:numPr>
      </w:pPr>
      <w:r w:rsidRPr="00B016B8">
        <w:rPr>
          <w:b/>
        </w:rPr>
        <w:t>Representations made by a corp agent in the course of a transaction which are within the scope of his authority are binding on the corp</w:t>
      </w:r>
      <w:r>
        <w:t xml:space="preserve">. </w:t>
      </w:r>
    </w:p>
    <w:p w:rsidR="00B016B8" w:rsidRDefault="00B016B8" w:rsidP="00B016B8">
      <w:pPr>
        <w:pStyle w:val="ListParagraph"/>
        <w:numPr>
          <w:ilvl w:val="3"/>
          <w:numId w:val="3"/>
        </w:numPr>
      </w:pPr>
      <w:r>
        <w:t>Secretary certificate – certifies that a resolution was passed at a board meeting</w:t>
      </w:r>
    </w:p>
    <w:p w:rsidR="00B016B8" w:rsidRDefault="00B016B8" w:rsidP="00B016B8">
      <w:pPr>
        <w:pStyle w:val="ListParagraph"/>
        <w:numPr>
          <w:ilvl w:val="4"/>
          <w:numId w:val="3"/>
        </w:numPr>
      </w:pPr>
      <w:r>
        <w:t>Can rely on this</w:t>
      </w:r>
    </w:p>
    <w:p w:rsidR="00B016B8" w:rsidRDefault="00B016B8" w:rsidP="00B016B8">
      <w:pPr>
        <w:pStyle w:val="ListParagraph"/>
        <w:numPr>
          <w:ilvl w:val="4"/>
          <w:numId w:val="3"/>
        </w:numPr>
      </w:pPr>
      <w:r>
        <w:t xml:space="preserve">Would be bad policy to require companies to always double check. </w:t>
      </w:r>
    </w:p>
    <w:p w:rsidR="00B016B8" w:rsidRDefault="00B016B8" w:rsidP="00B016B8">
      <w:pPr>
        <w:pStyle w:val="ListParagraph"/>
        <w:numPr>
          <w:ilvl w:val="2"/>
          <w:numId w:val="3"/>
        </w:numPr>
      </w:pPr>
      <w:r>
        <w:t xml:space="preserve">Incumbency certificate </w:t>
      </w:r>
    </w:p>
    <w:p w:rsidR="00B016B8" w:rsidRDefault="00B016B8" w:rsidP="00B016B8">
      <w:pPr>
        <w:pStyle w:val="ListParagraph"/>
        <w:numPr>
          <w:ilvl w:val="3"/>
          <w:numId w:val="3"/>
        </w:numPr>
      </w:pPr>
      <w:r>
        <w:t>Authenticates the identify of officers.</w:t>
      </w:r>
    </w:p>
    <w:p w:rsidR="00B016B8" w:rsidRDefault="00B016B8" w:rsidP="00B016B8">
      <w:pPr>
        <w:pStyle w:val="ListParagraph"/>
        <w:numPr>
          <w:ilvl w:val="3"/>
          <w:numId w:val="3"/>
        </w:numPr>
      </w:pPr>
      <w:r>
        <w:t>Secretary signs</w:t>
      </w:r>
    </w:p>
    <w:p w:rsidR="00342340" w:rsidRDefault="00B016B8" w:rsidP="00B016B8">
      <w:pPr>
        <w:pStyle w:val="ListParagraph"/>
        <w:numPr>
          <w:ilvl w:val="4"/>
          <w:numId w:val="3"/>
        </w:numPr>
      </w:pPr>
      <w:r>
        <w:t xml:space="preserve">Another officer has to certify the secretary. </w:t>
      </w:r>
    </w:p>
    <w:p w:rsidR="00342340" w:rsidRPr="00342340" w:rsidRDefault="00342340" w:rsidP="00342340">
      <w:pPr>
        <w:pStyle w:val="ListParagraph"/>
        <w:numPr>
          <w:ilvl w:val="1"/>
          <w:numId w:val="3"/>
        </w:numPr>
        <w:rPr>
          <w:b/>
        </w:rPr>
      </w:pPr>
      <w:r w:rsidRPr="00342340">
        <w:rPr>
          <w:b/>
        </w:rPr>
        <w:t>(3) Inherent</w:t>
      </w:r>
    </w:p>
    <w:p w:rsidR="00342340" w:rsidRDefault="00342340" w:rsidP="00342340">
      <w:pPr>
        <w:pStyle w:val="ListParagraph"/>
        <w:numPr>
          <w:ilvl w:val="2"/>
          <w:numId w:val="3"/>
        </w:numPr>
      </w:pPr>
      <w:r>
        <w:t>Least defined</w:t>
      </w:r>
    </w:p>
    <w:p w:rsidR="00342340" w:rsidRDefault="00342340" w:rsidP="00342340">
      <w:pPr>
        <w:pStyle w:val="ListParagraph"/>
        <w:numPr>
          <w:ilvl w:val="3"/>
          <w:numId w:val="3"/>
        </w:numPr>
      </w:pPr>
      <w:r>
        <w:t>Additional penumbra around apparent and actual</w:t>
      </w:r>
    </w:p>
    <w:p w:rsidR="00342340" w:rsidRDefault="00342340" w:rsidP="00342340">
      <w:pPr>
        <w:pStyle w:val="ListParagraph"/>
        <w:numPr>
          <w:ilvl w:val="2"/>
          <w:numId w:val="3"/>
        </w:numPr>
      </w:pPr>
      <w:r>
        <w:t>Viewed through the eyes of the principal</w:t>
      </w:r>
    </w:p>
    <w:p w:rsidR="00342340" w:rsidRDefault="00342340" w:rsidP="00342340">
      <w:pPr>
        <w:pStyle w:val="ListParagraph"/>
        <w:numPr>
          <w:ilvl w:val="3"/>
          <w:numId w:val="3"/>
        </w:numPr>
      </w:pPr>
      <w:r>
        <w:t>Exists when no actual or maybe even apparent</w:t>
      </w:r>
    </w:p>
    <w:p w:rsidR="00342340" w:rsidRDefault="00342340" w:rsidP="00342340">
      <w:pPr>
        <w:pStyle w:val="ListParagraph"/>
        <w:numPr>
          <w:ilvl w:val="3"/>
          <w:numId w:val="3"/>
        </w:numPr>
      </w:pPr>
      <w:r>
        <w:t>For unanticipated events where you have to act quickly</w:t>
      </w:r>
    </w:p>
    <w:p w:rsidR="00342340" w:rsidRDefault="00342340" w:rsidP="00342340">
      <w:pPr>
        <w:pStyle w:val="ListParagraph"/>
        <w:numPr>
          <w:ilvl w:val="2"/>
          <w:numId w:val="3"/>
        </w:numPr>
      </w:pPr>
      <w:r>
        <w:t xml:space="preserve">Public policy component </w:t>
      </w:r>
    </w:p>
    <w:p w:rsidR="00342340" w:rsidRDefault="00342340" w:rsidP="00342340">
      <w:pPr>
        <w:pStyle w:val="ListParagraph"/>
        <w:numPr>
          <w:ilvl w:val="3"/>
          <w:numId w:val="3"/>
        </w:numPr>
      </w:pPr>
      <w:r>
        <w:t>The incentive structure that would be created if we didn’t find authority in these circumstances – if a 3</w:t>
      </w:r>
      <w:r w:rsidRPr="00342340">
        <w:rPr>
          <w:vertAlign w:val="superscript"/>
        </w:rPr>
        <w:t>rd</w:t>
      </w:r>
      <w:r>
        <w:t xml:space="preserve"> party were harmed by an agent, who would suffer if don’t say inherent authority.</w:t>
      </w:r>
    </w:p>
    <w:p w:rsidR="00AD106D" w:rsidRPr="00464F2F" w:rsidRDefault="00AD106D" w:rsidP="00AD106D">
      <w:pPr>
        <w:pStyle w:val="ListParagraph"/>
        <w:numPr>
          <w:ilvl w:val="0"/>
          <w:numId w:val="4"/>
        </w:numPr>
        <w:rPr>
          <w:b/>
        </w:rPr>
      </w:pPr>
      <w:r w:rsidRPr="00464F2F">
        <w:rPr>
          <w:b/>
        </w:rPr>
        <w:t>Range of obligation</w:t>
      </w:r>
    </w:p>
    <w:p w:rsidR="00AD106D" w:rsidRDefault="00AD106D" w:rsidP="00AD106D">
      <w:pPr>
        <w:pStyle w:val="ListParagraph"/>
        <w:numPr>
          <w:ilvl w:val="1"/>
          <w:numId w:val="3"/>
        </w:numPr>
      </w:pPr>
      <w:r>
        <w:t>Pure contractual</w:t>
      </w:r>
    </w:p>
    <w:p w:rsidR="00AD106D" w:rsidRDefault="00AD106D" w:rsidP="00AD106D">
      <w:pPr>
        <w:pStyle w:val="ListParagraph"/>
        <w:numPr>
          <w:ilvl w:val="2"/>
          <w:numId w:val="3"/>
        </w:numPr>
      </w:pPr>
      <w:r>
        <w:t>Parties have hardly any obligation to each other</w:t>
      </w:r>
    </w:p>
    <w:p w:rsidR="00AD106D" w:rsidRDefault="00AD106D" w:rsidP="00AD106D">
      <w:pPr>
        <w:pStyle w:val="ListParagraph"/>
        <w:numPr>
          <w:ilvl w:val="3"/>
          <w:numId w:val="3"/>
        </w:numPr>
      </w:pPr>
      <w:r>
        <w:t>Don’t lie. Good faith.</w:t>
      </w:r>
    </w:p>
    <w:p w:rsidR="00AD106D" w:rsidRDefault="00AD106D" w:rsidP="00AD106D">
      <w:pPr>
        <w:pStyle w:val="ListParagraph"/>
        <w:numPr>
          <w:ilvl w:val="1"/>
          <w:numId w:val="3"/>
        </w:numPr>
      </w:pPr>
      <w:r>
        <w:t>Employer/Employee</w:t>
      </w:r>
    </w:p>
    <w:p w:rsidR="00AD106D" w:rsidRDefault="00AD106D" w:rsidP="00AD106D">
      <w:pPr>
        <w:pStyle w:val="ListParagraph"/>
        <w:numPr>
          <w:ilvl w:val="2"/>
          <w:numId w:val="3"/>
        </w:numPr>
      </w:pPr>
      <w:r>
        <w:t>Close to a K, but some obligations</w:t>
      </w:r>
    </w:p>
    <w:p w:rsidR="00AD106D" w:rsidRDefault="00AD106D" w:rsidP="00AD106D">
      <w:pPr>
        <w:pStyle w:val="ListParagraph"/>
        <w:numPr>
          <w:ilvl w:val="3"/>
          <w:numId w:val="3"/>
        </w:numPr>
      </w:pPr>
      <w:r>
        <w:t>Employer indemnifies, ee doesn’t steal, etc.</w:t>
      </w:r>
    </w:p>
    <w:p w:rsidR="00AD106D" w:rsidRDefault="00AD106D" w:rsidP="00AD106D">
      <w:pPr>
        <w:pStyle w:val="ListParagraph"/>
        <w:numPr>
          <w:ilvl w:val="1"/>
          <w:numId w:val="3"/>
        </w:numPr>
      </w:pPr>
      <w:r>
        <w:t>Corporate Directors</w:t>
      </w:r>
    </w:p>
    <w:p w:rsidR="00AD106D" w:rsidRDefault="00AD106D" w:rsidP="00AD106D">
      <w:pPr>
        <w:pStyle w:val="ListParagraph"/>
        <w:numPr>
          <w:ilvl w:val="2"/>
          <w:numId w:val="3"/>
        </w:numPr>
      </w:pPr>
      <w:r>
        <w:t>In a fid relationship, but not as restricted as lawyers or trustees.</w:t>
      </w:r>
    </w:p>
    <w:p w:rsidR="00AD106D" w:rsidRDefault="00AD106D" w:rsidP="00AD106D">
      <w:pPr>
        <w:pStyle w:val="ListParagraph"/>
        <w:numPr>
          <w:ilvl w:val="1"/>
          <w:numId w:val="3"/>
        </w:numPr>
      </w:pPr>
      <w:r>
        <w:t>Lawyers</w:t>
      </w:r>
    </w:p>
    <w:p w:rsidR="00AD106D" w:rsidRDefault="00AD106D" w:rsidP="00AD106D">
      <w:pPr>
        <w:pStyle w:val="ListParagraph"/>
        <w:numPr>
          <w:ilvl w:val="2"/>
          <w:numId w:val="3"/>
        </w:numPr>
      </w:pPr>
      <w:r>
        <w:t>Supposed to act in the best interests of their clients, clients are supposed to come first, but not as strict as trustee</w:t>
      </w:r>
    </w:p>
    <w:p w:rsidR="00AD106D" w:rsidRDefault="00AD106D" w:rsidP="00AD106D">
      <w:pPr>
        <w:pStyle w:val="ListParagraph"/>
        <w:numPr>
          <w:ilvl w:val="3"/>
          <w:numId w:val="3"/>
        </w:numPr>
      </w:pPr>
      <w:r>
        <w:t>Client can consent to something after disclosure</w:t>
      </w:r>
    </w:p>
    <w:p w:rsidR="00AD106D" w:rsidRDefault="00AD106D" w:rsidP="00AD106D">
      <w:pPr>
        <w:pStyle w:val="ListParagraph"/>
        <w:numPr>
          <w:ilvl w:val="1"/>
          <w:numId w:val="3"/>
        </w:numPr>
      </w:pPr>
      <w:r>
        <w:t>Trustees</w:t>
      </w:r>
    </w:p>
    <w:p w:rsidR="00AD106D" w:rsidRDefault="00AD106D" w:rsidP="00AD106D">
      <w:pPr>
        <w:pStyle w:val="ListParagraph"/>
        <w:numPr>
          <w:ilvl w:val="2"/>
          <w:numId w:val="3"/>
        </w:numPr>
      </w:pPr>
      <w:r>
        <w:t>Have the highest level of fid obligation we have in law</w:t>
      </w:r>
    </w:p>
    <w:p w:rsidR="00276884" w:rsidRDefault="00AD106D" w:rsidP="00AD106D">
      <w:pPr>
        <w:pStyle w:val="ListParagraph"/>
        <w:numPr>
          <w:ilvl w:val="2"/>
          <w:numId w:val="3"/>
        </w:numPr>
      </w:pPr>
      <w:r>
        <w:t xml:space="preserve">Have to act </w:t>
      </w:r>
      <w:r>
        <w:rPr>
          <w:i/>
        </w:rPr>
        <w:t>solely</w:t>
      </w:r>
      <w:r>
        <w:t xml:space="preserve"> for the benefit if beneficiary even if at cost to themselves. </w:t>
      </w:r>
    </w:p>
    <w:p w:rsidR="00AD106D" w:rsidRDefault="00AD106D" w:rsidP="00276884"/>
    <w:p w:rsidR="00AD106D" w:rsidRDefault="00AD106D" w:rsidP="00E310BF">
      <w:pPr>
        <w:pStyle w:val="Heading1"/>
      </w:pPr>
      <w:bookmarkStart w:id="9" w:name="_Toc134351240"/>
      <w:r>
        <w:t>Duty of Care</w:t>
      </w:r>
      <w:bookmarkEnd w:id="9"/>
    </w:p>
    <w:p w:rsidR="00AD106D" w:rsidRDefault="00AD106D" w:rsidP="00276884"/>
    <w:p w:rsidR="00A97E01" w:rsidRDefault="00A97E01" w:rsidP="00AD106D">
      <w:pPr>
        <w:pStyle w:val="ListParagraph"/>
        <w:numPr>
          <w:ilvl w:val="0"/>
          <w:numId w:val="6"/>
        </w:numPr>
      </w:pPr>
      <w:r>
        <w:t>Directors have two main duties</w:t>
      </w:r>
    </w:p>
    <w:p w:rsidR="00A97E01" w:rsidRDefault="00A97E01" w:rsidP="00A97E01">
      <w:pPr>
        <w:pStyle w:val="ListParagraph"/>
        <w:numPr>
          <w:ilvl w:val="1"/>
          <w:numId w:val="6"/>
        </w:numPr>
        <w:tabs>
          <w:tab w:val="left" w:pos="1080"/>
        </w:tabs>
        <w:ind w:left="1080"/>
      </w:pPr>
      <w:r>
        <w:t>Duty to act in an informed manner (Care)</w:t>
      </w:r>
    </w:p>
    <w:p w:rsidR="00A97E01" w:rsidRDefault="00A97E01" w:rsidP="00A97E01">
      <w:pPr>
        <w:pStyle w:val="ListParagraph"/>
        <w:numPr>
          <w:ilvl w:val="1"/>
          <w:numId w:val="6"/>
        </w:numPr>
        <w:tabs>
          <w:tab w:val="left" w:pos="1080"/>
        </w:tabs>
        <w:ind w:left="1080"/>
      </w:pPr>
      <w:r>
        <w:t>Duty of Loyalty.</w:t>
      </w:r>
    </w:p>
    <w:p w:rsidR="00A97E01" w:rsidRDefault="00A97E01" w:rsidP="00A97E01">
      <w:pPr>
        <w:pStyle w:val="ListParagraph"/>
        <w:numPr>
          <w:ilvl w:val="1"/>
          <w:numId w:val="6"/>
        </w:numPr>
        <w:tabs>
          <w:tab w:val="left" w:pos="1080"/>
        </w:tabs>
        <w:ind w:left="1080"/>
      </w:pPr>
      <w:r>
        <w:t>They’re interwoven</w:t>
      </w:r>
    </w:p>
    <w:p w:rsidR="00A97E01" w:rsidRDefault="00A97E01" w:rsidP="00A97E01">
      <w:pPr>
        <w:pStyle w:val="ListParagraph"/>
        <w:numPr>
          <w:ilvl w:val="2"/>
          <w:numId w:val="6"/>
        </w:numPr>
      </w:pPr>
      <w:r>
        <w:t>Duty of good faith is also now considered</w:t>
      </w:r>
    </w:p>
    <w:p w:rsidR="00A97E01" w:rsidRDefault="00A97E01" w:rsidP="00A97E01">
      <w:pPr>
        <w:pStyle w:val="ListParagraph"/>
        <w:numPr>
          <w:ilvl w:val="0"/>
          <w:numId w:val="6"/>
        </w:numPr>
      </w:pPr>
      <w:r>
        <w:t>Grounded in negligence theory</w:t>
      </w:r>
    </w:p>
    <w:p w:rsidR="00A97E01" w:rsidRDefault="00A97E01" w:rsidP="00A97E01">
      <w:pPr>
        <w:pStyle w:val="ListParagraph"/>
        <w:numPr>
          <w:ilvl w:val="1"/>
          <w:numId w:val="6"/>
        </w:numPr>
        <w:tabs>
          <w:tab w:val="left" w:pos="810"/>
        </w:tabs>
        <w:ind w:left="1080"/>
      </w:pPr>
      <w:r>
        <w:t>Have to show a duty, a breach of duty, and proximate cause to the injury</w:t>
      </w:r>
    </w:p>
    <w:p w:rsidR="00A97E01" w:rsidRDefault="00A97E01" w:rsidP="00A97E01">
      <w:pPr>
        <w:pStyle w:val="ListParagraph"/>
        <w:numPr>
          <w:ilvl w:val="2"/>
          <w:numId w:val="6"/>
        </w:numPr>
        <w:tabs>
          <w:tab w:val="left" w:pos="810"/>
        </w:tabs>
      </w:pPr>
      <w:r>
        <w:t>Duty to the π</w:t>
      </w:r>
    </w:p>
    <w:p w:rsidR="00A97E01" w:rsidRDefault="00A97E01" w:rsidP="00A97E01">
      <w:pPr>
        <w:pStyle w:val="ListParagraph"/>
        <w:numPr>
          <w:ilvl w:val="3"/>
          <w:numId w:val="6"/>
        </w:numPr>
        <w:tabs>
          <w:tab w:val="left" w:pos="810"/>
        </w:tabs>
      </w:pPr>
      <w:r>
        <w:t>Generally to creditors, SH, or the corporation itself</w:t>
      </w:r>
    </w:p>
    <w:p w:rsidR="00A97E01" w:rsidRDefault="00A97E01" w:rsidP="00A97E01">
      <w:pPr>
        <w:pStyle w:val="ListParagraph"/>
        <w:numPr>
          <w:ilvl w:val="2"/>
          <w:numId w:val="6"/>
        </w:numPr>
        <w:tabs>
          <w:tab w:val="left" w:pos="810"/>
        </w:tabs>
      </w:pPr>
      <w:r>
        <w:t>Breach – conduct has fallen below standard of reasonableness</w:t>
      </w:r>
    </w:p>
    <w:p w:rsidR="00A97E01" w:rsidRDefault="00A97E01" w:rsidP="00A97E01">
      <w:pPr>
        <w:pStyle w:val="ListParagraph"/>
        <w:numPr>
          <w:ilvl w:val="1"/>
          <w:numId w:val="6"/>
        </w:numPr>
        <w:tabs>
          <w:tab w:val="left" w:pos="810"/>
        </w:tabs>
        <w:ind w:left="1080"/>
      </w:pPr>
      <w:r>
        <w:t>Question normally turns on whether there was a breach and whether the breach was the proximate cause</w:t>
      </w:r>
    </w:p>
    <w:p w:rsidR="003F3DDB" w:rsidRDefault="003F3DDB" w:rsidP="00A97E01">
      <w:pPr>
        <w:pStyle w:val="ListParagraph"/>
        <w:numPr>
          <w:ilvl w:val="0"/>
          <w:numId w:val="6"/>
        </w:numPr>
        <w:tabs>
          <w:tab w:val="left" w:pos="810"/>
        </w:tabs>
      </w:pPr>
      <w:r>
        <w:t>Structure of the duty</w:t>
      </w:r>
    </w:p>
    <w:p w:rsidR="003F3DDB" w:rsidRDefault="003F3DDB" w:rsidP="003F3DDB">
      <w:pPr>
        <w:pStyle w:val="ListParagraph"/>
        <w:numPr>
          <w:ilvl w:val="1"/>
          <w:numId w:val="6"/>
        </w:numPr>
        <w:tabs>
          <w:tab w:val="left" w:pos="810"/>
        </w:tabs>
      </w:pPr>
      <w:r>
        <w:t>Π has to prove breach of duty</w:t>
      </w:r>
    </w:p>
    <w:p w:rsidR="003F3DDB" w:rsidRDefault="003F3DDB" w:rsidP="003F3DDB">
      <w:pPr>
        <w:pStyle w:val="ListParagraph"/>
        <w:numPr>
          <w:ilvl w:val="2"/>
          <w:numId w:val="6"/>
        </w:numPr>
        <w:tabs>
          <w:tab w:val="left" w:pos="810"/>
        </w:tabs>
      </w:pPr>
      <w:r>
        <w:t>Burden shifts to D to show either</w:t>
      </w:r>
    </w:p>
    <w:p w:rsidR="003F3DDB" w:rsidRPr="003F3DDB" w:rsidRDefault="003F3DDB" w:rsidP="003F3DDB">
      <w:pPr>
        <w:pStyle w:val="ListParagraph"/>
        <w:numPr>
          <w:ilvl w:val="3"/>
          <w:numId w:val="6"/>
        </w:numPr>
        <w:tabs>
          <w:tab w:val="left" w:pos="810"/>
        </w:tabs>
        <w:rPr>
          <w:u w:val="single"/>
        </w:rPr>
      </w:pPr>
      <w:r w:rsidRPr="003F3DDB">
        <w:rPr>
          <w:u w:val="single"/>
        </w:rPr>
        <w:t>The breach was cured, or</w:t>
      </w:r>
    </w:p>
    <w:p w:rsidR="003F3DDB" w:rsidRPr="003F3DDB" w:rsidRDefault="003F3DDB" w:rsidP="003F3DDB">
      <w:pPr>
        <w:pStyle w:val="ListParagraph"/>
        <w:numPr>
          <w:ilvl w:val="3"/>
          <w:numId w:val="6"/>
        </w:numPr>
        <w:tabs>
          <w:tab w:val="left" w:pos="810"/>
        </w:tabs>
      </w:pPr>
      <w:r w:rsidRPr="003F3DDB">
        <w:rPr>
          <w:u w:val="single"/>
        </w:rPr>
        <w:t>That the decision made was FAIR (not just rationale or reasonable</w:t>
      </w:r>
      <w:r>
        <w:t>)</w:t>
      </w:r>
    </w:p>
    <w:p w:rsidR="00A97E01" w:rsidRDefault="00A97E01" w:rsidP="00A97E01">
      <w:pPr>
        <w:pStyle w:val="ListParagraph"/>
        <w:numPr>
          <w:ilvl w:val="0"/>
          <w:numId w:val="6"/>
        </w:numPr>
        <w:tabs>
          <w:tab w:val="left" w:pos="810"/>
        </w:tabs>
      </w:pPr>
      <w:r w:rsidRPr="00A533B9">
        <w:rPr>
          <w:b/>
          <w:i/>
        </w:rPr>
        <w:t>Shlensky v. Wrigley</w:t>
      </w:r>
      <w:r>
        <w:t xml:space="preserve"> (1968) pg 75</w:t>
      </w:r>
    </w:p>
    <w:p w:rsidR="00A533B9" w:rsidRDefault="00A533B9" w:rsidP="00A97E01">
      <w:pPr>
        <w:pStyle w:val="ListParagraph"/>
        <w:numPr>
          <w:ilvl w:val="1"/>
          <w:numId w:val="6"/>
        </w:numPr>
        <w:tabs>
          <w:tab w:val="left" w:pos="810"/>
        </w:tabs>
        <w:ind w:left="1080"/>
      </w:pPr>
      <w:r>
        <w:t xml:space="preserve">Mr. Wrigley owns 80% of corp owning baseball team, refuses to have night games. SH sues on behalf of corp saying they’re losing money because of it. </w:t>
      </w:r>
    </w:p>
    <w:p w:rsidR="00A533B9" w:rsidRDefault="00A533B9" w:rsidP="00A97E01">
      <w:pPr>
        <w:pStyle w:val="ListParagraph"/>
        <w:numPr>
          <w:ilvl w:val="1"/>
          <w:numId w:val="6"/>
        </w:numPr>
        <w:tabs>
          <w:tab w:val="left" w:pos="810"/>
        </w:tabs>
        <w:ind w:left="1080"/>
      </w:pPr>
      <w:r>
        <w:t xml:space="preserve">Question of if there is a cause of action. </w:t>
      </w:r>
    </w:p>
    <w:p w:rsidR="00A533B9" w:rsidRDefault="00A533B9" w:rsidP="00A533B9">
      <w:pPr>
        <w:pStyle w:val="ListParagraph"/>
        <w:numPr>
          <w:ilvl w:val="2"/>
          <w:numId w:val="6"/>
        </w:numPr>
        <w:tabs>
          <w:tab w:val="left" w:pos="810"/>
        </w:tabs>
      </w:pPr>
      <w:r>
        <w:t>Court holds for ∆.</w:t>
      </w:r>
    </w:p>
    <w:p w:rsidR="00A533B9" w:rsidRDefault="00A533B9" w:rsidP="00A533B9">
      <w:pPr>
        <w:pStyle w:val="ListParagraph"/>
        <w:numPr>
          <w:ilvl w:val="1"/>
          <w:numId w:val="6"/>
        </w:numPr>
        <w:tabs>
          <w:tab w:val="left" w:pos="1080"/>
        </w:tabs>
        <w:ind w:left="1080"/>
      </w:pPr>
      <w:r>
        <w:t xml:space="preserve">Court hesitant to step in and interfere with honest business judgment w/o evidence of fraud, illegality, or conflicts of interest. </w:t>
      </w:r>
    </w:p>
    <w:p w:rsidR="00A533B9" w:rsidRDefault="00A533B9" w:rsidP="00A533B9">
      <w:pPr>
        <w:pStyle w:val="ListParagraph"/>
        <w:numPr>
          <w:ilvl w:val="2"/>
          <w:numId w:val="6"/>
        </w:numPr>
        <w:tabs>
          <w:tab w:val="left" w:pos="1080"/>
        </w:tabs>
      </w:pPr>
      <w:r>
        <w:t>Π also failed to connect the breach to damages</w:t>
      </w:r>
    </w:p>
    <w:p w:rsidR="00A533B9" w:rsidRDefault="00A533B9" w:rsidP="00420790">
      <w:pPr>
        <w:pStyle w:val="Heading2"/>
      </w:pPr>
      <w:bookmarkStart w:id="10" w:name="_Toc134351241"/>
      <w:r w:rsidRPr="00A533B9">
        <w:t>Business Judgment Rule</w:t>
      </w:r>
      <w:r>
        <w:t xml:space="preserve"> pg 76</w:t>
      </w:r>
      <w:bookmarkEnd w:id="10"/>
    </w:p>
    <w:p w:rsidR="00A533B9" w:rsidRDefault="00A533B9" w:rsidP="00A533B9">
      <w:pPr>
        <w:pStyle w:val="ListParagraph"/>
        <w:numPr>
          <w:ilvl w:val="1"/>
          <w:numId w:val="6"/>
        </w:numPr>
        <w:tabs>
          <w:tab w:val="left" w:pos="810"/>
        </w:tabs>
        <w:ind w:left="1080"/>
      </w:pPr>
      <w:r w:rsidRPr="00A533B9">
        <w:t>“the judgment of the directors of corporations enjoys the benefit of a presumption that it was formed in good faith and was designed to promote the best interests of the corporation they serve.”</w:t>
      </w:r>
    </w:p>
    <w:p w:rsidR="00A533B9" w:rsidRDefault="00A533B9" w:rsidP="00A533B9">
      <w:pPr>
        <w:pStyle w:val="ListParagraph"/>
        <w:numPr>
          <w:ilvl w:val="1"/>
          <w:numId w:val="6"/>
        </w:numPr>
        <w:tabs>
          <w:tab w:val="left" w:pos="810"/>
        </w:tabs>
        <w:ind w:left="1080"/>
      </w:pPr>
      <w:r>
        <w:t>Why?</w:t>
      </w:r>
    </w:p>
    <w:p w:rsidR="00A533B9" w:rsidRDefault="00A533B9" w:rsidP="00A533B9">
      <w:pPr>
        <w:pStyle w:val="ListParagraph"/>
        <w:numPr>
          <w:ilvl w:val="2"/>
          <w:numId w:val="6"/>
        </w:numPr>
        <w:tabs>
          <w:tab w:val="left" w:pos="810"/>
        </w:tabs>
      </w:pPr>
      <w:r>
        <w:t>Institutional competence</w:t>
      </w:r>
    </w:p>
    <w:p w:rsidR="00A533B9" w:rsidRDefault="00A533B9" w:rsidP="00A533B9">
      <w:pPr>
        <w:pStyle w:val="ListParagraph"/>
        <w:numPr>
          <w:ilvl w:val="2"/>
          <w:numId w:val="6"/>
        </w:numPr>
        <w:tabs>
          <w:tab w:val="left" w:pos="810"/>
        </w:tabs>
      </w:pPr>
      <w:r>
        <w:t>Environment in which the decision was made</w:t>
      </w:r>
    </w:p>
    <w:p w:rsidR="00A533B9" w:rsidRDefault="00A533B9" w:rsidP="00A533B9">
      <w:pPr>
        <w:pStyle w:val="ListParagraph"/>
        <w:numPr>
          <w:ilvl w:val="2"/>
          <w:numId w:val="6"/>
        </w:numPr>
        <w:tabs>
          <w:tab w:val="left" w:pos="810"/>
        </w:tabs>
      </w:pPr>
      <w:r>
        <w:t>SH could elect a diff board</w:t>
      </w:r>
    </w:p>
    <w:p w:rsidR="00A533B9" w:rsidRDefault="00A533B9" w:rsidP="00A533B9">
      <w:pPr>
        <w:pStyle w:val="ListParagraph"/>
        <w:numPr>
          <w:ilvl w:val="2"/>
          <w:numId w:val="6"/>
        </w:numPr>
        <w:tabs>
          <w:tab w:val="left" w:pos="810"/>
        </w:tabs>
      </w:pPr>
      <w:r>
        <w:t>Statute (DE 141) explicitly delegates this authority to the BD</w:t>
      </w:r>
    </w:p>
    <w:p w:rsidR="00A533B9" w:rsidRDefault="00A533B9" w:rsidP="00A533B9">
      <w:pPr>
        <w:pStyle w:val="ListParagraph"/>
        <w:numPr>
          <w:ilvl w:val="3"/>
          <w:numId w:val="6"/>
        </w:numPr>
        <w:tabs>
          <w:tab w:val="left" w:pos="810"/>
        </w:tabs>
      </w:pPr>
      <w:r>
        <w:t>SH agree to this implicitly when they buy shares</w:t>
      </w:r>
    </w:p>
    <w:p w:rsidR="00A533B9" w:rsidRDefault="00A533B9" w:rsidP="00A533B9">
      <w:pPr>
        <w:pStyle w:val="ListParagraph"/>
        <w:numPr>
          <w:ilvl w:val="2"/>
          <w:numId w:val="6"/>
        </w:numPr>
        <w:tabs>
          <w:tab w:val="left" w:pos="810"/>
        </w:tabs>
      </w:pPr>
      <w:r>
        <w:t xml:space="preserve">Want to encourage boards to be risk taking. </w:t>
      </w:r>
    </w:p>
    <w:p w:rsidR="00BE3AA5" w:rsidRDefault="00BE3AA5" w:rsidP="00A533B9">
      <w:pPr>
        <w:pStyle w:val="ListParagraph"/>
        <w:numPr>
          <w:ilvl w:val="1"/>
          <w:numId w:val="6"/>
        </w:numPr>
        <w:tabs>
          <w:tab w:val="left" w:pos="810"/>
        </w:tabs>
        <w:ind w:left="1080"/>
      </w:pPr>
      <w:r>
        <w:t>T</w:t>
      </w:r>
      <w:r w:rsidR="00A533B9">
        <w:t>he presumption of BJR in the decision</w:t>
      </w:r>
      <w:r>
        <w:t xml:space="preserve"> is very strong, can be REMOVED in limited circumstances by</w:t>
      </w:r>
    </w:p>
    <w:p w:rsidR="00BE3AA5" w:rsidRDefault="00BE3AA5" w:rsidP="00BE3AA5">
      <w:pPr>
        <w:pStyle w:val="ListParagraph"/>
        <w:numPr>
          <w:ilvl w:val="2"/>
          <w:numId w:val="6"/>
        </w:numPr>
        <w:tabs>
          <w:tab w:val="left" w:pos="810"/>
        </w:tabs>
      </w:pPr>
      <w:r>
        <w:t>Fraud/illegality (</w:t>
      </w:r>
      <w:r w:rsidRPr="00C42A61">
        <w:rPr>
          <w:i/>
        </w:rPr>
        <w:t>Miller v. ATT</w:t>
      </w:r>
      <w:r>
        <w:t>)</w:t>
      </w:r>
    </w:p>
    <w:p w:rsidR="00BE3AA5" w:rsidRDefault="00BE3AA5" w:rsidP="00BE3AA5">
      <w:pPr>
        <w:pStyle w:val="ListParagraph"/>
        <w:numPr>
          <w:ilvl w:val="2"/>
          <w:numId w:val="6"/>
        </w:numPr>
        <w:tabs>
          <w:tab w:val="left" w:pos="810"/>
        </w:tabs>
      </w:pPr>
      <w:r>
        <w:t>Failure to acquire info to make informed judgment (</w:t>
      </w:r>
      <w:r w:rsidRPr="00C42A61">
        <w:rPr>
          <w:i/>
        </w:rPr>
        <w:t>Van Gorkom</w:t>
      </w:r>
      <w:r>
        <w:t>)</w:t>
      </w:r>
    </w:p>
    <w:p w:rsidR="00C42A61" w:rsidRDefault="00BE3AA5" w:rsidP="00BE3AA5">
      <w:pPr>
        <w:pStyle w:val="ListParagraph"/>
        <w:numPr>
          <w:ilvl w:val="2"/>
          <w:numId w:val="6"/>
        </w:numPr>
        <w:tabs>
          <w:tab w:val="left" w:pos="810"/>
        </w:tabs>
      </w:pPr>
      <w:r>
        <w:t>Breach of Good Faith (</w:t>
      </w:r>
      <w:r w:rsidRPr="00C42A61">
        <w:rPr>
          <w:i/>
        </w:rPr>
        <w:t>Disney</w:t>
      </w:r>
      <w:r>
        <w:t>)</w:t>
      </w:r>
    </w:p>
    <w:p w:rsidR="00C42A61" w:rsidRDefault="00C42A61" w:rsidP="00BE3AA5">
      <w:pPr>
        <w:pStyle w:val="ListParagraph"/>
        <w:numPr>
          <w:ilvl w:val="2"/>
          <w:numId w:val="6"/>
        </w:numPr>
        <w:tabs>
          <w:tab w:val="left" w:pos="810"/>
        </w:tabs>
      </w:pPr>
      <w:r>
        <w:t>Conflict of Interest (</w:t>
      </w:r>
      <w:r w:rsidRPr="00C42A61">
        <w:rPr>
          <w:i/>
        </w:rPr>
        <w:t>Cookies</w:t>
      </w:r>
      <w:r>
        <w:t>)</w:t>
      </w:r>
    </w:p>
    <w:p w:rsidR="003C7BF9" w:rsidRDefault="00C42A61" w:rsidP="00BE3AA5">
      <w:pPr>
        <w:pStyle w:val="ListParagraph"/>
        <w:numPr>
          <w:ilvl w:val="2"/>
          <w:numId w:val="6"/>
        </w:numPr>
        <w:tabs>
          <w:tab w:val="left" w:pos="810"/>
        </w:tabs>
      </w:pPr>
      <w:r>
        <w:t>Corporate Waste (hardly ever successful)</w:t>
      </w:r>
    </w:p>
    <w:p w:rsidR="003C7BF9" w:rsidRDefault="003C7BF9" w:rsidP="003C7BF9">
      <w:pPr>
        <w:pStyle w:val="ListParagraph"/>
        <w:numPr>
          <w:ilvl w:val="3"/>
          <w:numId w:val="6"/>
        </w:numPr>
        <w:tabs>
          <w:tab w:val="left" w:pos="810"/>
        </w:tabs>
      </w:pPr>
      <w:r>
        <w:t xml:space="preserve">Use of corp assets for non corp purposes. </w:t>
      </w:r>
    </w:p>
    <w:p w:rsidR="00A533B9" w:rsidRDefault="003C7BF9" w:rsidP="003C7BF9">
      <w:pPr>
        <w:pStyle w:val="ListParagraph"/>
        <w:numPr>
          <w:ilvl w:val="3"/>
          <w:numId w:val="6"/>
        </w:numPr>
        <w:tabs>
          <w:tab w:val="left" w:pos="810"/>
        </w:tabs>
      </w:pPr>
      <w:r>
        <w:t>Overcompensation – not corp waste. Purpose is legit.</w:t>
      </w:r>
    </w:p>
    <w:p w:rsidR="00A533B9" w:rsidRDefault="00A533B9" w:rsidP="00A533B9">
      <w:pPr>
        <w:pStyle w:val="ListParagraph"/>
        <w:numPr>
          <w:ilvl w:val="2"/>
          <w:numId w:val="6"/>
        </w:numPr>
        <w:tabs>
          <w:tab w:val="left" w:pos="810"/>
        </w:tabs>
      </w:pPr>
      <w:r>
        <w:t>Hard to get rid of the BJR</w:t>
      </w:r>
      <w:r w:rsidR="00704FB8">
        <w:t xml:space="preserve"> – high burden of proof on π</w:t>
      </w:r>
    </w:p>
    <w:p w:rsidR="00A533B9" w:rsidRDefault="00A533B9" w:rsidP="00A533B9">
      <w:pPr>
        <w:pStyle w:val="ListParagraph"/>
        <w:numPr>
          <w:ilvl w:val="2"/>
          <w:numId w:val="6"/>
        </w:numPr>
        <w:tabs>
          <w:tab w:val="left" w:pos="810"/>
        </w:tabs>
      </w:pPr>
      <w:r>
        <w:t xml:space="preserve">Gross negligence can possibly get rid of it. </w:t>
      </w:r>
    </w:p>
    <w:p w:rsidR="00C42A61" w:rsidRDefault="00C42A61" w:rsidP="00A533B9">
      <w:pPr>
        <w:pStyle w:val="ListParagraph"/>
        <w:numPr>
          <w:ilvl w:val="1"/>
          <w:numId w:val="6"/>
        </w:numPr>
        <w:tabs>
          <w:tab w:val="left" w:pos="810"/>
        </w:tabs>
        <w:ind w:left="1080"/>
      </w:pPr>
      <w:r>
        <w:t>Steps</w:t>
      </w:r>
    </w:p>
    <w:p w:rsidR="00C42A61" w:rsidRPr="00C42A61" w:rsidRDefault="00C42A61" w:rsidP="00C42A61">
      <w:pPr>
        <w:pStyle w:val="ListParagraph"/>
        <w:numPr>
          <w:ilvl w:val="2"/>
          <w:numId w:val="6"/>
        </w:numPr>
        <w:tabs>
          <w:tab w:val="left" w:pos="810"/>
        </w:tabs>
        <w:rPr>
          <w:b/>
        </w:rPr>
      </w:pPr>
      <w:r w:rsidRPr="00C42A61">
        <w:rPr>
          <w:b/>
        </w:rPr>
        <w:t>Determine if BJR applies</w:t>
      </w:r>
    </w:p>
    <w:p w:rsidR="00C42A61" w:rsidRDefault="00C42A61" w:rsidP="00C42A61">
      <w:pPr>
        <w:pStyle w:val="ListParagraph"/>
        <w:numPr>
          <w:ilvl w:val="3"/>
          <w:numId w:val="6"/>
        </w:numPr>
        <w:tabs>
          <w:tab w:val="left" w:pos="810"/>
        </w:tabs>
      </w:pPr>
      <w:r>
        <w:t>Did BD act in GF on an informed basis w/o conflict?</w:t>
      </w:r>
    </w:p>
    <w:p w:rsidR="00C42A61" w:rsidRDefault="00C42A61" w:rsidP="00C42A61">
      <w:pPr>
        <w:pStyle w:val="ListParagraph"/>
        <w:numPr>
          <w:ilvl w:val="4"/>
          <w:numId w:val="6"/>
        </w:numPr>
        <w:tabs>
          <w:tab w:val="left" w:pos="810"/>
        </w:tabs>
      </w:pPr>
      <w:r>
        <w:t>If yes, BJR.</w:t>
      </w:r>
    </w:p>
    <w:p w:rsidR="00C42A61" w:rsidRDefault="00C42A61" w:rsidP="00C42A61">
      <w:pPr>
        <w:pStyle w:val="ListParagraph"/>
        <w:numPr>
          <w:ilvl w:val="4"/>
          <w:numId w:val="6"/>
        </w:numPr>
        <w:tabs>
          <w:tab w:val="left" w:pos="810"/>
        </w:tabs>
      </w:pPr>
      <w:r>
        <w:t>If conflict, was conflict cured?</w:t>
      </w:r>
    </w:p>
    <w:p w:rsidR="00C42A61" w:rsidRDefault="00C42A61" w:rsidP="00C42A61">
      <w:pPr>
        <w:pStyle w:val="ListParagraph"/>
        <w:numPr>
          <w:ilvl w:val="5"/>
          <w:numId w:val="6"/>
        </w:numPr>
        <w:tabs>
          <w:tab w:val="left" w:pos="810"/>
        </w:tabs>
      </w:pPr>
      <w:r>
        <w:t>If yes, still BJR</w:t>
      </w:r>
    </w:p>
    <w:p w:rsidR="00A533B9" w:rsidRPr="00C42A61" w:rsidRDefault="00C42A61" w:rsidP="00C42A61">
      <w:pPr>
        <w:pStyle w:val="ListParagraph"/>
        <w:numPr>
          <w:ilvl w:val="2"/>
          <w:numId w:val="6"/>
        </w:numPr>
        <w:tabs>
          <w:tab w:val="left" w:pos="810"/>
        </w:tabs>
        <w:rPr>
          <w:b/>
        </w:rPr>
      </w:pPr>
      <w:r w:rsidRPr="00C42A61">
        <w:rPr>
          <w:b/>
        </w:rPr>
        <w:t xml:space="preserve">If no, </w:t>
      </w:r>
      <w:r w:rsidR="00A533B9" w:rsidRPr="00C42A61">
        <w:rPr>
          <w:b/>
        </w:rPr>
        <w:t>BJR is removed</w:t>
      </w:r>
      <w:r w:rsidRPr="00C42A61">
        <w:rPr>
          <w:b/>
        </w:rPr>
        <w:t xml:space="preserve"> and</w:t>
      </w:r>
      <w:r w:rsidR="00A533B9" w:rsidRPr="00C42A61">
        <w:rPr>
          <w:b/>
        </w:rPr>
        <w:t xml:space="preserve"> the decision itself becomes subject to review</w:t>
      </w:r>
    </w:p>
    <w:p w:rsidR="00704FB8" w:rsidRDefault="00704FB8" w:rsidP="00C42A61">
      <w:pPr>
        <w:pStyle w:val="ListParagraph"/>
        <w:numPr>
          <w:ilvl w:val="3"/>
          <w:numId w:val="6"/>
        </w:numPr>
        <w:tabs>
          <w:tab w:val="left" w:pos="810"/>
        </w:tabs>
      </w:pPr>
      <w:r>
        <w:t>Evaluated for fairness – has to be the better decision</w:t>
      </w:r>
    </w:p>
    <w:p w:rsidR="00C42A61" w:rsidRDefault="00704FB8" w:rsidP="00C42A61">
      <w:pPr>
        <w:pStyle w:val="ListParagraph"/>
        <w:numPr>
          <w:ilvl w:val="4"/>
          <w:numId w:val="6"/>
        </w:numPr>
        <w:tabs>
          <w:tab w:val="left" w:pos="810"/>
        </w:tabs>
      </w:pPr>
      <w:r>
        <w:t xml:space="preserve">Higher than mere rationality. </w:t>
      </w:r>
    </w:p>
    <w:p w:rsidR="00704FB8" w:rsidRDefault="00C42A61" w:rsidP="00C42A61">
      <w:pPr>
        <w:pStyle w:val="ListParagraph"/>
        <w:numPr>
          <w:ilvl w:val="3"/>
          <w:numId w:val="6"/>
        </w:numPr>
        <w:tabs>
          <w:tab w:val="left" w:pos="810"/>
        </w:tabs>
      </w:pPr>
      <w:r>
        <w:t>Some cures – informed SH vote approving the action</w:t>
      </w:r>
    </w:p>
    <w:p w:rsidR="00A533B9" w:rsidRDefault="00A533B9" w:rsidP="00A533B9">
      <w:pPr>
        <w:pStyle w:val="ListParagraph"/>
        <w:numPr>
          <w:ilvl w:val="2"/>
          <w:numId w:val="6"/>
        </w:numPr>
        <w:tabs>
          <w:tab w:val="left" w:pos="810"/>
        </w:tabs>
      </w:pPr>
      <w:r>
        <w:t>Once removed, prob will say a bad decision</w:t>
      </w:r>
    </w:p>
    <w:p w:rsidR="00F629B3" w:rsidRDefault="00A533B9" w:rsidP="00A533B9">
      <w:pPr>
        <w:pStyle w:val="ListParagraph"/>
        <w:numPr>
          <w:ilvl w:val="3"/>
          <w:numId w:val="6"/>
        </w:numPr>
        <w:tabs>
          <w:tab w:val="left" w:pos="810"/>
        </w:tabs>
      </w:pPr>
      <w:r>
        <w:t xml:space="preserve">Proof is circular – same evidence to see if the rule applies as to judge the decision. </w:t>
      </w:r>
    </w:p>
    <w:p w:rsidR="00F629B3" w:rsidRDefault="00F629B3" w:rsidP="00B338C9">
      <w:pPr>
        <w:pStyle w:val="Heading2"/>
      </w:pPr>
      <w:bookmarkStart w:id="11" w:name="_Toc134351242"/>
      <w:r w:rsidRPr="00B338C9">
        <w:rPr>
          <w:i/>
        </w:rPr>
        <w:t>Miller v. AT&amp;T</w:t>
      </w:r>
      <w:r>
        <w:t xml:space="preserve"> (1974) pg 78</w:t>
      </w:r>
      <w:bookmarkEnd w:id="11"/>
    </w:p>
    <w:p w:rsidR="00420790" w:rsidRDefault="00F629B3" w:rsidP="00420790">
      <w:pPr>
        <w:pStyle w:val="ListParagraph"/>
        <w:numPr>
          <w:ilvl w:val="1"/>
          <w:numId w:val="6"/>
        </w:numPr>
        <w:tabs>
          <w:tab w:val="left" w:pos="1080"/>
        </w:tabs>
        <w:ind w:left="1080"/>
      </w:pPr>
      <w:r>
        <w:t>ATT didn’t collect on a $1.5mm debt from DNC</w:t>
      </w:r>
      <w:r w:rsidR="00420790">
        <w:t xml:space="preserve">. </w:t>
      </w:r>
    </w:p>
    <w:p w:rsidR="00F629B3" w:rsidRDefault="00F629B3" w:rsidP="00420790">
      <w:pPr>
        <w:pStyle w:val="ListParagraph"/>
        <w:numPr>
          <w:ilvl w:val="2"/>
          <w:numId w:val="6"/>
        </w:numPr>
        <w:tabs>
          <w:tab w:val="left" w:pos="1080"/>
        </w:tabs>
      </w:pPr>
      <w:r>
        <w:t xml:space="preserve">SH sued, not for fraud, illegality or conflict of interest – saying it was a political contribution, which is illegal. </w:t>
      </w:r>
    </w:p>
    <w:p w:rsidR="00F629B3" w:rsidRDefault="00F629B3" w:rsidP="00F629B3">
      <w:pPr>
        <w:pStyle w:val="ListParagraph"/>
        <w:numPr>
          <w:ilvl w:val="1"/>
          <w:numId w:val="6"/>
        </w:numPr>
        <w:tabs>
          <w:tab w:val="left" w:pos="1080"/>
        </w:tabs>
        <w:ind w:left="1080"/>
      </w:pPr>
      <w:r>
        <w:t>Roth v. Robertson</w:t>
      </w:r>
    </w:p>
    <w:p w:rsidR="00F629B3" w:rsidRDefault="00F629B3" w:rsidP="00F629B3">
      <w:pPr>
        <w:pStyle w:val="ListParagraph"/>
        <w:numPr>
          <w:ilvl w:val="2"/>
          <w:numId w:val="6"/>
        </w:numPr>
        <w:tabs>
          <w:tab w:val="left" w:pos="1080"/>
        </w:tabs>
      </w:pPr>
      <w:r>
        <w:t>Illegal acts may amount to breach of fid duty in NY.</w:t>
      </w:r>
    </w:p>
    <w:p w:rsidR="00F629B3" w:rsidRPr="003C7BF9" w:rsidRDefault="00F629B3" w:rsidP="00F629B3">
      <w:pPr>
        <w:pStyle w:val="ListParagraph"/>
        <w:numPr>
          <w:ilvl w:val="1"/>
          <w:numId w:val="6"/>
        </w:numPr>
        <w:tabs>
          <w:tab w:val="left" w:pos="1080"/>
        </w:tabs>
        <w:rPr>
          <w:b/>
        </w:rPr>
      </w:pPr>
      <w:r>
        <w:t>Held:</w:t>
      </w:r>
    </w:p>
    <w:p w:rsidR="00F629B3" w:rsidRPr="003C7BF9" w:rsidRDefault="00F629B3" w:rsidP="00F629B3">
      <w:pPr>
        <w:pStyle w:val="ListParagraph"/>
        <w:numPr>
          <w:ilvl w:val="2"/>
          <w:numId w:val="6"/>
        </w:numPr>
        <w:tabs>
          <w:tab w:val="left" w:pos="1080"/>
        </w:tabs>
        <w:rPr>
          <w:b/>
        </w:rPr>
      </w:pPr>
      <w:r w:rsidRPr="003C7BF9">
        <w:rPr>
          <w:b/>
        </w:rPr>
        <w:t>The illegal act could be enough to breach the fid duty</w:t>
      </w:r>
    </w:p>
    <w:p w:rsidR="00F629B3" w:rsidRDefault="00F629B3" w:rsidP="00F629B3">
      <w:pPr>
        <w:pStyle w:val="ListParagraph"/>
        <w:numPr>
          <w:ilvl w:val="3"/>
          <w:numId w:val="6"/>
        </w:numPr>
        <w:tabs>
          <w:tab w:val="left" w:pos="1080"/>
        </w:tabs>
      </w:pPr>
      <w:r>
        <w:t>Π would have to prove</w:t>
      </w:r>
    </w:p>
    <w:p w:rsidR="00F629B3" w:rsidRDefault="00F629B3" w:rsidP="00F629B3">
      <w:pPr>
        <w:pStyle w:val="ListParagraph"/>
        <w:numPr>
          <w:ilvl w:val="4"/>
          <w:numId w:val="6"/>
        </w:numPr>
        <w:tabs>
          <w:tab w:val="left" w:pos="1080"/>
        </w:tabs>
      </w:pPr>
      <w:r>
        <w:t>They made a contribution</w:t>
      </w:r>
    </w:p>
    <w:p w:rsidR="00F629B3" w:rsidRDefault="00F629B3" w:rsidP="00F629B3">
      <w:pPr>
        <w:pStyle w:val="ListParagraph"/>
        <w:numPr>
          <w:ilvl w:val="4"/>
          <w:numId w:val="6"/>
        </w:numPr>
        <w:tabs>
          <w:tab w:val="left" w:pos="1080"/>
        </w:tabs>
      </w:pPr>
      <w:r>
        <w:t>It was connected with a fed election</w:t>
      </w:r>
    </w:p>
    <w:p w:rsidR="00F629B3" w:rsidRDefault="00F629B3" w:rsidP="00F629B3">
      <w:pPr>
        <w:pStyle w:val="ListParagraph"/>
        <w:numPr>
          <w:ilvl w:val="4"/>
          <w:numId w:val="6"/>
        </w:numPr>
        <w:tabs>
          <w:tab w:val="left" w:pos="1080"/>
        </w:tabs>
      </w:pPr>
      <w:r>
        <w:t xml:space="preserve">And it was done for the purpose of influencing the outcome of the election. </w:t>
      </w:r>
    </w:p>
    <w:p w:rsidR="00F629B3" w:rsidRDefault="00F629B3" w:rsidP="00F629B3">
      <w:pPr>
        <w:pStyle w:val="ListParagraph"/>
        <w:numPr>
          <w:ilvl w:val="3"/>
          <w:numId w:val="6"/>
        </w:numPr>
        <w:tabs>
          <w:tab w:val="left" w:pos="1080"/>
        </w:tabs>
      </w:pPr>
      <w:r>
        <w:t>Proof of non-collection is not enough</w:t>
      </w:r>
    </w:p>
    <w:p w:rsidR="00F629B3" w:rsidRDefault="00F629B3" w:rsidP="00F629B3">
      <w:pPr>
        <w:pStyle w:val="ListParagraph"/>
        <w:numPr>
          <w:ilvl w:val="4"/>
          <w:numId w:val="6"/>
        </w:numPr>
        <w:tabs>
          <w:tab w:val="left" w:pos="1080"/>
        </w:tabs>
      </w:pPr>
      <w:r>
        <w:t>Could be other business rationales</w:t>
      </w:r>
    </w:p>
    <w:p w:rsidR="007A34B2" w:rsidRDefault="00F629B3" w:rsidP="00F629B3">
      <w:pPr>
        <w:pStyle w:val="ListParagraph"/>
        <w:numPr>
          <w:ilvl w:val="4"/>
          <w:numId w:val="6"/>
        </w:numPr>
        <w:tabs>
          <w:tab w:val="left" w:pos="1080"/>
        </w:tabs>
      </w:pPr>
      <w:r>
        <w:t xml:space="preserve">Decision to not pursue a debt is within the BJR. </w:t>
      </w:r>
    </w:p>
    <w:p w:rsidR="007A34B2" w:rsidRDefault="007A34B2" w:rsidP="007A34B2">
      <w:pPr>
        <w:pStyle w:val="ListParagraph"/>
        <w:numPr>
          <w:ilvl w:val="1"/>
          <w:numId w:val="6"/>
        </w:numPr>
        <w:tabs>
          <w:tab w:val="left" w:pos="1080"/>
        </w:tabs>
      </w:pPr>
      <w:r>
        <w:t>Why is breaking the law a breach of duty if the director gets no benefit to themselves?</w:t>
      </w:r>
    </w:p>
    <w:p w:rsidR="007A34B2" w:rsidRDefault="007A34B2" w:rsidP="007A34B2">
      <w:pPr>
        <w:pStyle w:val="ListParagraph"/>
        <w:numPr>
          <w:ilvl w:val="2"/>
          <w:numId w:val="6"/>
        </w:numPr>
        <w:tabs>
          <w:tab w:val="left" w:pos="1080"/>
        </w:tabs>
      </w:pPr>
      <w:r>
        <w:t>ALI – corp bound to act within the law</w:t>
      </w:r>
    </w:p>
    <w:p w:rsidR="007A34B2" w:rsidRDefault="007A34B2" w:rsidP="007A34B2">
      <w:pPr>
        <w:pStyle w:val="ListParagraph"/>
        <w:numPr>
          <w:ilvl w:val="2"/>
          <w:numId w:val="6"/>
        </w:numPr>
        <w:tabs>
          <w:tab w:val="left" w:pos="1080"/>
        </w:tabs>
      </w:pPr>
      <w:r>
        <w:t>Can’t have efficient breach – can’t price out compliance with the law</w:t>
      </w:r>
    </w:p>
    <w:p w:rsidR="007A34B2" w:rsidRDefault="007A34B2" w:rsidP="007A34B2">
      <w:pPr>
        <w:pStyle w:val="ListParagraph"/>
        <w:numPr>
          <w:ilvl w:val="2"/>
          <w:numId w:val="6"/>
        </w:numPr>
        <w:tabs>
          <w:tab w:val="left" w:pos="1080"/>
        </w:tabs>
      </w:pPr>
      <w:r>
        <w:t>Corp breaking the law is different than an individual</w:t>
      </w:r>
    </w:p>
    <w:p w:rsidR="007A34B2" w:rsidRDefault="007A34B2" w:rsidP="007A34B2">
      <w:pPr>
        <w:pStyle w:val="ListParagraph"/>
        <w:numPr>
          <w:ilvl w:val="3"/>
          <w:numId w:val="6"/>
        </w:numPr>
        <w:tabs>
          <w:tab w:val="left" w:pos="1080"/>
        </w:tabs>
      </w:pPr>
      <w:r>
        <w:t>Corp – not their money, not as accountable</w:t>
      </w:r>
    </w:p>
    <w:p w:rsidR="007A34B2" w:rsidRDefault="007A34B2" w:rsidP="007A34B2">
      <w:pPr>
        <w:pStyle w:val="ListParagraph"/>
        <w:numPr>
          <w:ilvl w:val="3"/>
          <w:numId w:val="6"/>
        </w:numPr>
        <w:tabs>
          <w:tab w:val="left" w:pos="1080"/>
        </w:tabs>
      </w:pPr>
      <w:r>
        <w:t>Directors might rationalize away their morals in a way they wouldn’t otherwise as an individ.</w:t>
      </w:r>
    </w:p>
    <w:p w:rsidR="007A34B2" w:rsidRDefault="007A34B2" w:rsidP="007A34B2">
      <w:pPr>
        <w:pStyle w:val="ListParagraph"/>
        <w:numPr>
          <w:ilvl w:val="2"/>
          <w:numId w:val="6"/>
        </w:numPr>
        <w:tabs>
          <w:tab w:val="left" w:pos="1080"/>
        </w:tabs>
      </w:pPr>
      <w:r>
        <w:t>Individs can go to jail, corp can’t.</w:t>
      </w:r>
    </w:p>
    <w:p w:rsidR="007A34B2" w:rsidRDefault="007A34B2" w:rsidP="007A34B2">
      <w:pPr>
        <w:pStyle w:val="ListParagraph"/>
        <w:numPr>
          <w:ilvl w:val="2"/>
          <w:numId w:val="6"/>
        </w:numPr>
        <w:tabs>
          <w:tab w:val="left" w:pos="1080"/>
        </w:tabs>
      </w:pPr>
      <w:r>
        <w:t>Risk calculus is different</w:t>
      </w:r>
    </w:p>
    <w:p w:rsidR="007A34B2" w:rsidRDefault="007A34B2" w:rsidP="007A34B2">
      <w:pPr>
        <w:pStyle w:val="ListParagraph"/>
        <w:numPr>
          <w:ilvl w:val="2"/>
          <w:numId w:val="6"/>
        </w:numPr>
        <w:tabs>
          <w:tab w:val="left" w:pos="1080"/>
        </w:tabs>
      </w:pPr>
      <w:r>
        <w:t xml:space="preserve">De minimis exception though. </w:t>
      </w:r>
    </w:p>
    <w:p w:rsidR="005A17CD" w:rsidRDefault="007A34B2" w:rsidP="00B338C9">
      <w:pPr>
        <w:pStyle w:val="Heading2"/>
      </w:pPr>
      <w:bookmarkStart w:id="12" w:name="_Toc134351243"/>
      <w:r w:rsidRPr="00B338C9">
        <w:rPr>
          <w:i/>
        </w:rPr>
        <w:t>Francis v. United Jersey Bank</w:t>
      </w:r>
      <w:r>
        <w:t xml:space="preserve"> (1981) pg 82</w:t>
      </w:r>
      <w:bookmarkEnd w:id="12"/>
    </w:p>
    <w:p w:rsidR="005A17CD" w:rsidRPr="00874113" w:rsidRDefault="005A17CD" w:rsidP="005A17CD">
      <w:pPr>
        <w:pStyle w:val="NoteLevel2"/>
        <w:numPr>
          <w:ilvl w:val="1"/>
          <w:numId w:val="6"/>
        </w:numPr>
        <w:rPr>
          <w:b/>
        </w:rPr>
      </w:pPr>
      <w:r w:rsidRPr="00874113">
        <w:rPr>
          <w:b/>
        </w:rPr>
        <w:t>“Directors may not shut their eyes to corp misconduct and then claim that because they did not see the misconduct, they did not have a duty to look.”</w:t>
      </w:r>
    </w:p>
    <w:p w:rsidR="005A17CD" w:rsidRDefault="005A17CD" w:rsidP="005A17CD">
      <w:pPr>
        <w:pStyle w:val="ListParagraph"/>
        <w:numPr>
          <w:ilvl w:val="2"/>
          <w:numId w:val="6"/>
        </w:numPr>
        <w:tabs>
          <w:tab w:val="left" w:pos="1080"/>
        </w:tabs>
      </w:pPr>
      <w:r>
        <w:t xml:space="preserve">Mother was extremely uninvolved, her sons stole over $12mm from the corp, the court found her liable also. </w:t>
      </w:r>
    </w:p>
    <w:p w:rsidR="005A17CD" w:rsidRDefault="005A17CD" w:rsidP="005A17CD">
      <w:pPr>
        <w:pStyle w:val="ListParagraph"/>
        <w:numPr>
          <w:ilvl w:val="2"/>
          <w:numId w:val="6"/>
        </w:numPr>
        <w:tabs>
          <w:tab w:val="left" w:pos="1080"/>
        </w:tabs>
      </w:pPr>
      <w:r>
        <w:t>Kind of a proximate cause idea</w:t>
      </w:r>
    </w:p>
    <w:p w:rsidR="005A17CD" w:rsidRDefault="005A17CD" w:rsidP="00A97E01">
      <w:pPr>
        <w:pStyle w:val="ListParagraph"/>
        <w:numPr>
          <w:ilvl w:val="3"/>
          <w:numId w:val="6"/>
        </w:numPr>
        <w:tabs>
          <w:tab w:val="left" w:pos="1080"/>
        </w:tabs>
      </w:pPr>
      <w:r>
        <w:t xml:space="preserve">Court kind of glosses over this. </w:t>
      </w:r>
    </w:p>
    <w:p w:rsidR="005A17CD" w:rsidRDefault="005A17CD" w:rsidP="00A97E01">
      <w:pPr>
        <w:pStyle w:val="ListParagraph"/>
        <w:numPr>
          <w:ilvl w:val="3"/>
          <w:numId w:val="6"/>
        </w:numPr>
        <w:tabs>
          <w:tab w:val="left" w:pos="1080"/>
        </w:tabs>
      </w:pPr>
      <w:r>
        <w:t>Causation in FACT test</w:t>
      </w:r>
    </w:p>
    <w:p w:rsidR="005A17CD" w:rsidRDefault="005A17CD" w:rsidP="005A17CD">
      <w:pPr>
        <w:pStyle w:val="NoteLevel4"/>
        <w:numPr>
          <w:ilvl w:val="4"/>
          <w:numId w:val="6"/>
        </w:numPr>
        <w:rPr>
          <w:color w:val="365F91" w:themeColor="accent1" w:themeShade="BF"/>
        </w:rPr>
      </w:pPr>
      <w:r w:rsidRPr="005A17CD">
        <w:rPr>
          <w:b/>
        </w:rPr>
        <w:t>Π has to show that ∆’s omission was a necessary antecedent to the loss, but for the omission/breach the loss would not have occurred</w:t>
      </w:r>
      <w:r>
        <w:rPr>
          <w:color w:val="365F91" w:themeColor="accent1" w:themeShade="BF"/>
        </w:rPr>
        <w:t>.</w:t>
      </w:r>
    </w:p>
    <w:p w:rsidR="005A17CD" w:rsidRDefault="005A17CD" w:rsidP="005A17CD">
      <w:pPr>
        <w:pStyle w:val="ListParagraph"/>
        <w:numPr>
          <w:ilvl w:val="1"/>
          <w:numId w:val="6"/>
        </w:numPr>
        <w:tabs>
          <w:tab w:val="left" w:pos="1080"/>
        </w:tabs>
      </w:pPr>
      <w:r>
        <w:t>Question was if Lillian Pritchard had breached her duty of care in such a way that her estate is now liable for the damages caused by the threat.</w:t>
      </w:r>
    </w:p>
    <w:p w:rsidR="005A17CD" w:rsidRDefault="005A17CD" w:rsidP="005A17CD">
      <w:pPr>
        <w:pStyle w:val="ListParagraph"/>
        <w:numPr>
          <w:ilvl w:val="2"/>
          <w:numId w:val="6"/>
        </w:numPr>
        <w:tabs>
          <w:tab w:val="left" w:pos="1080"/>
        </w:tabs>
      </w:pPr>
      <w:r>
        <w:t>No fraud, conflict of interest, etc.</w:t>
      </w:r>
    </w:p>
    <w:p w:rsidR="005A17CD" w:rsidRDefault="005A17CD" w:rsidP="005A17CD">
      <w:pPr>
        <w:pStyle w:val="ListParagraph"/>
        <w:numPr>
          <w:ilvl w:val="2"/>
          <w:numId w:val="6"/>
        </w:numPr>
        <w:tabs>
          <w:tab w:val="left" w:pos="1080"/>
        </w:tabs>
      </w:pPr>
      <w:r>
        <w:t>Just non-feasance</w:t>
      </w:r>
    </w:p>
    <w:p w:rsidR="005A17CD" w:rsidRDefault="005A17CD" w:rsidP="005A17CD">
      <w:pPr>
        <w:pStyle w:val="ListParagraph"/>
        <w:numPr>
          <w:ilvl w:val="3"/>
          <w:numId w:val="6"/>
        </w:numPr>
        <w:tabs>
          <w:tab w:val="left" w:pos="1080"/>
        </w:tabs>
      </w:pPr>
      <w:r>
        <w:t>Use it to remove the BJR</w:t>
      </w:r>
    </w:p>
    <w:p w:rsidR="005A17CD" w:rsidRPr="005A17CD" w:rsidRDefault="005A17CD" w:rsidP="005A17CD">
      <w:pPr>
        <w:pStyle w:val="ListParagraph"/>
        <w:numPr>
          <w:ilvl w:val="1"/>
          <w:numId w:val="6"/>
        </w:numPr>
        <w:tabs>
          <w:tab w:val="left" w:pos="1080"/>
        </w:tabs>
        <w:rPr>
          <w:u w:val="single"/>
        </w:rPr>
      </w:pPr>
      <w:r w:rsidRPr="005A17CD">
        <w:rPr>
          <w:u w:val="single"/>
        </w:rPr>
        <w:t>Minimum action a director has to due to meet their duty of care</w:t>
      </w:r>
    </w:p>
    <w:p w:rsidR="005A17CD" w:rsidRDefault="005A17CD" w:rsidP="005A17CD">
      <w:pPr>
        <w:pStyle w:val="ListParagraph"/>
        <w:numPr>
          <w:ilvl w:val="2"/>
          <w:numId w:val="6"/>
        </w:numPr>
        <w:tabs>
          <w:tab w:val="left" w:pos="1080"/>
        </w:tabs>
      </w:pPr>
      <w:r>
        <w:t>Be familiar with what the corp is doing</w:t>
      </w:r>
    </w:p>
    <w:p w:rsidR="005A17CD" w:rsidRDefault="005A17CD" w:rsidP="005A17CD">
      <w:pPr>
        <w:pStyle w:val="ListParagraph"/>
        <w:numPr>
          <w:ilvl w:val="2"/>
          <w:numId w:val="6"/>
        </w:numPr>
        <w:tabs>
          <w:tab w:val="left" w:pos="1080"/>
        </w:tabs>
      </w:pPr>
      <w:r>
        <w:t>Regular review of financial statements</w:t>
      </w:r>
    </w:p>
    <w:p w:rsidR="005A17CD" w:rsidRDefault="005A17CD" w:rsidP="005A17CD">
      <w:pPr>
        <w:pStyle w:val="ListParagraph"/>
        <w:numPr>
          <w:ilvl w:val="2"/>
          <w:numId w:val="6"/>
        </w:numPr>
        <w:tabs>
          <w:tab w:val="left" w:pos="1080"/>
        </w:tabs>
      </w:pPr>
      <w:r>
        <w:t>Attend some board meetings</w:t>
      </w:r>
    </w:p>
    <w:p w:rsidR="005A17CD" w:rsidRDefault="005A17CD" w:rsidP="005A17CD">
      <w:pPr>
        <w:pStyle w:val="ListParagraph"/>
        <w:numPr>
          <w:ilvl w:val="2"/>
          <w:numId w:val="6"/>
        </w:numPr>
        <w:tabs>
          <w:tab w:val="left" w:pos="1080"/>
        </w:tabs>
      </w:pPr>
      <w:r>
        <w:t>A rudimentary understanding of the business of the corp</w:t>
      </w:r>
    </w:p>
    <w:p w:rsidR="005A17CD" w:rsidRDefault="005A17CD" w:rsidP="005A17CD">
      <w:pPr>
        <w:pStyle w:val="ListParagraph"/>
        <w:numPr>
          <w:ilvl w:val="2"/>
          <w:numId w:val="6"/>
        </w:numPr>
        <w:tabs>
          <w:tab w:val="left" w:pos="1080"/>
        </w:tabs>
      </w:pPr>
      <w:r>
        <w:t>(nothing too exacting)</w:t>
      </w:r>
    </w:p>
    <w:p w:rsidR="005A17CD" w:rsidRDefault="005A17CD" w:rsidP="005A17CD">
      <w:pPr>
        <w:pStyle w:val="ListParagraph"/>
        <w:numPr>
          <w:ilvl w:val="1"/>
          <w:numId w:val="6"/>
        </w:numPr>
        <w:tabs>
          <w:tab w:val="left" w:pos="1080"/>
        </w:tabs>
      </w:pPr>
      <w:r>
        <w:t>DE § 141e</w:t>
      </w:r>
    </w:p>
    <w:p w:rsidR="005A17CD" w:rsidRDefault="005A17CD" w:rsidP="005A17CD">
      <w:pPr>
        <w:pStyle w:val="ListParagraph"/>
        <w:numPr>
          <w:ilvl w:val="2"/>
          <w:numId w:val="6"/>
        </w:numPr>
        <w:tabs>
          <w:tab w:val="left" w:pos="1080"/>
        </w:tabs>
      </w:pPr>
      <w:r>
        <w:t xml:space="preserve">Directors are allowed to rely on directors or other experts who have the competence. </w:t>
      </w:r>
    </w:p>
    <w:p w:rsidR="00464F2F" w:rsidRDefault="005A17CD" w:rsidP="005A17CD">
      <w:pPr>
        <w:pStyle w:val="ListParagraph"/>
        <w:numPr>
          <w:ilvl w:val="3"/>
          <w:numId w:val="6"/>
        </w:numPr>
        <w:tabs>
          <w:tab w:val="left" w:pos="1080"/>
        </w:tabs>
      </w:pPr>
      <w:r>
        <w:t>As long as you reasonably believe the other knows what they’re doing.</w:t>
      </w:r>
    </w:p>
    <w:p w:rsidR="00464F2F" w:rsidRDefault="00464F2F" w:rsidP="00B338C9">
      <w:pPr>
        <w:pStyle w:val="Heading2"/>
      </w:pPr>
      <w:bookmarkStart w:id="13" w:name="_Toc134351244"/>
      <w:r w:rsidRPr="00B338C9">
        <w:rPr>
          <w:i/>
        </w:rPr>
        <w:t>Smith v. Van Gorkom</w:t>
      </w:r>
      <w:r>
        <w:t xml:space="preserve"> (1985) pg 84</w:t>
      </w:r>
      <w:bookmarkEnd w:id="13"/>
    </w:p>
    <w:p w:rsidR="00464F2F" w:rsidRDefault="00464F2F" w:rsidP="00464F2F">
      <w:pPr>
        <w:pStyle w:val="ListParagraph"/>
        <w:numPr>
          <w:ilvl w:val="1"/>
          <w:numId w:val="6"/>
        </w:numPr>
        <w:tabs>
          <w:tab w:val="left" w:pos="1080"/>
        </w:tabs>
      </w:pPr>
      <w:r>
        <w:t>Landmark case</w:t>
      </w:r>
    </w:p>
    <w:p w:rsidR="00D105E1" w:rsidRDefault="00464F2F" w:rsidP="00464F2F">
      <w:pPr>
        <w:pStyle w:val="ListParagraph"/>
        <w:numPr>
          <w:ilvl w:val="2"/>
          <w:numId w:val="6"/>
        </w:numPr>
        <w:tabs>
          <w:tab w:val="left" w:pos="1080"/>
        </w:tabs>
      </w:pPr>
      <w:r>
        <w:t>Dramatically changed the way BDs of public companies do business</w:t>
      </w:r>
    </w:p>
    <w:p w:rsidR="00D105E1" w:rsidRDefault="00D105E1" w:rsidP="00D105E1">
      <w:pPr>
        <w:pStyle w:val="ListParagraph"/>
        <w:numPr>
          <w:ilvl w:val="1"/>
          <w:numId w:val="6"/>
        </w:numPr>
        <w:tabs>
          <w:tab w:val="left" w:pos="1080"/>
        </w:tabs>
      </w:pPr>
      <w:r>
        <w:t>Really rushed merger between Pritzker and TransUnion</w:t>
      </w:r>
    </w:p>
    <w:p w:rsidR="00FD453F" w:rsidRDefault="00D105E1" w:rsidP="003C7BF9">
      <w:pPr>
        <w:pStyle w:val="ListParagraph"/>
        <w:numPr>
          <w:ilvl w:val="2"/>
          <w:numId w:val="6"/>
        </w:numPr>
        <w:tabs>
          <w:tab w:val="left" w:pos="1080"/>
        </w:tabs>
      </w:pPr>
      <w:r>
        <w:t>BD didn’t see any documents</w:t>
      </w:r>
      <w:r w:rsidR="003C7BF9">
        <w:t>, o</w:t>
      </w:r>
      <w:r>
        <w:t>nly had the word of the chairman/CEO that they’d get $55/share (selling at $30-38 at the time)</w:t>
      </w:r>
    </w:p>
    <w:p w:rsidR="00FD453F" w:rsidRDefault="00FD453F" w:rsidP="00FD453F">
      <w:pPr>
        <w:pStyle w:val="ListParagraph"/>
        <w:numPr>
          <w:ilvl w:val="4"/>
          <w:numId w:val="6"/>
        </w:numPr>
        <w:tabs>
          <w:tab w:val="left" w:pos="1080"/>
        </w:tabs>
      </w:pPr>
      <w:r>
        <w:t>VG gave a 20 min presentation</w:t>
      </w:r>
      <w:r w:rsidR="003C7BF9">
        <w:t>, BD met for 2 hours, and approved</w:t>
      </w:r>
    </w:p>
    <w:p w:rsidR="00FD453F" w:rsidRDefault="00FD453F" w:rsidP="00FD453F">
      <w:pPr>
        <w:pStyle w:val="ListParagraph"/>
        <w:numPr>
          <w:ilvl w:val="4"/>
          <w:numId w:val="6"/>
        </w:numPr>
        <w:tabs>
          <w:tab w:val="left" w:pos="1080"/>
        </w:tabs>
      </w:pPr>
      <w:r>
        <w:t>VG signed the merger agreement while at the opera</w:t>
      </w:r>
    </w:p>
    <w:p w:rsidR="00D105E1" w:rsidRDefault="00FD453F" w:rsidP="00FD453F">
      <w:pPr>
        <w:pStyle w:val="ListParagraph"/>
        <w:numPr>
          <w:ilvl w:val="5"/>
          <w:numId w:val="6"/>
        </w:numPr>
        <w:tabs>
          <w:tab w:val="left" w:pos="1080"/>
        </w:tabs>
      </w:pPr>
      <w:r>
        <w:t xml:space="preserve">No one read the agreement. </w:t>
      </w:r>
    </w:p>
    <w:p w:rsidR="00FD453F" w:rsidRDefault="00D105E1" w:rsidP="00D105E1">
      <w:pPr>
        <w:pStyle w:val="ListParagraph"/>
        <w:numPr>
          <w:ilvl w:val="3"/>
          <w:numId w:val="6"/>
        </w:numPr>
        <w:tabs>
          <w:tab w:val="left" w:pos="1080"/>
        </w:tabs>
      </w:pPr>
      <w:r>
        <w:t>$700mm purchase price</w:t>
      </w:r>
      <w:r w:rsidR="00FD453F">
        <w:t xml:space="preserve"> total</w:t>
      </w:r>
    </w:p>
    <w:p w:rsidR="00550698" w:rsidRDefault="00FD453F" w:rsidP="00FD453F">
      <w:pPr>
        <w:pStyle w:val="ListParagraph"/>
        <w:numPr>
          <w:ilvl w:val="4"/>
          <w:numId w:val="6"/>
        </w:numPr>
        <w:tabs>
          <w:tab w:val="left" w:pos="1080"/>
        </w:tabs>
      </w:pPr>
      <w:r>
        <w:t>Price was a huge premium over the current value.</w:t>
      </w:r>
    </w:p>
    <w:p w:rsidR="00FD453F" w:rsidRDefault="00550698" w:rsidP="00550698">
      <w:pPr>
        <w:pStyle w:val="ListParagraph"/>
        <w:numPr>
          <w:ilvl w:val="5"/>
          <w:numId w:val="6"/>
        </w:numPr>
        <w:tabs>
          <w:tab w:val="left" w:pos="1080"/>
        </w:tabs>
      </w:pPr>
      <w:r>
        <w:t xml:space="preserve">But only if you add the cost of individ. shares. When you think about how much it is to buy the company, may be more. Stock is undervalued. </w:t>
      </w:r>
    </w:p>
    <w:p w:rsidR="00FD453F" w:rsidRDefault="00FD453F" w:rsidP="00FD453F">
      <w:pPr>
        <w:pStyle w:val="ListParagraph"/>
        <w:numPr>
          <w:ilvl w:val="4"/>
          <w:numId w:val="6"/>
        </w:numPr>
        <w:tabs>
          <w:tab w:val="left" w:pos="1080"/>
        </w:tabs>
      </w:pPr>
      <w:r>
        <w:t xml:space="preserve">Not a reason why they lost. </w:t>
      </w:r>
    </w:p>
    <w:p w:rsidR="00FD453F" w:rsidRDefault="00FD453F" w:rsidP="00D105E1">
      <w:pPr>
        <w:pStyle w:val="ListParagraph"/>
        <w:numPr>
          <w:ilvl w:val="3"/>
          <w:numId w:val="6"/>
        </w:numPr>
        <w:tabs>
          <w:tab w:val="left" w:pos="1080"/>
        </w:tabs>
      </w:pPr>
      <w:r>
        <w:t>Stock option triggered if P found financing</w:t>
      </w:r>
    </w:p>
    <w:p w:rsidR="00904922" w:rsidRDefault="00FD453F" w:rsidP="00FD453F">
      <w:pPr>
        <w:pStyle w:val="ListParagraph"/>
        <w:numPr>
          <w:ilvl w:val="4"/>
          <w:numId w:val="6"/>
        </w:numPr>
        <w:tabs>
          <w:tab w:val="left" w:pos="1080"/>
        </w:tabs>
      </w:pPr>
      <w:r>
        <w:t>Too easy of a trigger?</w:t>
      </w:r>
    </w:p>
    <w:p w:rsidR="00904922" w:rsidRDefault="00904922" w:rsidP="00904922">
      <w:pPr>
        <w:pStyle w:val="ListParagraph"/>
        <w:numPr>
          <w:ilvl w:val="2"/>
          <w:numId w:val="6"/>
        </w:numPr>
        <w:tabs>
          <w:tab w:val="left" w:pos="1080"/>
        </w:tabs>
      </w:pPr>
      <w:r>
        <w:t>CEO (Van Gorkom) wanted to remain open to other offers</w:t>
      </w:r>
    </w:p>
    <w:p w:rsidR="00FD453F" w:rsidRDefault="00904922" w:rsidP="00904922">
      <w:pPr>
        <w:pStyle w:val="ListParagraph"/>
        <w:numPr>
          <w:ilvl w:val="3"/>
          <w:numId w:val="6"/>
        </w:numPr>
        <w:tabs>
          <w:tab w:val="left" w:pos="1080"/>
        </w:tabs>
      </w:pPr>
      <w:r>
        <w:t>P refused.</w:t>
      </w:r>
    </w:p>
    <w:p w:rsidR="00FD453F" w:rsidRDefault="00FD453F" w:rsidP="00FD453F">
      <w:pPr>
        <w:pStyle w:val="ListParagraph"/>
        <w:numPr>
          <w:ilvl w:val="4"/>
          <w:numId w:val="6"/>
        </w:numPr>
        <w:tabs>
          <w:tab w:val="left" w:pos="1080"/>
        </w:tabs>
      </w:pPr>
      <w:r w:rsidRPr="00FD453F">
        <w:rPr>
          <w:b/>
        </w:rPr>
        <w:t>No Shop Clause</w:t>
      </w:r>
      <w:r>
        <w:t xml:space="preserve"> – company could receive but not actively solicit other offers. </w:t>
      </w:r>
    </w:p>
    <w:p w:rsidR="00904922" w:rsidRDefault="00FD453F" w:rsidP="00FD453F">
      <w:pPr>
        <w:pStyle w:val="ListParagraph"/>
        <w:numPr>
          <w:ilvl w:val="5"/>
          <w:numId w:val="6"/>
        </w:numPr>
        <w:tabs>
          <w:tab w:val="left" w:pos="1080"/>
        </w:tabs>
      </w:pPr>
      <w:r>
        <w:t xml:space="preserve">Hard to justify these. Depends on fid structure at the time. </w:t>
      </w:r>
    </w:p>
    <w:p w:rsidR="00904922" w:rsidRDefault="00904922" w:rsidP="00904922">
      <w:pPr>
        <w:pStyle w:val="ListParagraph"/>
        <w:numPr>
          <w:ilvl w:val="3"/>
          <w:numId w:val="6"/>
        </w:numPr>
        <w:tabs>
          <w:tab w:val="left" w:pos="1080"/>
        </w:tabs>
      </w:pPr>
      <w:r>
        <w:t>P wanted a stock lock up at $38</w:t>
      </w:r>
    </w:p>
    <w:p w:rsidR="00904922" w:rsidRDefault="00904922" w:rsidP="00904922">
      <w:pPr>
        <w:pStyle w:val="ListParagraph"/>
        <w:numPr>
          <w:ilvl w:val="4"/>
          <w:numId w:val="6"/>
        </w:numPr>
        <w:tabs>
          <w:tab w:val="left" w:pos="1080"/>
        </w:tabs>
      </w:pPr>
      <w:r>
        <w:t>Stock lock up</w:t>
      </w:r>
    </w:p>
    <w:p w:rsidR="00904922" w:rsidRDefault="00904922" w:rsidP="00904922">
      <w:pPr>
        <w:pStyle w:val="ListParagraph"/>
        <w:numPr>
          <w:ilvl w:val="5"/>
          <w:numId w:val="6"/>
        </w:numPr>
        <w:tabs>
          <w:tab w:val="left" w:pos="1080"/>
        </w:tabs>
      </w:pPr>
      <w:r>
        <w:t xml:space="preserve">An option, exercisable under certain circumstances, to buy stock at a set price. </w:t>
      </w:r>
    </w:p>
    <w:p w:rsidR="00904922" w:rsidRDefault="00904922" w:rsidP="00904922">
      <w:pPr>
        <w:pStyle w:val="ListParagraph"/>
        <w:numPr>
          <w:ilvl w:val="5"/>
          <w:numId w:val="6"/>
        </w:numPr>
        <w:tabs>
          <w:tab w:val="left" w:pos="1080"/>
        </w:tabs>
      </w:pPr>
      <w:r>
        <w:t xml:space="preserve">Are more rare now b/c of fid effects. </w:t>
      </w:r>
    </w:p>
    <w:p w:rsidR="00904922" w:rsidRDefault="00904922" w:rsidP="00904922">
      <w:pPr>
        <w:pStyle w:val="ListParagraph"/>
        <w:numPr>
          <w:ilvl w:val="4"/>
          <w:numId w:val="6"/>
        </w:numPr>
        <w:tabs>
          <w:tab w:val="left" w:pos="1080"/>
        </w:tabs>
      </w:pPr>
      <w:r>
        <w:t xml:space="preserve">Once the offer is made, the stock will go up. If another bidder comes in, P can make money anyway. </w:t>
      </w:r>
    </w:p>
    <w:p w:rsidR="00904922" w:rsidRDefault="00904922" w:rsidP="00904922">
      <w:pPr>
        <w:pStyle w:val="ListParagraph"/>
        <w:numPr>
          <w:ilvl w:val="5"/>
          <w:numId w:val="6"/>
        </w:numPr>
        <w:tabs>
          <w:tab w:val="left" w:pos="1080"/>
        </w:tabs>
      </w:pPr>
      <w:r>
        <w:t xml:space="preserve">Option holder becomes just another SH that can tender their shares. </w:t>
      </w:r>
    </w:p>
    <w:p w:rsidR="00904922" w:rsidRDefault="00904922" w:rsidP="00904922">
      <w:pPr>
        <w:pStyle w:val="ListParagraph"/>
        <w:numPr>
          <w:ilvl w:val="4"/>
          <w:numId w:val="6"/>
        </w:numPr>
        <w:tabs>
          <w:tab w:val="left" w:pos="1080"/>
        </w:tabs>
      </w:pPr>
      <w:r>
        <w:t xml:space="preserve">Stock lock up increases the cost to other potential buyers (have that much more stock to buy) </w:t>
      </w:r>
    </w:p>
    <w:p w:rsidR="00904922" w:rsidRDefault="00904922" w:rsidP="00904922">
      <w:pPr>
        <w:pStyle w:val="ListParagraph"/>
        <w:numPr>
          <w:ilvl w:val="1"/>
          <w:numId w:val="6"/>
        </w:numPr>
        <w:tabs>
          <w:tab w:val="left" w:pos="1080"/>
        </w:tabs>
      </w:pPr>
      <w:r>
        <w:t>Held</w:t>
      </w:r>
    </w:p>
    <w:p w:rsidR="00904922" w:rsidRPr="00FD453F" w:rsidRDefault="00904922" w:rsidP="00904922">
      <w:pPr>
        <w:pStyle w:val="ListParagraph"/>
        <w:numPr>
          <w:ilvl w:val="2"/>
          <w:numId w:val="6"/>
        </w:numPr>
        <w:tabs>
          <w:tab w:val="left" w:pos="1080"/>
        </w:tabs>
        <w:rPr>
          <w:b/>
        </w:rPr>
      </w:pPr>
      <w:r w:rsidRPr="00FD453F">
        <w:rPr>
          <w:b/>
        </w:rPr>
        <w:t>BD did not reach an informed business judgment</w:t>
      </w:r>
    </w:p>
    <w:p w:rsidR="00FD453F" w:rsidRDefault="00904922" w:rsidP="00904922">
      <w:pPr>
        <w:pStyle w:val="ListParagraph"/>
        <w:numPr>
          <w:ilvl w:val="3"/>
          <w:numId w:val="6"/>
        </w:numPr>
        <w:tabs>
          <w:tab w:val="left" w:pos="1080"/>
        </w:tabs>
      </w:pPr>
      <w:r>
        <w:t>Standard is “gross negligence</w:t>
      </w:r>
      <w:r w:rsidR="00FD453F">
        <w:t>”</w:t>
      </w:r>
    </w:p>
    <w:p w:rsidR="00550698" w:rsidRDefault="00FD453F" w:rsidP="00FD453F">
      <w:pPr>
        <w:pStyle w:val="ListParagraph"/>
        <w:numPr>
          <w:ilvl w:val="4"/>
          <w:numId w:val="6"/>
        </w:numPr>
        <w:tabs>
          <w:tab w:val="left" w:pos="1080"/>
        </w:tabs>
      </w:pPr>
      <w:r>
        <w:t xml:space="preserve">If an ordinarily prudent person would have done the same thing in like circumstances. </w:t>
      </w:r>
    </w:p>
    <w:p w:rsidR="00FD453F" w:rsidRDefault="00550698" w:rsidP="00550698">
      <w:pPr>
        <w:pStyle w:val="ListParagraph"/>
        <w:numPr>
          <w:ilvl w:val="3"/>
          <w:numId w:val="6"/>
        </w:numPr>
        <w:tabs>
          <w:tab w:val="left" w:pos="1080"/>
        </w:tabs>
      </w:pPr>
      <w:r>
        <w:t xml:space="preserve">BD had lots of experience and knew a lot about the company, </w:t>
      </w:r>
      <w:r w:rsidRPr="00550698">
        <w:rPr>
          <w:u w:val="single"/>
        </w:rPr>
        <w:t>but judgment has to be exercised on facts.</w:t>
      </w:r>
      <w:r>
        <w:t xml:space="preserve"> Knew nothing about the deal.</w:t>
      </w:r>
    </w:p>
    <w:p w:rsidR="00550698" w:rsidRDefault="00550698" w:rsidP="00550698">
      <w:pPr>
        <w:pStyle w:val="ListParagraph"/>
        <w:numPr>
          <w:ilvl w:val="2"/>
          <w:numId w:val="6"/>
        </w:numPr>
        <w:tabs>
          <w:tab w:val="left" w:pos="1080"/>
        </w:tabs>
      </w:pPr>
      <w:r>
        <w:t>BD here would have met Wrigley standard (no fraud, illegality, or self dealing) and the Francis (director needs general awareness)</w:t>
      </w:r>
    </w:p>
    <w:p w:rsidR="003F3DDB" w:rsidRDefault="00550698" w:rsidP="00550698">
      <w:pPr>
        <w:pStyle w:val="ListParagraph"/>
        <w:numPr>
          <w:ilvl w:val="2"/>
          <w:numId w:val="6"/>
        </w:numPr>
        <w:tabs>
          <w:tab w:val="left" w:pos="1080"/>
        </w:tabs>
      </w:pPr>
      <w:r w:rsidRPr="00550698">
        <w:rPr>
          <w:u w:val="single"/>
        </w:rPr>
        <w:t>Legal fid duty is also about process</w:t>
      </w:r>
      <w:r>
        <w:t xml:space="preserve">, not a duty to get the best price. </w:t>
      </w:r>
    </w:p>
    <w:p w:rsidR="003F3DDB" w:rsidRDefault="003F3DDB" w:rsidP="00550698">
      <w:pPr>
        <w:pStyle w:val="ListParagraph"/>
        <w:numPr>
          <w:ilvl w:val="2"/>
          <w:numId w:val="6"/>
        </w:numPr>
        <w:tabs>
          <w:tab w:val="left" w:pos="1080"/>
        </w:tabs>
      </w:pPr>
      <w:r>
        <w:t>Case is really about burdens of proof</w:t>
      </w:r>
    </w:p>
    <w:p w:rsidR="003F3DDB" w:rsidRDefault="003F3DDB" w:rsidP="003F3DDB">
      <w:pPr>
        <w:pStyle w:val="ListParagraph"/>
        <w:numPr>
          <w:ilvl w:val="3"/>
          <w:numId w:val="6"/>
        </w:numPr>
        <w:tabs>
          <w:tab w:val="left" w:pos="1080"/>
        </w:tabs>
      </w:pPr>
      <w:r w:rsidRPr="003F3DDB">
        <w:rPr>
          <w:b/>
        </w:rPr>
        <w:t>We use these rules precisely because we cannot dictate outcomes. Don’t want the court in most circumstances reviewing the substance – can only police the process</w:t>
      </w:r>
      <w:r>
        <w:t xml:space="preserve">. </w:t>
      </w:r>
    </w:p>
    <w:p w:rsidR="003F3DDB" w:rsidRDefault="003F3DDB" w:rsidP="003F3DDB">
      <w:pPr>
        <w:pStyle w:val="ListParagraph"/>
        <w:numPr>
          <w:ilvl w:val="1"/>
          <w:numId w:val="6"/>
        </w:numPr>
        <w:tabs>
          <w:tab w:val="left" w:pos="1080"/>
        </w:tabs>
      </w:pPr>
      <w:r>
        <w:t>Was no cure for the breach</w:t>
      </w:r>
    </w:p>
    <w:p w:rsidR="003F3DDB" w:rsidRDefault="003F3DDB" w:rsidP="003F3DDB">
      <w:pPr>
        <w:pStyle w:val="ListParagraph"/>
        <w:numPr>
          <w:ilvl w:val="2"/>
          <w:numId w:val="6"/>
        </w:numPr>
        <w:tabs>
          <w:tab w:val="left" w:pos="1080"/>
        </w:tabs>
      </w:pPr>
      <w:r>
        <w:t>SH vote is an effective cure mechanism for breach of the duty of care (or others)</w:t>
      </w:r>
    </w:p>
    <w:p w:rsidR="003F3DDB" w:rsidRDefault="003F3DDB" w:rsidP="003F3DDB">
      <w:pPr>
        <w:pStyle w:val="ListParagraph"/>
        <w:numPr>
          <w:ilvl w:val="3"/>
          <w:numId w:val="6"/>
        </w:numPr>
        <w:tabs>
          <w:tab w:val="left" w:pos="1080"/>
        </w:tabs>
      </w:pPr>
      <w:r>
        <w:t>BUT only if SH decision is informed.</w:t>
      </w:r>
    </w:p>
    <w:p w:rsidR="003F3DDB" w:rsidRDefault="003F3DDB" w:rsidP="003F3DDB">
      <w:pPr>
        <w:pStyle w:val="ListParagraph"/>
        <w:numPr>
          <w:ilvl w:val="3"/>
          <w:numId w:val="6"/>
        </w:numPr>
        <w:tabs>
          <w:tab w:val="left" w:pos="1080"/>
        </w:tabs>
      </w:pPr>
      <w:r>
        <w:t xml:space="preserve">Here, info given was inadequate </w:t>
      </w:r>
      <w:r>
        <w:sym w:font="Wingdings" w:char="F0E0"/>
      </w:r>
      <w:r>
        <w:t xml:space="preserve"> cure was ineffective. </w:t>
      </w:r>
    </w:p>
    <w:p w:rsidR="003F3DDB" w:rsidRPr="003C7BF9" w:rsidRDefault="003F3DDB" w:rsidP="003F3DDB">
      <w:pPr>
        <w:pStyle w:val="ListParagraph"/>
        <w:numPr>
          <w:ilvl w:val="0"/>
          <w:numId w:val="6"/>
        </w:numPr>
        <w:tabs>
          <w:tab w:val="left" w:pos="1080"/>
        </w:tabs>
        <w:rPr>
          <w:b/>
        </w:rPr>
      </w:pPr>
      <w:r>
        <w:t xml:space="preserve">DE § </w:t>
      </w:r>
      <w:r w:rsidRPr="003C7BF9">
        <w:rPr>
          <w:b/>
        </w:rPr>
        <w:t>102(b)(7)</w:t>
      </w:r>
    </w:p>
    <w:p w:rsidR="003F3DDB" w:rsidRDefault="003F3DDB" w:rsidP="004D7A6D">
      <w:pPr>
        <w:pStyle w:val="ListParagraph"/>
        <w:numPr>
          <w:ilvl w:val="1"/>
          <w:numId w:val="6"/>
        </w:numPr>
        <w:tabs>
          <w:tab w:val="left" w:pos="1080"/>
        </w:tabs>
        <w:ind w:left="990"/>
      </w:pPr>
      <w:r>
        <w:t xml:space="preserve">Corp can eliminate, in  its charter, the personal liability of a director for </w:t>
      </w:r>
      <w:r>
        <w:rPr>
          <w:i/>
        </w:rPr>
        <w:t>money</w:t>
      </w:r>
      <w:r>
        <w:t xml:space="preserve"> damages for breach of fid duty (care?).</w:t>
      </w:r>
    </w:p>
    <w:p w:rsidR="004D7A6D" w:rsidRDefault="003F3DDB" w:rsidP="003F3DDB">
      <w:pPr>
        <w:pStyle w:val="ListParagraph"/>
        <w:numPr>
          <w:ilvl w:val="2"/>
          <w:numId w:val="6"/>
        </w:numPr>
        <w:tabs>
          <w:tab w:val="left" w:pos="1080"/>
        </w:tabs>
      </w:pPr>
      <w:r>
        <w:t xml:space="preserve">Can’t eliminate for breach of duty of loyalty, acts or omissions. </w:t>
      </w:r>
    </w:p>
    <w:p w:rsidR="002F285D" w:rsidRDefault="004D7A6D" w:rsidP="00B338C9">
      <w:pPr>
        <w:pStyle w:val="Heading2"/>
      </w:pPr>
      <w:r w:rsidRPr="002F285D">
        <w:rPr>
          <w:i/>
        </w:rPr>
        <w:t xml:space="preserve"> </w:t>
      </w:r>
      <w:bookmarkStart w:id="14" w:name="_Toc134351245"/>
      <w:r w:rsidR="002F285D" w:rsidRPr="002F285D">
        <w:rPr>
          <w:i/>
        </w:rPr>
        <w:t>In re Caremark</w:t>
      </w:r>
      <w:r w:rsidR="002F285D">
        <w:t xml:space="preserve"> (Del. Ch. 1996) pg 97 (in Disney)</w:t>
      </w:r>
      <w:bookmarkEnd w:id="14"/>
    </w:p>
    <w:p w:rsidR="009E4660" w:rsidRDefault="002F285D" w:rsidP="002F285D">
      <w:pPr>
        <w:pStyle w:val="NoteLevel2"/>
        <w:numPr>
          <w:ilvl w:val="1"/>
          <w:numId w:val="6"/>
        </w:numPr>
        <w:ind w:left="990"/>
      </w:pPr>
      <w:r>
        <w:t>“</w:t>
      </w:r>
      <w:r w:rsidRPr="009C3B72">
        <w:rPr>
          <w:u w:val="single"/>
        </w:rPr>
        <w:t xml:space="preserve">compliance with a director’s duty of care can never appropriately be judicially determined by reference to the </w:t>
      </w:r>
      <w:r w:rsidRPr="009C3B72">
        <w:rPr>
          <w:i/>
          <w:u w:val="single"/>
        </w:rPr>
        <w:t>content</w:t>
      </w:r>
      <w:r w:rsidRPr="009C3B72">
        <w:rPr>
          <w:u w:val="single"/>
        </w:rPr>
        <w:t xml:space="preserve"> of the board decision</w:t>
      </w:r>
      <w:r>
        <w:t xml:space="preserve"> that leads to a corporate loss, apart from consideration of the good faith or rationality of the process employed”</w:t>
      </w:r>
    </w:p>
    <w:p w:rsidR="009E4660" w:rsidRDefault="009E4660" w:rsidP="002F285D">
      <w:pPr>
        <w:pStyle w:val="NoteLevel2"/>
        <w:numPr>
          <w:ilvl w:val="1"/>
          <w:numId w:val="6"/>
        </w:numPr>
        <w:ind w:left="990"/>
      </w:pPr>
      <w:r>
        <w:t xml:space="preserve">Case is about a settlement of a SH derivative suit – DE court has to approve of a settlement. </w:t>
      </w:r>
    </w:p>
    <w:p w:rsidR="009E4660" w:rsidRDefault="009E4660" w:rsidP="009E4660">
      <w:pPr>
        <w:pStyle w:val="NoteLevel2"/>
        <w:numPr>
          <w:ilvl w:val="2"/>
          <w:numId w:val="6"/>
        </w:numPr>
      </w:pPr>
      <w:r>
        <w:t>No Duty of Care holdings, but the thinking has become the model.</w:t>
      </w:r>
    </w:p>
    <w:p w:rsidR="009E4660" w:rsidRPr="003C7BF9" w:rsidRDefault="009E4660" w:rsidP="009E4660">
      <w:pPr>
        <w:pStyle w:val="NoteLevel2"/>
        <w:numPr>
          <w:ilvl w:val="1"/>
          <w:numId w:val="6"/>
        </w:numPr>
        <w:rPr>
          <w:b/>
        </w:rPr>
      </w:pPr>
      <w:r w:rsidRPr="003C7BF9">
        <w:rPr>
          <w:b/>
        </w:rPr>
        <w:t>BD violated their duty to be active monitors of corp performance</w:t>
      </w:r>
    </w:p>
    <w:p w:rsidR="00F15AD6" w:rsidRDefault="009E4660" w:rsidP="009E4660">
      <w:pPr>
        <w:pStyle w:val="NoteLevel2"/>
        <w:numPr>
          <w:ilvl w:val="2"/>
          <w:numId w:val="6"/>
        </w:numPr>
      </w:pPr>
      <w:r>
        <w:t>One time oversight isn’t enough, but only a systemic/sustained oversight failure will establish lack of GF</w:t>
      </w:r>
    </w:p>
    <w:p w:rsidR="00F15AD6" w:rsidRDefault="00F15AD6" w:rsidP="009E4660">
      <w:pPr>
        <w:pStyle w:val="NoteLevel2"/>
        <w:numPr>
          <w:ilvl w:val="2"/>
          <w:numId w:val="6"/>
        </w:numPr>
      </w:pPr>
      <w:r>
        <w:t>Where does this duty come from?</w:t>
      </w:r>
    </w:p>
    <w:p w:rsidR="00F15AD6" w:rsidRDefault="00F15AD6" w:rsidP="00F15AD6">
      <w:pPr>
        <w:pStyle w:val="NoteLevel2"/>
        <w:numPr>
          <w:ilvl w:val="3"/>
          <w:numId w:val="6"/>
        </w:numPr>
      </w:pPr>
      <w:r>
        <w:t>DE § 141 – importance of BD role the legislative scheme</w:t>
      </w:r>
    </w:p>
    <w:p w:rsidR="00F15AD6" w:rsidRDefault="00F15AD6" w:rsidP="00F15AD6">
      <w:pPr>
        <w:pStyle w:val="NoteLevel2"/>
        <w:numPr>
          <w:ilvl w:val="3"/>
          <w:numId w:val="6"/>
        </w:numPr>
      </w:pPr>
      <w:r>
        <w:t>The need for relative and timely info to fill that role</w:t>
      </w:r>
    </w:p>
    <w:p w:rsidR="00F15AD6" w:rsidRDefault="00F15AD6" w:rsidP="00F15AD6">
      <w:pPr>
        <w:pStyle w:val="NoteLevel2"/>
        <w:numPr>
          <w:ilvl w:val="3"/>
          <w:numId w:val="6"/>
        </w:numPr>
      </w:pPr>
      <w:r>
        <w:t>The Fed Sentencing Guidelines</w:t>
      </w:r>
    </w:p>
    <w:p w:rsidR="00F15AD6" w:rsidRDefault="00F15AD6" w:rsidP="00F15AD6">
      <w:pPr>
        <w:pStyle w:val="NoteLevel2"/>
        <w:numPr>
          <w:ilvl w:val="4"/>
          <w:numId w:val="6"/>
        </w:numPr>
      </w:pPr>
      <w:r>
        <w:t xml:space="preserve">Where a corp is a potential ∆, effective compliance programs are mitigating factors – but not having the programs is a really bad thing. </w:t>
      </w:r>
    </w:p>
    <w:p w:rsidR="00F15AD6" w:rsidRDefault="00F15AD6" w:rsidP="00F15AD6">
      <w:pPr>
        <w:pStyle w:val="NoteLevel2"/>
        <w:numPr>
          <w:ilvl w:val="2"/>
          <w:numId w:val="6"/>
        </w:numPr>
      </w:pPr>
      <w:r>
        <w:t>Also have to show that the compliance program is adequate to ensure that info can make it to directors in a timely fashion</w:t>
      </w:r>
    </w:p>
    <w:p w:rsidR="00F15AD6" w:rsidRDefault="00F15AD6" w:rsidP="00F15AD6">
      <w:pPr>
        <w:pStyle w:val="NoteLevel2"/>
        <w:numPr>
          <w:ilvl w:val="3"/>
          <w:numId w:val="6"/>
        </w:numPr>
      </w:pPr>
      <w:r>
        <w:t>BD needs to make sure the programs are good and implemented and that info is flowing</w:t>
      </w:r>
    </w:p>
    <w:p w:rsidR="009E4660" w:rsidRDefault="00F15AD6" w:rsidP="00F15AD6">
      <w:pPr>
        <w:pStyle w:val="NoteLevel2"/>
        <w:numPr>
          <w:ilvl w:val="4"/>
          <w:numId w:val="6"/>
        </w:numPr>
      </w:pPr>
      <w:r>
        <w:t xml:space="preserve">Don’t have to oversee day to day operations or perform an audit. </w:t>
      </w:r>
    </w:p>
    <w:p w:rsidR="004D7A6D" w:rsidRDefault="002F285D" w:rsidP="00B338C9">
      <w:pPr>
        <w:pStyle w:val="Heading2"/>
      </w:pPr>
      <w:r>
        <w:t xml:space="preserve"> </w:t>
      </w:r>
      <w:bookmarkStart w:id="15" w:name="_Toc134351246"/>
      <w:r w:rsidR="004D7A6D" w:rsidRPr="002F285D">
        <w:rPr>
          <w:i/>
        </w:rPr>
        <w:t>In re Disney</w:t>
      </w:r>
      <w:r w:rsidR="004D7A6D">
        <w:t xml:space="preserve"> (A2d 2006) pg 88</w:t>
      </w:r>
      <w:r>
        <w:t xml:space="preserve"> [good faith]</w:t>
      </w:r>
      <w:bookmarkEnd w:id="15"/>
    </w:p>
    <w:p w:rsidR="002F285D" w:rsidRDefault="002F285D" w:rsidP="004D7A6D">
      <w:pPr>
        <w:pStyle w:val="ListParagraph"/>
        <w:numPr>
          <w:ilvl w:val="1"/>
          <w:numId w:val="6"/>
        </w:numPr>
        <w:tabs>
          <w:tab w:val="left" w:pos="1080"/>
        </w:tabs>
        <w:ind w:left="990"/>
      </w:pPr>
      <w:r>
        <w:t xml:space="preserve">Eisner was CEO, brought Ovitz in as COO, didn’t work out, kicked O out. </w:t>
      </w:r>
    </w:p>
    <w:p w:rsidR="002F285D" w:rsidRDefault="002F285D" w:rsidP="002F285D">
      <w:pPr>
        <w:pStyle w:val="ListParagraph"/>
        <w:numPr>
          <w:ilvl w:val="2"/>
          <w:numId w:val="6"/>
        </w:numPr>
        <w:tabs>
          <w:tab w:val="left" w:pos="1080"/>
        </w:tabs>
      </w:pPr>
      <w:r>
        <w:t>O got $140mm for leaving after 14 months</w:t>
      </w:r>
    </w:p>
    <w:p w:rsidR="002F285D" w:rsidRDefault="002F285D" w:rsidP="002F285D">
      <w:pPr>
        <w:pStyle w:val="ListParagraph"/>
        <w:numPr>
          <w:ilvl w:val="1"/>
          <w:numId w:val="6"/>
        </w:numPr>
        <w:tabs>
          <w:tab w:val="left" w:pos="1080"/>
        </w:tabs>
        <w:ind w:left="990"/>
      </w:pPr>
      <w:r>
        <w:t>Not a loyalty case, not duty of care (Disney had a 102b7 – wouldn’t get $)</w:t>
      </w:r>
    </w:p>
    <w:p w:rsidR="002F285D" w:rsidRDefault="002F285D" w:rsidP="002F285D">
      <w:pPr>
        <w:pStyle w:val="ListParagraph"/>
        <w:numPr>
          <w:ilvl w:val="2"/>
          <w:numId w:val="6"/>
        </w:numPr>
        <w:tabs>
          <w:tab w:val="left" w:pos="1080"/>
        </w:tabs>
      </w:pPr>
      <w:r>
        <w:t>Say it’s the duty of good faith.</w:t>
      </w:r>
    </w:p>
    <w:p w:rsidR="002F285D" w:rsidRDefault="002F285D" w:rsidP="002F285D">
      <w:pPr>
        <w:pStyle w:val="ListParagraph"/>
        <w:numPr>
          <w:ilvl w:val="3"/>
          <w:numId w:val="6"/>
        </w:numPr>
        <w:tabs>
          <w:tab w:val="left" w:pos="1080"/>
        </w:tabs>
      </w:pPr>
      <w:r>
        <w:t>Not sure what that is though.</w:t>
      </w:r>
    </w:p>
    <w:p w:rsidR="002F285D" w:rsidRDefault="002F285D" w:rsidP="002F285D">
      <w:pPr>
        <w:pStyle w:val="ListParagraph"/>
        <w:numPr>
          <w:ilvl w:val="3"/>
          <w:numId w:val="6"/>
        </w:numPr>
        <w:tabs>
          <w:tab w:val="left" w:pos="1080"/>
        </w:tabs>
      </w:pPr>
      <w:r>
        <w:t xml:space="preserve">Π argued gross negligence. </w:t>
      </w:r>
    </w:p>
    <w:p w:rsidR="002F285D" w:rsidRDefault="002F285D" w:rsidP="002F285D">
      <w:pPr>
        <w:pStyle w:val="ListParagraph"/>
        <w:numPr>
          <w:ilvl w:val="1"/>
          <w:numId w:val="6"/>
        </w:numPr>
        <w:tabs>
          <w:tab w:val="left" w:pos="1080"/>
        </w:tabs>
        <w:ind w:left="990"/>
      </w:pPr>
      <w:r>
        <w:t xml:space="preserve">Only the compensation comm. and chair knew anything, made a brief, inadequate presentation to the BD that not everyone saw. </w:t>
      </w:r>
    </w:p>
    <w:p w:rsidR="002F285D" w:rsidRDefault="002F285D" w:rsidP="002F285D">
      <w:pPr>
        <w:pStyle w:val="ListParagraph"/>
        <w:numPr>
          <w:ilvl w:val="2"/>
          <w:numId w:val="6"/>
        </w:numPr>
        <w:tabs>
          <w:tab w:val="left" w:pos="1080"/>
        </w:tabs>
      </w:pPr>
      <w:r>
        <w:t>Differs from VG in that comm. HAS a basis of knowledge for this, has done this in the past.</w:t>
      </w:r>
    </w:p>
    <w:p w:rsidR="00FB6B16" w:rsidRDefault="002F285D" w:rsidP="002F285D">
      <w:pPr>
        <w:pStyle w:val="ListParagraph"/>
        <w:numPr>
          <w:ilvl w:val="3"/>
          <w:numId w:val="6"/>
        </w:numPr>
        <w:tabs>
          <w:tab w:val="left" w:pos="1080"/>
        </w:tabs>
      </w:pPr>
      <w:r>
        <w:t xml:space="preserve">Also, the $140mm decision is more like an ordinary decision, not a one time sale of the company, and doesn’t involve the right of SH as to the company. </w:t>
      </w:r>
    </w:p>
    <w:p w:rsidR="002F285D" w:rsidRDefault="00FB6B16" w:rsidP="00FB6B16">
      <w:pPr>
        <w:pStyle w:val="ListParagraph"/>
        <w:numPr>
          <w:ilvl w:val="2"/>
          <w:numId w:val="6"/>
        </w:numPr>
        <w:tabs>
          <w:tab w:val="left" w:pos="1080"/>
        </w:tabs>
      </w:pPr>
      <w:r>
        <w:t xml:space="preserve">As long as the issue was properly delegated to the comp comm., then the BD can rely on the comp comm.. </w:t>
      </w:r>
    </w:p>
    <w:p w:rsidR="002F285D" w:rsidRPr="007D7118" w:rsidRDefault="002F285D" w:rsidP="002F285D">
      <w:pPr>
        <w:pStyle w:val="ListParagraph"/>
        <w:numPr>
          <w:ilvl w:val="1"/>
          <w:numId w:val="6"/>
        </w:numPr>
        <w:tabs>
          <w:tab w:val="left" w:pos="1080"/>
        </w:tabs>
        <w:ind w:left="990"/>
        <w:rPr>
          <w:b/>
        </w:rPr>
      </w:pPr>
      <w:r w:rsidRPr="007D7118">
        <w:rPr>
          <w:b/>
        </w:rPr>
        <w:t>Held for Disney</w:t>
      </w:r>
    </w:p>
    <w:p w:rsidR="002F285D" w:rsidRDefault="002F285D" w:rsidP="002F285D">
      <w:pPr>
        <w:pStyle w:val="ListParagraph"/>
        <w:numPr>
          <w:ilvl w:val="2"/>
          <w:numId w:val="6"/>
        </w:numPr>
        <w:tabs>
          <w:tab w:val="left" w:pos="1080"/>
        </w:tabs>
      </w:pPr>
      <w:r>
        <w:t>No gross negligence</w:t>
      </w:r>
    </w:p>
    <w:p w:rsidR="00FB6B16" w:rsidRDefault="002F285D" w:rsidP="002F285D">
      <w:pPr>
        <w:pStyle w:val="ListParagraph"/>
        <w:numPr>
          <w:ilvl w:val="2"/>
          <w:numId w:val="6"/>
        </w:numPr>
        <w:tabs>
          <w:tab w:val="left" w:pos="1080"/>
        </w:tabs>
      </w:pPr>
      <w:r>
        <w:t xml:space="preserve">Didn’t say here if gn could be the reason for breach of GF though. </w:t>
      </w:r>
    </w:p>
    <w:p w:rsidR="00FB6B16" w:rsidRDefault="00FB6B16" w:rsidP="00FB6B16">
      <w:pPr>
        <w:pStyle w:val="ListParagraph"/>
        <w:numPr>
          <w:ilvl w:val="3"/>
          <w:numId w:val="6"/>
        </w:numPr>
        <w:tabs>
          <w:tab w:val="left" w:pos="1080"/>
        </w:tabs>
      </w:pPr>
      <w:r>
        <w:t xml:space="preserve">Class: </w:t>
      </w:r>
      <w:r w:rsidRPr="00FB6B16">
        <w:rPr>
          <w:b/>
        </w:rPr>
        <w:t>GN can only be a violation of the duty of Care. If also violated GF, then GF would consume Care.</w:t>
      </w:r>
      <w:r>
        <w:t xml:space="preserve"> </w:t>
      </w:r>
    </w:p>
    <w:p w:rsidR="00FB6B16" w:rsidRDefault="00FB6B16" w:rsidP="00FB6B16">
      <w:pPr>
        <w:pStyle w:val="ListParagraph"/>
        <w:numPr>
          <w:ilvl w:val="4"/>
          <w:numId w:val="6"/>
        </w:numPr>
        <w:tabs>
          <w:tab w:val="left" w:pos="1080"/>
        </w:tabs>
      </w:pPr>
      <w:r>
        <w:t>Would allow you to easily get around 102b7 also.</w:t>
      </w:r>
    </w:p>
    <w:p w:rsidR="007D7118" w:rsidRDefault="00FB6B16" w:rsidP="00FB6B16">
      <w:pPr>
        <w:pStyle w:val="ListParagraph"/>
        <w:numPr>
          <w:ilvl w:val="3"/>
          <w:numId w:val="6"/>
        </w:numPr>
        <w:tabs>
          <w:tab w:val="left" w:pos="1080"/>
        </w:tabs>
      </w:pPr>
      <w:r>
        <w:t>DE statute separates duty of Care and obligation to act in GF.</w:t>
      </w:r>
    </w:p>
    <w:p w:rsidR="007D7118" w:rsidRDefault="007D7118" w:rsidP="00B756B7">
      <w:pPr>
        <w:pStyle w:val="ListParagraph"/>
        <w:numPr>
          <w:ilvl w:val="1"/>
          <w:numId w:val="6"/>
        </w:numPr>
        <w:tabs>
          <w:tab w:val="left" w:pos="1080"/>
        </w:tabs>
        <w:ind w:left="990"/>
      </w:pPr>
      <w:r>
        <w:t>Three types of conduct talked about</w:t>
      </w:r>
    </w:p>
    <w:p w:rsidR="007D7118" w:rsidRPr="00FB6B16" w:rsidRDefault="007D7118" w:rsidP="007D7118">
      <w:pPr>
        <w:pStyle w:val="ListParagraph"/>
        <w:numPr>
          <w:ilvl w:val="2"/>
          <w:numId w:val="6"/>
        </w:numPr>
        <w:tabs>
          <w:tab w:val="left" w:pos="1080"/>
        </w:tabs>
        <w:rPr>
          <w:b/>
        </w:rPr>
      </w:pPr>
      <w:r w:rsidRPr="00FB6B16">
        <w:rPr>
          <w:b/>
        </w:rPr>
        <w:t>Subjective bad faith</w:t>
      </w:r>
    </w:p>
    <w:p w:rsidR="007D7118" w:rsidRDefault="007D7118" w:rsidP="007D7118">
      <w:pPr>
        <w:pStyle w:val="ListParagraph"/>
        <w:numPr>
          <w:ilvl w:val="3"/>
          <w:numId w:val="6"/>
        </w:numPr>
        <w:tabs>
          <w:tab w:val="left" w:pos="1080"/>
        </w:tabs>
      </w:pPr>
      <w:r>
        <w:t xml:space="preserve">Director makes a decision with a bad motive and an actual intent to do harm. </w:t>
      </w:r>
    </w:p>
    <w:p w:rsidR="007D7118" w:rsidRDefault="007D7118" w:rsidP="007D7118">
      <w:pPr>
        <w:pStyle w:val="ListParagraph"/>
        <w:numPr>
          <w:ilvl w:val="3"/>
          <w:numId w:val="6"/>
        </w:numPr>
        <w:tabs>
          <w:tab w:val="left" w:pos="1080"/>
        </w:tabs>
      </w:pPr>
      <w:r>
        <w:t>Breach of duty of good faith</w:t>
      </w:r>
    </w:p>
    <w:p w:rsidR="007D7118" w:rsidRPr="00FB6B16" w:rsidRDefault="007D7118" w:rsidP="007D7118">
      <w:pPr>
        <w:pStyle w:val="ListParagraph"/>
        <w:numPr>
          <w:ilvl w:val="2"/>
          <w:numId w:val="6"/>
        </w:numPr>
        <w:tabs>
          <w:tab w:val="left" w:pos="1080"/>
        </w:tabs>
        <w:rPr>
          <w:b/>
        </w:rPr>
      </w:pPr>
      <w:r w:rsidRPr="00FB6B16">
        <w:rPr>
          <w:b/>
        </w:rPr>
        <w:t>Intentional dereliction or conscious disregard of duty</w:t>
      </w:r>
    </w:p>
    <w:p w:rsidR="00FB6B16" w:rsidRDefault="007D7118" w:rsidP="007D7118">
      <w:pPr>
        <w:pStyle w:val="ListParagraph"/>
        <w:numPr>
          <w:ilvl w:val="3"/>
          <w:numId w:val="6"/>
        </w:numPr>
        <w:tabs>
          <w:tab w:val="left" w:pos="1080"/>
        </w:tabs>
      </w:pPr>
      <w:r>
        <w:t xml:space="preserve">No conflicting self interest, but more culpable </w:t>
      </w:r>
      <w:r w:rsidR="00FB6B16">
        <w:t>than failure to be informed or gross neg.</w:t>
      </w:r>
    </w:p>
    <w:p w:rsidR="00FB6B16" w:rsidRDefault="00FB6B16" w:rsidP="007D7118">
      <w:pPr>
        <w:pStyle w:val="ListParagraph"/>
        <w:numPr>
          <w:ilvl w:val="3"/>
          <w:numId w:val="6"/>
        </w:numPr>
        <w:tabs>
          <w:tab w:val="left" w:pos="1080"/>
        </w:tabs>
      </w:pPr>
      <w:r w:rsidRPr="00FB6B16">
        <w:rPr>
          <w:b/>
        </w:rPr>
        <w:t>B/c duty of care and GF are different, to breach the duty of GF you must be more culpable than what would breach duty of Care</w:t>
      </w:r>
      <w:r>
        <w:t xml:space="preserve">. </w:t>
      </w:r>
    </w:p>
    <w:p w:rsidR="00FB6B16" w:rsidRPr="00FB6B16" w:rsidRDefault="00FB6B16" w:rsidP="00FB6B16">
      <w:pPr>
        <w:pStyle w:val="ListParagraph"/>
        <w:numPr>
          <w:ilvl w:val="2"/>
          <w:numId w:val="6"/>
        </w:numPr>
        <w:tabs>
          <w:tab w:val="left" w:pos="1080"/>
        </w:tabs>
        <w:rPr>
          <w:b/>
        </w:rPr>
      </w:pPr>
      <w:r w:rsidRPr="00FB6B16">
        <w:rPr>
          <w:b/>
        </w:rPr>
        <w:t>Lack of due care</w:t>
      </w:r>
    </w:p>
    <w:p w:rsidR="00FB6B16" w:rsidRDefault="00FB6B16" w:rsidP="00FB6B16">
      <w:pPr>
        <w:pStyle w:val="ListParagraph"/>
        <w:numPr>
          <w:ilvl w:val="3"/>
          <w:numId w:val="6"/>
        </w:numPr>
        <w:tabs>
          <w:tab w:val="left" w:pos="1080"/>
        </w:tabs>
      </w:pPr>
      <w:r>
        <w:t>Fid inaction taken solely by reason of GN and w/o malevolent intent.</w:t>
      </w:r>
    </w:p>
    <w:p w:rsidR="00FB6B16" w:rsidRDefault="00FB6B16" w:rsidP="00FB6B16">
      <w:pPr>
        <w:pStyle w:val="ListParagraph"/>
        <w:numPr>
          <w:ilvl w:val="4"/>
          <w:numId w:val="6"/>
        </w:numPr>
        <w:tabs>
          <w:tab w:val="left" w:pos="1080"/>
        </w:tabs>
      </w:pPr>
      <w:r w:rsidRPr="00FB6B16">
        <w:rPr>
          <w:b/>
        </w:rPr>
        <w:t>GN, w/o more, is not bad faith</w:t>
      </w:r>
      <w:r>
        <w:t xml:space="preserve">. </w:t>
      </w:r>
    </w:p>
    <w:p w:rsidR="00FB6B16" w:rsidRDefault="00FB6B16" w:rsidP="007D7118">
      <w:pPr>
        <w:pStyle w:val="ListParagraph"/>
        <w:numPr>
          <w:ilvl w:val="3"/>
          <w:numId w:val="6"/>
        </w:numPr>
        <w:tabs>
          <w:tab w:val="left" w:pos="1080"/>
        </w:tabs>
      </w:pPr>
      <w:r>
        <w:t>Due care refers more to process, while irrationality is the outer limit of the BJR</w:t>
      </w:r>
    </w:p>
    <w:p w:rsidR="00FB6B16" w:rsidRDefault="00FB6B16" w:rsidP="00FB6B16">
      <w:pPr>
        <w:pStyle w:val="ListParagraph"/>
        <w:numPr>
          <w:ilvl w:val="0"/>
          <w:numId w:val="6"/>
        </w:numPr>
        <w:tabs>
          <w:tab w:val="left" w:pos="1080"/>
        </w:tabs>
      </w:pPr>
      <w:r w:rsidRPr="009E4660">
        <w:rPr>
          <w:b/>
          <w:i/>
        </w:rPr>
        <w:t>Stone v. Ritter</w:t>
      </w:r>
      <w:r>
        <w:t xml:space="preserve"> (2006) pg 99</w:t>
      </w:r>
    </w:p>
    <w:p w:rsidR="00B756B7" w:rsidRDefault="00B756B7" w:rsidP="00FB6B16">
      <w:pPr>
        <w:pStyle w:val="ListParagraph"/>
        <w:numPr>
          <w:ilvl w:val="1"/>
          <w:numId w:val="6"/>
        </w:numPr>
        <w:tabs>
          <w:tab w:val="left" w:pos="1080"/>
        </w:tabs>
      </w:pPr>
      <w:r>
        <w:t xml:space="preserve">Addresses the Duty of Care issues discussed in Caremark. </w:t>
      </w:r>
    </w:p>
    <w:p w:rsidR="00B756B7" w:rsidRDefault="00B756B7" w:rsidP="00FB6B16">
      <w:pPr>
        <w:pStyle w:val="ListParagraph"/>
        <w:numPr>
          <w:ilvl w:val="1"/>
          <w:numId w:val="6"/>
        </w:numPr>
        <w:tabs>
          <w:tab w:val="left" w:pos="1080"/>
        </w:tabs>
      </w:pPr>
      <w:r>
        <w:t xml:space="preserve">AmSouth Bank allowed a Ponzi scheme in w/o much questioning, failed to meet some regulations. </w:t>
      </w:r>
    </w:p>
    <w:p w:rsidR="00B756B7" w:rsidRDefault="00B756B7" w:rsidP="00B756B7">
      <w:pPr>
        <w:pStyle w:val="ListParagraph"/>
        <w:numPr>
          <w:ilvl w:val="2"/>
          <w:numId w:val="6"/>
        </w:numPr>
        <w:tabs>
          <w:tab w:val="left" w:pos="1080"/>
        </w:tabs>
      </w:pPr>
      <w:r>
        <w:t>Fined.</w:t>
      </w:r>
    </w:p>
    <w:p w:rsidR="009E4660" w:rsidRDefault="00B756B7" w:rsidP="00B756B7">
      <w:pPr>
        <w:pStyle w:val="ListParagraph"/>
        <w:numPr>
          <w:ilvl w:val="2"/>
          <w:numId w:val="6"/>
        </w:numPr>
        <w:tabs>
          <w:tab w:val="left" w:pos="1080"/>
        </w:tabs>
      </w:pPr>
      <w:r>
        <w:t>Π says the fines were proximately caused by the BD’s failure to meet their Caremark dut</w:t>
      </w:r>
      <w:r w:rsidR="009E4660">
        <w:t>i</w:t>
      </w:r>
      <w:r>
        <w:t>es (failed to monitor)</w:t>
      </w:r>
    </w:p>
    <w:p w:rsidR="009E4660" w:rsidRDefault="009E4660" w:rsidP="009E4660">
      <w:pPr>
        <w:pStyle w:val="ListParagraph"/>
        <w:numPr>
          <w:ilvl w:val="1"/>
          <w:numId w:val="6"/>
        </w:numPr>
        <w:tabs>
          <w:tab w:val="left" w:pos="1080"/>
        </w:tabs>
      </w:pPr>
      <w:r>
        <w:t xml:space="preserve">Board had implemented a program for oversight and info to come up. </w:t>
      </w:r>
    </w:p>
    <w:p w:rsidR="009E4660" w:rsidRDefault="009E4660" w:rsidP="009E4660">
      <w:pPr>
        <w:pStyle w:val="ListParagraph"/>
        <w:numPr>
          <w:ilvl w:val="1"/>
          <w:numId w:val="6"/>
        </w:numPr>
        <w:tabs>
          <w:tab w:val="left" w:pos="1080"/>
        </w:tabs>
      </w:pPr>
      <w:r>
        <w:t>Held for BD</w:t>
      </w:r>
    </w:p>
    <w:p w:rsidR="009E4660" w:rsidRDefault="009E4660" w:rsidP="009E4660">
      <w:pPr>
        <w:pStyle w:val="ListParagraph"/>
        <w:numPr>
          <w:ilvl w:val="2"/>
          <w:numId w:val="6"/>
        </w:numPr>
        <w:tabs>
          <w:tab w:val="left" w:pos="1080"/>
        </w:tabs>
      </w:pPr>
      <w:r>
        <w:t xml:space="preserve">Though the system failed (things weren’t reported that should have been), but the ee’s failure to report isn’t sufficient to hold directors personally liable. </w:t>
      </w:r>
    </w:p>
    <w:p w:rsidR="009E4660" w:rsidRPr="009E4660" w:rsidRDefault="009E4660" w:rsidP="009E4660">
      <w:pPr>
        <w:pStyle w:val="ListParagraph"/>
        <w:numPr>
          <w:ilvl w:val="2"/>
          <w:numId w:val="6"/>
        </w:numPr>
        <w:tabs>
          <w:tab w:val="left" w:pos="1080"/>
        </w:tabs>
        <w:rPr>
          <w:b/>
        </w:rPr>
      </w:pPr>
      <w:r w:rsidRPr="009E4660">
        <w:rPr>
          <w:b/>
        </w:rPr>
        <w:t xml:space="preserve">Court said that an utter failure, or a sustained and systematic failure, is the qualitatively more culpable conduct that Disney spoke of </w:t>
      </w:r>
      <w:r w:rsidRPr="009E4660">
        <w:rPr>
          <w:b/>
        </w:rPr>
        <w:sym w:font="Wingdings" w:char="F0E0"/>
      </w:r>
      <w:r w:rsidRPr="009E4660">
        <w:rPr>
          <w:b/>
        </w:rPr>
        <w:t xml:space="preserve"> is a Disney breach of good faith, actionable as a breach of loyalty, but NOT as a breach of care (means you can get money damages)</w:t>
      </w:r>
    </w:p>
    <w:p w:rsidR="009E4660" w:rsidRPr="009E4660" w:rsidRDefault="009E4660" w:rsidP="009E4660">
      <w:pPr>
        <w:pStyle w:val="ListParagraph"/>
        <w:numPr>
          <w:ilvl w:val="3"/>
          <w:numId w:val="6"/>
        </w:numPr>
        <w:tabs>
          <w:tab w:val="left" w:pos="1080"/>
        </w:tabs>
      </w:pPr>
      <w:r w:rsidRPr="009E4660">
        <w:rPr>
          <w:b/>
        </w:rPr>
        <w:t>Only when shown that directors knew they had a duty to act and did not</w:t>
      </w:r>
      <w:r w:rsidRPr="009E4660">
        <w:t xml:space="preserve">. </w:t>
      </w:r>
    </w:p>
    <w:p w:rsidR="009E4660" w:rsidRPr="009E4660" w:rsidRDefault="009E4660" w:rsidP="009E4660">
      <w:pPr>
        <w:pStyle w:val="ListParagraph"/>
        <w:numPr>
          <w:ilvl w:val="3"/>
          <w:numId w:val="6"/>
        </w:numPr>
        <w:tabs>
          <w:tab w:val="left" w:pos="1080"/>
        </w:tabs>
      </w:pPr>
      <w:r w:rsidRPr="009E4660">
        <w:t xml:space="preserve">Means that breach of loyalty can arise from other than personal pecuniary conflicts. </w:t>
      </w:r>
    </w:p>
    <w:p w:rsidR="00F15AD6" w:rsidRDefault="009E4660" w:rsidP="009E4660">
      <w:pPr>
        <w:pStyle w:val="ListParagraph"/>
        <w:numPr>
          <w:ilvl w:val="3"/>
          <w:numId w:val="6"/>
        </w:numPr>
        <w:tabs>
          <w:tab w:val="left" w:pos="1080"/>
        </w:tabs>
      </w:pPr>
      <w:r w:rsidRPr="009E4660">
        <w:t>Shows how sometimes they overlap</w:t>
      </w:r>
    </w:p>
    <w:p w:rsidR="00F15AD6" w:rsidRDefault="00F15AD6" w:rsidP="00F15AD6">
      <w:pPr>
        <w:tabs>
          <w:tab w:val="left" w:pos="1080"/>
        </w:tabs>
      </w:pPr>
    </w:p>
    <w:p w:rsidR="00F15AD6" w:rsidRDefault="00F15AD6" w:rsidP="00F15AD6">
      <w:pPr>
        <w:tabs>
          <w:tab w:val="left" w:pos="1080"/>
        </w:tabs>
      </w:pPr>
    </w:p>
    <w:p w:rsidR="00F15AD6" w:rsidRDefault="00F15AD6" w:rsidP="00B338C9">
      <w:pPr>
        <w:pStyle w:val="Heading1"/>
      </w:pPr>
      <w:bookmarkStart w:id="16" w:name="_Toc134351247"/>
      <w:r>
        <w:t>Duty of Loyalty</w:t>
      </w:r>
      <w:bookmarkEnd w:id="16"/>
    </w:p>
    <w:p w:rsidR="00F15AD6" w:rsidRDefault="00F15AD6" w:rsidP="00F15AD6">
      <w:pPr>
        <w:tabs>
          <w:tab w:val="left" w:pos="1080"/>
        </w:tabs>
      </w:pPr>
    </w:p>
    <w:p w:rsidR="005F1C3C" w:rsidRDefault="005F1C3C" w:rsidP="005F1C3C">
      <w:pPr>
        <w:pStyle w:val="ListParagraph"/>
        <w:numPr>
          <w:ilvl w:val="0"/>
          <w:numId w:val="8"/>
        </w:numPr>
        <w:tabs>
          <w:tab w:val="left" w:pos="1080"/>
        </w:tabs>
      </w:pPr>
      <w:r>
        <w:t>Is about Conflicts of Interest</w:t>
      </w:r>
    </w:p>
    <w:p w:rsidR="005F1C3C" w:rsidRDefault="005F1C3C" w:rsidP="005F1C3C">
      <w:pPr>
        <w:pStyle w:val="ListParagraph"/>
        <w:numPr>
          <w:ilvl w:val="1"/>
          <w:numId w:val="8"/>
        </w:numPr>
        <w:tabs>
          <w:tab w:val="left" w:pos="1080"/>
        </w:tabs>
      </w:pPr>
      <w:r>
        <w:t>Why is it bad?</w:t>
      </w:r>
    </w:p>
    <w:p w:rsidR="005F1C3C" w:rsidRDefault="005F1C3C" w:rsidP="005F1C3C">
      <w:pPr>
        <w:pStyle w:val="ListParagraph"/>
        <w:numPr>
          <w:ilvl w:val="2"/>
          <w:numId w:val="8"/>
        </w:numPr>
        <w:tabs>
          <w:tab w:val="left" w:pos="1080"/>
        </w:tabs>
      </w:pPr>
      <w:r>
        <w:t xml:space="preserve">Worry that the agent will further their own interests rather than or to the exclusion of the principal’s interests. </w:t>
      </w:r>
    </w:p>
    <w:p w:rsidR="005F1C3C" w:rsidRDefault="005F1C3C" w:rsidP="005F1C3C">
      <w:pPr>
        <w:pStyle w:val="ListParagraph"/>
        <w:numPr>
          <w:ilvl w:val="2"/>
          <w:numId w:val="8"/>
        </w:numPr>
        <w:tabs>
          <w:tab w:val="left" w:pos="1080"/>
        </w:tabs>
      </w:pPr>
      <w:r>
        <w:t>Agent has more sophisticated info than the SH</w:t>
      </w:r>
    </w:p>
    <w:p w:rsidR="005F1C3C" w:rsidRDefault="005F1C3C" w:rsidP="005F1C3C">
      <w:pPr>
        <w:pStyle w:val="ListParagraph"/>
        <w:numPr>
          <w:ilvl w:val="2"/>
          <w:numId w:val="8"/>
        </w:numPr>
        <w:tabs>
          <w:tab w:val="left" w:pos="1080"/>
        </w:tabs>
      </w:pPr>
      <w:r>
        <w:t>More potential for abuse the greater the delegation of power (BD has a ton)</w:t>
      </w:r>
    </w:p>
    <w:p w:rsidR="005F1C3C" w:rsidRDefault="005F1C3C" w:rsidP="005F1C3C">
      <w:pPr>
        <w:pStyle w:val="ListParagraph"/>
        <w:numPr>
          <w:ilvl w:val="2"/>
          <w:numId w:val="8"/>
        </w:numPr>
        <w:tabs>
          <w:tab w:val="left" w:pos="1080"/>
        </w:tabs>
      </w:pPr>
      <w:r>
        <w:t>Even if no harm to principal</w:t>
      </w:r>
    </w:p>
    <w:p w:rsidR="005F1C3C" w:rsidRDefault="005F1C3C" w:rsidP="005F1C3C">
      <w:pPr>
        <w:pStyle w:val="ListParagraph"/>
        <w:numPr>
          <w:ilvl w:val="3"/>
          <w:numId w:val="8"/>
        </w:numPr>
        <w:tabs>
          <w:tab w:val="left" w:pos="1080"/>
        </w:tabs>
      </w:pPr>
      <w:r>
        <w:t>Risk of it is incorporated into the market</w:t>
      </w:r>
    </w:p>
    <w:p w:rsidR="005F1C3C" w:rsidRDefault="005F1C3C" w:rsidP="005F1C3C">
      <w:pPr>
        <w:pStyle w:val="ListParagraph"/>
        <w:numPr>
          <w:ilvl w:val="3"/>
          <w:numId w:val="8"/>
        </w:numPr>
        <w:tabs>
          <w:tab w:val="left" w:pos="1080"/>
        </w:tabs>
      </w:pPr>
      <w:r>
        <w:t>People more reluctant to participate in transactions</w:t>
      </w:r>
    </w:p>
    <w:p w:rsidR="005F1C3C" w:rsidRDefault="005F1C3C" w:rsidP="005F1C3C">
      <w:pPr>
        <w:pStyle w:val="ListParagraph"/>
        <w:numPr>
          <w:ilvl w:val="3"/>
          <w:numId w:val="8"/>
        </w:numPr>
        <w:tabs>
          <w:tab w:val="left" w:pos="1080"/>
        </w:tabs>
      </w:pPr>
      <w:r>
        <w:t xml:space="preserve">Cost in figuring out if there was a harm. </w:t>
      </w:r>
      <w:r>
        <w:tab/>
      </w:r>
    </w:p>
    <w:p w:rsidR="005F1C3C" w:rsidRDefault="005F1C3C" w:rsidP="005F1C3C">
      <w:pPr>
        <w:pStyle w:val="ListParagraph"/>
        <w:numPr>
          <w:ilvl w:val="4"/>
          <w:numId w:val="8"/>
        </w:numPr>
        <w:tabs>
          <w:tab w:val="left" w:pos="1080"/>
        </w:tabs>
      </w:pPr>
      <w:r>
        <w:t xml:space="preserve">Also often can’t tell. </w:t>
      </w:r>
    </w:p>
    <w:p w:rsidR="005F1C3C" w:rsidRDefault="005F1C3C" w:rsidP="005F1C3C">
      <w:pPr>
        <w:pStyle w:val="ListParagraph"/>
        <w:numPr>
          <w:ilvl w:val="1"/>
          <w:numId w:val="8"/>
        </w:numPr>
        <w:tabs>
          <w:tab w:val="left" w:pos="1080"/>
        </w:tabs>
      </w:pPr>
      <w:r>
        <w:t xml:space="preserve">Burden of proof is placed on the agent to prove there wasn’t a conflict or that it was cured in a fid relationship. </w:t>
      </w:r>
    </w:p>
    <w:p w:rsidR="005F1C3C" w:rsidRDefault="005F1C3C" w:rsidP="005F1C3C">
      <w:pPr>
        <w:pStyle w:val="ListParagraph"/>
        <w:numPr>
          <w:ilvl w:val="2"/>
          <w:numId w:val="8"/>
        </w:numPr>
        <w:tabs>
          <w:tab w:val="left" w:pos="1080"/>
        </w:tabs>
      </w:pPr>
      <w:r>
        <w:t>“the punctilio of an honor the most sensitive, is then the standard of behavior”</w:t>
      </w:r>
    </w:p>
    <w:p w:rsidR="005F1C3C" w:rsidRDefault="005F1C3C" w:rsidP="005F1C3C">
      <w:pPr>
        <w:pStyle w:val="ListParagraph"/>
        <w:numPr>
          <w:ilvl w:val="1"/>
          <w:numId w:val="8"/>
        </w:numPr>
        <w:tabs>
          <w:tab w:val="left" w:pos="1080"/>
        </w:tabs>
      </w:pPr>
      <w:r>
        <w:t>Could ban all CI transactions</w:t>
      </w:r>
    </w:p>
    <w:p w:rsidR="005F1C3C" w:rsidRDefault="005F1C3C" w:rsidP="005F1C3C">
      <w:pPr>
        <w:pStyle w:val="ListParagraph"/>
        <w:numPr>
          <w:ilvl w:val="2"/>
          <w:numId w:val="8"/>
        </w:numPr>
        <w:tabs>
          <w:tab w:val="left" w:pos="1080"/>
        </w:tabs>
      </w:pPr>
      <w:r>
        <w:t>But you’d miss out on some really beneficial transactions</w:t>
      </w:r>
    </w:p>
    <w:p w:rsidR="005F1C3C" w:rsidRDefault="005F1C3C" w:rsidP="005F1C3C">
      <w:pPr>
        <w:pStyle w:val="ListParagraph"/>
        <w:numPr>
          <w:ilvl w:val="2"/>
          <w:numId w:val="8"/>
        </w:numPr>
        <w:tabs>
          <w:tab w:val="left" w:pos="1080"/>
        </w:tabs>
      </w:pPr>
      <w:r>
        <w:t>Cost of deterring the bad transactions is far outweighed by the cost to the good ones</w:t>
      </w:r>
    </w:p>
    <w:p w:rsidR="005F1C3C" w:rsidRDefault="005F1C3C" w:rsidP="005F1C3C">
      <w:pPr>
        <w:pStyle w:val="ListParagraph"/>
        <w:numPr>
          <w:ilvl w:val="3"/>
          <w:numId w:val="8"/>
        </w:numPr>
        <w:tabs>
          <w:tab w:val="left" w:pos="1080"/>
        </w:tabs>
      </w:pPr>
      <w:r>
        <w:t>Might also limit who you have as directors</w:t>
      </w:r>
    </w:p>
    <w:p w:rsidR="005F1C3C" w:rsidRDefault="005F1C3C" w:rsidP="005F1C3C">
      <w:pPr>
        <w:pStyle w:val="ListParagraph"/>
        <w:numPr>
          <w:ilvl w:val="1"/>
          <w:numId w:val="8"/>
        </w:numPr>
        <w:tabs>
          <w:tab w:val="left" w:pos="1080"/>
        </w:tabs>
      </w:pPr>
      <w:r>
        <w:t>Could say CI is part of the BJR</w:t>
      </w:r>
    </w:p>
    <w:p w:rsidR="005F1C3C" w:rsidRDefault="005F1C3C" w:rsidP="005F1C3C">
      <w:pPr>
        <w:pStyle w:val="ListParagraph"/>
        <w:numPr>
          <w:ilvl w:val="2"/>
          <w:numId w:val="8"/>
        </w:numPr>
        <w:tabs>
          <w:tab w:val="left" w:pos="1080"/>
        </w:tabs>
      </w:pPr>
      <w:r>
        <w:t>So few disabling conflicts that we don’t need rules, leave it to BD</w:t>
      </w:r>
    </w:p>
    <w:p w:rsidR="005F1C3C" w:rsidRDefault="005F1C3C" w:rsidP="005F1C3C">
      <w:pPr>
        <w:pStyle w:val="ListParagraph"/>
        <w:numPr>
          <w:ilvl w:val="3"/>
          <w:numId w:val="8"/>
        </w:numPr>
        <w:tabs>
          <w:tab w:val="left" w:pos="1080"/>
        </w:tabs>
      </w:pPr>
      <w:r>
        <w:t>But if BD has conflict, may make wrong decision.</w:t>
      </w:r>
    </w:p>
    <w:p w:rsidR="005F1C3C" w:rsidRDefault="005F1C3C" w:rsidP="00B338C9">
      <w:pPr>
        <w:pStyle w:val="Heading2"/>
      </w:pPr>
      <w:bookmarkStart w:id="17" w:name="_Toc134351248"/>
      <w:r w:rsidRPr="00B338C9">
        <w:rPr>
          <w:i/>
        </w:rPr>
        <w:t>Cookies v. Lakes Warehouse Distrib</w:t>
      </w:r>
      <w:r>
        <w:t xml:space="preserve"> (1988) pg 112</w:t>
      </w:r>
      <w:bookmarkEnd w:id="17"/>
    </w:p>
    <w:p w:rsidR="003C7BF9" w:rsidRDefault="003C7BF9" w:rsidP="005F1C3C">
      <w:pPr>
        <w:pStyle w:val="ListParagraph"/>
        <w:numPr>
          <w:ilvl w:val="1"/>
          <w:numId w:val="8"/>
        </w:numPr>
        <w:tabs>
          <w:tab w:val="left" w:pos="1080"/>
        </w:tabs>
      </w:pPr>
      <w:r>
        <w:t>Cookies makes BBQ sauce then taco sauce. Herrig was a SH, then over time became maj SH and a director, took control of BD. Herrig had a distribution company that distributed and housed the BBQ sauce. Also created the taco sauce recipe.</w:t>
      </w:r>
    </w:p>
    <w:p w:rsidR="003C7BF9" w:rsidRDefault="003C7BF9" w:rsidP="003C7BF9">
      <w:pPr>
        <w:pStyle w:val="ListParagraph"/>
        <w:numPr>
          <w:ilvl w:val="2"/>
          <w:numId w:val="8"/>
        </w:numPr>
        <w:tabs>
          <w:tab w:val="left" w:pos="1080"/>
        </w:tabs>
      </w:pPr>
      <w:r>
        <w:t>No conflict of interest when he was just a SH</w:t>
      </w:r>
    </w:p>
    <w:p w:rsidR="003C7BF9" w:rsidRDefault="003C7BF9" w:rsidP="003C7BF9">
      <w:pPr>
        <w:pStyle w:val="ListParagraph"/>
        <w:numPr>
          <w:ilvl w:val="2"/>
          <w:numId w:val="8"/>
        </w:numPr>
        <w:tabs>
          <w:tab w:val="left" w:pos="1080"/>
        </w:tabs>
      </w:pPr>
      <w:r>
        <w:t>But then a director, series of transactions that are suspect</w:t>
      </w:r>
    </w:p>
    <w:p w:rsidR="003C7BF9" w:rsidRDefault="003C7BF9" w:rsidP="003C7BF9">
      <w:pPr>
        <w:pStyle w:val="ListParagraph"/>
        <w:numPr>
          <w:ilvl w:val="3"/>
          <w:numId w:val="8"/>
        </w:numPr>
        <w:tabs>
          <w:tab w:val="left" w:pos="1080"/>
        </w:tabs>
      </w:pPr>
      <w:r>
        <w:t>Extend exclusive distributor K, enter K with warehouse to use facilities at going rate, royalty payments for taco sauce, increase H’s compensation.</w:t>
      </w:r>
    </w:p>
    <w:p w:rsidR="006A4D19" w:rsidRDefault="003C7BF9" w:rsidP="003C7BF9">
      <w:pPr>
        <w:pStyle w:val="ListParagraph"/>
        <w:numPr>
          <w:ilvl w:val="1"/>
          <w:numId w:val="8"/>
        </w:numPr>
        <w:tabs>
          <w:tab w:val="left" w:pos="1080"/>
        </w:tabs>
      </w:pPr>
      <w:r>
        <w:t xml:space="preserve">Π challenges the transactions saying H was overcompensated and breached his fid duties as a director to Cookies. </w:t>
      </w:r>
    </w:p>
    <w:p w:rsidR="00E420D2" w:rsidRPr="00E420D2" w:rsidRDefault="00E420D2" w:rsidP="003C7BF9">
      <w:pPr>
        <w:pStyle w:val="ListParagraph"/>
        <w:numPr>
          <w:ilvl w:val="1"/>
          <w:numId w:val="8"/>
        </w:numPr>
        <w:tabs>
          <w:tab w:val="left" w:pos="1080"/>
        </w:tabs>
      </w:pPr>
      <w:r>
        <w:t>Held for Herrig (∆)</w:t>
      </w:r>
    </w:p>
    <w:p w:rsidR="006A4D19" w:rsidRDefault="006A4D19" w:rsidP="003C7BF9">
      <w:pPr>
        <w:pStyle w:val="ListParagraph"/>
        <w:numPr>
          <w:ilvl w:val="1"/>
          <w:numId w:val="8"/>
        </w:numPr>
        <w:tabs>
          <w:tab w:val="left" w:pos="1080"/>
        </w:tabs>
      </w:pPr>
      <w:r w:rsidRPr="006A4D19">
        <w:rPr>
          <w:b/>
        </w:rPr>
        <w:t>DE § 144</w:t>
      </w:r>
      <w:r>
        <w:t xml:space="preserve"> – </w:t>
      </w:r>
      <w:r w:rsidRPr="006A4D19">
        <w:rPr>
          <w:u w:val="single"/>
        </w:rPr>
        <w:t>Interested Director/Conflicts</w:t>
      </w:r>
    </w:p>
    <w:p w:rsidR="006A4D19" w:rsidRDefault="006A4D19" w:rsidP="006A4D19">
      <w:pPr>
        <w:pStyle w:val="ListParagraph"/>
        <w:numPr>
          <w:ilvl w:val="2"/>
          <w:numId w:val="8"/>
        </w:numPr>
        <w:tabs>
          <w:tab w:val="left" w:pos="1080"/>
        </w:tabs>
      </w:pPr>
      <w:r>
        <w:t xml:space="preserve">Conflicts can exist, but can be cured – mechanisms set out by statute. </w:t>
      </w:r>
    </w:p>
    <w:p w:rsidR="006A4D19" w:rsidRDefault="006A4D19" w:rsidP="006A4D19">
      <w:pPr>
        <w:pStyle w:val="ListParagraph"/>
        <w:numPr>
          <w:ilvl w:val="3"/>
          <w:numId w:val="8"/>
        </w:numPr>
        <w:tabs>
          <w:tab w:val="left" w:pos="1080"/>
        </w:tabs>
      </w:pPr>
      <w:r>
        <w:t xml:space="preserve">Basically, </w:t>
      </w:r>
      <w:r w:rsidRPr="006A4D19">
        <w:rPr>
          <w:b/>
        </w:rPr>
        <w:t>disclosure and fairness</w:t>
      </w:r>
      <w:r>
        <w:t xml:space="preserve">. </w:t>
      </w:r>
    </w:p>
    <w:p w:rsidR="006A4D19" w:rsidRDefault="006A4D19" w:rsidP="006A4D19">
      <w:pPr>
        <w:pStyle w:val="ListParagraph"/>
        <w:numPr>
          <w:ilvl w:val="4"/>
          <w:numId w:val="8"/>
        </w:numPr>
        <w:tabs>
          <w:tab w:val="left" w:pos="1080"/>
        </w:tabs>
      </w:pPr>
      <w:r>
        <w:t xml:space="preserve">Transaction as a whole must have been fair. </w:t>
      </w:r>
    </w:p>
    <w:p w:rsidR="006A4D19" w:rsidRDefault="006A4D19" w:rsidP="006A4D19">
      <w:pPr>
        <w:pStyle w:val="ListParagraph"/>
        <w:numPr>
          <w:ilvl w:val="3"/>
          <w:numId w:val="8"/>
        </w:numPr>
        <w:tabs>
          <w:tab w:val="left" w:pos="1080"/>
        </w:tabs>
      </w:pPr>
      <w:r>
        <w:t xml:space="preserve">Can also </w:t>
      </w:r>
      <w:r w:rsidRPr="006A4D19">
        <w:rPr>
          <w:b/>
        </w:rPr>
        <w:t>ratify by disinterested directors or SH vote</w:t>
      </w:r>
      <w:r>
        <w:t>.</w:t>
      </w:r>
    </w:p>
    <w:p w:rsidR="006A4D19" w:rsidRDefault="006A4D19" w:rsidP="006A4D19">
      <w:pPr>
        <w:pStyle w:val="ListParagraph"/>
        <w:numPr>
          <w:ilvl w:val="4"/>
          <w:numId w:val="8"/>
        </w:numPr>
        <w:tabs>
          <w:tab w:val="left" w:pos="1080"/>
        </w:tabs>
      </w:pPr>
      <w:r>
        <w:t>Usually excludes interested SH – varies by statute.</w:t>
      </w:r>
    </w:p>
    <w:p w:rsidR="00E420D2" w:rsidRDefault="00E420D2" w:rsidP="006A4D19">
      <w:pPr>
        <w:pStyle w:val="ListParagraph"/>
        <w:numPr>
          <w:ilvl w:val="2"/>
          <w:numId w:val="8"/>
        </w:numPr>
        <w:tabs>
          <w:tab w:val="left" w:pos="1080"/>
        </w:tabs>
      </w:pPr>
      <w:r>
        <w:t xml:space="preserve">Also MBCA </w:t>
      </w:r>
      <w:r w:rsidRPr="00E420D2">
        <w:rPr>
          <w:b/>
        </w:rPr>
        <w:t>8.60(1)(i)</w:t>
      </w:r>
      <w:r>
        <w:t xml:space="preserve"> – Dir. has a pecuniary interest, may cure (</w:t>
      </w:r>
      <w:r w:rsidRPr="00E420D2">
        <w:rPr>
          <w:b/>
        </w:rPr>
        <w:t>8.61</w:t>
      </w:r>
      <w:r>
        <w:t>) by:</w:t>
      </w:r>
    </w:p>
    <w:p w:rsidR="00E420D2" w:rsidRDefault="00E420D2" w:rsidP="00E420D2">
      <w:pPr>
        <w:pStyle w:val="ListParagraph"/>
        <w:numPr>
          <w:ilvl w:val="3"/>
          <w:numId w:val="8"/>
        </w:numPr>
        <w:tabs>
          <w:tab w:val="left" w:pos="1080"/>
        </w:tabs>
      </w:pPr>
      <w:r>
        <w:t>Approval by qualified directors after disclosure (</w:t>
      </w:r>
      <w:r w:rsidRPr="00E420D2">
        <w:rPr>
          <w:b/>
        </w:rPr>
        <w:t>8.62</w:t>
      </w:r>
      <w:r>
        <w:t>) or</w:t>
      </w:r>
    </w:p>
    <w:p w:rsidR="00E420D2" w:rsidRDefault="00E420D2" w:rsidP="00E420D2">
      <w:pPr>
        <w:pStyle w:val="ListParagraph"/>
        <w:numPr>
          <w:ilvl w:val="4"/>
          <w:numId w:val="8"/>
        </w:numPr>
        <w:tabs>
          <w:tab w:val="left" w:pos="1080"/>
        </w:tabs>
      </w:pPr>
      <w:r>
        <w:t xml:space="preserve">(qualified director – MBCA </w:t>
      </w:r>
      <w:r w:rsidRPr="00E420D2">
        <w:rPr>
          <w:b/>
        </w:rPr>
        <w:t>1.43</w:t>
      </w:r>
      <w:r>
        <w:t>)</w:t>
      </w:r>
    </w:p>
    <w:p w:rsidR="00E420D2" w:rsidRDefault="00E420D2" w:rsidP="00E420D2">
      <w:pPr>
        <w:pStyle w:val="ListParagraph"/>
        <w:numPr>
          <w:ilvl w:val="3"/>
          <w:numId w:val="8"/>
        </w:numPr>
        <w:tabs>
          <w:tab w:val="left" w:pos="1080"/>
        </w:tabs>
      </w:pPr>
      <w:r>
        <w:t>SH approval after notice, info (</w:t>
      </w:r>
      <w:r w:rsidRPr="00E420D2">
        <w:rPr>
          <w:b/>
        </w:rPr>
        <w:t>8.63</w:t>
      </w:r>
      <w:r>
        <w:t>)</w:t>
      </w:r>
    </w:p>
    <w:p w:rsidR="00E420D2" w:rsidRPr="00E420D2" w:rsidRDefault="00E420D2" w:rsidP="00E420D2">
      <w:pPr>
        <w:pStyle w:val="ListParagraph"/>
        <w:numPr>
          <w:ilvl w:val="3"/>
          <w:numId w:val="8"/>
        </w:numPr>
        <w:tabs>
          <w:tab w:val="left" w:pos="1080"/>
        </w:tabs>
      </w:pPr>
      <w:r>
        <w:t>Note - A majority (but no fewer than 2) of the qualified Dirs constitute a quorum (</w:t>
      </w:r>
      <w:r w:rsidRPr="00E420D2">
        <w:rPr>
          <w:b/>
        </w:rPr>
        <w:t>8.62(c)).</w:t>
      </w:r>
    </w:p>
    <w:p w:rsidR="00E420D2" w:rsidRDefault="00E420D2" w:rsidP="00E420D2">
      <w:pPr>
        <w:pStyle w:val="ListParagraph"/>
        <w:numPr>
          <w:ilvl w:val="2"/>
          <w:numId w:val="8"/>
        </w:numPr>
        <w:tabs>
          <w:tab w:val="left" w:pos="1080"/>
        </w:tabs>
      </w:pPr>
      <w:r>
        <w:t>NY – same mechanisms for cure, interested directors count for quorum</w:t>
      </w:r>
    </w:p>
    <w:p w:rsidR="00E420D2" w:rsidRDefault="00E420D2" w:rsidP="00E420D2">
      <w:pPr>
        <w:pStyle w:val="ListParagraph"/>
        <w:numPr>
          <w:ilvl w:val="2"/>
          <w:numId w:val="8"/>
        </w:numPr>
        <w:tabs>
          <w:tab w:val="left" w:pos="1080"/>
        </w:tabs>
      </w:pPr>
      <w:r>
        <w:t xml:space="preserve">CA – same mechanisms for cure but for BD approval, must also show fairness/reasonableness to the Corp. </w:t>
      </w:r>
    </w:p>
    <w:p w:rsidR="006A4D19" w:rsidRDefault="00E420D2" w:rsidP="00E420D2">
      <w:pPr>
        <w:pStyle w:val="ListParagraph"/>
        <w:numPr>
          <w:ilvl w:val="1"/>
          <w:numId w:val="8"/>
        </w:numPr>
        <w:tabs>
          <w:tab w:val="left" w:pos="1080"/>
        </w:tabs>
      </w:pPr>
      <w:r>
        <w:t xml:space="preserve">If </w:t>
      </w:r>
      <w:r w:rsidRPr="00E420D2">
        <w:rPr>
          <w:b/>
        </w:rPr>
        <w:t>NO CURE</w:t>
      </w:r>
      <w:r>
        <w:t xml:space="preserve">, evaluate for </w:t>
      </w:r>
      <w:r w:rsidRPr="00E420D2">
        <w:rPr>
          <w:b/>
        </w:rPr>
        <w:t>SUBSTANTIVE FAIRNESS</w:t>
      </w:r>
      <w:r>
        <w:t xml:space="preserve">. </w:t>
      </w:r>
    </w:p>
    <w:p w:rsidR="00DB0718" w:rsidRDefault="00DB0718" w:rsidP="00B338C9">
      <w:pPr>
        <w:pStyle w:val="Heading2"/>
      </w:pPr>
      <w:bookmarkStart w:id="18" w:name="_Toc134351249"/>
      <w:r w:rsidRPr="00B338C9">
        <w:rPr>
          <w:i/>
        </w:rPr>
        <w:t>Sinclair Oil Corp. v. Levien</w:t>
      </w:r>
      <w:r>
        <w:t xml:space="preserve"> (1971) pg 131</w:t>
      </w:r>
      <w:bookmarkEnd w:id="18"/>
    </w:p>
    <w:p w:rsidR="00DB0718" w:rsidRDefault="00DB0718" w:rsidP="00DB0718">
      <w:pPr>
        <w:pStyle w:val="ListParagraph"/>
        <w:numPr>
          <w:ilvl w:val="1"/>
          <w:numId w:val="8"/>
        </w:numPr>
        <w:tabs>
          <w:tab w:val="left" w:pos="1080"/>
        </w:tabs>
      </w:pPr>
      <w:r>
        <w:t xml:space="preserve">SO is parent of Sinven, owns 97%. Sinven dividend-ed all the money out, it can’t grow. </w:t>
      </w:r>
    </w:p>
    <w:p w:rsidR="00DB0718" w:rsidRDefault="00575CCC" w:rsidP="00DB0718">
      <w:pPr>
        <w:pStyle w:val="ListParagraph"/>
        <w:numPr>
          <w:ilvl w:val="2"/>
          <w:numId w:val="8"/>
        </w:numPr>
        <w:tabs>
          <w:tab w:val="left" w:pos="1080"/>
        </w:tabs>
      </w:pPr>
      <w:r>
        <w:t>Π tries to argue that b</w:t>
      </w:r>
      <w:r w:rsidR="00DB0718">
        <w:t xml:space="preserve">/c SO owns so much, it owes Sinven a fid duty. Must meet a test of intrinsic fairness (no disinterested directors of SH). </w:t>
      </w:r>
    </w:p>
    <w:p w:rsidR="0007220D" w:rsidRDefault="00DB0718" w:rsidP="00DB0718">
      <w:pPr>
        <w:pStyle w:val="ListParagraph"/>
        <w:numPr>
          <w:ilvl w:val="3"/>
          <w:numId w:val="8"/>
        </w:numPr>
        <w:tabs>
          <w:tab w:val="left" w:pos="1080"/>
        </w:tabs>
      </w:pPr>
      <w:r>
        <w:t xml:space="preserve">Show transactions btwn SO and Sinven were fair. SO tried to argue BJR. </w:t>
      </w:r>
    </w:p>
    <w:p w:rsidR="00575CCC" w:rsidRDefault="00575CCC" w:rsidP="00DB0718">
      <w:pPr>
        <w:pStyle w:val="ListParagraph"/>
        <w:numPr>
          <w:ilvl w:val="3"/>
          <w:numId w:val="8"/>
        </w:numPr>
        <w:tabs>
          <w:tab w:val="left" w:pos="1080"/>
        </w:tabs>
        <w:rPr>
          <w:b/>
        </w:rPr>
      </w:pPr>
      <w:r w:rsidRPr="00575CCC">
        <w:rPr>
          <w:b/>
        </w:rPr>
        <w:t>But, i</w:t>
      </w:r>
      <w:r w:rsidR="0007220D" w:rsidRPr="00575CCC">
        <w:rPr>
          <w:b/>
        </w:rPr>
        <w:t xml:space="preserve">n situations where there isn’t a benefit to the parent and a harm to the subsidiary, then don’t shift burden of proof. </w:t>
      </w:r>
    </w:p>
    <w:p w:rsidR="0007220D" w:rsidRPr="00575CCC" w:rsidRDefault="00575CCC" w:rsidP="00575CCC">
      <w:pPr>
        <w:pStyle w:val="ListParagraph"/>
        <w:numPr>
          <w:ilvl w:val="4"/>
          <w:numId w:val="8"/>
        </w:numPr>
        <w:tabs>
          <w:tab w:val="left" w:pos="1080"/>
        </w:tabs>
        <w:rPr>
          <w:b/>
        </w:rPr>
      </w:pPr>
      <w:r>
        <w:t xml:space="preserve">BENEFIT/DETRIMENT test. </w:t>
      </w:r>
    </w:p>
    <w:p w:rsidR="0007220D" w:rsidRDefault="0007220D" w:rsidP="0007220D">
      <w:pPr>
        <w:pStyle w:val="ListParagraph"/>
        <w:numPr>
          <w:ilvl w:val="1"/>
          <w:numId w:val="8"/>
        </w:numPr>
        <w:tabs>
          <w:tab w:val="left" w:pos="1080"/>
        </w:tabs>
      </w:pPr>
      <w:r>
        <w:t xml:space="preserve">No self-dealing here – issuing dividends – SO just had so much more stock. </w:t>
      </w:r>
    </w:p>
    <w:p w:rsidR="000B469D" w:rsidRDefault="000B469D" w:rsidP="0007220D">
      <w:pPr>
        <w:pStyle w:val="ListParagraph"/>
        <w:numPr>
          <w:ilvl w:val="2"/>
          <w:numId w:val="8"/>
        </w:numPr>
        <w:tabs>
          <w:tab w:val="left" w:pos="1080"/>
        </w:tabs>
      </w:pPr>
      <w:r w:rsidRPr="000B469D">
        <w:rPr>
          <w:b/>
        </w:rPr>
        <w:t>No disproportionate access to corporate assets</w:t>
      </w:r>
      <w:r>
        <w:t xml:space="preserve">. </w:t>
      </w:r>
    </w:p>
    <w:p w:rsidR="000B469D" w:rsidRDefault="000B469D" w:rsidP="000B469D">
      <w:pPr>
        <w:pStyle w:val="ListParagraph"/>
        <w:numPr>
          <w:ilvl w:val="3"/>
          <w:numId w:val="8"/>
        </w:numPr>
        <w:tabs>
          <w:tab w:val="left" w:pos="1080"/>
        </w:tabs>
      </w:pPr>
      <w:r>
        <w:t>Assets can include information</w:t>
      </w:r>
    </w:p>
    <w:p w:rsidR="00575CCC" w:rsidRDefault="00575CCC" w:rsidP="0007220D">
      <w:pPr>
        <w:pStyle w:val="ListParagraph"/>
        <w:numPr>
          <w:ilvl w:val="2"/>
          <w:numId w:val="8"/>
        </w:numPr>
        <w:tabs>
          <w:tab w:val="left" w:pos="1080"/>
        </w:tabs>
      </w:pPr>
      <w:r>
        <w:t xml:space="preserve">Court DOES NOT shift burden. </w:t>
      </w:r>
    </w:p>
    <w:p w:rsidR="000B469D" w:rsidRDefault="0007220D" w:rsidP="0007220D">
      <w:pPr>
        <w:pStyle w:val="ListParagraph"/>
        <w:numPr>
          <w:ilvl w:val="2"/>
          <w:numId w:val="8"/>
        </w:numPr>
        <w:tabs>
          <w:tab w:val="left" w:pos="1080"/>
        </w:tabs>
      </w:pPr>
      <w:r>
        <w:t xml:space="preserve">Would have been self-dealing if there were 2 classes of stock and they only declared a dividend for their stock. </w:t>
      </w:r>
    </w:p>
    <w:p w:rsidR="000B469D" w:rsidRDefault="000B469D" w:rsidP="000B469D">
      <w:pPr>
        <w:pStyle w:val="ListParagraph"/>
        <w:numPr>
          <w:ilvl w:val="1"/>
          <w:numId w:val="8"/>
        </w:numPr>
        <w:tabs>
          <w:tab w:val="left" w:pos="1080"/>
        </w:tabs>
      </w:pPr>
      <w:r>
        <w:t>Breach of K claim</w:t>
      </w:r>
    </w:p>
    <w:p w:rsidR="0007220D" w:rsidRDefault="000B469D" w:rsidP="000B469D">
      <w:pPr>
        <w:pStyle w:val="ListParagraph"/>
        <w:numPr>
          <w:ilvl w:val="2"/>
          <w:numId w:val="8"/>
        </w:numPr>
        <w:tabs>
          <w:tab w:val="left" w:pos="1080"/>
        </w:tabs>
      </w:pPr>
      <w:r>
        <w:t xml:space="preserve">Int’l had a K w/Sinven. SO owned Int’l . Int’l breached K w/Sinven, Sinven didn’t go after them. This benefitted SO to the detriment of Sinven. </w:t>
      </w:r>
    </w:p>
    <w:p w:rsidR="00575CCC" w:rsidRDefault="0007220D" w:rsidP="0007220D">
      <w:pPr>
        <w:pStyle w:val="ListParagraph"/>
        <w:numPr>
          <w:ilvl w:val="1"/>
          <w:numId w:val="8"/>
        </w:numPr>
        <w:tabs>
          <w:tab w:val="left" w:pos="1080"/>
        </w:tabs>
      </w:pPr>
      <w:r>
        <w:t xml:space="preserve">Fid </w:t>
      </w:r>
      <w:r w:rsidRPr="0007220D">
        <w:t>duty in these cases may have required the board to make different decisions, not because they were illegal, but because they didn’t rise to the duty that the BD owes to the co</w:t>
      </w:r>
      <w:r w:rsidR="000B469D">
        <w:t>rp</w:t>
      </w:r>
    </w:p>
    <w:p w:rsidR="00575CCC" w:rsidRPr="00575CCC" w:rsidRDefault="00575CCC" w:rsidP="00B338C9">
      <w:pPr>
        <w:pStyle w:val="Heading2"/>
      </w:pPr>
      <w:bookmarkStart w:id="19" w:name="_Toc134351250"/>
      <w:r w:rsidRPr="00575CCC">
        <w:t>Corporate Opportunity</w:t>
      </w:r>
      <w:bookmarkEnd w:id="19"/>
    </w:p>
    <w:p w:rsidR="00575CCC" w:rsidRDefault="00575CCC" w:rsidP="00575CCC">
      <w:pPr>
        <w:pStyle w:val="ListParagraph"/>
        <w:numPr>
          <w:ilvl w:val="1"/>
          <w:numId w:val="8"/>
        </w:numPr>
        <w:tabs>
          <w:tab w:val="left" w:pos="1080"/>
        </w:tabs>
      </w:pPr>
      <w:r>
        <w:t>Claim that there was a transaction that should have been done by the corp, but instead was taken by the director and used for own personal benefit</w:t>
      </w:r>
    </w:p>
    <w:p w:rsidR="00575CCC" w:rsidRDefault="00575CCC" w:rsidP="00575CCC">
      <w:pPr>
        <w:pStyle w:val="ListParagraph"/>
        <w:numPr>
          <w:ilvl w:val="2"/>
          <w:numId w:val="8"/>
        </w:numPr>
        <w:tabs>
          <w:tab w:val="left" w:pos="1080"/>
        </w:tabs>
      </w:pPr>
      <w:r>
        <w:t>Statutes don’t apply b/c transaction didn’t involve corp</w:t>
      </w:r>
    </w:p>
    <w:p w:rsidR="00575CCC" w:rsidRDefault="00575CCC" w:rsidP="00575CCC">
      <w:pPr>
        <w:pStyle w:val="ListParagraph"/>
        <w:numPr>
          <w:ilvl w:val="1"/>
          <w:numId w:val="8"/>
        </w:numPr>
        <w:tabs>
          <w:tab w:val="left" w:pos="1080"/>
        </w:tabs>
      </w:pPr>
      <w:r w:rsidRPr="00575CCC">
        <w:rPr>
          <w:b/>
        </w:rPr>
        <w:t>A corp’s fiduciary will NOT be permitted to usurp a biz opp which was developed through the use of corp assets</w:t>
      </w:r>
      <w:r>
        <w:t>.</w:t>
      </w:r>
    </w:p>
    <w:p w:rsidR="00C44865" w:rsidRDefault="00C44865" w:rsidP="00575CCC">
      <w:pPr>
        <w:pStyle w:val="ListParagraph"/>
        <w:numPr>
          <w:ilvl w:val="1"/>
          <w:numId w:val="8"/>
        </w:numPr>
        <w:tabs>
          <w:tab w:val="left" w:pos="1080"/>
        </w:tabs>
      </w:pPr>
      <w:r w:rsidRPr="00C44865">
        <w:rPr>
          <w:b/>
        </w:rPr>
        <w:t>ALI 5.05(b</w:t>
      </w:r>
      <w:r>
        <w:t>): Def of Corp Opp</w:t>
      </w:r>
    </w:p>
    <w:p w:rsidR="00C44865" w:rsidRDefault="00C44865" w:rsidP="00C44865">
      <w:pPr>
        <w:pStyle w:val="ListParagraph"/>
        <w:numPr>
          <w:ilvl w:val="2"/>
          <w:numId w:val="8"/>
        </w:numPr>
        <w:tabs>
          <w:tab w:val="left" w:pos="1080"/>
        </w:tabs>
      </w:pPr>
      <w:r>
        <w:t>Opp which Dir becomes aware of in connection w/corp role that would reasonably lead person to believe opp being offered to corp, or</w:t>
      </w:r>
    </w:p>
    <w:p w:rsidR="00C44865" w:rsidRDefault="00C44865" w:rsidP="00C44865">
      <w:pPr>
        <w:pStyle w:val="ListParagraph"/>
        <w:numPr>
          <w:ilvl w:val="2"/>
          <w:numId w:val="8"/>
        </w:numPr>
        <w:tabs>
          <w:tab w:val="left" w:pos="1080"/>
        </w:tabs>
      </w:pPr>
      <w:r>
        <w:t>Dir becomes aware through use of corp assets, or</w:t>
      </w:r>
    </w:p>
    <w:p w:rsidR="00C44865" w:rsidRDefault="00C44865" w:rsidP="00C44865">
      <w:pPr>
        <w:pStyle w:val="ListParagraph"/>
        <w:numPr>
          <w:ilvl w:val="2"/>
          <w:numId w:val="8"/>
        </w:numPr>
        <w:tabs>
          <w:tab w:val="left" w:pos="1080"/>
        </w:tabs>
      </w:pPr>
      <w:r>
        <w:t>Any opp Dir knows is closely related to business</w:t>
      </w:r>
    </w:p>
    <w:p w:rsidR="00C44865" w:rsidRDefault="00C44865" w:rsidP="00C44865">
      <w:pPr>
        <w:pStyle w:val="ListParagraph"/>
        <w:numPr>
          <w:ilvl w:val="3"/>
          <w:numId w:val="8"/>
        </w:numPr>
        <w:tabs>
          <w:tab w:val="left" w:pos="1080"/>
        </w:tabs>
      </w:pPr>
      <w:r>
        <w:t xml:space="preserve">Can’t separate here their identification with corp. </w:t>
      </w:r>
    </w:p>
    <w:p w:rsidR="00470168" w:rsidRDefault="00575CCC" w:rsidP="00575CCC">
      <w:pPr>
        <w:pStyle w:val="ListParagraph"/>
        <w:numPr>
          <w:ilvl w:val="1"/>
          <w:numId w:val="8"/>
        </w:numPr>
        <w:tabs>
          <w:tab w:val="left" w:pos="1080"/>
        </w:tabs>
      </w:pPr>
      <w:r>
        <w:t xml:space="preserve">Seminal case is </w:t>
      </w:r>
      <w:r w:rsidRPr="00C44865">
        <w:rPr>
          <w:i/>
        </w:rPr>
        <w:t>Guth v. Loft</w:t>
      </w:r>
      <w:r>
        <w:t xml:space="preserve">. </w:t>
      </w:r>
    </w:p>
    <w:p w:rsidR="00470168" w:rsidRPr="00223D96" w:rsidRDefault="00470168" w:rsidP="00575CCC">
      <w:pPr>
        <w:pStyle w:val="ListParagraph"/>
        <w:numPr>
          <w:ilvl w:val="1"/>
          <w:numId w:val="8"/>
        </w:numPr>
        <w:tabs>
          <w:tab w:val="left" w:pos="1080"/>
        </w:tabs>
        <w:rPr>
          <w:b/>
        </w:rPr>
      </w:pPr>
      <w:r w:rsidRPr="00223D96">
        <w:rPr>
          <w:b/>
        </w:rPr>
        <w:t>STEPS for Court</w:t>
      </w:r>
    </w:p>
    <w:p w:rsidR="00223D96" w:rsidRDefault="00470168" w:rsidP="00470168">
      <w:pPr>
        <w:pStyle w:val="ListParagraph"/>
        <w:numPr>
          <w:ilvl w:val="2"/>
          <w:numId w:val="8"/>
        </w:numPr>
        <w:tabs>
          <w:tab w:val="left" w:pos="1080"/>
        </w:tabs>
      </w:pPr>
      <w:r>
        <w:t>Determine if the opp was presented to the person in their individ or representative capacity</w:t>
      </w:r>
    </w:p>
    <w:p w:rsidR="00223D96" w:rsidRDefault="00223D96" w:rsidP="00470168">
      <w:pPr>
        <w:pStyle w:val="ListParagraph"/>
        <w:numPr>
          <w:ilvl w:val="2"/>
          <w:numId w:val="8"/>
        </w:numPr>
        <w:tabs>
          <w:tab w:val="left" w:pos="1080"/>
        </w:tabs>
      </w:pPr>
      <w:r>
        <w:t>Determine the nature of the opp</w:t>
      </w:r>
    </w:p>
    <w:p w:rsidR="00A96FB5" w:rsidRDefault="00223D96" w:rsidP="00223D96">
      <w:pPr>
        <w:pStyle w:val="ListParagraph"/>
        <w:numPr>
          <w:ilvl w:val="2"/>
          <w:numId w:val="8"/>
        </w:numPr>
        <w:tabs>
          <w:tab w:val="left" w:pos="1080"/>
        </w:tabs>
      </w:pPr>
      <w:r>
        <w:t xml:space="preserve">Analyze nature differently, depending on the capacity in which it was presented. </w:t>
      </w:r>
    </w:p>
    <w:p w:rsidR="00A96FB5" w:rsidRDefault="00A96FB5" w:rsidP="00A96FB5">
      <w:pPr>
        <w:pStyle w:val="ListParagraph"/>
        <w:numPr>
          <w:ilvl w:val="1"/>
          <w:numId w:val="8"/>
        </w:numPr>
        <w:tabs>
          <w:tab w:val="left" w:pos="1080"/>
        </w:tabs>
      </w:pPr>
      <w:r>
        <w:t xml:space="preserve">Regardless of capacity you received opp, you CANNOT use corp assets. </w:t>
      </w:r>
    </w:p>
    <w:p w:rsidR="00E157EE" w:rsidRDefault="00A96FB5" w:rsidP="00A96FB5">
      <w:pPr>
        <w:pStyle w:val="ListParagraph"/>
        <w:numPr>
          <w:ilvl w:val="2"/>
          <w:numId w:val="8"/>
        </w:numPr>
        <w:tabs>
          <w:tab w:val="left" w:pos="1080"/>
        </w:tabs>
      </w:pPr>
      <w:r>
        <w:t>Assets include goodwill, co time, corp ino</w:t>
      </w:r>
    </w:p>
    <w:p w:rsidR="00E157EE" w:rsidRDefault="00E157EE" w:rsidP="00E157EE">
      <w:pPr>
        <w:pStyle w:val="ListParagraph"/>
        <w:numPr>
          <w:ilvl w:val="1"/>
          <w:numId w:val="8"/>
        </w:numPr>
        <w:tabs>
          <w:tab w:val="left" w:pos="1080"/>
        </w:tabs>
      </w:pPr>
      <w:r>
        <w:t>Circles of Duty</w:t>
      </w:r>
    </w:p>
    <w:p w:rsidR="00E157EE" w:rsidRDefault="00E157EE" w:rsidP="00E157EE">
      <w:pPr>
        <w:pStyle w:val="ListParagraph"/>
        <w:numPr>
          <w:ilvl w:val="2"/>
          <w:numId w:val="8"/>
        </w:numPr>
        <w:tabs>
          <w:tab w:val="left" w:pos="1080"/>
        </w:tabs>
      </w:pPr>
      <w:r>
        <w:t>Narrowest around senior execs</w:t>
      </w:r>
    </w:p>
    <w:p w:rsidR="00E157EE" w:rsidRDefault="00E157EE" w:rsidP="00E157EE">
      <w:pPr>
        <w:pStyle w:val="ListParagraph"/>
        <w:numPr>
          <w:ilvl w:val="3"/>
          <w:numId w:val="8"/>
        </w:numPr>
        <w:tabs>
          <w:tab w:val="left" w:pos="1080"/>
        </w:tabs>
      </w:pPr>
      <w:r>
        <w:t>Theory that these opps don’t come to them except BECAUSE of their positions – identity tied to the company</w:t>
      </w:r>
    </w:p>
    <w:p w:rsidR="00174556" w:rsidRDefault="00E157EE" w:rsidP="00E157EE">
      <w:pPr>
        <w:pStyle w:val="ListParagraph"/>
        <w:numPr>
          <w:ilvl w:val="2"/>
          <w:numId w:val="8"/>
        </w:numPr>
        <w:tabs>
          <w:tab w:val="left" w:pos="1080"/>
        </w:tabs>
      </w:pPr>
      <w:r>
        <w:t xml:space="preserve">More leeway for directors to take related biz opps. </w:t>
      </w:r>
    </w:p>
    <w:p w:rsidR="00174556" w:rsidRPr="005A5CE5" w:rsidRDefault="00174556" w:rsidP="00174556">
      <w:pPr>
        <w:pStyle w:val="ListParagraph"/>
        <w:numPr>
          <w:ilvl w:val="1"/>
          <w:numId w:val="8"/>
        </w:numPr>
        <w:tabs>
          <w:tab w:val="left" w:pos="1080"/>
        </w:tabs>
        <w:rPr>
          <w:b/>
        </w:rPr>
      </w:pPr>
      <w:r w:rsidRPr="005A5CE5">
        <w:rPr>
          <w:b/>
        </w:rPr>
        <w:t>Cleansing Procedures</w:t>
      </w:r>
    </w:p>
    <w:p w:rsidR="00174556" w:rsidRDefault="00174556" w:rsidP="00174556">
      <w:pPr>
        <w:pStyle w:val="ListParagraph"/>
        <w:numPr>
          <w:ilvl w:val="2"/>
          <w:numId w:val="8"/>
        </w:numPr>
        <w:tabs>
          <w:tab w:val="left" w:pos="1080"/>
        </w:tabs>
      </w:pPr>
      <w:r>
        <w:t>Offer opp to company</w:t>
      </w:r>
    </w:p>
    <w:p w:rsidR="005A5CE5" w:rsidRDefault="00174556" w:rsidP="00174556">
      <w:pPr>
        <w:pStyle w:val="ListParagraph"/>
        <w:numPr>
          <w:ilvl w:val="3"/>
          <w:numId w:val="8"/>
        </w:numPr>
        <w:tabs>
          <w:tab w:val="left" w:pos="1080"/>
        </w:tabs>
      </w:pPr>
      <w:r>
        <w:t>Full disclosure of all info, BD decides to take it</w:t>
      </w:r>
      <w:r w:rsidR="005A5CE5">
        <w:t xml:space="preserve"> or not, if not, director can take it. </w:t>
      </w:r>
    </w:p>
    <w:p w:rsidR="005A5CE5" w:rsidRDefault="005A5CE5" w:rsidP="005A5CE5">
      <w:pPr>
        <w:pStyle w:val="ListParagraph"/>
        <w:numPr>
          <w:ilvl w:val="2"/>
          <w:numId w:val="8"/>
        </w:numPr>
        <w:tabs>
          <w:tab w:val="left" w:pos="1080"/>
        </w:tabs>
      </w:pPr>
      <w:r>
        <w:t>May be other fid problems</w:t>
      </w:r>
    </w:p>
    <w:p w:rsidR="00900CEA" w:rsidRDefault="005A5CE5" w:rsidP="005A5CE5">
      <w:pPr>
        <w:pStyle w:val="ListParagraph"/>
        <w:numPr>
          <w:ilvl w:val="3"/>
          <w:numId w:val="8"/>
        </w:numPr>
        <w:tabs>
          <w:tab w:val="left" w:pos="1080"/>
        </w:tabs>
      </w:pPr>
      <w:r>
        <w:t xml:space="preserve">Duty not to compete for example. </w:t>
      </w:r>
    </w:p>
    <w:p w:rsidR="00575CCC" w:rsidRDefault="00900CEA" w:rsidP="00900CEA">
      <w:pPr>
        <w:pStyle w:val="ListParagraph"/>
        <w:numPr>
          <w:ilvl w:val="1"/>
          <w:numId w:val="8"/>
        </w:numPr>
        <w:tabs>
          <w:tab w:val="left" w:pos="1080"/>
        </w:tabs>
      </w:pPr>
      <w:r w:rsidRPr="00900CEA">
        <w:rPr>
          <w:b/>
        </w:rPr>
        <w:t>If you can’t cure, you DON’T go with the opp</w:t>
      </w:r>
      <w:r>
        <w:t xml:space="preserve">. Fairness is too uncertain. </w:t>
      </w:r>
    </w:p>
    <w:p w:rsidR="00575CCC" w:rsidRDefault="00575CCC" w:rsidP="00B338C9">
      <w:pPr>
        <w:pStyle w:val="Heading3"/>
      </w:pPr>
      <w:bookmarkStart w:id="20" w:name="_Toc134351251"/>
      <w:r w:rsidRPr="00223D96">
        <w:t>Guth Rule</w:t>
      </w:r>
      <w:r>
        <w:t xml:space="preserve"> (Line of Business test)</w:t>
      </w:r>
      <w:bookmarkEnd w:id="20"/>
    </w:p>
    <w:p w:rsidR="00470168" w:rsidRDefault="00575CCC" w:rsidP="00575CCC">
      <w:pPr>
        <w:pStyle w:val="ListParagraph"/>
        <w:numPr>
          <w:ilvl w:val="1"/>
          <w:numId w:val="8"/>
        </w:numPr>
        <w:tabs>
          <w:tab w:val="left" w:pos="1080"/>
        </w:tabs>
      </w:pPr>
      <w:r>
        <w:t xml:space="preserve">If </w:t>
      </w:r>
      <w:r w:rsidRPr="00742D5B">
        <w:t xml:space="preserve">there is presented to a corporate officer or a director a biz opportunity which the corp is </w:t>
      </w:r>
      <w:r w:rsidRPr="00A97445">
        <w:rPr>
          <w:u w:val="single"/>
        </w:rPr>
        <w:t>financially able to undertake</w:t>
      </w:r>
      <w:r w:rsidRPr="00742D5B">
        <w:t xml:space="preserve">, is, from its nature, </w:t>
      </w:r>
      <w:r w:rsidRPr="00A97445">
        <w:rPr>
          <w:u w:val="single"/>
        </w:rPr>
        <w:t>in the line of the corps biz</w:t>
      </w:r>
      <w:r w:rsidRPr="00742D5B">
        <w:t xml:space="preserve"> and is of </w:t>
      </w:r>
      <w:r w:rsidRPr="00A97445">
        <w:rPr>
          <w:u w:val="single"/>
        </w:rPr>
        <w:t>practical advantage to it</w:t>
      </w:r>
      <w:r w:rsidRPr="00742D5B">
        <w:t xml:space="preserve">, is one in which the corp has an </w:t>
      </w:r>
      <w:r w:rsidRPr="00A97445">
        <w:rPr>
          <w:u w:val="single"/>
        </w:rPr>
        <w:t>interest or a reasonable expectancy</w:t>
      </w:r>
      <w:r w:rsidRPr="00742D5B">
        <w:t>, and by embracing the opportunity, the self-interest of the officer or director will be brought into the conflict with that of his corp, the law will not permit him to seize the opportunity for himself.</w:t>
      </w:r>
    </w:p>
    <w:p w:rsidR="00A96FB5" w:rsidRDefault="00470168" w:rsidP="00575CCC">
      <w:pPr>
        <w:pStyle w:val="ListParagraph"/>
        <w:numPr>
          <w:ilvl w:val="1"/>
          <w:numId w:val="8"/>
        </w:numPr>
        <w:tabs>
          <w:tab w:val="left" w:pos="1080"/>
        </w:tabs>
      </w:pPr>
      <w:r>
        <w:t xml:space="preserve">About the line of business, how the corp could expand. </w:t>
      </w:r>
    </w:p>
    <w:p w:rsidR="00470168" w:rsidRPr="00223D96" w:rsidRDefault="00470168" w:rsidP="00B338C9">
      <w:pPr>
        <w:pStyle w:val="Heading3"/>
      </w:pPr>
      <w:bookmarkStart w:id="21" w:name="_Toc134351252"/>
      <w:r w:rsidRPr="00223D96">
        <w:t>Guth Corollary</w:t>
      </w:r>
      <w:bookmarkEnd w:id="21"/>
    </w:p>
    <w:p w:rsidR="00470168" w:rsidRPr="00742D5B" w:rsidRDefault="00470168" w:rsidP="00470168">
      <w:pPr>
        <w:pStyle w:val="NoteLevel2"/>
      </w:pPr>
      <w:r>
        <w:t xml:space="preserve">It </w:t>
      </w:r>
      <w:r w:rsidRPr="00742D5B">
        <w:t xml:space="preserve">is true that when a biz opportunity comes to a corp officer or director </w:t>
      </w:r>
      <w:r w:rsidRPr="00A97445">
        <w:rPr>
          <w:u w:val="single"/>
        </w:rPr>
        <w:t>in his individual capacity</w:t>
      </w:r>
      <w:r w:rsidRPr="00742D5B">
        <w:t xml:space="preserve"> rather than in his official capacity, and the opportunity is one which, because of the nature of the enterprise, is </w:t>
      </w:r>
      <w:r w:rsidRPr="00A97445">
        <w:rPr>
          <w:u w:val="single"/>
        </w:rPr>
        <w:t>not essential to his corp</w:t>
      </w:r>
      <w:r w:rsidRPr="00742D5B">
        <w:t xml:space="preserve">, and is one in which it has no interest or expectancy, the officer or director is entitled to treat the opp as his own, and the corp has no interest in it if, of course, the officer or director has not wrongfully embarked the corp’s resources therein. </w:t>
      </w:r>
    </w:p>
    <w:p w:rsidR="00470168" w:rsidRPr="00470168" w:rsidRDefault="00470168" w:rsidP="00470168">
      <w:pPr>
        <w:pStyle w:val="ListParagraph"/>
        <w:numPr>
          <w:ilvl w:val="1"/>
          <w:numId w:val="8"/>
        </w:numPr>
        <w:tabs>
          <w:tab w:val="left" w:pos="1080"/>
        </w:tabs>
      </w:pPr>
      <w:r>
        <w:rPr>
          <w:i/>
        </w:rPr>
        <w:t>Rapistan</w:t>
      </w:r>
    </w:p>
    <w:p w:rsidR="00A96FB5" w:rsidRDefault="00470168" w:rsidP="00470168">
      <w:pPr>
        <w:pStyle w:val="ListParagraph"/>
        <w:numPr>
          <w:ilvl w:val="2"/>
          <w:numId w:val="8"/>
        </w:numPr>
        <w:tabs>
          <w:tab w:val="left" w:pos="1080"/>
        </w:tabs>
      </w:pPr>
      <w:r>
        <w:t xml:space="preserve">Corollary contains no requirement that the trial court examine the desirability of the opportunity. </w:t>
      </w:r>
    </w:p>
    <w:p w:rsidR="00A96FB5" w:rsidRDefault="00A96FB5" w:rsidP="00A96FB5">
      <w:pPr>
        <w:pStyle w:val="ListParagraph"/>
        <w:numPr>
          <w:ilvl w:val="1"/>
          <w:numId w:val="8"/>
        </w:numPr>
        <w:tabs>
          <w:tab w:val="left" w:pos="1080"/>
        </w:tabs>
      </w:pPr>
      <w:r w:rsidRPr="00A96FB5">
        <w:rPr>
          <w:b/>
        </w:rPr>
        <w:t>Court won’t shift the burden to the ∆ to prove it would not have benefitted the corp until it is proved that the info came to the ∆ in their officer capacity</w:t>
      </w:r>
      <w:r>
        <w:t xml:space="preserve">. </w:t>
      </w:r>
    </w:p>
    <w:p w:rsidR="00A96FB5" w:rsidRDefault="00A96FB5" w:rsidP="00A96FB5">
      <w:pPr>
        <w:pStyle w:val="ListParagraph"/>
        <w:numPr>
          <w:ilvl w:val="1"/>
          <w:numId w:val="8"/>
        </w:numPr>
        <w:tabs>
          <w:tab w:val="left" w:pos="1080"/>
        </w:tabs>
      </w:pPr>
      <w:r>
        <w:t>Move from the Rule to the Corollary</w:t>
      </w:r>
    </w:p>
    <w:p w:rsidR="00A96FB5" w:rsidRDefault="00A96FB5" w:rsidP="00A96FB5">
      <w:pPr>
        <w:pStyle w:val="ListParagraph"/>
        <w:numPr>
          <w:ilvl w:val="2"/>
          <w:numId w:val="8"/>
        </w:numPr>
        <w:tabs>
          <w:tab w:val="left" w:pos="1080"/>
        </w:tabs>
      </w:pPr>
      <w:r>
        <w:t xml:space="preserve">Encourage entrepreneurism, innovation, moving people, etc. </w:t>
      </w:r>
    </w:p>
    <w:p w:rsidR="0013173C" w:rsidRDefault="0013173C" w:rsidP="0013173C">
      <w:pPr>
        <w:pStyle w:val="ListParagraph"/>
        <w:numPr>
          <w:ilvl w:val="0"/>
          <w:numId w:val="8"/>
        </w:numPr>
        <w:tabs>
          <w:tab w:val="left" w:pos="1080"/>
        </w:tabs>
      </w:pPr>
      <w:r w:rsidRPr="00A96FB5">
        <w:rPr>
          <w:b/>
          <w:i/>
        </w:rPr>
        <w:t>Rapistan</w:t>
      </w:r>
      <w:r>
        <w:t xml:space="preserve"> (1994) pg 167 [Corp Opp]</w:t>
      </w:r>
      <w:r w:rsidR="0011444A">
        <w:t xml:space="preserve"> </w:t>
      </w:r>
    </w:p>
    <w:p w:rsidR="0013173C" w:rsidRDefault="0013173C" w:rsidP="0013173C">
      <w:pPr>
        <w:pStyle w:val="ListParagraph"/>
        <w:numPr>
          <w:ilvl w:val="1"/>
          <w:numId w:val="8"/>
        </w:numPr>
        <w:tabs>
          <w:tab w:val="left" w:pos="1080"/>
        </w:tabs>
      </w:pPr>
      <w:r>
        <w:t xml:space="preserve">Three R execs left R and next day join Alvey Holdings, which acquired Alvey. A and R do essentially the same thing. Sued for misappropriation of confid info and biz opp. </w:t>
      </w:r>
    </w:p>
    <w:p w:rsidR="0013173C" w:rsidRDefault="0013173C" w:rsidP="0013173C">
      <w:pPr>
        <w:pStyle w:val="ListParagraph"/>
        <w:numPr>
          <w:ilvl w:val="1"/>
          <w:numId w:val="8"/>
        </w:numPr>
        <w:tabs>
          <w:tab w:val="left" w:pos="1080"/>
        </w:tabs>
      </w:pPr>
      <w:r>
        <w:t>Court applies Guth Rule and Corollary</w:t>
      </w:r>
    </w:p>
    <w:p w:rsidR="0013173C" w:rsidRDefault="0013173C" w:rsidP="0013173C">
      <w:pPr>
        <w:pStyle w:val="ListParagraph"/>
        <w:numPr>
          <w:ilvl w:val="2"/>
          <w:numId w:val="8"/>
        </w:numPr>
        <w:tabs>
          <w:tab w:val="left" w:pos="1080"/>
        </w:tabs>
      </w:pPr>
      <w:r>
        <w:t xml:space="preserve">Corollary and the directors received the opp in their individ capacity is determinative. </w:t>
      </w:r>
    </w:p>
    <w:p w:rsidR="00A96FB5" w:rsidRDefault="0013173C" w:rsidP="0013173C">
      <w:pPr>
        <w:pStyle w:val="ListParagraph"/>
        <w:numPr>
          <w:ilvl w:val="2"/>
          <w:numId w:val="8"/>
        </w:numPr>
        <w:tabs>
          <w:tab w:val="left" w:pos="1080"/>
        </w:tabs>
      </w:pPr>
      <w:r>
        <w:t xml:space="preserve">Not enough for R to say that had they known of the opp, they would have seized it. </w:t>
      </w:r>
    </w:p>
    <w:p w:rsidR="00A96FB5" w:rsidRDefault="00A96FB5" w:rsidP="00A96FB5">
      <w:pPr>
        <w:pStyle w:val="ListParagraph"/>
        <w:numPr>
          <w:ilvl w:val="1"/>
          <w:numId w:val="8"/>
        </w:numPr>
        <w:tabs>
          <w:tab w:val="left" w:pos="1080"/>
        </w:tabs>
      </w:pPr>
      <w:r>
        <w:t>Held for execs</w:t>
      </w:r>
    </w:p>
    <w:p w:rsidR="00A96FB5" w:rsidRDefault="00A96FB5" w:rsidP="00A96FB5">
      <w:pPr>
        <w:pStyle w:val="ListParagraph"/>
        <w:numPr>
          <w:ilvl w:val="2"/>
          <w:numId w:val="8"/>
        </w:numPr>
        <w:tabs>
          <w:tab w:val="left" w:pos="1080"/>
        </w:tabs>
      </w:pPr>
      <w:r>
        <w:t>Though they used corp assets, was de minimis, not enough</w:t>
      </w:r>
    </w:p>
    <w:p w:rsidR="002443FA" w:rsidRDefault="00A96FB5" w:rsidP="00A96FB5">
      <w:pPr>
        <w:pStyle w:val="ListParagraph"/>
        <w:numPr>
          <w:ilvl w:val="2"/>
          <w:numId w:val="8"/>
        </w:numPr>
        <w:tabs>
          <w:tab w:val="left" w:pos="1080"/>
        </w:tabs>
      </w:pPr>
      <w:r>
        <w:t xml:space="preserve">Had they JUST applied the Guth Rule, would have been theft of assets and breach. </w:t>
      </w:r>
    </w:p>
    <w:p w:rsidR="002443FA" w:rsidRDefault="002443FA" w:rsidP="002443FA">
      <w:pPr>
        <w:pStyle w:val="ListParagraph"/>
        <w:numPr>
          <w:ilvl w:val="0"/>
          <w:numId w:val="8"/>
        </w:numPr>
        <w:tabs>
          <w:tab w:val="left" w:pos="1080"/>
        </w:tabs>
      </w:pPr>
      <w:r w:rsidRPr="002443FA">
        <w:rPr>
          <w:b/>
          <w:i/>
        </w:rPr>
        <w:t>Burg v. Horn</w:t>
      </w:r>
      <w:r>
        <w:t xml:space="preserve"> (1967) pg 170</w:t>
      </w:r>
    </w:p>
    <w:p w:rsidR="002443FA" w:rsidRDefault="002443FA" w:rsidP="002443FA">
      <w:pPr>
        <w:pStyle w:val="ListParagraph"/>
        <w:numPr>
          <w:ilvl w:val="1"/>
          <w:numId w:val="8"/>
        </w:numPr>
        <w:tabs>
          <w:tab w:val="left" w:pos="1080"/>
        </w:tabs>
      </w:pPr>
      <w:r>
        <w:t xml:space="preserve">Burgs and Horns formed Darand to buy low rent buildings. H bought additional properties on their own – used money from D loan accounts and loans from B. </w:t>
      </w:r>
    </w:p>
    <w:p w:rsidR="002443FA" w:rsidRDefault="002443FA" w:rsidP="002443FA">
      <w:pPr>
        <w:pStyle w:val="ListParagraph"/>
        <w:numPr>
          <w:ilvl w:val="2"/>
          <w:numId w:val="8"/>
        </w:numPr>
        <w:tabs>
          <w:tab w:val="left" w:pos="1080"/>
        </w:tabs>
      </w:pPr>
      <w:r>
        <w:t>B was aware of the purpose of the loans and the H’s acquisitions</w:t>
      </w:r>
    </w:p>
    <w:p w:rsidR="002443FA" w:rsidRPr="002443FA" w:rsidRDefault="002443FA" w:rsidP="002443FA">
      <w:pPr>
        <w:pStyle w:val="ListParagraph"/>
        <w:numPr>
          <w:ilvl w:val="1"/>
          <w:numId w:val="8"/>
        </w:numPr>
        <w:tabs>
          <w:tab w:val="left" w:pos="1080"/>
        </w:tabs>
        <w:rPr>
          <w:b/>
        </w:rPr>
      </w:pPr>
      <w:r w:rsidRPr="002443FA">
        <w:rPr>
          <w:b/>
        </w:rPr>
        <w:t>Not all opps in the line of business are inherently corp opps</w:t>
      </w:r>
    </w:p>
    <w:p w:rsidR="002443FA" w:rsidRDefault="002443FA" w:rsidP="002443FA">
      <w:pPr>
        <w:pStyle w:val="ListParagraph"/>
        <w:numPr>
          <w:ilvl w:val="2"/>
          <w:numId w:val="8"/>
        </w:numPr>
        <w:tabs>
          <w:tab w:val="left" w:pos="1080"/>
        </w:tabs>
      </w:pPr>
      <w:r>
        <w:t>Court has to determine if a duty to offer the corp (Darand) all opps within its line of biz was implied between B and H. No evidence.</w:t>
      </w:r>
    </w:p>
    <w:p w:rsidR="005A5CE5" w:rsidRDefault="002443FA" w:rsidP="002443FA">
      <w:pPr>
        <w:pStyle w:val="ListParagraph"/>
        <w:numPr>
          <w:ilvl w:val="1"/>
          <w:numId w:val="8"/>
        </w:numPr>
        <w:tabs>
          <w:tab w:val="left" w:pos="1080"/>
        </w:tabs>
      </w:pPr>
      <w:r>
        <w:t xml:space="preserve">Held for Horns. </w:t>
      </w:r>
    </w:p>
    <w:p w:rsidR="005A5CE5" w:rsidRDefault="005A5CE5" w:rsidP="00B338C9">
      <w:pPr>
        <w:pStyle w:val="Heading2"/>
      </w:pPr>
      <w:bookmarkStart w:id="22" w:name="_Toc134351253"/>
      <w:r w:rsidRPr="00900CEA">
        <w:rPr>
          <w:i/>
        </w:rPr>
        <w:t>In re eBay</w:t>
      </w:r>
      <w:r>
        <w:t xml:space="preserve"> (DE Ch 2004) pdf</w:t>
      </w:r>
      <w:bookmarkEnd w:id="22"/>
    </w:p>
    <w:p w:rsidR="00731DBC" w:rsidRDefault="005A5CE5" w:rsidP="005A5CE5">
      <w:pPr>
        <w:pStyle w:val="ListParagraph"/>
        <w:numPr>
          <w:ilvl w:val="1"/>
          <w:numId w:val="8"/>
        </w:numPr>
        <w:tabs>
          <w:tab w:val="left" w:pos="1080"/>
        </w:tabs>
      </w:pPr>
      <w:r>
        <w:t xml:space="preserve">Spinning – getting access to shares in IPOs. Underwriters (here, Goldman) sell the at the set price, w/popular companies, guaranteed profit to the buyer b/c they know the price will go up. </w:t>
      </w:r>
    </w:p>
    <w:p w:rsidR="00731DBC" w:rsidRDefault="00731DBC" w:rsidP="005A5CE5">
      <w:pPr>
        <w:pStyle w:val="ListParagraph"/>
        <w:numPr>
          <w:ilvl w:val="1"/>
          <w:numId w:val="8"/>
        </w:numPr>
        <w:tabs>
          <w:tab w:val="left" w:pos="1080"/>
        </w:tabs>
      </w:pPr>
      <w:r>
        <w:t xml:space="preserve">Sr Execs at </w:t>
      </w:r>
      <w:r w:rsidR="00557330">
        <w:t>eBay received allocations of shares in other companies</w:t>
      </w:r>
      <w:r>
        <w:t xml:space="preserve"> that were about to go public  </w:t>
      </w:r>
    </w:p>
    <w:p w:rsidR="00731DBC" w:rsidRDefault="00731DBC" w:rsidP="005A5CE5">
      <w:pPr>
        <w:pStyle w:val="ListParagraph"/>
        <w:numPr>
          <w:ilvl w:val="1"/>
          <w:numId w:val="8"/>
        </w:numPr>
        <w:tabs>
          <w:tab w:val="left" w:pos="1080"/>
        </w:tabs>
      </w:pPr>
      <w:r>
        <w:t xml:space="preserve">Allegation that these opps for shares should have gone to eBay itself, not </w:t>
      </w:r>
      <w:r w:rsidR="00557330">
        <w:t>the execs</w:t>
      </w:r>
    </w:p>
    <w:p w:rsidR="00900CEA" w:rsidRDefault="00731DBC" w:rsidP="00731DBC">
      <w:pPr>
        <w:pStyle w:val="ListParagraph"/>
        <w:numPr>
          <w:ilvl w:val="2"/>
          <w:numId w:val="8"/>
        </w:numPr>
        <w:tabs>
          <w:tab w:val="left" w:pos="1080"/>
        </w:tabs>
      </w:pPr>
      <w:r>
        <w:t xml:space="preserve">Corp opp for eBay that was misappropriated in breach of fid duty by officers/directors. </w:t>
      </w:r>
    </w:p>
    <w:p w:rsidR="00900CEA" w:rsidRDefault="00900CEA" w:rsidP="00900CEA">
      <w:pPr>
        <w:pStyle w:val="ListParagraph"/>
        <w:numPr>
          <w:ilvl w:val="1"/>
          <w:numId w:val="8"/>
        </w:numPr>
        <w:tabs>
          <w:tab w:val="left" w:pos="1080"/>
        </w:tabs>
      </w:pPr>
      <w:r w:rsidRPr="00C44865">
        <w:rPr>
          <w:u w:val="single"/>
        </w:rPr>
        <w:t>Corp opp defined: a line of business they were already in and they were in the position to take</w:t>
      </w:r>
      <w:r>
        <w:t>.</w:t>
      </w:r>
    </w:p>
    <w:p w:rsidR="00900CEA" w:rsidRDefault="00900CEA" w:rsidP="00900CEA">
      <w:pPr>
        <w:pStyle w:val="ListParagraph"/>
        <w:numPr>
          <w:ilvl w:val="2"/>
          <w:numId w:val="8"/>
        </w:numPr>
        <w:tabs>
          <w:tab w:val="left" w:pos="1080"/>
        </w:tabs>
      </w:pPr>
      <w:r>
        <w:t xml:space="preserve">Cash management (investing in securities) is a line of business. </w:t>
      </w:r>
    </w:p>
    <w:p w:rsidR="00900CEA" w:rsidRDefault="00900CEA" w:rsidP="00900CEA">
      <w:pPr>
        <w:pStyle w:val="ListParagraph"/>
        <w:numPr>
          <w:ilvl w:val="1"/>
          <w:numId w:val="8"/>
        </w:numPr>
        <w:tabs>
          <w:tab w:val="left" w:pos="1080"/>
        </w:tabs>
      </w:pPr>
      <w:r>
        <w:t xml:space="preserve">Court – received in their official capacity, not their capacity as “rich person” – was an incentive to use Goldman in the future. </w:t>
      </w:r>
    </w:p>
    <w:p w:rsidR="00900CEA" w:rsidRDefault="00900CEA" w:rsidP="00900CEA">
      <w:pPr>
        <w:pStyle w:val="ListParagraph"/>
        <w:numPr>
          <w:ilvl w:val="2"/>
          <w:numId w:val="8"/>
        </w:numPr>
        <w:tabs>
          <w:tab w:val="left" w:pos="1080"/>
        </w:tabs>
      </w:pPr>
      <w:r>
        <w:t>The breach of loyalty is the bribe</w:t>
      </w:r>
    </w:p>
    <w:p w:rsidR="00900CEA" w:rsidRDefault="00900CEA" w:rsidP="00900CEA">
      <w:pPr>
        <w:pStyle w:val="ListParagraph"/>
        <w:numPr>
          <w:ilvl w:val="3"/>
          <w:numId w:val="8"/>
        </w:numPr>
        <w:tabs>
          <w:tab w:val="left" w:pos="1080"/>
        </w:tabs>
      </w:pPr>
      <w:r>
        <w:t xml:space="preserve">Creates a direct conflict between the individ’s personal pecuniary interest and the interest of the corp. </w:t>
      </w:r>
    </w:p>
    <w:p w:rsidR="00900CEA" w:rsidRDefault="00900CEA" w:rsidP="00900CEA">
      <w:pPr>
        <w:pStyle w:val="ListParagraph"/>
        <w:numPr>
          <w:ilvl w:val="2"/>
          <w:numId w:val="8"/>
        </w:numPr>
        <w:tabs>
          <w:tab w:val="left" w:pos="1080"/>
        </w:tabs>
      </w:pPr>
      <w:r>
        <w:t xml:space="preserve">EBay never given the opp to turn down the stock. </w:t>
      </w:r>
    </w:p>
    <w:p w:rsidR="00900CEA" w:rsidRDefault="00900CEA" w:rsidP="00900CEA">
      <w:pPr>
        <w:pStyle w:val="ListParagraph"/>
        <w:numPr>
          <w:ilvl w:val="3"/>
          <w:numId w:val="8"/>
        </w:numPr>
        <w:tabs>
          <w:tab w:val="left" w:pos="1080"/>
        </w:tabs>
      </w:pPr>
      <w:r>
        <w:t xml:space="preserve">Even if they had turned down, would only cure the corp opp claim – would still have a conflict of interest claim. </w:t>
      </w:r>
    </w:p>
    <w:p w:rsidR="00C44865" w:rsidRDefault="00900CEA" w:rsidP="00C44865">
      <w:pPr>
        <w:pStyle w:val="ListParagraph"/>
        <w:numPr>
          <w:ilvl w:val="2"/>
          <w:numId w:val="8"/>
        </w:numPr>
        <w:tabs>
          <w:tab w:val="left" w:pos="1080"/>
        </w:tabs>
      </w:pPr>
      <w:r>
        <w:t>Remedy? Profit made goes back to eBay.  But who decides which financial firm to go with?</w:t>
      </w:r>
      <w:r w:rsidR="00C44865">
        <w:t xml:space="preserve"> Disinterested directors.</w:t>
      </w:r>
    </w:p>
    <w:p w:rsidR="00C44865" w:rsidRDefault="00C44865" w:rsidP="00C44865">
      <w:pPr>
        <w:tabs>
          <w:tab w:val="left" w:pos="1080"/>
        </w:tabs>
      </w:pPr>
    </w:p>
    <w:p w:rsidR="00C44865" w:rsidRDefault="00C44865" w:rsidP="00C44865">
      <w:pPr>
        <w:tabs>
          <w:tab w:val="left" w:pos="1080"/>
        </w:tabs>
      </w:pPr>
    </w:p>
    <w:p w:rsidR="00C44865" w:rsidRDefault="00C44865" w:rsidP="00B338C9">
      <w:pPr>
        <w:pStyle w:val="Heading1"/>
      </w:pPr>
      <w:bookmarkStart w:id="23" w:name="_Toc134351254"/>
      <w:r>
        <w:t>Capital Structures</w:t>
      </w:r>
      <w:bookmarkEnd w:id="23"/>
    </w:p>
    <w:p w:rsidR="00C44865" w:rsidRDefault="00C44865" w:rsidP="00C44865">
      <w:pPr>
        <w:tabs>
          <w:tab w:val="left" w:pos="1080"/>
        </w:tabs>
      </w:pPr>
    </w:p>
    <w:p w:rsidR="00C44865" w:rsidRDefault="00C44865" w:rsidP="00C44865">
      <w:pPr>
        <w:pStyle w:val="ListParagraph"/>
        <w:numPr>
          <w:ilvl w:val="0"/>
          <w:numId w:val="10"/>
        </w:numPr>
        <w:tabs>
          <w:tab w:val="left" w:pos="1080"/>
        </w:tabs>
      </w:pPr>
      <w:r>
        <w:t>Overview</w:t>
      </w:r>
    </w:p>
    <w:p w:rsidR="00C44865" w:rsidRDefault="00C44865" w:rsidP="00C44865">
      <w:pPr>
        <w:pStyle w:val="ListParagraph"/>
        <w:numPr>
          <w:ilvl w:val="1"/>
          <w:numId w:val="10"/>
        </w:numPr>
        <w:tabs>
          <w:tab w:val="left" w:pos="1080"/>
        </w:tabs>
      </w:pPr>
      <w:r>
        <w:t>Three primary types of fin assets</w:t>
      </w:r>
    </w:p>
    <w:p w:rsidR="00C44865" w:rsidRPr="003676FF" w:rsidRDefault="00C44865" w:rsidP="00C44865">
      <w:pPr>
        <w:pStyle w:val="ListParagraph"/>
        <w:numPr>
          <w:ilvl w:val="2"/>
          <w:numId w:val="10"/>
        </w:numPr>
        <w:tabs>
          <w:tab w:val="left" w:pos="1080"/>
        </w:tabs>
        <w:rPr>
          <w:b/>
        </w:rPr>
      </w:pPr>
      <w:r w:rsidRPr="003676FF">
        <w:rPr>
          <w:b/>
        </w:rPr>
        <w:t xml:space="preserve">Common stock </w:t>
      </w:r>
    </w:p>
    <w:p w:rsidR="0098657C" w:rsidRDefault="00C44865" w:rsidP="00C44865">
      <w:pPr>
        <w:pStyle w:val="ListParagraph"/>
        <w:numPr>
          <w:ilvl w:val="3"/>
          <w:numId w:val="10"/>
        </w:numPr>
        <w:tabs>
          <w:tab w:val="left" w:pos="1080"/>
        </w:tabs>
      </w:pPr>
      <w:r>
        <w:t>Only financial asset that all corps must issue</w:t>
      </w:r>
    </w:p>
    <w:p w:rsidR="0098657C" w:rsidRDefault="0098657C" w:rsidP="0098657C">
      <w:pPr>
        <w:pStyle w:val="ListParagraph"/>
        <w:numPr>
          <w:ilvl w:val="4"/>
          <w:numId w:val="10"/>
        </w:numPr>
        <w:tabs>
          <w:tab w:val="left" w:pos="1080"/>
        </w:tabs>
      </w:pPr>
      <w:r>
        <w:t xml:space="preserve">MBCA </w:t>
      </w:r>
      <w:r w:rsidRPr="0098657C">
        <w:rPr>
          <w:b/>
        </w:rPr>
        <w:t>6.01(b)(1)</w:t>
      </w:r>
      <w:r>
        <w:t xml:space="preserve"> – at least one class must have unlimited voting rights. </w:t>
      </w:r>
    </w:p>
    <w:p w:rsidR="003676FF" w:rsidRDefault="0098657C" w:rsidP="0098657C">
      <w:pPr>
        <w:pStyle w:val="ListParagraph"/>
        <w:numPr>
          <w:ilvl w:val="4"/>
          <w:numId w:val="10"/>
        </w:numPr>
        <w:tabs>
          <w:tab w:val="left" w:pos="1080"/>
        </w:tabs>
      </w:pPr>
      <w:r>
        <w:t xml:space="preserve">MBCA </w:t>
      </w:r>
      <w:r w:rsidRPr="0098657C">
        <w:rPr>
          <w:b/>
        </w:rPr>
        <w:t>(b)(2)</w:t>
      </w:r>
      <w:r>
        <w:t xml:space="preserve"> – at least one class must have residual ownership</w:t>
      </w:r>
    </w:p>
    <w:p w:rsidR="003676FF" w:rsidRDefault="00C44865" w:rsidP="00C44865">
      <w:pPr>
        <w:pStyle w:val="ListParagraph"/>
        <w:numPr>
          <w:ilvl w:val="3"/>
          <w:numId w:val="10"/>
        </w:numPr>
        <w:tabs>
          <w:tab w:val="left" w:pos="1080"/>
        </w:tabs>
      </w:pPr>
      <w:r>
        <w:t xml:space="preserve">Residual </w:t>
      </w:r>
      <w:r w:rsidR="003676FF">
        <w:t>w/respect to the right to receive income from the corp</w:t>
      </w:r>
    </w:p>
    <w:p w:rsidR="003676FF" w:rsidRDefault="003676FF" w:rsidP="00C44865">
      <w:pPr>
        <w:pStyle w:val="ListParagraph"/>
        <w:numPr>
          <w:ilvl w:val="3"/>
          <w:numId w:val="10"/>
        </w:numPr>
        <w:tabs>
          <w:tab w:val="left" w:pos="1080"/>
        </w:tabs>
      </w:pPr>
      <w:r>
        <w:t xml:space="preserve">Residual in respect to right to receive assets upon corp’s liquidation. </w:t>
      </w:r>
    </w:p>
    <w:p w:rsidR="003676FF" w:rsidRDefault="003676FF" w:rsidP="00C44865">
      <w:pPr>
        <w:pStyle w:val="ListParagraph"/>
        <w:numPr>
          <w:ilvl w:val="3"/>
          <w:numId w:val="10"/>
        </w:numPr>
        <w:tabs>
          <w:tab w:val="left" w:pos="1080"/>
        </w:tabs>
      </w:pPr>
      <w:r>
        <w:t>First in line with respect to control</w:t>
      </w:r>
    </w:p>
    <w:p w:rsidR="003676FF" w:rsidRDefault="003676FF" w:rsidP="003676FF">
      <w:pPr>
        <w:pStyle w:val="ListParagraph"/>
        <w:numPr>
          <w:ilvl w:val="4"/>
          <w:numId w:val="10"/>
        </w:numPr>
        <w:tabs>
          <w:tab w:val="left" w:pos="1080"/>
        </w:tabs>
      </w:pPr>
      <w:r>
        <w:t xml:space="preserve">Know you’re paid last, so can’t make self-interested decision – incentive to maximize value of corp. </w:t>
      </w:r>
    </w:p>
    <w:p w:rsidR="003676FF" w:rsidRPr="0076765A" w:rsidRDefault="00C44865" w:rsidP="00C44865">
      <w:pPr>
        <w:pStyle w:val="ListParagraph"/>
        <w:numPr>
          <w:ilvl w:val="2"/>
          <w:numId w:val="10"/>
        </w:numPr>
        <w:tabs>
          <w:tab w:val="left" w:pos="1080"/>
        </w:tabs>
        <w:rPr>
          <w:b/>
        </w:rPr>
      </w:pPr>
      <w:r w:rsidRPr="0076765A">
        <w:rPr>
          <w:b/>
        </w:rPr>
        <w:t>Preferred stock</w:t>
      </w:r>
    </w:p>
    <w:p w:rsidR="003676FF" w:rsidRDefault="003676FF" w:rsidP="003676FF">
      <w:pPr>
        <w:pStyle w:val="ListParagraph"/>
        <w:numPr>
          <w:ilvl w:val="3"/>
          <w:numId w:val="10"/>
        </w:numPr>
        <w:tabs>
          <w:tab w:val="left" w:pos="1080"/>
        </w:tabs>
      </w:pPr>
      <w:r>
        <w:t xml:space="preserve">Paid after debt but before common stock. </w:t>
      </w:r>
    </w:p>
    <w:p w:rsidR="003676FF" w:rsidRDefault="003676FF" w:rsidP="003676FF">
      <w:pPr>
        <w:pStyle w:val="ListParagraph"/>
        <w:numPr>
          <w:ilvl w:val="3"/>
          <w:numId w:val="10"/>
        </w:numPr>
        <w:tabs>
          <w:tab w:val="left" w:pos="1080"/>
        </w:tabs>
      </w:pPr>
      <w:r>
        <w:t>Typically nonvoting except with respect to structural changes (merger or charter amendments)</w:t>
      </w:r>
    </w:p>
    <w:p w:rsidR="0076765A" w:rsidRDefault="0076765A" w:rsidP="003676FF">
      <w:pPr>
        <w:pStyle w:val="ListParagraph"/>
        <w:numPr>
          <w:ilvl w:val="3"/>
          <w:numId w:val="10"/>
        </w:numPr>
        <w:tabs>
          <w:tab w:val="left" w:pos="1080"/>
        </w:tabs>
      </w:pPr>
      <w:r>
        <w:t>Can have a stated dividend, but unlike debt, nonpayment doesn’t go into default – goes into arrears.</w:t>
      </w:r>
    </w:p>
    <w:p w:rsidR="003676FF" w:rsidRDefault="0076765A" w:rsidP="0076765A">
      <w:pPr>
        <w:pStyle w:val="ListParagraph"/>
        <w:numPr>
          <w:ilvl w:val="4"/>
          <w:numId w:val="10"/>
        </w:numPr>
        <w:tabs>
          <w:tab w:val="left" w:pos="1080"/>
        </w:tabs>
      </w:pPr>
      <w:r w:rsidRPr="0076765A">
        <w:rPr>
          <w:b/>
        </w:rPr>
        <w:t>Arrears</w:t>
      </w:r>
      <w:r>
        <w:t xml:space="preserve"> - </w:t>
      </w:r>
      <w:r w:rsidR="003676FF">
        <w:t xml:space="preserve">If PS dividends aren’t paid for a specific period of time, goes into arrears and the PS SH get to elect some portion of the board – right terminates upon payment. </w:t>
      </w:r>
    </w:p>
    <w:p w:rsidR="0076765A" w:rsidRDefault="003676FF" w:rsidP="0076765A">
      <w:pPr>
        <w:pStyle w:val="ListParagraph"/>
        <w:numPr>
          <w:ilvl w:val="5"/>
          <w:numId w:val="10"/>
        </w:numPr>
        <w:tabs>
          <w:tab w:val="left" w:pos="1080"/>
        </w:tabs>
      </w:pPr>
      <w:r>
        <w:t xml:space="preserve">Like a residual voting right. </w:t>
      </w:r>
    </w:p>
    <w:p w:rsidR="0076765A" w:rsidRDefault="0076765A" w:rsidP="0076765A">
      <w:pPr>
        <w:pStyle w:val="ListParagraph"/>
        <w:numPr>
          <w:ilvl w:val="4"/>
          <w:numId w:val="10"/>
        </w:numPr>
        <w:tabs>
          <w:tab w:val="left" w:pos="1080"/>
        </w:tabs>
      </w:pPr>
      <w:r w:rsidRPr="0076765A">
        <w:rPr>
          <w:b/>
        </w:rPr>
        <w:t>Cumulative Preferred</w:t>
      </w:r>
      <w:r>
        <w:t xml:space="preserve"> – stated dividend accrues yearly. If not cumul, evaporates at end of the year. </w:t>
      </w:r>
    </w:p>
    <w:p w:rsidR="00C44865" w:rsidRDefault="0076765A" w:rsidP="0076765A">
      <w:pPr>
        <w:pStyle w:val="ListParagraph"/>
        <w:numPr>
          <w:ilvl w:val="3"/>
          <w:numId w:val="10"/>
        </w:numPr>
        <w:tabs>
          <w:tab w:val="left" w:pos="1080"/>
        </w:tabs>
      </w:pPr>
      <w:r>
        <w:t>PS dividend must be paid b4 dividends to common stock.</w:t>
      </w:r>
    </w:p>
    <w:p w:rsidR="003676FF" w:rsidRDefault="00C44865" w:rsidP="00C44865">
      <w:pPr>
        <w:pStyle w:val="ListParagraph"/>
        <w:numPr>
          <w:ilvl w:val="2"/>
          <w:numId w:val="10"/>
        </w:numPr>
        <w:tabs>
          <w:tab w:val="left" w:pos="1080"/>
        </w:tabs>
      </w:pPr>
      <w:r w:rsidRPr="003676FF">
        <w:rPr>
          <w:b/>
        </w:rPr>
        <w:t>Debt</w:t>
      </w:r>
    </w:p>
    <w:p w:rsidR="005A7C1C" w:rsidRDefault="003676FF" w:rsidP="003676FF">
      <w:pPr>
        <w:pStyle w:val="ListParagraph"/>
        <w:numPr>
          <w:ilvl w:val="3"/>
          <w:numId w:val="10"/>
        </w:numPr>
        <w:tabs>
          <w:tab w:val="left" w:pos="1080"/>
        </w:tabs>
      </w:pPr>
      <w:r>
        <w:t>First in line with respect to income and assets, last in line for control.</w:t>
      </w:r>
    </w:p>
    <w:p w:rsidR="003676FF" w:rsidRDefault="005A7C1C" w:rsidP="005A7C1C">
      <w:pPr>
        <w:pStyle w:val="ListParagraph"/>
        <w:numPr>
          <w:ilvl w:val="4"/>
          <w:numId w:val="10"/>
        </w:numPr>
        <w:tabs>
          <w:tab w:val="left" w:pos="1080"/>
        </w:tabs>
      </w:pPr>
      <w:r>
        <w:t>Can set liquidation preferences too</w:t>
      </w:r>
    </w:p>
    <w:p w:rsidR="003676FF" w:rsidRDefault="003676FF" w:rsidP="003676FF">
      <w:pPr>
        <w:pStyle w:val="ListParagraph"/>
        <w:numPr>
          <w:ilvl w:val="3"/>
          <w:numId w:val="10"/>
        </w:numPr>
        <w:tabs>
          <w:tab w:val="left" w:pos="1080"/>
        </w:tabs>
      </w:pPr>
      <w:r>
        <w:t>Bond- long term obligation secured by property</w:t>
      </w:r>
    </w:p>
    <w:p w:rsidR="003676FF" w:rsidRDefault="003676FF" w:rsidP="003676FF">
      <w:pPr>
        <w:pStyle w:val="ListParagraph"/>
        <w:numPr>
          <w:ilvl w:val="3"/>
          <w:numId w:val="10"/>
        </w:numPr>
        <w:tabs>
          <w:tab w:val="left" w:pos="1080"/>
        </w:tabs>
      </w:pPr>
      <w:r>
        <w:t>Debenture – long term obligation not secured by property</w:t>
      </w:r>
    </w:p>
    <w:p w:rsidR="003676FF" w:rsidRDefault="003676FF" w:rsidP="003676FF">
      <w:pPr>
        <w:pStyle w:val="ListParagraph"/>
        <w:numPr>
          <w:ilvl w:val="3"/>
          <w:numId w:val="10"/>
        </w:numPr>
        <w:tabs>
          <w:tab w:val="left" w:pos="1080"/>
        </w:tabs>
      </w:pPr>
      <w:r>
        <w:t>Note – short term obligation</w:t>
      </w:r>
    </w:p>
    <w:p w:rsidR="00C44865" w:rsidRDefault="003676FF" w:rsidP="003676FF">
      <w:pPr>
        <w:pStyle w:val="ListParagraph"/>
        <w:numPr>
          <w:ilvl w:val="3"/>
          <w:numId w:val="10"/>
        </w:numPr>
        <w:tabs>
          <w:tab w:val="left" w:pos="1080"/>
        </w:tabs>
      </w:pPr>
      <w:r>
        <w:t xml:space="preserve">Call option – can repay the debt before maturity. </w:t>
      </w:r>
    </w:p>
    <w:p w:rsidR="00C44865" w:rsidRDefault="00C44865" w:rsidP="00C44865">
      <w:pPr>
        <w:pStyle w:val="ListParagraph"/>
        <w:numPr>
          <w:ilvl w:val="1"/>
          <w:numId w:val="10"/>
        </w:numPr>
        <w:tabs>
          <w:tab w:val="left" w:pos="1080"/>
        </w:tabs>
      </w:pPr>
      <w:r>
        <w:t>Cap structure = Net of debt and assets</w:t>
      </w:r>
    </w:p>
    <w:p w:rsidR="00C44865" w:rsidRDefault="00C44865" w:rsidP="00C44865">
      <w:pPr>
        <w:pStyle w:val="ListParagraph"/>
        <w:numPr>
          <w:ilvl w:val="1"/>
          <w:numId w:val="10"/>
        </w:numPr>
        <w:tabs>
          <w:tab w:val="left" w:pos="1080"/>
        </w:tabs>
      </w:pPr>
      <w:r w:rsidRPr="0076765A">
        <w:rPr>
          <w:u w:val="single"/>
        </w:rPr>
        <w:t>Stock</w:t>
      </w:r>
      <w:r>
        <w:t xml:space="preserve"> has</w:t>
      </w:r>
    </w:p>
    <w:p w:rsidR="00C44865" w:rsidRDefault="00C44865" w:rsidP="00C44865">
      <w:pPr>
        <w:pStyle w:val="ListParagraph"/>
        <w:numPr>
          <w:ilvl w:val="2"/>
          <w:numId w:val="10"/>
        </w:numPr>
        <w:tabs>
          <w:tab w:val="left" w:pos="1080"/>
        </w:tabs>
      </w:pPr>
      <w:r>
        <w:t>Control – exercised through votes</w:t>
      </w:r>
    </w:p>
    <w:p w:rsidR="00C44865" w:rsidRDefault="00C44865" w:rsidP="00C44865">
      <w:pPr>
        <w:pStyle w:val="ListParagraph"/>
        <w:numPr>
          <w:ilvl w:val="2"/>
          <w:numId w:val="10"/>
        </w:numPr>
        <w:tabs>
          <w:tab w:val="left" w:pos="1080"/>
        </w:tabs>
      </w:pPr>
      <w:r>
        <w:t>Right to receive dividends</w:t>
      </w:r>
    </w:p>
    <w:p w:rsidR="0076765A" w:rsidRDefault="00C44865" w:rsidP="00C44865">
      <w:pPr>
        <w:pStyle w:val="ListParagraph"/>
        <w:numPr>
          <w:ilvl w:val="2"/>
          <w:numId w:val="10"/>
        </w:numPr>
        <w:tabs>
          <w:tab w:val="left" w:pos="1080"/>
        </w:tabs>
      </w:pPr>
      <w:r>
        <w:t>Transferable</w:t>
      </w:r>
    </w:p>
    <w:p w:rsidR="0076765A" w:rsidRDefault="0076765A" w:rsidP="00C44865">
      <w:pPr>
        <w:pStyle w:val="ListParagraph"/>
        <w:numPr>
          <w:ilvl w:val="2"/>
          <w:numId w:val="10"/>
        </w:numPr>
        <w:tabs>
          <w:tab w:val="left" w:pos="1080"/>
        </w:tabs>
      </w:pPr>
      <w:r>
        <w:t xml:space="preserve">Must be issued for some </w:t>
      </w:r>
      <w:r w:rsidRPr="0076765A">
        <w:rPr>
          <w:b/>
        </w:rPr>
        <w:t>consideration</w:t>
      </w:r>
    </w:p>
    <w:p w:rsidR="0076765A" w:rsidRDefault="0076765A" w:rsidP="0076765A">
      <w:pPr>
        <w:pStyle w:val="ListParagraph"/>
        <w:numPr>
          <w:ilvl w:val="3"/>
          <w:numId w:val="10"/>
        </w:numPr>
        <w:tabs>
          <w:tab w:val="left" w:pos="1080"/>
        </w:tabs>
        <w:rPr>
          <w:b/>
        </w:rPr>
      </w:pPr>
      <w:r w:rsidRPr="0076765A">
        <w:rPr>
          <w:b/>
        </w:rPr>
        <w:t>§ 152, MBCA 6.21(b)</w:t>
      </w:r>
    </w:p>
    <w:p w:rsidR="0076765A" w:rsidRPr="0076765A" w:rsidRDefault="0076765A" w:rsidP="0076765A">
      <w:pPr>
        <w:pStyle w:val="ListParagraph"/>
        <w:numPr>
          <w:ilvl w:val="3"/>
          <w:numId w:val="10"/>
        </w:numPr>
        <w:tabs>
          <w:tab w:val="left" w:pos="1080"/>
        </w:tabs>
        <w:rPr>
          <w:b/>
        </w:rPr>
      </w:pPr>
      <w:r>
        <w:t xml:space="preserve">Benefit must be currently existing – can’t be future services. </w:t>
      </w:r>
    </w:p>
    <w:p w:rsidR="0076765A" w:rsidRDefault="0076765A" w:rsidP="00C44865">
      <w:pPr>
        <w:pStyle w:val="ListParagraph"/>
        <w:numPr>
          <w:ilvl w:val="2"/>
          <w:numId w:val="10"/>
        </w:numPr>
        <w:tabs>
          <w:tab w:val="left" w:pos="1080"/>
        </w:tabs>
      </w:pPr>
      <w:r w:rsidRPr="0076765A">
        <w:rPr>
          <w:u w:val="single"/>
        </w:rPr>
        <w:t>Par Value</w:t>
      </w:r>
      <w:r>
        <w:t xml:space="preserve"> – lowest amount for which stock may be issued</w:t>
      </w:r>
    </w:p>
    <w:p w:rsidR="0076765A" w:rsidRPr="0076765A" w:rsidRDefault="0076765A" w:rsidP="0076765A">
      <w:pPr>
        <w:pStyle w:val="ListParagraph"/>
        <w:numPr>
          <w:ilvl w:val="3"/>
          <w:numId w:val="10"/>
        </w:numPr>
        <w:tabs>
          <w:tab w:val="left" w:pos="1080"/>
        </w:tabs>
        <w:rPr>
          <w:b/>
        </w:rPr>
      </w:pPr>
      <w:r w:rsidRPr="0076765A">
        <w:rPr>
          <w:b/>
        </w:rPr>
        <w:t>§ 153(a)</w:t>
      </w:r>
    </w:p>
    <w:p w:rsidR="0076765A" w:rsidRDefault="0076765A" w:rsidP="0076765A">
      <w:pPr>
        <w:pStyle w:val="ListParagraph"/>
        <w:numPr>
          <w:ilvl w:val="3"/>
          <w:numId w:val="10"/>
        </w:numPr>
        <w:tabs>
          <w:tab w:val="left" w:pos="1080"/>
        </w:tabs>
      </w:pPr>
      <w:r>
        <w:t>Not included in MBCA – doesn’t track market value</w:t>
      </w:r>
    </w:p>
    <w:p w:rsidR="003676FF" w:rsidRDefault="0076765A" w:rsidP="0076765A">
      <w:pPr>
        <w:pStyle w:val="ListParagraph"/>
        <w:numPr>
          <w:ilvl w:val="3"/>
          <w:numId w:val="10"/>
        </w:numPr>
        <w:tabs>
          <w:tab w:val="left" w:pos="1080"/>
        </w:tabs>
      </w:pPr>
      <w:r>
        <w:t>Pretty anachronistic today</w:t>
      </w:r>
    </w:p>
    <w:p w:rsidR="003676FF" w:rsidRDefault="003676FF" w:rsidP="003676FF">
      <w:pPr>
        <w:pStyle w:val="ListParagraph"/>
        <w:numPr>
          <w:ilvl w:val="1"/>
          <w:numId w:val="10"/>
        </w:numPr>
        <w:tabs>
          <w:tab w:val="left" w:pos="1080"/>
        </w:tabs>
      </w:pPr>
      <w:r>
        <w:t>Hybrid fin assets – features can be changed</w:t>
      </w:r>
    </w:p>
    <w:p w:rsidR="003676FF" w:rsidRDefault="003676FF" w:rsidP="003676FF">
      <w:pPr>
        <w:pStyle w:val="ListParagraph"/>
        <w:numPr>
          <w:ilvl w:val="2"/>
          <w:numId w:val="10"/>
        </w:numPr>
        <w:tabs>
          <w:tab w:val="left" w:pos="1080"/>
        </w:tabs>
      </w:pPr>
      <w:r>
        <w:t>Voting rights, residual character</w:t>
      </w:r>
    </w:p>
    <w:p w:rsidR="007F7987" w:rsidRDefault="003676FF" w:rsidP="003676FF">
      <w:pPr>
        <w:pStyle w:val="ListParagraph"/>
        <w:numPr>
          <w:ilvl w:val="2"/>
          <w:numId w:val="10"/>
        </w:numPr>
        <w:tabs>
          <w:tab w:val="left" w:pos="1080"/>
        </w:tabs>
      </w:pPr>
      <w:r>
        <w:t xml:space="preserve">Basic character through a </w:t>
      </w:r>
      <w:r w:rsidRPr="003676FF">
        <w:rPr>
          <w:u w:val="single"/>
        </w:rPr>
        <w:t>convertibility</w:t>
      </w:r>
      <w:r>
        <w:t xml:space="preserve"> feature – convert PS or debt into common stock</w:t>
      </w:r>
    </w:p>
    <w:p w:rsidR="007F7987" w:rsidRPr="000A76BC" w:rsidRDefault="007F7987" w:rsidP="00B338C9">
      <w:pPr>
        <w:pStyle w:val="Heading2"/>
      </w:pPr>
      <w:bookmarkStart w:id="24" w:name="_Toc134351255"/>
      <w:r w:rsidRPr="000A76BC">
        <w:t>Corporate Formation</w:t>
      </w:r>
      <w:bookmarkEnd w:id="24"/>
    </w:p>
    <w:p w:rsidR="007F7987" w:rsidRPr="000A76BC" w:rsidRDefault="007F7987" w:rsidP="007F7987">
      <w:pPr>
        <w:pStyle w:val="ListParagraph"/>
        <w:numPr>
          <w:ilvl w:val="1"/>
          <w:numId w:val="10"/>
        </w:numPr>
        <w:tabs>
          <w:tab w:val="left" w:pos="1080"/>
        </w:tabs>
        <w:rPr>
          <w:b/>
        </w:rPr>
      </w:pPr>
      <w:r w:rsidRPr="000A76BC">
        <w:rPr>
          <w:b/>
        </w:rPr>
        <w:t>DE § 106</w:t>
      </w:r>
    </w:p>
    <w:p w:rsidR="000A76BC" w:rsidRDefault="007F7987" w:rsidP="007F7987">
      <w:pPr>
        <w:pStyle w:val="ListParagraph"/>
        <w:numPr>
          <w:ilvl w:val="2"/>
          <w:numId w:val="10"/>
        </w:numPr>
        <w:tabs>
          <w:tab w:val="left" w:pos="1080"/>
        </w:tabs>
      </w:pPr>
      <w:r>
        <w:t xml:space="preserve">File with the Sec of State, who has to accept. </w:t>
      </w:r>
    </w:p>
    <w:p w:rsidR="000A76BC" w:rsidRPr="00CD67FC" w:rsidRDefault="000A76BC" w:rsidP="007F7987">
      <w:pPr>
        <w:pStyle w:val="ListParagraph"/>
        <w:numPr>
          <w:ilvl w:val="2"/>
          <w:numId w:val="10"/>
        </w:numPr>
        <w:tabs>
          <w:tab w:val="left" w:pos="1080"/>
        </w:tabs>
        <w:rPr>
          <w:b/>
        </w:rPr>
      </w:pPr>
      <w:r w:rsidRPr="00CD67FC">
        <w:rPr>
          <w:b/>
        </w:rPr>
        <w:t>Need</w:t>
      </w:r>
      <w:r w:rsidR="00CD67FC" w:rsidRPr="00CD67FC">
        <w:rPr>
          <w:b/>
        </w:rPr>
        <w:t xml:space="preserve"> § 102 and MBCA 2.03</w:t>
      </w:r>
    </w:p>
    <w:p w:rsidR="000A76BC" w:rsidRDefault="000A76BC" w:rsidP="000A76BC">
      <w:pPr>
        <w:pStyle w:val="ListParagraph"/>
        <w:numPr>
          <w:ilvl w:val="3"/>
          <w:numId w:val="10"/>
        </w:numPr>
        <w:tabs>
          <w:tab w:val="left" w:pos="1080"/>
        </w:tabs>
      </w:pPr>
      <w:r>
        <w:t>A name. Must have assoc, corp, club, found., inc., etc.</w:t>
      </w:r>
    </w:p>
    <w:p w:rsidR="000A76BC" w:rsidRDefault="000A76BC" w:rsidP="000A76BC">
      <w:pPr>
        <w:pStyle w:val="ListParagraph"/>
        <w:numPr>
          <w:ilvl w:val="4"/>
          <w:numId w:val="10"/>
        </w:numPr>
        <w:tabs>
          <w:tab w:val="left" w:pos="1080"/>
        </w:tabs>
      </w:pPr>
      <w:r>
        <w:t xml:space="preserve">Has to be distinguished from names of other corps. </w:t>
      </w:r>
    </w:p>
    <w:p w:rsidR="000A76BC" w:rsidRDefault="000A76BC" w:rsidP="000A76BC">
      <w:pPr>
        <w:pStyle w:val="ListParagraph"/>
        <w:numPr>
          <w:ilvl w:val="3"/>
          <w:numId w:val="10"/>
        </w:numPr>
        <w:tabs>
          <w:tab w:val="left" w:pos="1080"/>
        </w:tabs>
      </w:pPr>
      <w:r>
        <w:t>A place to be located within the state – a registered address.</w:t>
      </w:r>
    </w:p>
    <w:p w:rsidR="000A76BC" w:rsidRDefault="000A76BC" w:rsidP="000A76BC">
      <w:pPr>
        <w:pStyle w:val="ListParagraph"/>
        <w:numPr>
          <w:ilvl w:val="3"/>
          <w:numId w:val="10"/>
        </w:numPr>
        <w:tabs>
          <w:tab w:val="left" w:pos="1080"/>
        </w:tabs>
      </w:pPr>
      <w:r>
        <w:t>General purpose clause</w:t>
      </w:r>
    </w:p>
    <w:p w:rsidR="000A76BC" w:rsidRDefault="000A76BC" w:rsidP="000A76BC">
      <w:pPr>
        <w:pStyle w:val="ListParagraph"/>
        <w:numPr>
          <w:ilvl w:val="4"/>
          <w:numId w:val="10"/>
        </w:numPr>
        <w:tabs>
          <w:tab w:val="left" w:pos="1080"/>
        </w:tabs>
      </w:pPr>
      <w:r>
        <w:t xml:space="preserve">MBCA doesn’t require. Can use </w:t>
      </w:r>
      <w:r w:rsidRPr="000A76BC">
        <w:rPr>
          <w:b/>
        </w:rPr>
        <w:t>3.01</w:t>
      </w:r>
      <w:r>
        <w:t xml:space="preserve"> though. </w:t>
      </w:r>
    </w:p>
    <w:p w:rsidR="000A76BC" w:rsidRDefault="000A76BC" w:rsidP="000A76BC">
      <w:pPr>
        <w:pStyle w:val="ListParagraph"/>
        <w:numPr>
          <w:ilvl w:val="4"/>
          <w:numId w:val="10"/>
        </w:numPr>
        <w:tabs>
          <w:tab w:val="left" w:pos="1080"/>
        </w:tabs>
      </w:pPr>
      <w:r>
        <w:t xml:space="preserve">DE, required. </w:t>
      </w:r>
    </w:p>
    <w:p w:rsidR="000A76BC" w:rsidRDefault="000A76BC" w:rsidP="000A76BC">
      <w:pPr>
        <w:pStyle w:val="ListParagraph"/>
        <w:numPr>
          <w:ilvl w:val="5"/>
          <w:numId w:val="10"/>
        </w:numPr>
        <w:tabs>
          <w:tab w:val="left" w:pos="1080"/>
        </w:tabs>
      </w:pPr>
      <w:r w:rsidRPr="000A76BC">
        <w:rPr>
          <w:b/>
        </w:rPr>
        <w:t>§ 121</w:t>
      </w:r>
      <w:r>
        <w:t xml:space="preserve"> – general</w:t>
      </w:r>
    </w:p>
    <w:p w:rsidR="000A76BC" w:rsidRDefault="000A76BC" w:rsidP="000A76BC">
      <w:pPr>
        <w:pStyle w:val="ListParagraph"/>
        <w:numPr>
          <w:ilvl w:val="5"/>
          <w:numId w:val="10"/>
        </w:numPr>
        <w:tabs>
          <w:tab w:val="left" w:pos="1080"/>
        </w:tabs>
      </w:pPr>
      <w:r w:rsidRPr="000A76BC">
        <w:rPr>
          <w:b/>
        </w:rPr>
        <w:t>§ 122</w:t>
      </w:r>
      <w:r>
        <w:t xml:space="preserve"> – specific, list powers of corp. </w:t>
      </w:r>
    </w:p>
    <w:p w:rsidR="00CD67FC" w:rsidRDefault="000A76BC" w:rsidP="000A76BC">
      <w:pPr>
        <w:pStyle w:val="ListParagraph"/>
        <w:numPr>
          <w:ilvl w:val="6"/>
          <w:numId w:val="10"/>
        </w:numPr>
        <w:tabs>
          <w:tab w:val="left" w:pos="1080"/>
        </w:tabs>
      </w:pPr>
      <w:r>
        <w:t xml:space="preserve">Limits what the corp can do. </w:t>
      </w:r>
    </w:p>
    <w:p w:rsidR="00CD67FC" w:rsidRDefault="00CD67FC" w:rsidP="00CD67FC">
      <w:pPr>
        <w:pStyle w:val="ListParagraph"/>
        <w:numPr>
          <w:ilvl w:val="3"/>
          <w:numId w:val="10"/>
        </w:numPr>
        <w:tabs>
          <w:tab w:val="left" w:pos="1080"/>
        </w:tabs>
      </w:pPr>
      <w:r>
        <w:t xml:space="preserve">Share value – total number of shares Corp has authority to issue as well as total number of classes of stock. </w:t>
      </w:r>
    </w:p>
    <w:p w:rsidR="00CD67FC" w:rsidRDefault="00CD67FC" w:rsidP="00CD67FC">
      <w:pPr>
        <w:pStyle w:val="ListParagraph"/>
        <w:numPr>
          <w:ilvl w:val="3"/>
          <w:numId w:val="10"/>
        </w:numPr>
        <w:tabs>
          <w:tab w:val="left" w:pos="1080"/>
        </w:tabs>
      </w:pPr>
      <w:r>
        <w:t xml:space="preserve">Name mailing/addy of incorporator. </w:t>
      </w:r>
    </w:p>
    <w:p w:rsidR="00CD67FC" w:rsidRDefault="00CD67FC" w:rsidP="00CD67FC">
      <w:pPr>
        <w:pStyle w:val="ListParagraph"/>
        <w:numPr>
          <w:ilvl w:val="2"/>
          <w:numId w:val="10"/>
        </w:numPr>
        <w:tabs>
          <w:tab w:val="left" w:pos="1080"/>
        </w:tabs>
      </w:pPr>
      <w:r w:rsidRPr="00CD67FC">
        <w:rPr>
          <w:b/>
        </w:rPr>
        <w:t>Permitted in Charter</w:t>
      </w:r>
      <w:r>
        <w:t xml:space="preserve"> – </w:t>
      </w:r>
      <w:r w:rsidRPr="00CD67FC">
        <w:rPr>
          <w:b/>
        </w:rPr>
        <w:t>DE § 102(b)</w:t>
      </w:r>
    </w:p>
    <w:p w:rsidR="00490351" w:rsidRDefault="00CD67FC" w:rsidP="00CD67FC">
      <w:pPr>
        <w:pStyle w:val="ListParagraph"/>
        <w:numPr>
          <w:ilvl w:val="3"/>
          <w:numId w:val="10"/>
        </w:numPr>
        <w:tabs>
          <w:tab w:val="left" w:pos="1080"/>
        </w:tabs>
      </w:pPr>
      <w:r>
        <w:t>Supermajority voting –b4</w:t>
      </w:r>
    </w:p>
    <w:p w:rsidR="00CD67FC" w:rsidRDefault="00490351" w:rsidP="00490351">
      <w:pPr>
        <w:pStyle w:val="ListParagraph"/>
        <w:numPr>
          <w:ilvl w:val="4"/>
          <w:numId w:val="10"/>
        </w:numPr>
        <w:tabs>
          <w:tab w:val="left" w:pos="1080"/>
        </w:tabs>
      </w:pPr>
      <w:r>
        <w:t>MBCA 7.27 – must be in COI</w:t>
      </w:r>
    </w:p>
    <w:p w:rsidR="00CD67FC" w:rsidRDefault="00CD67FC" w:rsidP="00CD67FC">
      <w:pPr>
        <w:pStyle w:val="ListParagraph"/>
        <w:numPr>
          <w:ilvl w:val="3"/>
          <w:numId w:val="10"/>
        </w:numPr>
        <w:tabs>
          <w:tab w:val="left" w:pos="1080"/>
        </w:tabs>
      </w:pPr>
      <w:r>
        <w:t>Limiting duration of existence – b5</w:t>
      </w:r>
    </w:p>
    <w:p w:rsidR="00CD67FC" w:rsidRDefault="00CD67FC" w:rsidP="00CD67FC">
      <w:pPr>
        <w:pStyle w:val="ListParagraph"/>
        <w:numPr>
          <w:ilvl w:val="3"/>
          <w:numId w:val="10"/>
        </w:numPr>
        <w:tabs>
          <w:tab w:val="left" w:pos="1080"/>
        </w:tabs>
      </w:pPr>
      <w:r>
        <w:t>Imposition of personal liability of SH – b6</w:t>
      </w:r>
    </w:p>
    <w:p w:rsidR="00CD67FC" w:rsidRDefault="00CD67FC" w:rsidP="00CD67FC">
      <w:pPr>
        <w:pStyle w:val="ListParagraph"/>
        <w:numPr>
          <w:ilvl w:val="3"/>
          <w:numId w:val="10"/>
        </w:numPr>
        <w:tabs>
          <w:tab w:val="left" w:pos="1080"/>
        </w:tabs>
      </w:pPr>
      <w:r>
        <w:t>Provision eliminating personal liability of directors for breach of duty of care (not loyalty) claims – b7</w:t>
      </w:r>
    </w:p>
    <w:p w:rsidR="00CD67FC" w:rsidRDefault="00CD67FC" w:rsidP="00CD67FC">
      <w:pPr>
        <w:pStyle w:val="ListParagraph"/>
        <w:numPr>
          <w:ilvl w:val="4"/>
          <w:numId w:val="10"/>
        </w:numPr>
        <w:tabs>
          <w:tab w:val="left" w:pos="1080"/>
        </w:tabs>
      </w:pPr>
      <w:r>
        <w:t>MBCA 2.02(b)(4)</w:t>
      </w:r>
    </w:p>
    <w:p w:rsidR="00CD67FC" w:rsidRDefault="00CD67FC" w:rsidP="00CD67FC">
      <w:pPr>
        <w:pStyle w:val="ListParagraph"/>
        <w:numPr>
          <w:ilvl w:val="4"/>
          <w:numId w:val="10"/>
        </w:numPr>
        <w:tabs>
          <w:tab w:val="left" w:pos="1080"/>
        </w:tabs>
      </w:pPr>
      <w:r>
        <w:t>§ 145 – Corp can indemnify</w:t>
      </w:r>
    </w:p>
    <w:p w:rsidR="00CD67FC" w:rsidRDefault="00CD67FC" w:rsidP="00CD67FC">
      <w:pPr>
        <w:pStyle w:val="ListParagraph"/>
        <w:numPr>
          <w:ilvl w:val="5"/>
          <w:numId w:val="10"/>
        </w:numPr>
        <w:tabs>
          <w:tab w:val="left" w:pos="1080"/>
        </w:tabs>
      </w:pPr>
      <w:r>
        <w:t>MBCA 2.02(b)(5)b</w:t>
      </w:r>
    </w:p>
    <w:p w:rsidR="00CD67FC" w:rsidRDefault="00CD67FC" w:rsidP="00CD67FC">
      <w:pPr>
        <w:pStyle w:val="ListParagraph"/>
        <w:numPr>
          <w:ilvl w:val="3"/>
          <w:numId w:val="10"/>
        </w:numPr>
        <w:tabs>
          <w:tab w:val="left" w:pos="1080"/>
        </w:tabs>
      </w:pPr>
      <w:r>
        <w:t>Limits on power of Corp, BD or SH</w:t>
      </w:r>
    </w:p>
    <w:p w:rsidR="00CD67FC" w:rsidRDefault="00CD67FC" w:rsidP="00CD67FC">
      <w:pPr>
        <w:pStyle w:val="ListParagraph"/>
        <w:numPr>
          <w:ilvl w:val="3"/>
          <w:numId w:val="10"/>
        </w:numPr>
        <w:tabs>
          <w:tab w:val="left" w:pos="1080"/>
        </w:tabs>
      </w:pPr>
      <w:r>
        <w:t>Par Value</w:t>
      </w:r>
    </w:p>
    <w:p w:rsidR="007F7987" w:rsidRDefault="007F7987" w:rsidP="00CD67FC">
      <w:pPr>
        <w:pStyle w:val="ListParagraph"/>
        <w:numPr>
          <w:ilvl w:val="3"/>
          <w:numId w:val="10"/>
        </w:numPr>
        <w:tabs>
          <w:tab w:val="left" w:pos="1080"/>
        </w:tabs>
      </w:pPr>
    </w:p>
    <w:p w:rsidR="007F7987" w:rsidRPr="00CD67FC" w:rsidRDefault="007F7987" w:rsidP="007F7987">
      <w:pPr>
        <w:pStyle w:val="ListParagraph"/>
        <w:numPr>
          <w:ilvl w:val="1"/>
          <w:numId w:val="10"/>
        </w:numPr>
        <w:tabs>
          <w:tab w:val="left" w:pos="1080"/>
        </w:tabs>
        <w:rPr>
          <w:b/>
        </w:rPr>
      </w:pPr>
      <w:r w:rsidRPr="00CD67FC">
        <w:rPr>
          <w:b/>
        </w:rPr>
        <w:t>Charter/Certificate of Incorporation</w:t>
      </w:r>
    </w:p>
    <w:p w:rsidR="000A76BC" w:rsidRPr="000A76BC" w:rsidRDefault="000A76BC" w:rsidP="007F7987">
      <w:pPr>
        <w:pStyle w:val="ListParagraph"/>
        <w:numPr>
          <w:ilvl w:val="2"/>
          <w:numId w:val="10"/>
        </w:numPr>
        <w:tabs>
          <w:tab w:val="left" w:pos="1080"/>
        </w:tabs>
        <w:rPr>
          <w:b/>
        </w:rPr>
      </w:pPr>
      <w:r w:rsidRPr="000A76BC">
        <w:rPr>
          <w:b/>
        </w:rPr>
        <w:t>DE § 102 and MBCA 2.02</w:t>
      </w:r>
    </w:p>
    <w:p w:rsidR="007F7987" w:rsidRDefault="007F7987" w:rsidP="007F7987">
      <w:pPr>
        <w:pStyle w:val="ListParagraph"/>
        <w:numPr>
          <w:ilvl w:val="2"/>
          <w:numId w:val="10"/>
        </w:numPr>
        <w:tabs>
          <w:tab w:val="left" w:pos="1080"/>
        </w:tabs>
      </w:pPr>
      <w:r>
        <w:t xml:space="preserve">Principle governing docs of the corp, along w bylaws. </w:t>
      </w:r>
    </w:p>
    <w:p w:rsidR="007F7987" w:rsidRDefault="007F7987" w:rsidP="007F7987">
      <w:pPr>
        <w:pStyle w:val="ListParagraph"/>
        <w:numPr>
          <w:ilvl w:val="2"/>
          <w:numId w:val="10"/>
        </w:numPr>
        <w:tabs>
          <w:tab w:val="left" w:pos="1080"/>
        </w:tabs>
      </w:pPr>
      <w:r>
        <w:t>DE statues trump charter, but charter prevails over bylaws</w:t>
      </w:r>
    </w:p>
    <w:p w:rsidR="007F7987" w:rsidRDefault="007F7987" w:rsidP="007F7987">
      <w:pPr>
        <w:pStyle w:val="ListParagraph"/>
        <w:numPr>
          <w:ilvl w:val="2"/>
          <w:numId w:val="10"/>
        </w:numPr>
        <w:tabs>
          <w:tab w:val="left" w:pos="1080"/>
        </w:tabs>
      </w:pPr>
      <w:r>
        <w:t>Difficult to amend</w:t>
      </w:r>
    </w:p>
    <w:p w:rsidR="007F7987" w:rsidRDefault="007F7987" w:rsidP="007F7987">
      <w:pPr>
        <w:pStyle w:val="ListParagraph"/>
        <w:numPr>
          <w:ilvl w:val="2"/>
          <w:numId w:val="10"/>
        </w:numPr>
        <w:tabs>
          <w:tab w:val="left" w:pos="1080"/>
        </w:tabs>
      </w:pPr>
      <w:r>
        <w:t>Usually only contains provisions required by statute or things so integral to the business that you don’t want them changed easily.</w:t>
      </w:r>
    </w:p>
    <w:p w:rsidR="007F7987" w:rsidRDefault="007F7987" w:rsidP="007F7987">
      <w:pPr>
        <w:pStyle w:val="ListParagraph"/>
        <w:numPr>
          <w:ilvl w:val="2"/>
          <w:numId w:val="10"/>
        </w:numPr>
        <w:tabs>
          <w:tab w:val="left" w:pos="1080"/>
        </w:tabs>
      </w:pPr>
      <w:r>
        <w:t xml:space="preserve">Public. </w:t>
      </w:r>
    </w:p>
    <w:p w:rsidR="007F7987" w:rsidRDefault="007F7987" w:rsidP="007F7987">
      <w:pPr>
        <w:pStyle w:val="ListParagraph"/>
        <w:numPr>
          <w:ilvl w:val="1"/>
          <w:numId w:val="10"/>
        </w:numPr>
        <w:tabs>
          <w:tab w:val="left" w:pos="1080"/>
        </w:tabs>
      </w:pPr>
      <w:r w:rsidRPr="00CD67FC">
        <w:rPr>
          <w:b/>
        </w:rPr>
        <w:t>Bylaws</w:t>
      </w:r>
    </w:p>
    <w:p w:rsidR="007F7987" w:rsidRDefault="007F7987" w:rsidP="007F7987">
      <w:pPr>
        <w:pStyle w:val="ListParagraph"/>
        <w:numPr>
          <w:ilvl w:val="2"/>
          <w:numId w:val="10"/>
        </w:numPr>
        <w:tabs>
          <w:tab w:val="left" w:pos="1080"/>
        </w:tabs>
      </w:pPr>
      <w:r>
        <w:t>Cover day to day operations, easier to change.</w:t>
      </w:r>
    </w:p>
    <w:p w:rsidR="007F7987" w:rsidRDefault="007F7987" w:rsidP="007F7987">
      <w:pPr>
        <w:pStyle w:val="ListParagraph"/>
        <w:numPr>
          <w:ilvl w:val="2"/>
          <w:numId w:val="10"/>
        </w:numPr>
        <w:tabs>
          <w:tab w:val="left" w:pos="1080"/>
        </w:tabs>
      </w:pPr>
      <w:r>
        <w:t xml:space="preserve">Not public. </w:t>
      </w:r>
    </w:p>
    <w:p w:rsidR="00A83005" w:rsidRDefault="00A83005" w:rsidP="007F7987">
      <w:pPr>
        <w:pStyle w:val="ListParagraph"/>
        <w:numPr>
          <w:ilvl w:val="2"/>
          <w:numId w:val="10"/>
        </w:numPr>
        <w:tabs>
          <w:tab w:val="left" w:pos="1080"/>
        </w:tabs>
      </w:pPr>
      <w:r>
        <w:t xml:space="preserve">DE </w:t>
      </w:r>
      <w:r w:rsidRPr="00A83005">
        <w:rPr>
          <w:b/>
        </w:rPr>
        <w:t>§ 109</w:t>
      </w:r>
      <w:r>
        <w:t xml:space="preserve"> and MBCA </w:t>
      </w:r>
      <w:r w:rsidRPr="00A83005">
        <w:rPr>
          <w:b/>
        </w:rPr>
        <w:t>2.06</w:t>
      </w:r>
    </w:p>
    <w:p w:rsidR="00A83005" w:rsidRDefault="007F7987" w:rsidP="007F7987">
      <w:pPr>
        <w:pStyle w:val="ListParagraph"/>
        <w:numPr>
          <w:ilvl w:val="2"/>
          <w:numId w:val="10"/>
        </w:numPr>
        <w:tabs>
          <w:tab w:val="left" w:pos="1080"/>
        </w:tabs>
      </w:pPr>
      <w:r>
        <w:t xml:space="preserve">When a company does an IPO, required to file bylaws as an exhibit w SEC – NOT required to file amendments. </w:t>
      </w:r>
    </w:p>
    <w:p w:rsidR="00CD67FC" w:rsidRDefault="00A83005" w:rsidP="007F7987">
      <w:pPr>
        <w:pStyle w:val="ListParagraph"/>
        <w:numPr>
          <w:ilvl w:val="2"/>
          <w:numId w:val="10"/>
        </w:numPr>
        <w:tabs>
          <w:tab w:val="left" w:pos="1080"/>
        </w:tabs>
      </w:pPr>
      <w:r>
        <w:t xml:space="preserve">Amending – MBCA </w:t>
      </w:r>
      <w:r w:rsidRPr="00A83005">
        <w:rPr>
          <w:b/>
        </w:rPr>
        <w:t>10.20, 10.21</w:t>
      </w:r>
    </w:p>
    <w:p w:rsidR="00CD67FC" w:rsidRPr="00A83005" w:rsidRDefault="00CD67FC" w:rsidP="00CD67FC">
      <w:pPr>
        <w:pStyle w:val="ListParagraph"/>
        <w:numPr>
          <w:ilvl w:val="0"/>
          <w:numId w:val="10"/>
        </w:numPr>
        <w:tabs>
          <w:tab w:val="left" w:pos="1080"/>
        </w:tabs>
        <w:rPr>
          <w:b/>
        </w:rPr>
      </w:pPr>
      <w:r w:rsidRPr="00A83005">
        <w:rPr>
          <w:b/>
        </w:rPr>
        <w:t>Amending Charter</w:t>
      </w:r>
    </w:p>
    <w:p w:rsidR="00CD67FC" w:rsidRDefault="00CD67FC" w:rsidP="00CD67FC">
      <w:pPr>
        <w:pStyle w:val="ListParagraph"/>
        <w:numPr>
          <w:ilvl w:val="1"/>
          <w:numId w:val="10"/>
        </w:numPr>
        <w:tabs>
          <w:tab w:val="left" w:pos="1080"/>
        </w:tabs>
      </w:pPr>
      <w:r>
        <w:t xml:space="preserve">Must amend to </w:t>
      </w:r>
      <w:r w:rsidRPr="00F636FC">
        <w:rPr>
          <w:b/>
        </w:rPr>
        <w:t>(§ 242(a)):</w:t>
      </w:r>
    </w:p>
    <w:p w:rsidR="00CD67FC" w:rsidRDefault="00CD67FC" w:rsidP="00CD67FC">
      <w:pPr>
        <w:pStyle w:val="ListParagraph"/>
        <w:numPr>
          <w:ilvl w:val="2"/>
          <w:numId w:val="10"/>
        </w:numPr>
        <w:tabs>
          <w:tab w:val="left" w:pos="1080"/>
        </w:tabs>
      </w:pPr>
      <w:r>
        <w:t>Increase/decrease authorized capital stock</w:t>
      </w:r>
    </w:p>
    <w:p w:rsidR="00CD67FC" w:rsidRDefault="00CD67FC" w:rsidP="00CD67FC">
      <w:pPr>
        <w:pStyle w:val="ListParagraph"/>
        <w:numPr>
          <w:ilvl w:val="2"/>
          <w:numId w:val="10"/>
        </w:numPr>
        <w:tabs>
          <w:tab w:val="left" w:pos="1080"/>
        </w:tabs>
      </w:pPr>
      <w:r>
        <w:t>Cancel/otherwise affect rights of SHs of any class to receive dividends accrued but undeclared</w:t>
      </w:r>
    </w:p>
    <w:p w:rsidR="00F636FC" w:rsidRDefault="00CD67FC" w:rsidP="00CD67FC">
      <w:pPr>
        <w:pStyle w:val="ListParagraph"/>
        <w:numPr>
          <w:ilvl w:val="2"/>
          <w:numId w:val="10"/>
        </w:numPr>
        <w:tabs>
          <w:tab w:val="left" w:pos="1080"/>
        </w:tabs>
      </w:pPr>
      <w:r>
        <w:t xml:space="preserve">Create new classes of stock. </w:t>
      </w:r>
    </w:p>
    <w:p w:rsidR="00F636FC" w:rsidRDefault="00F636FC" w:rsidP="00F636FC">
      <w:pPr>
        <w:pStyle w:val="ListParagraph"/>
        <w:numPr>
          <w:ilvl w:val="1"/>
          <w:numId w:val="10"/>
        </w:numPr>
        <w:tabs>
          <w:tab w:val="left" w:pos="1080"/>
        </w:tabs>
      </w:pPr>
      <w:r w:rsidRPr="00F636FC">
        <w:rPr>
          <w:b/>
        </w:rPr>
        <w:t>Procedure § 242(b</w:t>
      </w:r>
      <w:r>
        <w:t>)</w:t>
      </w:r>
    </w:p>
    <w:p w:rsidR="00F636FC" w:rsidRDefault="00F636FC" w:rsidP="00F636FC">
      <w:pPr>
        <w:pStyle w:val="ListParagraph"/>
        <w:numPr>
          <w:ilvl w:val="2"/>
          <w:numId w:val="10"/>
        </w:numPr>
        <w:tabs>
          <w:tab w:val="left" w:pos="1080"/>
        </w:tabs>
      </w:pPr>
      <w:r>
        <w:t>BD adopts resolution/makes recommendation</w:t>
      </w:r>
    </w:p>
    <w:p w:rsidR="00F636FC" w:rsidRDefault="00F636FC" w:rsidP="00F636FC">
      <w:pPr>
        <w:pStyle w:val="ListParagraph"/>
        <w:numPr>
          <w:ilvl w:val="2"/>
          <w:numId w:val="10"/>
        </w:numPr>
        <w:tabs>
          <w:tab w:val="left" w:pos="1080"/>
        </w:tabs>
      </w:pPr>
      <w:r>
        <w:t>SH vote at annual mtg or special mtg</w:t>
      </w:r>
    </w:p>
    <w:p w:rsidR="00F636FC" w:rsidRDefault="00F636FC" w:rsidP="00F636FC">
      <w:pPr>
        <w:pStyle w:val="ListParagraph"/>
        <w:numPr>
          <w:ilvl w:val="3"/>
          <w:numId w:val="10"/>
        </w:numPr>
        <w:tabs>
          <w:tab w:val="left" w:pos="1080"/>
        </w:tabs>
      </w:pPr>
      <w:r>
        <w:t xml:space="preserve">Must have maj of outstanding stock and maj of each class entitled to vote. </w:t>
      </w:r>
    </w:p>
    <w:p w:rsidR="00F636FC" w:rsidRDefault="00F636FC" w:rsidP="00F636FC">
      <w:pPr>
        <w:pStyle w:val="ListParagraph"/>
        <w:numPr>
          <w:ilvl w:val="2"/>
          <w:numId w:val="10"/>
        </w:numPr>
        <w:tabs>
          <w:tab w:val="left" w:pos="1080"/>
        </w:tabs>
      </w:pPr>
      <w:r w:rsidRPr="00F636FC">
        <w:rPr>
          <w:b/>
        </w:rPr>
        <w:t>§ 242(b)(2):</w:t>
      </w:r>
      <w:r>
        <w:t xml:space="preserve"> Even if class of SH is not otherwise entitled to vote, must be allowed (and must approve by maj) if amendment is proposing to increase or decrease shares of class or affect any rights of the class.</w:t>
      </w:r>
    </w:p>
    <w:p w:rsidR="00657780" w:rsidRDefault="00F636FC" w:rsidP="00F636FC">
      <w:pPr>
        <w:pStyle w:val="ListParagraph"/>
        <w:numPr>
          <w:ilvl w:val="1"/>
          <w:numId w:val="10"/>
        </w:numPr>
        <w:tabs>
          <w:tab w:val="left" w:pos="1080"/>
        </w:tabs>
      </w:pPr>
      <w:r>
        <w:t>MBCA 10.01 and 10.03</w:t>
      </w:r>
    </w:p>
    <w:p w:rsidR="00553C47" w:rsidRDefault="00553C47" w:rsidP="00553C47">
      <w:pPr>
        <w:tabs>
          <w:tab w:val="left" w:pos="1080"/>
        </w:tabs>
      </w:pPr>
    </w:p>
    <w:p w:rsidR="00553C47" w:rsidRDefault="00657780" w:rsidP="00B338C9">
      <w:pPr>
        <w:pStyle w:val="Heading1"/>
      </w:pPr>
      <w:bookmarkStart w:id="25" w:name="_Toc134351256"/>
      <w:r>
        <w:t>Disregarding the Corp Form – Piercing the Corp Veil</w:t>
      </w:r>
      <w:bookmarkEnd w:id="25"/>
    </w:p>
    <w:p w:rsidR="00657780" w:rsidRDefault="00657780" w:rsidP="00553C47">
      <w:pPr>
        <w:tabs>
          <w:tab w:val="left" w:pos="1080"/>
        </w:tabs>
      </w:pPr>
    </w:p>
    <w:p w:rsidR="00D44EA8" w:rsidRDefault="00657780" w:rsidP="00553C47">
      <w:pPr>
        <w:pStyle w:val="ListParagraph"/>
        <w:numPr>
          <w:ilvl w:val="0"/>
          <w:numId w:val="11"/>
        </w:numPr>
        <w:tabs>
          <w:tab w:val="left" w:pos="1080"/>
        </w:tabs>
      </w:pPr>
      <w:r>
        <w:t>Can pierce for fraud, inadequate capitalization (a specific fraud), intermingling (treat corp as your private property instead of a separate entity)</w:t>
      </w:r>
    </w:p>
    <w:p w:rsidR="00657780" w:rsidRDefault="00D44EA8" w:rsidP="00D44EA8">
      <w:pPr>
        <w:pStyle w:val="ListParagraph"/>
        <w:numPr>
          <w:ilvl w:val="1"/>
          <w:numId w:val="11"/>
        </w:numPr>
        <w:tabs>
          <w:tab w:val="left" w:pos="1080"/>
        </w:tabs>
      </w:pPr>
      <w:r>
        <w:t xml:space="preserve">Random – can’t have two corps that own 100% of each other. </w:t>
      </w:r>
    </w:p>
    <w:p w:rsidR="002B5434" w:rsidRDefault="00657780" w:rsidP="00553C47">
      <w:pPr>
        <w:pStyle w:val="ListParagraph"/>
        <w:numPr>
          <w:ilvl w:val="0"/>
          <w:numId w:val="11"/>
        </w:numPr>
        <w:tabs>
          <w:tab w:val="left" w:pos="1080"/>
        </w:tabs>
      </w:pPr>
      <w:r w:rsidRPr="00553C47">
        <w:rPr>
          <w:b/>
          <w:i/>
        </w:rPr>
        <w:t>Kinney Shoe Corp v. P</w:t>
      </w:r>
      <w:r w:rsidR="00553C47" w:rsidRPr="00553C47">
        <w:rPr>
          <w:b/>
          <w:i/>
        </w:rPr>
        <w:t>o</w:t>
      </w:r>
      <w:r w:rsidRPr="00553C47">
        <w:rPr>
          <w:b/>
          <w:i/>
        </w:rPr>
        <w:t>lan</w:t>
      </w:r>
      <w:r>
        <w:t xml:space="preserve"> (4</w:t>
      </w:r>
      <w:r w:rsidRPr="00657780">
        <w:rPr>
          <w:vertAlign w:val="superscript"/>
        </w:rPr>
        <w:t>th</w:t>
      </w:r>
      <w:r>
        <w:t xml:space="preserve"> Cir. 1991) pg 256</w:t>
      </w:r>
      <w:r w:rsidR="002B5434">
        <w:tab/>
      </w:r>
    </w:p>
    <w:p w:rsidR="00D27A62" w:rsidRDefault="002B5434" w:rsidP="00553C47">
      <w:pPr>
        <w:pStyle w:val="ListParagraph"/>
        <w:numPr>
          <w:ilvl w:val="1"/>
          <w:numId w:val="11"/>
        </w:numPr>
        <w:tabs>
          <w:tab w:val="left" w:pos="1080"/>
        </w:tabs>
      </w:pPr>
      <w:r>
        <w:t>Polan is the sole SH of both Polan Ind. and Ind. R. π had a sublease</w:t>
      </w:r>
      <w:r w:rsidR="00D27A62">
        <w:t xml:space="preserve"> to IR, IR sub-subleased to PI for 50% rent. Π never got the money, sued, got a judgment, but IR didn’t have assets and PI declared bankruptcy. </w:t>
      </w:r>
    </w:p>
    <w:p w:rsidR="00D27A62" w:rsidRPr="00D44EA8" w:rsidRDefault="00D27A62" w:rsidP="00553C47">
      <w:pPr>
        <w:pStyle w:val="ListParagraph"/>
        <w:numPr>
          <w:ilvl w:val="1"/>
          <w:numId w:val="11"/>
        </w:numPr>
        <w:tabs>
          <w:tab w:val="left" w:pos="1080"/>
        </w:tabs>
        <w:rPr>
          <w:u w:val="single"/>
        </w:rPr>
      </w:pPr>
      <w:r w:rsidRPr="00D44EA8">
        <w:rPr>
          <w:u w:val="single"/>
        </w:rPr>
        <w:t xml:space="preserve">Court pierced the corp veil </w:t>
      </w:r>
    </w:p>
    <w:p w:rsidR="00D27A62" w:rsidRDefault="00D27A62" w:rsidP="00553C47">
      <w:pPr>
        <w:pStyle w:val="ListParagraph"/>
        <w:numPr>
          <w:ilvl w:val="2"/>
          <w:numId w:val="11"/>
        </w:numPr>
        <w:tabs>
          <w:tab w:val="left" w:pos="1080"/>
        </w:tabs>
      </w:pPr>
      <w:r w:rsidRPr="00D44EA8">
        <w:rPr>
          <w:b/>
        </w:rPr>
        <w:t>Separate personalities of the corp and the SH no longer existed</w:t>
      </w:r>
      <w:r>
        <w:t>. SH had complete dominion over the corp, same assets – couldn’t tell the difference between corp and SH.</w:t>
      </w:r>
    </w:p>
    <w:p w:rsidR="00D27A62" w:rsidRDefault="00D27A62" w:rsidP="00553C47">
      <w:pPr>
        <w:pStyle w:val="ListParagraph"/>
        <w:numPr>
          <w:ilvl w:val="2"/>
          <w:numId w:val="11"/>
        </w:numPr>
        <w:tabs>
          <w:tab w:val="left" w:pos="1080"/>
        </w:tabs>
      </w:pPr>
      <w:r>
        <w:t xml:space="preserve">Wouldn’t be equitable otherwise. </w:t>
      </w:r>
    </w:p>
    <w:p w:rsidR="00D27A62" w:rsidRDefault="00D27A62" w:rsidP="00553C47">
      <w:pPr>
        <w:pStyle w:val="ListParagraph"/>
        <w:numPr>
          <w:ilvl w:val="1"/>
          <w:numId w:val="11"/>
        </w:numPr>
        <w:tabs>
          <w:tab w:val="left" w:pos="1080"/>
        </w:tabs>
      </w:pPr>
      <w:r>
        <w:t>Court rejects due diligence defense – π shouldn’t have to investigate if the corp had assets</w:t>
      </w:r>
    </w:p>
    <w:p w:rsidR="00553C47" w:rsidRDefault="00D27A62" w:rsidP="00553C47">
      <w:pPr>
        <w:pStyle w:val="ListParagraph"/>
        <w:numPr>
          <w:ilvl w:val="1"/>
          <w:numId w:val="11"/>
        </w:numPr>
        <w:tabs>
          <w:tab w:val="left" w:pos="1080"/>
        </w:tabs>
      </w:pPr>
      <w:r>
        <w:t>Easy case because total sham corporation (no shares, no directors)</w:t>
      </w:r>
    </w:p>
    <w:p w:rsidR="00553C47" w:rsidRDefault="00553C47" w:rsidP="00553C47">
      <w:pPr>
        <w:pStyle w:val="ListParagraph"/>
        <w:numPr>
          <w:ilvl w:val="0"/>
          <w:numId w:val="11"/>
        </w:numPr>
        <w:tabs>
          <w:tab w:val="left" w:pos="1080"/>
        </w:tabs>
      </w:pPr>
      <w:r w:rsidRPr="00D44EA8">
        <w:rPr>
          <w:b/>
          <w:i/>
        </w:rPr>
        <w:t>Walkovsky v. Carlton</w:t>
      </w:r>
      <w:r>
        <w:t xml:space="preserve"> (1966) pg 261</w:t>
      </w:r>
    </w:p>
    <w:p w:rsidR="00553C47" w:rsidRDefault="00553C47" w:rsidP="00553C47">
      <w:pPr>
        <w:pStyle w:val="ListParagraph"/>
        <w:numPr>
          <w:ilvl w:val="1"/>
          <w:numId w:val="11"/>
        </w:numPr>
        <w:tabs>
          <w:tab w:val="left" w:pos="1080"/>
        </w:tabs>
      </w:pPr>
      <w:r>
        <w:t>Π hit by cab, corp has two cabs, each with insurance at statutory min. of $10k. Carlton (∆) is a substantial SH in 10 such coprs.</w:t>
      </w:r>
    </w:p>
    <w:p w:rsidR="00553C47" w:rsidRDefault="00553C47" w:rsidP="00553C47">
      <w:pPr>
        <w:pStyle w:val="ListParagraph"/>
        <w:numPr>
          <w:ilvl w:val="2"/>
          <w:numId w:val="11"/>
        </w:numPr>
        <w:tabs>
          <w:tab w:val="left" w:pos="1080"/>
        </w:tabs>
      </w:pPr>
      <w:r>
        <w:t>Π sues cab corp, gets judgment and money from insurance, but then sues Carlton for rest of judgment – wants ∆’s assets</w:t>
      </w:r>
    </w:p>
    <w:p w:rsidR="00D44EA8" w:rsidRDefault="00553C47" w:rsidP="00553C47">
      <w:pPr>
        <w:pStyle w:val="ListParagraph"/>
        <w:numPr>
          <w:ilvl w:val="3"/>
          <w:numId w:val="11"/>
        </w:numPr>
        <w:tabs>
          <w:tab w:val="left" w:pos="1080"/>
        </w:tabs>
      </w:pPr>
      <w:r>
        <w:t xml:space="preserve">Claims that the 10 corps are acting as one company and that they are committing a fraud by acting as 10 to limit liability. </w:t>
      </w:r>
    </w:p>
    <w:p w:rsidR="00553C47" w:rsidRDefault="00D44EA8" w:rsidP="00D44EA8">
      <w:pPr>
        <w:pStyle w:val="ListParagraph"/>
        <w:numPr>
          <w:ilvl w:val="4"/>
          <w:numId w:val="11"/>
        </w:numPr>
        <w:tabs>
          <w:tab w:val="left" w:pos="1080"/>
        </w:tabs>
      </w:pPr>
      <w:r>
        <w:t>But no claim that the corps didn’t observe the differences/boundaries between them.</w:t>
      </w:r>
    </w:p>
    <w:p w:rsidR="00553C47" w:rsidRDefault="00553C47" w:rsidP="00553C47">
      <w:pPr>
        <w:pStyle w:val="ListParagraph"/>
        <w:numPr>
          <w:ilvl w:val="1"/>
          <w:numId w:val="11"/>
        </w:numPr>
        <w:tabs>
          <w:tab w:val="left" w:pos="1080"/>
        </w:tabs>
      </w:pPr>
      <w:r>
        <w:t>Held for ∆, won’t pierce the veil</w:t>
      </w:r>
    </w:p>
    <w:p w:rsidR="00D44EA8" w:rsidRDefault="00553C47" w:rsidP="00553C47">
      <w:pPr>
        <w:pStyle w:val="ListParagraph"/>
        <w:numPr>
          <w:ilvl w:val="2"/>
          <w:numId w:val="11"/>
        </w:numPr>
        <w:tabs>
          <w:tab w:val="left" w:pos="1080"/>
        </w:tabs>
      </w:pPr>
      <w:r>
        <w:t>The real issue here is the statutory min for insurance is too low!</w:t>
      </w:r>
    </w:p>
    <w:p w:rsidR="00553C47" w:rsidRDefault="00D44EA8" w:rsidP="00D44EA8">
      <w:pPr>
        <w:pStyle w:val="ListParagraph"/>
        <w:numPr>
          <w:ilvl w:val="3"/>
          <w:numId w:val="11"/>
        </w:numPr>
        <w:tabs>
          <w:tab w:val="left" w:pos="1080"/>
        </w:tabs>
      </w:pPr>
      <w:r>
        <w:t xml:space="preserve">If you couldn’t rely on the statute, would be substituting a ‘reasonableness’ requirement, which makes it a neg. claim. </w:t>
      </w:r>
    </w:p>
    <w:p w:rsidR="00553C47" w:rsidRDefault="00553C47" w:rsidP="00553C47">
      <w:pPr>
        <w:pStyle w:val="ListParagraph"/>
        <w:numPr>
          <w:ilvl w:val="2"/>
          <w:numId w:val="11"/>
        </w:numPr>
        <w:tabs>
          <w:tab w:val="left" w:pos="1080"/>
        </w:tabs>
      </w:pPr>
      <w:r w:rsidRPr="00D44EA8">
        <w:rPr>
          <w:b/>
        </w:rPr>
        <w:t>Corp will be treated as a separate entity unless sufficient reason to overcome policies and values underlying limited liability</w:t>
      </w:r>
      <w:r>
        <w:t xml:space="preserve">. </w:t>
      </w:r>
    </w:p>
    <w:p w:rsidR="00D44EA8" w:rsidRDefault="00553C47" w:rsidP="00553C47">
      <w:pPr>
        <w:pStyle w:val="ListParagraph"/>
        <w:numPr>
          <w:ilvl w:val="3"/>
          <w:numId w:val="11"/>
        </w:numPr>
        <w:tabs>
          <w:tab w:val="left" w:pos="1080"/>
        </w:tabs>
      </w:pPr>
      <w:r>
        <w:t>Differentiates between horizontal intermingling (here), which doesn’t claim that the actual corp structure is wrong, and vertical intermingling (where the larger corp has access to all the assets of the other)</w:t>
      </w:r>
    </w:p>
    <w:p w:rsidR="00D44EA8" w:rsidRDefault="00D44EA8" w:rsidP="00D44EA8">
      <w:pPr>
        <w:pStyle w:val="ListParagraph"/>
        <w:numPr>
          <w:ilvl w:val="4"/>
          <w:numId w:val="11"/>
        </w:numPr>
        <w:tabs>
          <w:tab w:val="left" w:pos="1080"/>
        </w:tabs>
      </w:pPr>
      <w:r w:rsidRPr="00D44EA8">
        <w:rPr>
          <w:b/>
        </w:rPr>
        <w:t>Intermingling</w:t>
      </w:r>
      <w:r>
        <w:t xml:space="preserve"> – ignoring corp formalities, using corp assets for personal biz, etc. Would remove LL.</w:t>
      </w:r>
    </w:p>
    <w:p w:rsidR="00D44EA8" w:rsidRDefault="00D44EA8" w:rsidP="00D44EA8">
      <w:pPr>
        <w:pStyle w:val="ListParagraph"/>
        <w:numPr>
          <w:ilvl w:val="5"/>
          <w:numId w:val="11"/>
        </w:numPr>
        <w:tabs>
          <w:tab w:val="left" w:pos="1080"/>
        </w:tabs>
      </w:pPr>
      <w:r>
        <w:t>Grounded in notion of misrep/fraud</w:t>
      </w:r>
    </w:p>
    <w:p w:rsidR="00553C47" w:rsidRDefault="00D44EA8" w:rsidP="00D44EA8">
      <w:pPr>
        <w:pStyle w:val="ListParagraph"/>
        <w:numPr>
          <w:ilvl w:val="4"/>
          <w:numId w:val="11"/>
        </w:numPr>
        <w:tabs>
          <w:tab w:val="left" w:pos="1080"/>
        </w:tabs>
      </w:pPr>
      <w:r>
        <w:t>Incorporating for the purpose of limiting liability is not fraud – legislature allows us to incorp in order to limit.</w:t>
      </w:r>
    </w:p>
    <w:p w:rsidR="00BA7AC8" w:rsidRDefault="00553C47" w:rsidP="00553C47">
      <w:pPr>
        <w:pStyle w:val="ListParagraph"/>
        <w:numPr>
          <w:ilvl w:val="3"/>
          <w:numId w:val="11"/>
        </w:numPr>
        <w:tabs>
          <w:tab w:val="left" w:pos="1080"/>
        </w:tabs>
      </w:pPr>
      <w:r>
        <w:t xml:space="preserve">May be overcome by existence of competing values – policies so strong they overcome LL values. </w:t>
      </w:r>
    </w:p>
    <w:p w:rsidR="00BA7AC8" w:rsidRDefault="00BA7AC8" w:rsidP="00BA7AC8">
      <w:pPr>
        <w:pStyle w:val="ListParagraph"/>
        <w:numPr>
          <w:ilvl w:val="0"/>
          <w:numId w:val="11"/>
        </w:numPr>
        <w:tabs>
          <w:tab w:val="left" w:pos="1080"/>
        </w:tabs>
      </w:pPr>
      <w:r w:rsidRPr="0037154C">
        <w:rPr>
          <w:b/>
          <w:i/>
        </w:rPr>
        <w:t>Fletcher v. Atex, Inc</w:t>
      </w:r>
      <w:r>
        <w:t>. (2d Cir 1995) pg 266</w:t>
      </w:r>
    </w:p>
    <w:p w:rsidR="00BA7AC8" w:rsidRDefault="00BA7AC8" w:rsidP="00BA7AC8">
      <w:pPr>
        <w:pStyle w:val="ListParagraph"/>
        <w:numPr>
          <w:ilvl w:val="1"/>
          <w:numId w:val="11"/>
        </w:numPr>
        <w:tabs>
          <w:tab w:val="left" w:pos="1080"/>
        </w:tabs>
      </w:pPr>
      <w:r>
        <w:t>Π suing Kodak, which owned all of Atex’s shares, on the alter ego theory.</w:t>
      </w:r>
    </w:p>
    <w:p w:rsidR="00BA7AC8" w:rsidRDefault="00BA7AC8" w:rsidP="00BA7AC8">
      <w:pPr>
        <w:pStyle w:val="ListParagraph"/>
        <w:numPr>
          <w:ilvl w:val="1"/>
          <w:numId w:val="11"/>
        </w:numPr>
        <w:tabs>
          <w:tab w:val="left" w:pos="1080"/>
        </w:tabs>
      </w:pPr>
      <w:r w:rsidRPr="0037154C">
        <w:rPr>
          <w:b/>
        </w:rPr>
        <w:t>ALTER EGO Theory</w:t>
      </w:r>
      <w:r>
        <w:t xml:space="preserve"> –</w:t>
      </w:r>
    </w:p>
    <w:p w:rsidR="00BA7AC8" w:rsidRDefault="00BA7AC8" w:rsidP="00BA7AC8">
      <w:pPr>
        <w:pStyle w:val="ListParagraph"/>
        <w:numPr>
          <w:ilvl w:val="2"/>
          <w:numId w:val="11"/>
        </w:numPr>
        <w:tabs>
          <w:tab w:val="left" w:pos="1080"/>
        </w:tabs>
      </w:pPr>
      <w:r>
        <w:t>Must show</w:t>
      </w:r>
    </w:p>
    <w:p w:rsidR="00BA7AC8" w:rsidRDefault="00BA7AC8" w:rsidP="00BA7AC8">
      <w:pPr>
        <w:pStyle w:val="ListParagraph"/>
        <w:numPr>
          <w:ilvl w:val="3"/>
          <w:numId w:val="11"/>
        </w:numPr>
        <w:tabs>
          <w:tab w:val="left" w:pos="1080"/>
        </w:tabs>
      </w:pPr>
      <w:r>
        <w:t>(1) That the parent and subsidiary operated as a single economic entity</w:t>
      </w:r>
    </w:p>
    <w:p w:rsidR="00BA7AC8" w:rsidRDefault="00BA7AC8" w:rsidP="00BA7AC8">
      <w:pPr>
        <w:pStyle w:val="ListParagraph"/>
        <w:numPr>
          <w:ilvl w:val="4"/>
          <w:numId w:val="11"/>
        </w:numPr>
        <w:tabs>
          <w:tab w:val="left" w:pos="1080"/>
        </w:tabs>
      </w:pPr>
      <w:r>
        <w:t>Factors – is corp adequately capitalized, solvent, paying dividends, formalities met, records kept (same as intermingling factors)</w:t>
      </w:r>
    </w:p>
    <w:p w:rsidR="00BA7AC8" w:rsidRDefault="00BA7AC8" w:rsidP="00BA7AC8">
      <w:pPr>
        <w:pStyle w:val="ListParagraph"/>
        <w:numPr>
          <w:ilvl w:val="3"/>
          <w:numId w:val="11"/>
        </w:numPr>
        <w:tabs>
          <w:tab w:val="left" w:pos="1080"/>
        </w:tabs>
      </w:pPr>
      <w:r>
        <w:t>(2) that an overall element of injustice or unfairness is present</w:t>
      </w:r>
    </w:p>
    <w:p w:rsidR="00BA7AC8" w:rsidRDefault="00BA7AC8" w:rsidP="00BA7AC8">
      <w:pPr>
        <w:pStyle w:val="ListParagraph"/>
        <w:numPr>
          <w:ilvl w:val="2"/>
          <w:numId w:val="11"/>
        </w:numPr>
        <w:tabs>
          <w:tab w:val="left" w:pos="1080"/>
        </w:tabs>
      </w:pPr>
      <w:r>
        <w:t xml:space="preserve">In DE, you can pierce the veil for alter ego and fraud. </w:t>
      </w:r>
    </w:p>
    <w:p w:rsidR="0037154C" w:rsidRDefault="00BA7AC8" w:rsidP="00BA7AC8">
      <w:pPr>
        <w:pStyle w:val="ListParagraph"/>
        <w:numPr>
          <w:ilvl w:val="1"/>
          <w:numId w:val="11"/>
        </w:numPr>
        <w:tabs>
          <w:tab w:val="left" w:pos="1080"/>
        </w:tabs>
      </w:pPr>
      <w:r>
        <w:t>Found for Kodak – the formal structural distinction between the corps overcame π’s allegations, also no unfairness or injustice found</w:t>
      </w:r>
    </w:p>
    <w:p w:rsidR="0037154C" w:rsidRDefault="0037154C" w:rsidP="0037154C">
      <w:pPr>
        <w:pStyle w:val="ListParagraph"/>
        <w:numPr>
          <w:ilvl w:val="2"/>
          <w:numId w:val="11"/>
        </w:numPr>
        <w:tabs>
          <w:tab w:val="left" w:pos="1080"/>
        </w:tabs>
      </w:pPr>
      <w:r>
        <w:t>Π showed that Atex was part of Kodak’s cash management system, K had to approve all significant transactions, members on both boards, Atex had assigned the mortgage of the CEO’s house to Kodak (common at the time for corps to lend execs money for homes though)</w:t>
      </w:r>
    </w:p>
    <w:p w:rsidR="0037154C" w:rsidRDefault="0037154C" w:rsidP="0037154C">
      <w:pPr>
        <w:pStyle w:val="ListParagraph"/>
        <w:numPr>
          <w:ilvl w:val="3"/>
          <w:numId w:val="11"/>
        </w:numPr>
        <w:tabs>
          <w:tab w:val="left" w:pos="1080"/>
        </w:tabs>
      </w:pPr>
      <w:r>
        <w:t>BUT – had separate meetings, minutes, fin records, etc.</w:t>
      </w:r>
    </w:p>
    <w:p w:rsidR="0037154C" w:rsidRDefault="0037154C" w:rsidP="0037154C">
      <w:pPr>
        <w:pStyle w:val="ListParagraph"/>
        <w:numPr>
          <w:ilvl w:val="2"/>
          <w:numId w:val="11"/>
        </w:numPr>
        <w:tabs>
          <w:tab w:val="left" w:pos="1080"/>
        </w:tabs>
      </w:pPr>
      <w:r>
        <w:t>100% ownership also not enough to pierce.</w:t>
      </w:r>
    </w:p>
    <w:p w:rsidR="00A6067F" w:rsidRDefault="0037154C" w:rsidP="0037154C">
      <w:pPr>
        <w:pStyle w:val="ListParagraph"/>
        <w:numPr>
          <w:ilvl w:val="0"/>
          <w:numId w:val="11"/>
        </w:numPr>
        <w:tabs>
          <w:tab w:val="left" w:pos="1080"/>
        </w:tabs>
      </w:pPr>
      <w:r w:rsidRPr="00950D5B">
        <w:rPr>
          <w:b/>
          <w:i/>
        </w:rPr>
        <w:t>Bartle v. Homeowners Coop</w:t>
      </w:r>
      <w:r>
        <w:t xml:space="preserve"> (1955) pg 275</w:t>
      </w:r>
    </w:p>
    <w:p w:rsidR="00950D5B" w:rsidRDefault="00A6067F" w:rsidP="00A6067F">
      <w:pPr>
        <w:pStyle w:val="ListParagraph"/>
        <w:numPr>
          <w:ilvl w:val="1"/>
          <w:numId w:val="11"/>
        </w:numPr>
        <w:tabs>
          <w:tab w:val="left" w:pos="1080"/>
        </w:tabs>
      </w:pPr>
      <w:r>
        <w:t xml:space="preserve">Subsidiary operating so it could NOT make a profit – sell houses at cost to member of the co-op – but this was its mission. </w:t>
      </w:r>
    </w:p>
    <w:p w:rsidR="00950D5B" w:rsidRDefault="00950D5B" w:rsidP="00950D5B">
      <w:pPr>
        <w:pStyle w:val="ListParagraph"/>
        <w:numPr>
          <w:ilvl w:val="2"/>
          <w:numId w:val="11"/>
        </w:numPr>
        <w:tabs>
          <w:tab w:val="left" w:pos="1080"/>
        </w:tabs>
      </w:pPr>
      <w:r>
        <w:t>No veil piercing since separate existence always maintained</w:t>
      </w:r>
    </w:p>
    <w:p w:rsidR="00950D5B" w:rsidRDefault="00950D5B" w:rsidP="00950D5B">
      <w:pPr>
        <w:pStyle w:val="ListParagraph"/>
        <w:numPr>
          <w:ilvl w:val="2"/>
          <w:numId w:val="11"/>
        </w:numPr>
        <w:tabs>
          <w:tab w:val="left" w:pos="1080"/>
        </w:tabs>
      </w:pPr>
      <w:r>
        <w:t>If it’s the mission, can’t make not making a profit a crime.</w:t>
      </w:r>
    </w:p>
    <w:p w:rsidR="00950D5B" w:rsidRDefault="00950D5B" w:rsidP="00950D5B">
      <w:pPr>
        <w:tabs>
          <w:tab w:val="left" w:pos="1080"/>
        </w:tabs>
      </w:pPr>
    </w:p>
    <w:p w:rsidR="00950D5B" w:rsidRDefault="00950D5B" w:rsidP="00B338C9">
      <w:pPr>
        <w:pStyle w:val="Heading1"/>
      </w:pPr>
      <w:bookmarkStart w:id="26" w:name="_Toc134351257"/>
      <w:r>
        <w:t>Corporate Disclosure</w:t>
      </w:r>
      <w:bookmarkEnd w:id="26"/>
    </w:p>
    <w:p w:rsidR="00950D5B" w:rsidRDefault="00950D5B" w:rsidP="00950D5B">
      <w:pPr>
        <w:tabs>
          <w:tab w:val="left" w:pos="1080"/>
        </w:tabs>
      </w:pPr>
    </w:p>
    <w:p w:rsidR="00DC67F0" w:rsidRDefault="00DC67F0" w:rsidP="00950D5B">
      <w:pPr>
        <w:pStyle w:val="ListParagraph"/>
        <w:numPr>
          <w:ilvl w:val="0"/>
          <w:numId w:val="12"/>
        </w:numPr>
        <w:tabs>
          <w:tab w:val="left" w:pos="1080"/>
        </w:tabs>
      </w:pPr>
      <w:r>
        <w:t>Two systems at the time that dealt with securities</w:t>
      </w:r>
    </w:p>
    <w:p w:rsidR="00DC67F0" w:rsidRDefault="00DC67F0" w:rsidP="00DC67F0">
      <w:pPr>
        <w:pStyle w:val="ListParagraph"/>
        <w:numPr>
          <w:ilvl w:val="1"/>
          <w:numId w:val="12"/>
        </w:numPr>
        <w:tabs>
          <w:tab w:val="left" w:pos="1080"/>
        </w:tabs>
      </w:pPr>
      <w:r>
        <w:t>(1) Self regulation of the markets – public exchanges</w:t>
      </w:r>
    </w:p>
    <w:p w:rsidR="00DC67F0" w:rsidRDefault="00DC67F0" w:rsidP="00DC67F0">
      <w:pPr>
        <w:pStyle w:val="ListParagraph"/>
        <w:numPr>
          <w:ilvl w:val="1"/>
          <w:numId w:val="12"/>
        </w:numPr>
        <w:tabs>
          <w:tab w:val="left" w:pos="1080"/>
        </w:tabs>
      </w:pPr>
      <w:r>
        <w:t>(2) State securities statutes – still exist, so called Blue Sky Laws.</w:t>
      </w:r>
    </w:p>
    <w:p w:rsidR="00E93FC9" w:rsidRDefault="00DC67F0" w:rsidP="00DC67F0">
      <w:pPr>
        <w:pStyle w:val="ListParagraph"/>
        <w:numPr>
          <w:ilvl w:val="1"/>
          <w:numId w:val="12"/>
        </w:numPr>
        <w:tabs>
          <w:tab w:val="left" w:pos="1080"/>
        </w:tabs>
      </w:pPr>
      <w:r>
        <w:t xml:space="preserve">The Acts preserved </w:t>
      </w:r>
      <w:r w:rsidR="00E93FC9">
        <w:t>both of these systems and built</w:t>
      </w:r>
      <w:r>
        <w:t xml:space="preserve"> off of them. </w:t>
      </w:r>
    </w:p>
    <w:p w:rsidR="004B40E5" w:rsidRDefault="00E93FC9" w:rsidP="00E93FC9">
      <w:pPr>
        <w:pStyle w:val="ListParagraph"/>
        <w:numPr>
          <w:ilvl w:val="2"/>
          <w:numId w:val="12"/>
        </w:numPr>
        <w:tabs>
          <w:tab w:val="left" w:pos="1080"/>
        </w:tabs>
      </w:pPr>
      <w:r>
        <w:t xml:space="preserve">Both Acts were passed to respond to flaws in the cap market that were thought to have contributed to the Depression. </w:t>
      </w:r>
    </w:p>
    <w:p w:rsidR="00DC67F0" w:rsidRDefault="004B40E5" w:rsidP="004B40E5">
      <w:pPr>
        <w:pStyle w:val="ListParagraph"/>
        <w:numPr>
          <w:ilvl w:val="1"/>
          <w:numId w:val="12"/>
        </w:numPr>
        <w:tabs>
          <w:tab w:val="left" w:pos="1080"/>
        </w:tabs>
      </w:pPr>
      <w:r>
        <w:t xml:space="preserve">Now also fed securities laws, and listing standards by private exchanges. </w:t>
      </w:r>
    </w:p>
    <w:p w:rsidR="00950D5B" w:rsidRPr="005B3B03" w:rsidRDefault="00950D5B" w:rsidP="00B338C9">
      <w:pPr>
        <w:pStyle w:val="Heading2"/>
      </w:pPr>
      <w:bookmarkStart w:id="27" w:name="_Toc134351258"/>
      <w:r w:rsidRPr="005B3B03">
        <w:t>[Securities Act] of 1933</w:t>
      </w:r>
      <w:bookmarkEnd w:id="27"/>
    </w:p>
    <w:p w:rsidR="005B3B03" w:rsidRDefault="00E93FC9" w:rsidP="00950D5B">
      <w:pPr>
        <w:pStyle w:val="ListParagraph"/>
        <w:numPr>
          <w:ilvl w:val="1"/>
          <w:numId w:val="12"/>
        </w:numPr>
        <w:tabs>
          <w:tab w:val="left" w:pos="1080"/>
        </w:tabs>
      </w:pPr>
      <w:r w:rsidRPr="007D391A">
        <w:rPr>
          <w:u w:val="single"/>
        </w:rPr>
        <w:t>Regulates the process by which the issuer of a security sells or distributes its securities (stock and debt) to the public</w:t>
      </w:r>
      <w:r>
        <w:t xml:space="preserve">. </w:t>
      </w:r>
    </w:p>
    <w:p w:rsidR="005B3B03" w:rsidRDefault="005B3B03" w:rsidP="00950D5B">
      <w:pPr>
        <w:pStyle w:val="ListParagraph"/>
        <w:numPr>
          <w:ilvl w:val="1"/>
          <w:numId w:val="12"/>
        </w:numPr>
        <w:tabs>
          <w:tab w:val="left" w:pos="1080"/>
        </w:tabs>
      </w:pPr>
      <w:r>
        <w:t xml:space="preserve">Principal parties are Issuers, Distributors (Underwriter or Dealer) and the Public. </w:t>
      </w:r>
    </w:p>
    <w:p w:rsidR="005B3B03" w:rsidRDefault="005B3B03" w:rsidP="00950D5B">
      <w:pPr>
        <w:pStyle w:val="ListParagraph"/>
        <w:numPr>
          <w:ilvl w:val="1"/>
          <w:numId w:val="12"/>
        </w:numPr>
        <w:tabs>
          <w:tab w:val="left" w:pos="1080"/>
        </w:tabs>
      </w:pPr>
      <w:r>
        <w:t>PROSPECTUS</w:t>
      </w:r>
    </w:p>
    <w:p w:rsidR="005B3B03" w:rsidRDefault="005B3B03" w:rsidP="005B3B03">
      <w:pPr>
        <w:pStyle w:val="ListParagraph"/>
        <w:numPr>
          <w:ilvl w:val="2"/>
          <w:numId w:val="12"/>
        </w:numPr>
        <w:tabs>
          <w:tab w:val="left" w:pos="1080"/>
        </w:tabs>
      </w:pPr>
      <w:r>
        <w:t>Disclosure statement</w:t>
      </w:r>
    </w:p>
    <w:p w:rsidR="005B3B03" w:rsidRDefault="005B3B03" w:rsidP="005B3B03">
      <w:pPr>
        <w:pStyle w:val="ListParagraph"/>
        <w:numPr>
          <w:ilvl w:val="3"/>
          <w:numId w:val="12"/>
        </w:numPr>
        <w:tabs>
          <w:tab w:val="left" w:pos="1080"/>
        </w:tabs>
      </w:pPr>
      <w:r>
        <w:t>All public offerings of securities must be registered and comply with disclosure requirements</w:t>
      </w:r>
    </w:p>
    <w:p w:rsidR="008E125E" w:rsidRDefault="005B3B03" w:rsidP="005B3B03">
      <w:pPr>
        <w:pStyle w:val="ListParagraph"/>
        <w:numPr>
          <w:ilvl w:val="2"/>
          <w:numId w:val="12"/>
        </w:numPr>
        <w:tabs>
          <w:tab w:val="left" w:pos="1080"/>
        </w:tabs>
      </w:pPr>
      <w:r>
        <w:t>Principal mechanism used to regulate the process</w:t>
      </w:r>
    </w:p>
    <w:p w:rsidR="008E125E" w:rsidRDefault="008E125E" w:rsidP="008E125E">
      <w:pPr>
        <w:pStyle w:val="ListParagraph"/>
        <w:numPr>
          <w:ilvl w:val="1"/>
          <w:numId w:val="12"/>
        </w:numPr>
        <w:tabs>
          <w:tab w:val="left" w:pos="1080"/>
        </w:tabs>
      </w:pPr>
      <w:r>
        <w:t>Company is strictly liable for mistakes in the Prsopectus</w:t>
      </w:r>
    </w:p>
    <w:p w:rsidR="00DC67F0" w:rsidRDefault="008E125E" w:rsidP="008E125E">
      <w:pPr>
        <w:pStyle w:val="ListParagraph"/>
        <w:numPr>
          <w:ilvl w:val="2"/>
          <w:numId w:val="12"/>
        </w:numPr>
        <w:tabs>
          <w:tab w:val="left" w:pos="1080"/>
        </w:tabs>
      </w:pPr>
      <w:r>
        <w:t xml:space="preserve">Secondary participants, like BD, have a negligence standard – must show due diligence. </w:t>
      </w:r>
    </w:p>
    <w:p w:rsidR="00DC67F0" w:rsidRPr="005B3B03" w:rsidRDefault="00DC67F0" w:rsidP="00B338C9">
      <w:pPr>
        <w:pStyle w:val="Heading2"/>
      </w:pPr>
      <w:bookmarkStart w:id="28" w:name="_Toc134351259"/>
      <w:r w:rsidRPr="005B3B03">
        <w:t>Securities [Exchange Act] of 1934</w:t>
      </w:r>
      <w:bookmarkEnd w:id="28"/>
    </w:p>
    <w:p w:rsidR="007D391A" w:rsidRDefault="00DC67F0" w:rsidP="00DC67F0">
      <w:pPr>
        <w:pStyle w:val="ListParagraph"/>
        <w:numPr>
          <w:ilvl w:val="1"/>
          <w:numId w:val="12"/>
        </w:numPr>
        <w:tabs>
          <w:tab w:val="left" w:pos="1080"/>
        </w:tabs>
      </w:pPr>
      <w:r>
        <w:t>The bigger one of the two.</w:t>
      </w:r>
    </w:p>
    <w:p w:rsidR="007D391A" w:rsidRDefault="007D391A" w:rsidP="00DC67F0">
      <w:pPr>
        <w:pStyle w:val="ListParagraph"/>
        <w:numPr>
          <w:ilvl w:val="1"/>
          <w:numId w:val="12"/>
        </w:numPr>
        <w:tabs>
          <w:tab w:val="left" w:pos="1080"/>
        </w:tabs>
      </w:pPr>
      <w:r w:rsidRPr="007D391A">
        <w:rPr>
          <w:b/>
        </w:rPr>
        <w:t>Designed to regulate the ongoing trade of securities</w:t>
      </w:r>
      <w:r>
        <w:t xml:space="preserve"> (Secondary Market), did so in 3 ways</w:t>
      </w:r>
    </w:p>
    <w:p w:rsidR="007D391A" w:rsidRDefault="007D391A" w:rsidP="007D391A">
      <w:pPr>
        <w:pStyle w:val="ListParagraph"/>
        <w:numPr>
          <w:ilvl w:val="2"/>
          <w:numId w:val="12"/>
        </w:numPr>
        <w:tabs>
          <w:tab w:val="left" w:pos="1080"/>
        </w:tabs>
      </w:pPr>
      <w:r>
        <w:t>(1) Created the SEC</w:t>
      </w:r>
    </w:p>
    <w:p w:rsidR="007D391A" w:rsidRDefault="007D391A" w:rsidP="007D391A">
      <w:pPr>
        <w:pStyle w:val="ListParagraph"/>
        <w:numPr>
          <w:ilvl w:val="3"/>
          <w:numId w:val="12"/>
        </w:numPr>
        <w:tabs>
          <w:tab w:val="left" w:pos="1080"/>
        </w:tabs>
      </w:pPr>
      <w:r>
        <w:t>Standard admin agency, primary regulator on the fed level of the cap market system</w:t>
      </w:r>
    </w:p>
    <w:p w:rsidR="007D391A" w:rsidRDefault="007D391A" w:rsidP="007D391A">
      <w:pPr>
        <w:pStyle w:val="ListParagraph"/>
        <w:numPr>
          <w:ilvl w:val="2"/>
          <w:numId w:val="12"/>
        </w:numPr>
        <w:tabs>
          <w:tab w:val="left" w:pos="1080"/>
        </w:tabs>
      </w:pPr>
      <w:r>
        <w:t xml:space="preserve">(2) Registration mechanism, requires all </w:t>
      </w:r>
      <w:r>
        <w:rPr>
          <w:u w:val="single"/>
        </w:rPr>
        <w:t>markets</w:t>
      </w:r>
      <w:r>
        <w:t xml:space="preserve"> to register</w:t>
      </w:r>
    </w:p>
    <w:p w:rsidR="008E125E" w:rsidRDefault="007D391A" w:rsidP="007D391A">
      <w:pPr>
        <w:pStyle w:val="ListParagraph"/>
        <w:numPr>
          <w:ilvl w:val="2"/>
          <w:numId w:val="12"/>
        </w:numPr>
        <w:tabs>
          <w:tab w:val="left" w:pos="1080"/>
        </w:tabs>
      </w:pPr>
      <w:r>
        <w:t xml:space="preserve">(3) Requires all market professionals to register and be members of FinRA – fin regulatory association. </w:t>
      </w:r>
    </w:p>
    <w:p w:rsidR="008E125E" w:rsidRPr="003F3C89" w:rsidRDefault="008E125E" w:rsidP="008E125E">
      <w:pPr>
        <w:pStyle w:val="ListParagraph"/>
        <w:numPr>
          <w:ilvl w:val="1"/>
          <w:numId w:val="12"/>
        </w:numPr>
        <w:tabs>
          <w:tab w:val="left" w:pos="1080"/>
        </w:tabs>
        <w:rPr>
          <w:b/>
        </w:rPr>
      </w:pPr>
      <w:r w:rsidRPr="003F3C89">
        <w:rPr>
          <w:b/>
        </w:rPr>
        <w:t>Corp subject to Act based on size/dispersion of stock ownership</w:t>
      </w:r>
      <w:r w:rsidR="003F3C89" w:rsidRPr="003F3C89">
        <w:rPr>
          <w:b/>
        </w:rPr>
        <w:t xml:space="preserve"> if</w:t>
      </w:r>
    </w:p>
    <w:p w:rsidR="008E125E" w:rsidRDefault="008E125E" w:rsidP="008E125E">
      <w:pPr>
        <w:pStyle w:val="ListParagraph"/>
        <w:numPr>
          <w:ilvl w:val="2"/>
          <w:numId w:val="12"/>
        </w:numPr>
        <w:tabs>
          <w:tab w:val="left" w:pos="1080"/>
        </w:tabs>
      </w:pPr>
      <w:r>
        <w:t>Lists securities on national securities exchange (12b)</w:t>
      </w:r>
    </w:p>
    <w:p w:rsidR="008E125E" w:rsidRDefault="008E125E" w:rsidP="008E125E">
      <w:pPr>
        <w:pStyle w:val="ListParagraph"/>
        <w:numPr>
          <w:ilvl w:val="2"/>
          <w:numId w:val="12"/>
        </w:numPr>
        <w:tabs>
          <w:tab w:val="left" w:pos="1080"/>
        </w:tabs>
      </w:pPr>
      <w:r>
        <w:t xml:space="preserve">Equity shares held by over 500 people and gross assets over $10mm </w:t>
      </w:r>
    </w:p>
    <w:p w:rsidR="008E125E" w:rsidRDefault="008E125E" w:rsidP="008E125E">
      <w:pPr>
        <w:pStyle w:val="ListParagraph"/>
        <w:numPr>
          <w:ilvl w:val="2"/>
          <w:numId w:val="12"/>
        </w:numPr>
        <w:tabs>
          <w:tab w:val="left" w:pos="1080"/>
        </w:tabs>
      </w:pPr>
      <w:r>
        <w:t xml:space="preserve">Corp files ’33 registration </w:t>
      </w:r>
      <w:r w:rsidR="003F3C89">
        <w:t xml:space="preserve"> that becomes effective </w:t>
      </w:r>
      <w:r>
        <w:t>(15d)</w:t>
      </w:r>
    </w:p>
    <w:p w:rsidR="003F3C89" w:rsidRDefault="003F3C89" w:rsidP="008E125E">
      <w:pPr>
        <w:pStyle w:val="ListParagraph"/>
        <w:numPr>
          <w:ilvl w:val="1"/>
          <w:numId w:val="12"/>
        </w:numPr>
        <w:tabs>
          <w:tab w:val="left" w:pos="1080"/>
        </w:tabs>
      </w:pPr>
      <w:r>
        <w:t xml:space="preserve">Once under ’34, subject to </w:t>
      </w:r>
      <w:r w:rsidRPr="003F3C89">
        <w:rPr>
          <w:b/>
        </w:rPr>
        <w:t>standard requirements</w:t>
      </w:r>
    </w:p>
    <w:p w:rsidR="003F3C89" w:rsidRDefault="003F3C89" w:rsidP="003F3C89">
      <w:pPr>
        <w:pStyle w:val="ListParagraph"/>
        <w:numPr>
          <w:ilvl w:val="2"/>
          <w:numId w:val="12"/>
        </w:numPr>
        <w:tabs>
          <w:tab w:val="left" w:pos="1080"/>
        </w:tabs>
      </w:pPr>
      <w:r>
        <w:t>Annual report (Form 10-K)</w:t>
      </w:r>
    </w:p>
    <w:p w:rsidR="003F3C89" w:rsidRDefault="003F3C89" w:rsidP="003F3C89">
      <w:pPr>
        <w:pStyle w:val="ListParagraph"/>
        <w:numPr>
          <w:ilvl w:val="2"/>
          <w:numId w:val="12"/>
        </w:numPr>
        <w:tabs>
          <w:tab w:val="left" w:pos="1080"/>
        </w:tabs>
      </w:pPr>
      <w:r>
        <w:t>Quarterly Report</w:t>
      </w:r>
    </w:p>
    <w:p w:rsidR="003F3C89" w:rsidRDefault="003F3C89" w:rsidP="003F3C89">
      <w:pPr>
        <w:pStyle w:val="ListParagraph"/>
        <w:numPr>
          <w:ilvl w:val="2"/>
          <w:numId w:val="12"/>
        </w:numPr>
        <w:tabs>
          <w:tab w:val="left" w:pos="1080"/>
        </w:tabs>
      </w:pPr>
      <w:r>
        <w:t>Form 8-K – report for certain major things</w:t>
      </w:r>
    </w:p>
    <w:p w:rsidR="003F3C89" w:rsidRDefault="003F3C89" w:rsidP="003F3C89">
      <w:pPr>
        <w:pStyle w:val="ListParagraph"/>
        <w:numPr>
          <w:ilvl w:val="2"/>
          <w:numId w:val="12"/>
        </w:numPr>
        <w:tabs>
          <w:tab w:val="left" w:pos="1080"/>
        </w:tabs>
      </w:pPr>
      <w:r>
        <w:t>Proxy statement – Schedule 14-A</w:t>
      </w:r>
    </w:p>
    <w:p w:rsidR="003F3C89" w:rsidRDefault="003F3C89" w:rsidP="003F3C89">
      <w:pPr>
        <w:pStyle w:val="ListParagraph"/>
        <w:numPr>
          <w:ilvl w:val="3"/>
          <w:numId w:val="12"/>
        </w:numPr>
        <w:tabs>
          <w:tab w:val="left" w:pos="1080"/>
        </w:tabs>
      </w:pPr>
      <w:r>
        <w:t>Goes out in connection with any vote of the SH.</w:t>
      </w:r>
    </w:p>
    <w:p w:rsidR="003F3C89" w:rsidRDefault="003F3C89" w:rsidP="003F3C89">
      <w:pPr>
        <w:pStyle w:val="ListParagraph"/>
        <w:numPr>
          <w:ilvl w:val="2"/>
          <w:numId w:val="12"/>
        </w:numPr>
        <w:tabs>
          <w:tab w:val="left" w:pos="1080"/>
        </w:tabs>
      </w:pPr>
      <w:r>
        <w:t>These docs are publicly available, reviewed/analyzed by market professionals – this intermediate scrutiny is important to the informational efficiency of our markets</w:t>
      </w:r>
    </w:p>
    <w:p w:rsidR="003F3C89" w:rsidRDefault="003F3C89" w:rsidP="008E125E">
      <w:pPr>
        <w:pStyle w:val="ListParagraph"/>
        <w:numPr>
          <w:ilvl w:val="1"/>
          <w:numId w:val="12"/>
        </w:numPr>
        <w:tabs>
          <w:tab w:val="left" w:pos="1080"/>
        </w:tabs>
      </w:pPr>
      <w:r>
        <w:t>Broad prohibitions on manipulative practices (§ 9) (wash sales to give appearance of market activity) and Fraud/Deceptive Practices (§ 10-b)</w:t>
      </w:r>
    </w:p>
    <w:p w:rsidR="003F3C89" w:rsidRDefault="003F3C89" w:rsidP="003F3C89">
      <w:pPr>
        <w:pStyle w:val="ListParagraph"/>
        <w:numPr>
          <w:ilvl w:val="2"/>
          <w:numId w:val="12"/>
        </w:numPr>
        <w:tabs>
          <w:tab w:val="left" w:pos="1080"/>
        </w:tabs>
      </w:pPr>
      <w:r>
        <w:t xml:space="preserve">Intentionally blurry contours – more detail would be an invitation for people to come right up to the line. </w:t>
      </w:r>
    </w:p>
    <w:p w:rsidR="003F3C89" w:rsidRDefault="003F3C89" w:rsidP="003F3C89">
      <w:pPr>
        <w:pStyle w:val="ListParagraph"/>
        <w:numPr>
          <w:ilvl w:val="0"/>
          <w:numId w:val="12"/>
        </w:numPr>
        <w:tabs>
          <w:tab w:val="left" w:pos="1080"/>
        </w:tabs>
      </w:pPr>
      <w:r>
        <w:t>Few Amendments or changes over time. Exceptions</w:t>
      </w:r>
    </w:p>
    <w:p w:rsidR="003F3C89" w:rsidRDefault="003F3C89" w:rsidP="003F3C89">
      <w:pPr>
        <w:pStyle w:val="ListParagraph"/>
        <w:numPr>
          <w:ilvl w:val="1"/>
          <w:numId w:val="12"/>
        </w:numPr>
        <w:tabs>
          <w:tab w:val="left" w:pos="1080"/>
        </w:tabs>
      </w:pPr>
      <w:r>
        <w:t>Williams Amendments</w:t>
      </w:r>
    </w:p>
    <w:p w:rsidR="003F3C89" w:rsidRDefault="003F3C89" w:rsidP="003F3C89">
      <w:pPr>
        <w:pStyle w:val="ListParagraph"/>
        <w:numPr>
          <w:ilvl w:val="2"/>
          <w:numId w:val="12"/>
        </w:numPr>
        <w:tabs>
          <w:tab w:val="left" w:pos="1080"/>
        </w:tabs>
      </w:pPr>
      <w:r>
        <w:t>§ 13 – midnight takeovers</w:t>
      </w:r>
    </w:p>
    <w:p w:rsidR="003F3C89" w:rsidRDefault="003F3C89" w:rsidP="003F3C89">
      <w:pPr>
        <w:pStyle w:val="ListParagraph"/>
        <w:numPr>
          <w:ilvl w:val="2"/>
          <w:numId w:val="12"/>
        </w:numPr>
        <w:tabs>
          <w:tab w:val="left" w:pos="1080"/>
        </w:tabs>
      </w:pPr>
      <w:r>
        <w:t>§ 14 – proxies and tender offer regulations, taking a company off the public market (usually taken over)</w:t>
      </w:r>
    </w:p>
    <w:p w:rsidR="003F3C89" w:rsidRDefault="003F3C89" w:rsidP="003F3C89">
      <w:pPr>
        <w:pStyle w:val="ListParagraph"/>
        <w:numPr>
          <w:ilvl w:val="1"/>
          <w:numId w:val="12"/>
        </w:numPr>
        <w:tabs>
          <w:tab w:val="left" w:pos="1080"/>
        </w:tabs>
      </w:pPr>
      <w:r>
        <w:t>Additional penalities</w:t>
      </w:r>
    </w:p>
    <w:p w:rsidR="003F3C89" w:rsidRDefault="003F3C89" w:rsidP="003F3C89">
      <w:pPr>
        <w:pStyle w:val="ListParagraph"/>
        <w:numPr>
          <w:ilvl w:val="2"/>
          <w:numId w:val="12"/>
        </w:numPr>
        <w:tabs>
          <w:tab w:val="left" w:pos="1080"/>
        </w:tabs>
      </w:pPr>
      <w:r>
        <w:t>Insider trading</w:t>
      </w:r>
    </w:p>
    <w:p w:rsidR="003F3C89" w:rsidRDefault="003F3C89" w:rsidP="003F3C89">
      <w:pPr>
        <w:pStyle w:val="ListParagraph"/>
        <w:numPr>
          <w:ilvl w:val="1"/>
          <w:numId w:val="12"/>
        </w:numPr>
        <w:tabs>
          <w:tab w:val="left" w:pos="1080"/>
        </w:tabs>
      </w:pPr>
      <w:r>
        <w:t>Creation of a national market system, in the 1970s</w:t>
      </w:r>
    </w:p>
    <w:p w:rsidR="003F3C89" w:rsidRDefault="003F3C89" w:rsidP="003F3C89">
      <w:pPr>
        <w:pStyle w:val="ListParagraph"/>
        <w:numPr>
          <w:ilvl w:val="2"/>
          <w:numId w:val="12"/>
        </w:numPr>
        <w:tabs>
          <w:tab w:val="left" w:pos="1080"/>
        </w:tabs>
      </w:pPr>
      <w:r>
        <w:t>§ 11-A</w:t>
      </w:r>
    </w:p>
    <w:p w:rsidR="003F3C89" w:rsidRDefault="003F3C89" w:rsidP="003F3C89">
      <w:pPr>
        <w:pStyle w:val="ListParagraph"/>
        <w:numPr>
          <w:ilvl w:val="2"/>
          <w:numId w:val="12"/>
        </w:numPr>
        <w:tabs>
          <w:tab w:val="left" w:pos="1080"/>
        </w:tabs>
      </w:pPr>
      <w:r>
        <w:t xml:space="preserve">Still private though, this hasn’t </w:t>
      </w:r>
      <w:r w:rsidR="004B40E5">
        <w:t xml:space="preserve">been possible. </w:t>
      </w:r>
    </w:p>
    <w:p w:rsidR="008E125E" w:rsidRDefault="008E125E" w:rsidP="003F3C89">
      <w:pPr>
        <w:pStyle w:val="ListParagraph"/>
        <w:numPr>
          <w:ilvl w:val="0"/>
          <w:numId w:val="12"/>
        </w:numPr>
        <w:tabs>
          <w:tab w:val="left" w:pos="1080"/>
        </w:tabs>
      </w:pPr>
      <w:r>
        <w:t>Self-regulatory organizations (SROs)</w:t>
      </w:r>
    </w:p>
    <w:p w:rsidR="006F2B1C" w:rsidRDefault="008E125E" w:rsidP="003F3C89">
      <w:pPr>
        <w:pStyle w:val="ListParagraph"/>
        <w:numPr>
          <w:ilvl w:val="1"/>
          <w:numId w:val="12"/>
        </w:numPr>
        <w:tabs>
          <w:tab w:val="left" w:pos="1080"/>
        </w:tabs>
      </w:pPr>
      <w:r>
        <w:t xml:space="preserve">Can move faster than SEC, more aware of market development, technical trading issues, expertise. </w:t>
      </w:r>
    </w:p>
    <w:p w:rsidR="00294710" w:rsidRDefault="00294710" w:rsidP="00B338C9">
      <w:pPr>
        <w:pStyle w:val="Heading2"/>
      </w:pPr>
      <w:bookmarkStart w:id="29" w:name="_Toc134351260"/>
      <w:r w:rsidRPr="00B65419">
        <w:t>WHEN to disclose</w:t>
      </w:r>
      <w:r>
        <w:t>?</w:t>
      </w:r>
      <w:bookmarkEnd w:id="29"/>
    </w:p>
    <w:p w:rsidR="00294710" w:rsidRDefault="00294710" w:rsidP="00294710">
      <w:pPr>
        <w:pStyle w:val="ListParagraph"/>
        <w:numPr>
          <w:ilvl w:val="1"/>
          <w:numId w:val="12"/>
        </w:numPr>
        <w:tabs>
          <w:tab w:val="left" w:pos="1080"/>
        </w:tabs>
      </w:pPr>
      <w:r w:rsidRPr="00B65419">
        <w:rPr>
          <w:b/>
        </w:rPr>
        <w:t>RIPE</w:t>
      </w:r>
    </w:p>
    <w:p w:rsidR="00B65419" w:rsidRDefault="00B65419" w:rsidP="00294710">
      <w:pPr>
        <w:pStyle w:val="ListParagraph"/>
        <w:numPr>
          <w:ilvl w:val="2"/>
          <w:numId w:val="12"/>
        </w:numPr>
        <w:tabs>
          <w:tab w:val="left" w:pos="1080"/>
        </w:tabs>
      </w:pPr>
      <w:r w:rsidRPr="00B65419">
        <w:rPr>
          <w:i/>
        </w:rPr>
        <w:t>McDonnell</w:t>
      </w:r>
    </w:p>
    <w:p w:rsidR="00294710" w:rsidRDefault="00294710" w:rsidP="00294710">
      <w:pPr>
        <w:pStyle w:val="ListParagraph"/>
        <w:numPr>
          <w:ilvl w:val="2"/>
          <w:numId w:val="12"/>
        </w:numPr>
        <w:tabs>
          <w:tab w:val="left" w:pos="1080"/>
        </w:tabs>
      </w:pPr>
      <w:r>
        <w:t>Info has to be ripe – sufficiently verified for officers and dirs to have full confidence in their accuracy.</w:t>
      </w:r>
    </w:p>
    <w:p w:rsidR="00896428" w:rsidRDefault="00294710" w:rsidP="00294710">
      <w:pPr>
        <w:pStyle w:val="ListParagraph"/>
        <w:numPr>
          <w:ilvl w:val="3"/>
          <w:numId w:val="12"/>
        </w:numPr>
        <w:tabs>
          <w:tab w:val="left" w:pos="1080"/>
        </w:tabs>
      </w:pPr>
      <w:r>
        <w:t>Otherwise, risk of liability due to premature disclosure</w:t>
      </w:r>
      <w:r w:rsidR="00896428">
        <w:t xml:space="preserve"> if inaccurate.</w:t>
      </w:r>
    </w:p>
    <w:p w:rsidR="00896428" w:rsidRDefault="00896428" w:rsidP="00896428">
      <w:pPr>
        <w:pStyle w:val="ListParagraph"/>
        <w:numPr>
          <w:ilvl w:val="2"/>
          <w:numId w:val="12"/>
        </w:numPr>
        <w:tabs>
          <w:tab w:val="left" w:pos="1080"/>
        </w:tabs>
      </w:pPr>
      <w:r>
        <w:t>Delay is permitted if valid corp purpose</w:t>
      </w:r>
      <w:r w:rsidR="00B65419">
        <w:t xml:space="preserve"> to NOT disclose</w:t>
      </w:r>
    </w:p>
    <w:p w:rsidR="00896428" w:rsidRDefault="00896428" w:rsidP="00896428">
      <w:pPr>
        <w:pStyle w:val="ListParagraph"/>
        <w:numPr>
          <w:ilvl w:val="3"/>
          <w:numId w:val="12"/>
        </w:numPr>
        <w:tabs>
          <w:tab w:val="left" w:pos="1080"/>
        </w:tabs>
      </w:pPr>
      <w:r>
        <w:t xml:space="preserve">NOT valid – Insider trading, conflict of interest, tipping – illegal stuff. </w:t>
      </w:r>
    </w:p>
    <w:p w:rsidR="00896428" w:rsidRDefault="00896428" w:rsidP="00896428">
      <w:pPr>
        <w:pStyle w:val="ListParagraph"/>
        <w:numPr>
          <w:ilvl w:val="1"/>
          <w:numId w:val="12"/>
        </w:numPr>
        <w:tabs>
          <w:tab w:val="left" w:pos="1080"/>
        </w:tabs>
      </w:pPr>
      <w:r w:rsidRPr="00B65419">
        <w:rPr>
          <w:b/>
        </w:rPr>
        <w:t>MATERIAL</w:t>
      </w:r>
    </w:p>
    <w:p w:rsidR="00B65419" w:rsidRPr="00B65419" w:rsidRDefault="00B65419" w:rsidP="00896428">
      <w:pPr>
        <w:pStyle w:val="ListParagraph"/>
        <w:numPr>
          <w:ilvl w:val="2"/>
          <w:numId w:val="12"/>
        </w:numPr>
        <w:tabs>
          <w:tab w:val="left" w:pos="1080"/>
        </w:tabs>
        <w:rPr>
          <w:i/>
        </w:rPr>
      </w:pPr>
      <w:r w:rsidRPr="00B65419">
        <w:rPr>
          <w:i/>
        </w:rPr>
        <w:t>Basic v. Levinson</w:t>
      </w:r>
    </w:p>
    <w:p w:rsidR="00B65419" w:rsidRPr="00442BC9" w:rsidRDefault="00B65419" w:rsidP="00896428">
      <w:pPr>
        <w:pStyle w:val="ListParagraph"/>
        <w:numPr>
          <w:ilvl w:val="2"/>
          <w:numId w:val="12"/>
        </w:numPr>
        <w:tabs>
          <w:tab w:val="left" w:pos="1080"/>
        </w:tabs>
        <w:rPr>
          <w:b/>
        </w:rPr>
      </w:pPr>
      <w:r w:rsidRPr="00442BC9">
        <w:rPr>
          <w:b/>
        </w:rPr>
        <w:t>TOTAL MIX Test</w:t>
      </w:r>
    </w:p>
    <w:p w:rsidR="00442BC9" w:rsidRDefault="00442BC9" w:rsidP="00B65419">
      <w:pPr>
        <w:pStyle w:val="ListParagraph"/>
        <w:numPr>
          <w:ilvl w:val="3"/>
          <w:numId w:val="12"/>
        </w:numPr>
        <w:tabs>
          <w:tab w:val="left" w:pos="1080"/>
        </w:tabs>
      </w:pPr>
      <w:r>
        <w:t>An omitted fact is material if there is a substantial likelihood that a reasonable SH would consider it important to an investment decision (vote/buy/sell)</w:t>
      </w:r>
    </w:p>
    <w:p w:rsidR="00B65419" w:rsidRDefault="00442BC9" w:rsidP="00B65419">
      <w:pPr>
        <w:pStyle w:val="ListParagraph"/>
        <w:numPr>
          <w:ilvl w:val="3"/>
          <w:numId w:val="12"/>
        </w:numPr>
        <w:tabs>
          <w:tab w:val="left" w:pos="1080"/>
        </w:tabs>
      </w:pPr>
      <w:r>
        <w:t xml:space="preserve">There must be a substantial likelihood that the disclosure of the omitted fact would have been viewed by the reasonable investor as having significantly altered the ‘total mix’ of information made available. </w:t>
      </w:r>
    </w:p>
    <w:p w:rsidR="00896428" w:rsidRDefault="00896428" w:rsidP="00896428">
      <w:pPr>
        <w:pStyle w:val="ListParagraph"/>
        <w:numPr>
          <w:ilvl w:val="2"/>
          <w:numId w:val="12"/>
        </w:numPr>
        <w:tabs>
          <w:tab w:val="left" w:pos="1080"/>
        </w:tabs>
      </w:pPr>
      <w:r>
        <w:t xml:space="preserve">If not material, fed securities law doesn’t care about it. </w:t>
      </w:r>
    </w:p>
    <w:p w:rsidR="00442BC9" w:rsidRDefault="00896428" w:rsidP="00896428">
      <w:pPr>
        <w:pStyle w:val="ListParagraph"/>
        <w:numPr>
          <w:ilvl w:val="2"/>
          <w:numId w:val="12"/>
        </w:numPr>
        <w:tabs>
          <w:tab w:val="left" w:pos="1080"/>
        </w:tabs>
      </w:pPr>
      <w:r>
        <w:t xml:space="preserve">Difficult to determine in soft info – opinions, projections, speculative/contingent info. Soft isn’t as verifiable. </w:t>
      </w:r>
    </w:p>
    <w:p w:rsidR="00442BC9" w:rsidRDefault="00442BC9" w:rsidP="00896428">
      <w:pPr>
        <w:pStyle w:val="ListParagraph"/>
        <w:numPr>
          <w:ilvl w:val="2"/>
          <w:numId w:val="12"/>
        </w:numPr>
        <w:tabs>
          <w:tab w:val="left" w:pos="1080"/>
        </w:tabs>
      </w:pPr>
      <w:r w:rsidRPr="00442BC9">
        <w:rPr>
          <w:b/>
        </w:rPr>
        <w:t>Probability Magnitude Test</w:t>
      </w:r>
      <w:r>
        <w:t xml:space="preserve"> (used?)</w:t>
      </w:r>
    </w:p>
    <w:p w:rsidR="00292C1C" w:rsidRDefault="00442BC9" w:rsidP="00442BC9">
      <w:pPr>
        <w:pStyle w:val="ListParagraph"/>
        <w:numPr>
          <w:ilvl w:val="3"/>
          <w:numId w:val="12"/>
        </w:numPr>
        <w:tabs>
          <w:tab w:val="left" w:pos="1080"/>
        </w:tabs>
      </w:pPr>
      <w:r>
        <w:t xml:space="preserve">Materiality will depend at any given time upon a balancing of both the indicated probability that the event will occur and the anticipated magnitude of the event in light of the totality of the company activity. </w:t>
      </w:r>
    </w:p>
    <w:p w:rsidR="00292C1C" w:rsidRDefault="00292C1C" w:rsidP="00292C1C">
      <w:pPr>
        <w:pStyle w:val="ListParagraph"/>
        <w:numPr>
          <w:ilvl w:val="4"/>
          <w:numId w:val="12"/>
        </w:numPr>
        <w:tabs>
          <w:tab w:val="left" w:pos="1080"/>
        </w:tabs>
      </w:pPr>
      <w:r>
        <w:t>Probability – BD resolutions, instructions to ibankers, actual negotiations</w:t>
      </w:r>
    </w:p>
    <w:p w:rsidR="00292C1C" w:rsidRDefault="00292C1C" w:rsidP="00292C1C">
      <w:pPr>
        <w:pStyle w:val="ListParagraph"/>
        <w:numPr>
          <w:ilvl w:val="4"/>
          <w:numId w:val="12"/>
        </w:numPr>
        <w:tabs>
          <w:tab w:val="left" w:pos="1080"/>
        </w:tabs>
      </w:pPr>
      <w:r>
        <w:t xml:space="preserve">Magnitude – size of entities, potential premiums over market. </w:t>
      </w:r>
    </w:p>
    <w:p w:rsidR="00F91B6A" w:rsidRDefault="00292C1C" w:rsidP="00442BC9">
      <w:pPr>
        <w:pStyle w:val="ListParagraph"/>
        <w:numPr>
          <w:ilvl w:val="3"/>
          <w:numId w:val="12"/>
        </w:numPr>
        <w:tabs>
          <w:tab w:val="left" w:pos="1080"/>
        </w:tabs>
      </w:pPr>
      <w:r w:rsidRPr="00292C1C">
        <w:rPr>
          <w:i/>
        </w:rPr>
        <w:t>Basic</w:t>
      </w:r>
      <w:r>
        <w:t xml:space="preserve"> glosses over this. </w:t>
      </w:r>
    </w:p>
    <w:p w:rsidR="00F91B6A" w:rsidRDefault="00F91B6A" w:rsidP="00F91B6A">
      <w:pPr>
        <w:pStyle w:val="ListParagraph"/>
        <w:numPr>
          <w:ilvl w:val="4"/>
          <w:numId w:val="12"/>
        </w:numPr>
        <w:tabs>
          <w:tab w:val="left" w:pos="1080"/>
        </w:tabs>
      </w:pPr>
      <w:r>
        <w:t>Kind of says the same thing as total mix.</w:t>
      </w:r>
    </w:p>
    <w:p w:rsidR="00292C1C" w:rsidRDefault="00F91B6A" w:rsidP="00F91B6A">
      <w:pPr>
        <w:pStyle w:val="ListParagraph"/>
        <w:numPr>
          <w:ilvl w:val="4"/>
          <w:numId w:val="12"/>
        </w:numPr>
        <w:tabs>
          <w:tab w:val="left" w:pos="1080"/>
        </w:tabs>
      </w:pPr>
      <w:r>
        <w:t>Evaluate under both?</w:t>
      </w:r>
    </w:p>
    <w:p w:rsidR="00292C1C" w:rsidRDefault="00292C1C" w:rsidP="00292C1C">
      <w:pPr>
        <w:pStyle w:val="ListParagraph"/>
        <w:numPr>
          <w:ilvl w:val="2"/>
          <w:numId w:val="12"/>
        </w:numPr>
        <w:tabs>
          <w:tab w:val="left" w:pos="1080"/>
        </w:tabs>
      </w:pPr>
      <w:r>
        <w:t>5% rule</w:t>
      </w:r>
    </w:p>
    <w:p w:rsidR="00292C1C" w:rsidRDefault="00292C1C" w:rsidP="00292C1C">
      <w:pPr>
        <w:pStyle w:val="ListParagraph"/>
        <w:numPr>
          <w:ilvl w:val="3"/>
          <w:numId w:val="12"/>
        </w:numPr>
        <w:tabs>
          <w:tab w:val="left" w:pos="1080"/>
        </w:tabs>
      </w:pPr>
      <w:r>
        <w:t>Implicates 5% of assets, sales, any standardized measure of corp’s size and business, then prob material</w:t>
      </w:r>
    </w:p>
    <w:p w:rsidR="00292C1C" w:rsidRDefault="00292C1C" w:rsidP="00292C1C">
      <w:pPr>
        <w:pStyle w:val="ListParagraph"/>
        <w:numPr>
          <w:ilvl w:val="4"/>
          <w:numId w:val="12"/>
        </w:numPr>
        <w:tabs>
          <w:tab w:val="left" w:pos="1080"/>
        </w:tabs>
      </w:pPr>
      <w:r>
        <w:t>Can still be material under 5%</w:t>
      </w:r>
    </w:p>
    <w:p w:rsidR="00292C1C" w:rsidRPr="00292C1C" w:rsidRDefault="00292C1C" w:rsidP="00292C1C">
      <w:pPr>
        <w:pStyle w:val="ListParagraph"/>
        <w:numPr>
          <w:ilvl w:val="1"/>
          <w:numId w:val="12"/>
        </w:numPr>
        <w:tabs>
          <w:tab w:val="left" w:pos="1080"/>
        </w:tabs>
        <w:rPr>
          <w:b/>
        </w:rPr>
      </w:pPr>
      <w:r w:rsidRPr="00292C1C">
        <w:rPr>
          <w:b/>
        </w:rPr>
        <w:t>Omission v. Misrepresentation</w:t>
      </w:r>
    </w:p>
    <w:p w:rsidR="00292C1C" w:rsidRDefault="00292C1C" w:rsidP="00292C1C">
      <w:pPr>
        <w:pStyle w:val="ListParagraph"/>
        <w:numPr>
          <w:ilvl w:val="2"/>
          <w:numId w:val="12"/>
        </w:numPr>
        <w:tabs>
          <w:tab w:val="left" w:pos="1080"/>
        </w:tabs>
      </w:pPr>
      <w:r>
        <w:t>Omission – must be material and a duty to disclose</w:t>
      </w:r>
    </w:p>
    <w:p w:rsidR="00F91B6A" w:rsidRDefault="00292C1C" w:rsidP="00292C1C">
      <w:pPr>
        <w:pStyle w:val="ListParagraph"/>
        <w:numPr>
          <w:ilvl w:val="2"/>
          <w:numId w:val="12"/>
        </w:numPr>
        <w:tabs>
          <w:tab w:val="left" w:pos="1080"/>
        </w:tabs>
      </w:pPr>
      <w:r>
        <w:t>Misrep – you voluntarily speak, no inquiry into duty.</w:t>
      </w:r>
    </w:p>
    <w:p w:rsidR="00F91B6A" w:rsidRDefault="00F91B6A" w:rsidP="00F91B6A">
      <w:pPr>
        <w:pStyle w:val="ListParagraph"/>
        <w:numPr>
          <w:ilvl w:val="1"/>
          <w:numId w:val="12"/>
        </w:numPr>
        <w:tabs>
          <w:tab w:val="left" w:pos="1080"/>
        </w:tabs>
      </w:pPr>
      <w:r>
        <w:t>Other triggers</w:t>
      </w:r>
    </w:p>
    <w:p w:rsidR="00F91B6A" w:rsidRDefault="00F91B6A" w:rsidP="00F91B6A">
      <w:pPr>
        <w:pStyle w:val="ListParagraph"/>
        <w:numPr>
          <w:ilvl w:val="2"/>
          <w:numId w:val="12"/>
        </w:numPr>
        <w:tabs>
          <w:tab w:val="left" w:pos="1080"/>
        </w:tabs>
      </w:pPr>
      <w:r>
        <w:t>Periodic filing as required by ’34 – proxy statement</w:t>
      </w:r>
    </w:p>
    <w:p w:rsidR="00F91B6A" w:rsidRDefault="00F91B6A" w:rsidP="00F91B6A">
      <w:pPr>
        <w:pStyle w:val="ListParagraph"/>
        <w:numPr>
          <w:ilvl w:val="2"/>
          <w:numId w:val="12"/>
        </w:numPr>
        <w:tabs>
          <w:tab w:val="left" w:pos="1080"/>
        </w:tabs>
      </w:pPr>
      <w:r>
        <w:t>Leak</w:t>
      </w:r>
    </w:p>
    <w:p w:rsidR="00F91B6A" w:rsidRDefault="00F91B6A" w:rsidP="00F91B6A">
      <w:pPr>
        <w:pStyle w:val="ListParagraph"/>
        <w:numPr>
          <w:ilvl w:val="3"/>
          <w:numId w:val="12"/>
        </w:numPr>
        <w:tabs>
          <w:tab w:val="left" w:pos="1080"/>
        </w:tabs>
      </w:pPr>
      <w:r>
        <w:t>From the company, have to fix it</w:t>
      </w:r>
    </w:p>
    <w:p w:rsidR="00F91B6A" w:rsidRDefault="00F91B6A" w:rsidP="00F91B6A">
      <w:pPr>
        <w:pStyle w:val="ListParagraph"/>
        <w:numPr>
          <w:ilvl w:val="3"/>
          <w:numId w:val="12"/>
        </w:numPr>
        <w:tabs>
          <w:tab w:val="left" w:pos="1080"/>
        </w:tabs>
      </w:pPr>
      <w:r>
        <w:t>Third party rumor – not corp’s obligation to disclose.</w:t>
      </w:r>
    </w:p>
    <w:p w:rsidR="00F91B6A" w:rsidRDefault="00F91B6A" w:rsidP="00F91B6A">
      <w:pPr>
        <w:pStyle w:val="ListParagraph"/>
        <w:numPr>
          <w:ilvl w:val="2"/>
          <w:numId w:val="12"/>
        </w:numPr>
        <w:tabs>
          <w:tab w:val="left" w:pos="1080"/>
        </w:tabs>
      </w:pPr>
      <w:r>
        <w:t>Company dealing in own shares</w:t>
      </w:r>
    </w:p>
    <w:p w:rsidR="00B65419" w:rsidRDefault="00F91B6A" w:rsidP="00F91B6A">
      <w:pPr>
        <w:pStyle w:val="ListParagraph"/>
        <w:numPr>
          <w:ilvl w:val="2"/>
          <w:numId w:val="12"/>
        </w:numPr>
        <w:tabs>
          <w:tab w:val="left" w:pos="1080"/>
        </w:tabs>
      </w:pPr>
      <w:r>
        <w:t>Insider trading the corp is aware of</w:t>
      </w:r>
    </w:p>
    <w:p w:rsidR="00B65419" w:rsidRDefault="00B65419" w:rsidP="00E275AF">
      <w:pPr>
        <w:pStyle w:val="Heading3"/>
      </w:pPr>
      <w:bookmarkStart w:id="30" w:name="_Toc134351261"/>
      <w:r w:rsidRPr="00E275AF">
        <w:rPr>
          <w:i/>
        </w:rPr>
        <w:t>Fin Ind Fund v. McDonnell Douglas Corp</w:t>
      </w:r>
      <w:r>
        <w:t xml:space="preserve"> (1973) pg 308</w:t>
      </w:r>
      <w:bookmarkEnd w:id="30"/>
    </w:p>
    <w:p w:rsidR="00B65419" w:rsidRDefault="00B65419" w:rsidP="00B65419">
      <w:pPr>
        <w:pStyle w:val="ListParagraph"/>
        <w:numPr>
          <w:ilvl w:val="1"/>
          <w:numId w:val="12"/>
        </w:numPr>
        <w:tabs>
          <w:tab w:val="left" w:pos="1080"/>
        </w:tabs>
      </w:pPr>
      <w:r>
        <w:t xml:space="preserve">Π bought a bunch of shares in ∆ 2 days before an earnings decline announcement, suing saying that the disclosure was improperly delayed. </w:t>
      </w:r>
    </w:p>
    <w:p w:rsidR="00B65419" w:rsidRDefault="00B65419" w:rsidP="00B65419">
      <w:pPr>
        <w:pStyle w:val="ListParagraph"/>
        <w:numPr>
          <w:ilvl w:val="2"/>
          <w:numId w:val="12"/>
        </w:numPr>
        <w:tabs>
          <w:tab w:val="left" w:pos="1080"/>
        </w:tabs>
      </w:pPr>
      <w:r>
        <w:t>∆ got the info about the decline on May 27, announced on June 24</w:t>
      </w:r>
    </w:p>
    <w:p w:rsidR="00B65419" w:rsidRDefault="00B65419" w:rsidP="00B65419">
      <w:pPr>
        <w:pStyle w:val="ListParagraph"/>
        <w:numPr>
          <w:ilvl w:val="3"/>
          <w:numId w:val="12"/>
        </w:numPr>
        <w:tabs>
          <w:tab w:val="left" w:pos="1080"/>
        </w:tabs>
      </w:pPr>
      <w:r>
        <w:t xml:space="preserve">But during that time, their quarter ended on May 31, so working on that, called in auditors, formed a task force – it reported back June 20. Had 2 days of mtgs w auditors, generated new earnings numbers, prepared press release the next day, issued the next. </w:t>
      </w:r>
    </w:p>
    <w:p w:rsidR="00B65419" w:rsidRDefault="00B65419" w:rsidP="00B65419">
      <w:pPr>
        <w:pStyle w:val="ListParagraph"/>
        <w:numPr>
          <w:ilvl w:val="1"/>
          <w:numId w:val="12"/>
        </w:numPr>
        <w:tabs>
          <w:tab w:val="left" w:pos="1080"/>
        </w:tabs>
      </w:pPr>
      <w:r>
        <w:t>DEBENTURES – general unsecured debt, is callable, so can pay it all off when you want (generally when interest rates go down – borrow to pay off higher interest debt)</w:t>
      </w:r>
    </w:p>
    <w:p w:rsidR="00B65419" w:rsidRDefault="00B65419" w:rsidP="00B65419">
      <w:pPr>
        <w:pStyle w:val="ListParagraph"/>
        <w:numPr>
          <w:ilvl w:val="1"/>
          <w:numId w:val="12"/>
        </w:numPr>
        <w:tabs>
          <w:tab w:val="left" w:pos="1080"/>
        </w:tabs>
      </w:pPr>
      <w:r>
        <w:t>Held for ∆, lack of ripeness</w:t>
      </w:r>
    </w:p>
    <w:p w:rsidR="00B65419" w:rsidRPr="00B65419" w:rsidRDefault="00B65419" w:rsidP="00B65419">
      <w:pPr>
        <w:pStyle w:val="ListParagraph"/>
        <w:numPr>
          <w:ilvl w:val="2"/>
          <w:numId w:val="12"/>
        </w:numPr>
        <w:tabs>
          <w:tab w:val="left" w:pos="1080"/>
        </w:tabs>
        <w:rPr>
          <w:b/>
        </w:rPr>
      </w:pPr>
      <w:r w:rsidRPr="00B65419">
        <w:rPr>
          <w:b/>
        </w:rPr>
        <w:t>Burden is on π to show that ∆ had a DUTY to disclose</w:t>
      </w:r>
    </w:p>
    <w:p w:rsidR="00F91B6A" w:rsidRDefault="00B65419" w:rsidP="00B65419">
      <w:pPr>
        <w:pStyle w:val="ListParagraph"/>
        <w:numPr>
          <w:ilvl w:val="3"/>
          <w:numId w:val="12"/>
        </w:numPr>
        <w:tabs>
          <w:tab w:val="left" w:pos="1080"/>
        </w:tabs>
      </w:pPr>
      <w:r>
        <w:t>Who does the duty run to? (at time of lack of disclosure, π wasn’t a SH)</w:t>
      </w:r>
    </w:p>
    <w:p w:rsidR="00B65419" w:rsidRDefault="00F91B6A" w:rsidP="00F91B6A">
      <w:pPr>
        <w:pStyle w:val="ListParagraph"/>
        <w:numPr>
          <w:ilvl w:val="2"/>
          <w:numId w:val="12"/>
        </w:numPr>
        <w:tabs>
          <w:tab w:val="left" w:pos="1080"/>
        </w:tabs>
      </w:pPr>
      <w:r w:rsidRPr="00F91B6A">
        <w:rPr>
          <w:b/>
        </w:rPr>
        <w:t>Decision and timing (other than legally mandated times) is a BJR decision</w:t>
      </w:r>
      <w:r>
        <w:t xml:space="preserve">. (AWK outline-correct?) </w:t>
      </w:r>
    </w:p>
    <w:p w:rsidR="00B65419" w:rsidRDefault="00B65419" w:rsidP="00B65419">
      <w:pPr>
        <w:pStyle w:val="ListParagraph"/>
        <w:numPr>
          <w:ilvl w:val="1"/>
          <w:numId w:val="12"/>
        </w:numPr>
        <w:tabs>
          <w:tab w:val="left" w:pos="1080"/>
        </w:tabs>
      </w:pPr>
      <w:r>
        <w:t>No obligation until info is ripe</w:t>
      </w:r>
    </w:p>
    <w:p w:rsidR="00442BC9" w:rsidRDefault="00B65419" w:rsidP="00E275AF">
      <w:pPr>
        <w:pStyle w:val="Heading3"/>
      </w:pPr>
      <w:bookmarkStart w:id="31" w:name="_Toc134351262"/>
      <w:r w:rsidRPr="00E275AF">
        <w:rPr>
          <w:i/>
        </w:rPr>
        <w:t>Basic v. Levinson</w:t>
      </w:r>
      <w:r>
        <w:t xml:space="preserve"> (1988) pg 312</w:t>
      </w:r>
      <w:bookmarkEnd w:id="31"/>
    </w:p>
    <w:p w:rsidR="00442BC9" w:rsidRDefault="00442BC9" w:rsidP="00442BC9">
      <w:pPr>
        <w:pStyle w:val="ListParagraph"/>
        <w:numPr>
          <w:ilvl w:val="1"/>
          <w:numId w:val="12"/>
        </w:numPr>
        <w:tabs>
          <w:tab w:val="left" w:pos="1080"/>
        </w:tabs>
      </w:pPr>
      <w:r>
        <w:t>B and C were in ongoing negotiations over 2 years about a merger. B made 3 announcements</w:t>
      </w:r>
    </w:p>
    <w:p w:rsidR="00442BC9" w:rsidRDefault="00442BC9" w:rsidP="00442BC9">
      <w:pPr>
        <w:pStyle w:val="ListParagraph"/>
        <w:numPr>
          <w:ilvl w:val="2"/>
          <w:numId w:val="12"/>
        </w:numPr>
        <w:tabs>
          <w:tab w:val="left" w:pos="1080"/>
        </w:tabs>
      </w:pPr>
      <w:r>
        <w:t>1 – no merger negotiations happening</w:t>
      </w:r>
    </w:p>
    <w:p w:rsidR="00442BC9" w:rsidRDefault="00442BC9" w:rsidP="00442BC9">
      <w:pPr>
        <w:pStyle w:val="ListParagraph"/>
        <w:numPr>
          <w:ilvl w:val="2"/>
          <w:numId w:val="12"/>
        </w:numPr>
        <w:tabs>
          <w:tab w:val="left" w:pos="1080"/>
        </w:tabs>
      </w:pPr>
      <w:r>
        <w:t>2 – We know of no corp developments that would cause the changes in the market</w:t>
      </w:r>
    </w:p>
    <w:p w:rsidR="00442BC9" w:rsidRDefault="00442BC9" w:rsidP="00442BC9">
      <w:pPr>
        <w:pStyle w:val="ListParagraph"/>
        <w:numPr>
          <w:ilvl w:val="3"/>
          <w:numId w:val="12"/>
        </w:numPr>
        <w:tabs>
          <w:tab w:val="left" w:pos="1080"/>
        </w:tabs>
      </w:pPr>
      <w:r>
        <w:t>B/c of this case, corps DO NOT makes these statements anymore.</w:t>
      </w:r>
      <w:r>
        <w:tab/>
      </w:r>
    </w:p>
    <w:p w:rsidR="00442BC9" w:rsidRDefault="00442BC9" w:rsidP="00442BC9">
      <w:pPr>
        <w:pStyle w:val="ListParagraph"/>
        <w:numPr>
          <w:ilvl w:val="1"/>
          <w:numId w:val="12"/>
        </w:numPr>
        <w:tabs>
          <w:tab w:val="left" w:pos="1080"/>
        </w:tabs>
      </w:pPr>
      <w:r>
        <w:t>Π brings suit for misrep. Class- those who bought stock between first misrep and the merger announcement (corrective disclosure)</w:t>
      </w:r>
    </w:p>
    <w:p w:rsidR="00442BC9" w:rsidRDefault="00442BC9" w:rsidP="00442BC9">
      <w:pPr>
        <w:pStyle w:val="ListParagraph"/>
        <w:numPr>
          <w:ilvl w:val="1"/>
          <w:numId w:val="12"/>
        </w:numPr>
        <w:tabs>
          <w:tab w:val="left" w:pos="1080"/>
        </w:tabs>
      </w:pPr>
      <w:r>
        <w:t>SC held</w:t>
      </w:r>
    </w:p>
    <w:p w:rsidR="00BB0BC7" w:rsidRDefault="00BB0BC7" w:rsidP="00442BC9">
      <w:pPr>
        <w:pStyle w:val="ListParagraph"/>
        <w:numPr>
          <w:ilvl w:val="2"/>
          <w:numId w:val="12"/>
        </w:numPr>
        <w:tabs>
          <w:tab w:val="left" w:pos="1080"/>
        </w:tabs>
        <w:rPr>
          <w:b/>
        </w:rPr>
      </w:pPr>
      <w:r>
        <w:t>Misrep was material</w:t>
      </w:r>
    </w:p>
    <w:p w:rsidR="00442BC9" w:rsidRPr="00442BC9" w:rsidRDefault="00442BC9" w:rsidP="00442BC9">
      <w:pPr>
        <w:pStyle w:val="ListParagraph"/>
        <w:numPr>
          <w:ilvl w:val="2"/>
          <w:numId w:val="12"/>
        </w:numPr>
        <w:tabs>
          <w:tab w:val="left" w:pos="1080"/>
        </w:tabs>
        <w:rPr>
          <w:b/>
        </w:rPr>
      </w:pPr>
      <w:r w:rsidRPr="00442BC9">
        <w:rPr>
          <w:b/>
        </w:rPr>
        <w:t>PRICE and STRUCTURE</w:t>
      </w:r>
    </w:p>
    <w:p w:rsidR="00292C1C" w:rsidRDefault="00442BC9" w:rsidP="00442BC9">
      <w:pPr>
        <w:pStyle w:val="ListParagraph"/>
        <w:numPr>
          <w:ilvl w:val="3"/>
          <w:numId w:val="12"/>
        </w:numPr>
        <w:tabs>
          <w:tab w:val="left" w:pos="1080"/>
        </w:tabs>
      </w:pPr>
      <w:r>
        <w:t xml:space="preserve">Becomes material when you agree on both. </w:t>
      </w:r>
    </w:p>
    <w:p w:rsidR="00442BC9" w:rsidRDefault="00292C1C" w:rsidP="00292C1C">
      <w:pPr>
        <w:pStyle w:val="ListParagraph"/>
        <w:numPr>
          <w:ilvl w:val="2"/>
          <w:numId w:val="12"/>
        </w:numPr>
        <w:tabs>
          <w:tab w:val="left" w:pos="1080"/>
        </w:tabs>
      </w:pPr>
      <w:r>
        <w:t>Assuming that the reasonable investor has some level of sophistication.</w:t>
      </w:r>
    </w:p>
    <w:p w:rsidR="00442BC9" w:rsidRDefault="00442BC9" w:rsidP="00442BC9">
      <w:pPr>
        <w:pStyle w:val="ListParagraph"/>
        <w:numPr>
          <w:ilvl w:val="1"/>
          <w:numId w:val="12"/>
        </w:numPr>
        <w:tabs>
          <w:tab w:val="left" w:pos="1080"/>
        </w:tabs>
      </w:pPr>
      <w:r>
        <w:t>Rejected theories</w:t>
      </w:r>
    </w:p>
    <w:p w:rsidR="00442BC9" w:rsidRDefault="00442BC9" w:rsidP="00442BC9">
      <w:pPr>
        <w:pStyle w:val="ListParagraph"/>
        <w:numPr>
          <w:ilvl w:val="2"/>
          <w:numId w:val="12"/>
        </w:numPr>
        <w:tabs>
          <w:tab w:val="left" w:pos="1080"/>
        </w:tabs>
      </w:pPr>
      <w:r>
        <w:t>6</w:t>
      </w:r>
      <w:r w:rsidRPr="00442BC9">
        <w:rPr>
          <w:vertAlign w:val="superscript"/>
        </w:rPr>
        <w:t>th</w:t>
      </w:r>
      <w:r>
        <w:t xml:space="preserve"> – that when you lie about it, it becomes material.</w:t>
      </w:r>
    </w:p>
    <w:p w:rsidR="00292C1C" w:rsidRDefault="00442BC9" w:rsidP="00442BC9">
      <w:pPr>
        <w:pStyle w:val="ListParagraph"/>
        <w:numPr>
          <w:ilvl w:val="2"/>
          <w:numId w:val="12"/>
        </w:numPr>
        <w:tabs>
          <w:tab w:val="left" w:pos="1080"/>
        </w:tabs>
      </w:pPr>
      <w:r>
        <w:t>3</w:t>
      </w:r>
      <w:r w:rsidRPr="00442BC9">
        <w:rPr>
          <w:vertAlign w:val="superscript"/>
        </w:rPr>
        <w:t>rd</w:t>
      </w:r>
      <w:r>
        <w:t xml:space="preserve"> – prelim merger negotiations became material only when an agreement in principle had been made. </w:t>
      </w:r>
    </w:p>
    <w:p w:rsidR="00292C1C" w:rsidRDefault="00292C1C" w:rsidP="00292C1C">
      <w:pPr>
        <w:pStyle w:val="ListParagraph"/>
        <w:numPr>
          <w:ilvl w:val="1"/>
          <w:numId w:val="12"/>
        </w:numPr>
        <w:tabs>
          <w:tab w:val="left" w:pos="1080"/>
        </w:tabs>
      </w:pPr>
      <w:r>
        <w:t xml:space="preserve">Holding makes secrecy easier for prelim merger negotiations, which is important. </w:t>
      </w:r>
    </w:p>
    <w:p w:rsidR="00292C1C" w:rsidRPr="00A5364A" w:rsidRDefault="00292C1C" w:rsidP="00292C1C">
      <w:pPr>
        <w:pStyle w:val="ListParagraph"/>
        <w:numPr>
          <w:ilvl w:val="1"/>
          <w:numId w:val="12"/>
        </w:numPr>
        <w:tabs>
          <w:tab w:val="left" w:pos="1080"/>
        </w:tabs>
        <w:rPr>
          <w:b/>
        </w:rPr>
      </w:pPr>
      <w:r w:rsidRPr="00A5364A">
        <w:rPr>
          <w:b/>
        </w:rPr>
        <w:t>Does not tell us when the DUTY to disclose arises</w:t>
      </w:r>
    </w:p>
    <w:p w:rsidR="000E0062" w:rsidRDefault="00292C1C" w:rsidP="00292C1C">
      <w:pPr>
        <w:pStyle w:val="ListParagraph"/>
        <w:numPr>
          <w:ilvl w:val="2"/>
          <w:numId w:val="12"/>
        </w:numPr>
        <w:tabs>
          <w:tab w:val="left" w:pos="1080"/>
        </w:tabs>
      </w:pPr>
      <w:r w:rsidRPr="00A5364A">
        <w:rPr>
          <w:u w:val="single"/>
        </w:rPr>
        <w:t>Not enough to just be material. Must also be a duty</w:t>
      </w:r>
      <w:r>
        <w:t xml:space="preserve"> (for omission)</w:t>
      </w:r>
    </w:p>
    <w:p w:rsidR="000E0062" w:rsidRPr="000E0062" w:rsidRDefault="000E0062" w:rsidP="00E275AF">
      <w:pPr>
        <w:pStyle w:val="Heading2"/>
      </w:pPr>
      <w:bookmarkStart w:id="32" w:name="_Toc134351263"/>
      <w:r w:rsidRPr="000E0062">
        <w:t>Duty to UPDATE</w:t>
      </w:r>
      <w:bookmarkEnd w:id="32"/>
    </w:p>
    <w:p w:rsidR="000E0062" w:rsidRDefault="00EF1013" w:rsidP="000E0062">
      <w:pPr>
        <w:pStyle w:val="ListParagraph"/>
        <w:numPr>
          <w:ilvl w:val="1"/>
          <w:numId w:val="12"/>
        </w:numPr>
        <w:tabs>
          <w:tab w:val="left" w:pos="1080"/>
        </w:tabs>
      </w:pPr>
      <w:r>
        <w:t xml:space="preserve">To </w:t>
      </w:r>
      <w:r w:rsidRPr="00EF1013">
        <w:rPr>
          <w:b/>
        </w:rPr>
        <w:t>C</w:t>
      </w:r>
      <w:r w:rsidR="000E0062" w:rsidRPr="00EF1013">
        <w:rPr>
          <w:b/>
        </w:rPr>
        <w:t>orrect</w:t>
      </w:r>
    </w:p>
    <w:p w:rsidR="00A5364A" w:rsidRDefault="000E0062" w:rsidP="000E0062">
      <w:pPr>
        <w:pStyle w:val="ListParagraph"/>
        <w:numPr>
          <w:ilvl w:val="2"/>
          <w:numId w:val="12"/>
        </w:numPr>
        <w:tabs>
          <w:tab w:val="left" w:pos="1080"/>
        </w:tabs>
        <w:rPr>
          <w:b/>
        </w:rPr>
      </w:pPr>
      <w:r w:rsidRPr="000E0062">
        <w:rPr>
          <w:b/>
        </w:rPr>
        <w:t>Arises when there is an affirmative misrep or materially misleading statement which is wrong when made</w:t>
      </w:r>
    </w:p>
    <w:p w:rsidR="000E0062" w:rsidRPr="000E0062" w:rsidRDefault="00A5364A" w:rsidP="000E0062">
      <w:pPr>
        <w:pStyle w:val="ListParagraph"/>
        <w:numPr>
          <w:ilvl w:val="2"/>
          <w:numId w:val="12"/>
        </w:numPr>
        <w:tabs>
          <w:tab w:val="left" w:pos="1080"/>
        </w:tabs>
        <w:rPr>
          <w:b/>
        </w:rPr>
      </w:pPr>
      <w:r>
        <w:t>Easier to show than duty to update – don’t have to show a duty for misreps</w:t>
      </w:r>
    </w:p>
    <w:p w:rsidR="00EF1013" w:rsidRDefault="00EF1013" w:rsidP="00EF1013">
      <w:pPr>
        <w:pStyle w:val="ListParagraph"/>
        <w:numPr>
          <w:ilvl w:val="1"/>
          <w:numId w:val="12"/>
        </w:numPr>
        <w:tabs>
          <w:tab w:val="left" w:pos="1080"/>
        </w:tabs>
      </w:pPr>
      <w:r>
        <w:t xml:space="preserve">To </w:t>
      </w:r>
      <w:r w:rsidRPr="00EF1013">
        <w:rPr>
          <w:b/>
        </w:rPr>
        <w:t>Update</w:t>
      </w:r>
    </w:p>
    <w:p w:rsidR="000E0062" w:rsidRDefault="000E0062" w:rsidP="000E0062">
      <w:pPr>
        <w:pStyle w:val="ListParagraph"/>
        <w:numPr>
          <w:ilvl w:val="2"/>
          <w:numId w:val="12"/>
        </w:numPr>
        <w:tabs>
          <w:tab w:val="left" w:pos="1080"/>
        </w:tabs>
      </w:pPr>
      <w:r>
        <w:t xml:space="preserve">But, what about a statement that is true when made, and then </w:t>
      </w:r>
      <w:r w:rsidRPr="000E0062">
        <w:rPr>
          <w:u w:val="single"/>
        </w:rPr>
        <w:t>circumstances change</w:t>
      </w:r>
      <w:r>
        <w:t>?</w:t>
      </w:r>
    </w:p>
    <w:p w:rsidR="000E0062" w:rsidRPr="000E0062" w:rsidRDefault="000E0062" w:rsidP="000E0062">
      <w:pPr>
        <w:pStyle w:val="ListParagraph"/>
        <w:numPr>
          <w:ilvl w:val="3"/>
          <w:numId w:val="12"/>
        </w:numPr>
        <w:tabs>
          <w:tab w:val="left" w:pos="1080"/>
        </w:tabs>
        <w:rPr>
          <w:b/>
        </w:rPr>
      </w:pPr>
      <w:r w:rsidRPr="000E0062">
        <w:rPr>
          <w:b/>
        </w:rPr>
        <w:t>Look for FORWARD INTENT</w:t>
      </w:r>
    </w:p>
    <w:p w:rsidR="000E0062" w:rsidRDefault="000E0062" w:rsidP="000E0062">
      <w:pPr>
        <w:pStyle w:val="ListParagraph"/>
        <w:numPr>
          <w:ilvl w:val="4"/>
          <w:numId w:val="12"/>
        </w:numPr>
        <w:tabs>
          <w:tab w:val="left" w:pos="1080"/>
        </w:tabs>
      </w:pPr>
      <w:r>
        <w:t>Did the statement intend to cover something happening in the future, which a SH could be expected to rely on?</w:t>
      </w:r>
    </w:p>
    <w:p w:rsidR="00A5364A" w:rsidRDefault="000E0062" w:rsidP="000E0062">
      <w:pPr>
        <w:pStyle w:val="ListParagraph"/>
        <w:numPr>
          <w:ilvl w:val="4"/>
          <w:numId w:val="12"/>
        </w:numPr>
        <w:tabs>
          <w:tab w:val="left" w:pos="1080"/>
        </w:tabs>
      </w:pPr>
      <w:r>
        <w:t>Is disclosure still ‘live’ b/c disclosure implies continuing state of facts?</w:t>
      </w:r>
    </w:p>
    <w:p w:rsidR="00A5364A" w:rsidRDefault="00A5364A" w:rsidP="00A5364A">
      <w:pPr>
        <w:pStyle w:val="ListParagraph"/>
        <w:numPr>
          <w:ilvl w:val="3"/>
          <w:numId w:val="12"/>
        </w:numPr>
        <w:tabs>
          <w:tab w:val="left" w:pos="1080"/>
        </w:tabs>
      </w:pPr>
      <w:r w:rsidRPr="00A5364A">
        <w:rPr>
          <w:b/>
        </w:rPr>
        <w:t>If alive, then court looks at the undisclosed facts for their materiality – may trigger duty if it negates the prior statement or makes it materially misleading</w:t>
      </w:r>
      <w:r>
        <w:t xml:space="preserve">. </w:t>
      </w:r>
    </w:p>
    <w:p w:rsidR="000E0062" w:rsidRDefault="00A5364A" w:rsidP="00A5364A">
      <w:pPr>
        <w:pStyle w:val="ListParagraph"/>
        <w:numPr>
          <w:ilvl w:val="2"/>
          <w:numId w:val="12"/>
        </w:numPr>
        <w:tabs>
          <w:tab w:val="left" w:pos="1080"/>
        </w:tabs>
      </w:pPr>
      <w:r>
        <w:t>Courts treat this as an omission claim</w:t>
      </w:r>
    </w:p>
    <w:p w:rsidR="000E0062" w:rsidRPr="00EF1013" w:rsidRDefault="000E0062" w:rsidP="000E0062">
      <w:pPr>
        <w:pStyle w:val="ListParagraph"/>
        <w:numPr>
          <w:ilvl w:val="1"/>
          <w:numId w:val="12"/>
        </w:numPr>
        <w:tabs>
          <w:tab w:val="left" w:pos="1080"/>
        </w:tabs>
        <w:rPr>
          <w:b/>
          <w:i/>
        </w:rPr>
      </w:pPr>
      <w:r w:rsidRPr="00EF1013">
        <w:rPr>
          <w:b/>
          <w:i/>
        </w:rPr>
        <w:t>Backman v. Polaroid Corp</w:t>
      </w:r>
    </w:p>
    <w:p w:rsidR="000E0062" w:rsidRDefault="000E0062" w:rsidP="000E0062">
      <w:pPr>
        <w:pStyle w:val="ListParagraph"/>
        <w:numPr>
          <w:ilvl w:val="2"/>
          <w:numId w:val="12"/>
        </w:numPr>
        <w:tabs>
          <w:tab w:val="left" w:pos="1080"/>
        </w:tabs>
      </w:pPr>
      <w:r>
        <w:t>Polaroid introduced Polavision, projected high sales, sales were actually way low. Made a short statement hinting that things weren’t going so well, finally later a press release saying costs exceeded revenues.</w:t>
      </w:r>
    </w:p>
    <w:p w:rsidR="00EF1013" w:rsidRDefault="000E0062" w:rsidP="000E0062">
      <w:pPr>
        <w:pStyle w:val="ListParagraph"/>
        <w:numPr>
          <w:ilvl w:val="2"/>
          <w:numId w:val="12"/>
        </w:numPr>
        <w:tabs>
          <w:tab w:val="left" w:pos="1080"/>
        </w:tabs>
      </w:pPr>
      <w:r>
        <w:t xml:space="preserve">Π – class formed from when they claim P had ripe info and the press release. </w:t>
      </w:r>
    </w:p>
    <w:p w:rsidR="00EF1013" w:rsidRDefault="00EF1013" w:rsidP="000E0062">
      <w:pPr>
        <w:pStyle w:val="ListParagraph"/>
        <w:numPr>
          <w:ilvl w:val="2"/>
          <w:numId w:val="12"/>
        </w:numPr>
        <w:tabs>
          <w:tab w:val="left" w:pos="1080"/>
        </w:tabs>
      </w:pPr>
      <w:r>
        <w:t xml:space="preserve">Held, </w:t>
      </w:r>
      <w:r w:rsidRPr="00EF1013">
        <w:rPr>
          <w:u w:val="single"/>
        </w:rPr>
        <w:t>statement about expenses was not forward looking but of “historical fact</w:t>
      </w:r>
      <w:r>
        <w:t>”</w:t>
      </w:r>
    </w:p>
    <w:p w:rsidR="00EF1013" w:rsidRDefault="00EF1013" w:rsidP="00EF1013">
      <w:pPr>
        <w:pStyle w:val="ListParagraph"/>
        <w:numPr>
          <w:ilvl w:val="3"/>
          <w:numId w:val="12"/>
        </w:numPr>
        <w:tabs>
          <w:tab w:val="left" w:pos="1080"/>
        </w:tabs>
      </w:pPr>
      <w:r>
        <w:t xml:space="preserve">No duty to update. </w:t>
      </w:r>
    </w:p>
    <w:p w:rsidR="00EF1013" w:rsidRDefault="00EF1013" w:rsidP="00EF1013">
      <w:pPr>
        <w:pStyle w:val="ListParagraph"/>
        <w:numPr>
          <w:ilvl w:val="1"/>
          <w:numId w:val="12"/>
        </w:numPr>
        <w:tabs>
          <w:tab w:val="left" w:pos="1080"/>
        </w:tabs>
      </w:pPr>
      <w:r w:rsidRPr="007C75EE">
        <w:rPr>
          <w:b/>
          <w:i/>
        </w:rPr>
        <w:t>Wiener v. Quaker Oats</w:t>
      </w:r>
      <w:r>
        <w:t xml:space="preserve"> (3d 1997) pg 319</w:t>
      </w:r>
    </w:p>
    <w:p w:rsidR="007C75EE" w:rsidRDefault="007C75EE" w:rsidP="00EF1013">
      <w:pPr>
        <w:pStyle w:val="ListParagraph"/>
        <w:numPr>
          <w:ilvl w:val="2"/>
          <w:numId w:val="12"/>
        </w:numPr>
        <w:tabs>
          <w:tab w:val="left" w:pos="1080"/>
        </w:tabs>
      </w:pPr>
      <w:r>
        <w:t>Statement “for the future, our guideline will be in upper-60 percent range” (referring to debt to equity ratio)</w:t>
      </w:r>
    </w:p>
    <w:p w:rsidR="007C75EE" w:rsidRDefault="007C75EE" w:rsidP="007C75EE">
      <w:pPr>
        <w:pStyle w:val="ListParagraph"/>
        <w:numPr>
          <w:ilvl w:val="3"/>
          <w:numId w:val="12"/>
        </w:numPr>
        <w:tabs>
          <w:tab w:val="left" w:pos="1080"/>
        </w:tabs>
      </w:pPr>
      <w:r>
        <w:t>Wanted to acquire Snapple, which would add a lot more debt</w:t>
      </w:r>
    </w:p>
    <w:p w:rsidR="007C75EE" w:rsidRDefault="007C75EE" w:rsidP="007C75EE">
      <w:pPr>
        <w:pStyle w:val="ListParagraph"/>
        <w:numPr>
          <w:ilvl w:val="2"/>
          <w:numId w:val="12"/>
        </w:numPr>
        <w:tabs>
          <w:tab w:val="left" w:pos="1080"/>
        </w:tabs>
      </w:pPr>
      <w:r>
        <w:t>Held that there was a duty to update as soon as the possibility of acquiring Snapple materialized</w:t>
      </w:r>
    </w:p>
    <w:p w:rsidR="007C75EE" w:rsidRDefault="007C75EE" w:rsidP="007C75EE">
      <w:pPr>
        <w:pStyle w:val="ListParagraph"/>
        <w:numPr>
          <w:ilvl w:val="3"/>
          <w:numId w:val="12"/>
        </w:numPr>
        <w:tabs>
          <w:tab w:val="left" w:pos="1080"/>
        </w:tabs>
      </w:pPr>
      <w:r>
        <w:t>Was forward looking, still alive</w:t>
      </w:r>
    </w:p>
    <w:p w:rsidR="007C75EE" w:rsidRDefault="007C75EE" w:rsidP="007C75EE">
      <w:pPr>
        <w:pStyle w:val="ListParagraph"/>
        <w:numPr>
          <w:ilvl w:val="3"/>
          <w:numId w:val="12"/>
        </w:numPr>
        <w:tabs>
          <w:tab w:val="left" w:pos="1080"/>
        </w:tabs>
      </w:pPr>
      <w:r>
        <w:t xml:space="preserve">The development itself may be material. </w:t>
      </w:r>
    </w:p>
    <w:p w:rsidR="007C75EE" w:rsidRDefault="007C75EE" w:rsidP="007C75EE">
      <w:pPr>
        <w:pStyle w:val="ListParagraph"/>
        <w:numPr>
          <w:ilvl w:val="4"/>
          <w:numId w:val="12"/>
        </w:numPr>
        <w:tabs>
          <w:tab w:val="left" w:pos="1080"/>
        </w:tabs>
      </w:pPr>
      <w:r w:rsidRPr="007C75EE">
        <w:rPr>
          <w:b/>
        </w:rPr>
        <w:t>Made a previous statement misleading, becomes a disclosure trigger</w:t>
      </w:r>
      <w:r>
        <w:t xml:space="preserve">. </w:t>
      </w:r>
    </w:p>
    <w:p w:rsidR="007C75EE" w:rsidRDefault="007C75EE" w:rsidP="00E275AF">
      <w:pPr>
        <w:pStyle w:val="Heading3"/>
      </w:pPr>
      <w:bookmarkStart w:id="33" w:name="_Toc134351264"/>
      <w:r w:rsidRPr="00E275AF">
        <w:rPr>
          <w:i/>
        </w:rPr>
        <w:t>In re Trump Casino Securities</w:t>
      </w:r>
      <w:r>
        <w:t xml:space="preserve"> (3d 1993) pg 378</w:t>
      </w:r>
      <w:bookmarkEnd w:id="33"/>
    </w:p>
    <w:p w:rsidR="007C75EE" w:rsidRDefault="007C75EE" w:rsidP="007C75EE">
      <w:pPr>
        <w:pStyle w:val="ListParagraph"/>
        <w:numPr>
          <w:ilvl w:val="1"/>
          <w:numId w:val="12"/>
        </w:numPr>
        <w:tabs>
          <w:tab w:val="left" w:pos="1080"/>
        </w:tabs>
      </w:pPr>
      <w:r w:rsidRPr="007C75EE">
        <w:rPr>
          <w:b/>
        </w:rPr>
        <w:t>BESPEAKS CAUTION</w:t>
      </w:r>
      <w:r>
        <w:t xml:space="preserve"> doctrine – the inclusion of sufficient cautionary statements in a disclosure document may render misreps and omissions non-actionable. </w:t>
      </w:r>
    </w:p>
    <w:p w:rsidR="007C75EE" w:rsidRDefault="007C75EE" w:rsidP="007C75EE">
      <w:pPr>
        <w:pStyle w:val="ListParagraph"/>
        <w:numPr>
          <w:ilvl w:val="2"/>
          <w:numId w:val="12"/>
        </w:numPr>
        <w:tabs>
          <w:tab w:val="left" w:pos="1080"/>
        </w:tabs>
      </w:pPr>
      <w:r w:rsidRPr="007C75EE">
        <w:rPr>
          <w:b/>
        </w:rPr>
        <w:t>SAFE HARBOR RULE</w:t>
      </w:r>
      <w:r>
        <w:t xml:space="preserve"> (rule 175, pg 381)</w:t>
      </w:r>
    </w:p>
    <w:p w:rsidR="007C75EE" w:rsidRDefault="007C75EE" w:rsidP="007C75EE">
      <w:pPr>
        <w:pStyle w:val="ListParagraph"/>
        <w:numPr>
          <w:ilvl w:val="3"/>
          <w:numId w:val="12"/>
        </w:numPr>
        <w:tabs>
          <w:tab w:val="left" w:pos="1080"/>
        </w:tabs>
      </w:pPr>
      <w:r>
        <w:t>If you make disclosures in accord with the rule, you CANNOT be held liable for violation of disclosure requirements.</w:t>
      </w:r>
    </w:p>
    <w:p w:rsidR="007C75EE" w:rsidRDefault="007C75EE" w:rsidP="007C75EE">
      <w:pPr>
        <w:pStyle w:val="ListParagraph"/>
        <w:numPr>
          <w:ilvl w:val="3"/>
          <w:numId w:val="12"/>
        </w:numPr>
        <w:tabs>
          <w:tab w:val="left" w:pos="1080"/>
        </w:tabs>
      </w:pPr>
      <w:r>
        <w:t>Allows forward looking statements with tons of caveats</w:t>
      </w:r>
    </w:p>
    <w:p w:rsidR="007C75EE" w:rsidRDefault="007C75EE" w:rsidP="007C75EE">
      <w:pPr>
        <w:pStyle w:val="ListParagraph"/>
        <w:numPr>
          <w:ilvl w:val="3"/>
          <w:numId w:val="12"/>
        </w:numPr>
        <w:tabs>
          <w:tab w:val="left" w:pos="1080"/>
        </w:tabs>
      </w:pPr>
      <w:r>
        <w:t>Have to say, “This is a forward looking statement”</w:t>
      </w:r>
    </w:p>
    <w:p w:rsidR="00EB6097" w:rsidRDefault="007C75EE" w:rsidP="007C75EE">
      <w:pPr>
        <w:pStyle w:val="ListParagraph"/>
        <w:numPr>
          <w:ilvl w:val="1"/>
          <w:numId w:val="12"/>
        </w:numPr>
        <w:tabs>
          <w:tab w:val="left" w:pos="1080"/>
        </w:tabs>
      </w:pPr>
      <w:r>
        <w:t xml:space="preserve">Held – the prospectus was sufficiently cautionary, no liability. </w:t>
      </w:r>
    </w:p>
    <w:p w:rsidR="00EB6097" w:rsidRDefault="00EB6097" w:rsidP="00E275AF">
      <w:pPr>
        <w:pStyle w:val="Heading3"/>
      </w:pPr>
      <w:bookmarkStart w:id="34" w:name="_Toc134351265"/>
      <w:r w:rsidRPr="00E275AF">
        <w:rPr>
          <w:i/>
        </w:rPr>
        <w:t>In re Time Warner Securities Litigation</w:t>
      </w:r>
      <w:r>
        <w:t xml:space="preserve"> (2d Cir 1993) pg 322</w:t>
      </w:r>
      <w:bookmarkEnd w:id="34"/>
    </w:p>
    <w:p w:rsidR="00EB6097" w:rsidRDefault="00EB6097" w:rsidP="00EB6097">
      <w:pPr>
        <w:pStyle w:val="ListParagraph"/>
        <w:numPr>
          <w:ilvl w:val="1"/>
          <w:numId w:val="12"/>
        </w:numPr>
        <w:tabs>
          <w:tab w:val="left" w:pos="1080"/>
        </w:tabs>
      </w:pPr>
      <w:r>
        <w:t xml:space="preserve">Π claims that at some point after TW was seeking strategic partners, their plans changed enough that there was a duty to update. </w:t>
      </w:r>
    </w:p>
    <w:p w:rsidR="00A5364A" w:rsidRDefault="00EB6097" w:rsidP="00EB6097">
      <w:pPr>
        <w:pStyle w:val="ListParagraph"/>
        <w:numPr>
          <w:ilvl w:val="2"/>
          <w:numId w:val="12"/>
        </w:numPr>
        <w:tabs>
          <w:tab w:val="left" w:pos="1080"/>
        </w:tabs>
      </w:pPr>
      <w:r w:rsidRPr="00A5364A">
        <w:rPr>
          <w:u w:val="single"/>
        </w:rPr>
        <w:t>These were 3</w:t>
      </w:r>
      <w:r w:rsidRPr="00A5364A">
        <w:rPr>
          <w:u w:val="single"/>
          <w:vertAlign w:val="superscript"/>
        </w:rPr>
        <w:t>rd</w:t>
      </w:r>
      <w:r w:rsidRPr="00A5364A">
        <w:rPr>
          <w:u w:val="single"/>
        </w:rPr>
        <w:t xml:space="preserve"> party rumors</w:t>
      </w:r>
      <w:r w:rsidR="00A5364A" w:rsidRPr="00A5364A">
        <w:rPr>
          <w:u w:val="single"/>
        </w:rPr>
        <w:t>, not an obligation to the company</w:t>
      </w:r>
      <w:r w:rsidR="00A5364A">
        <w:t>.</w:t>
      </w:r>
    </w:p>
    <w:p w:rsidR="00A5364A" w:rsidRDefault="00A5364A" w:rsidP="00A5364A">
      <w:pPr>
        <w:pStyle w:val="ListParagraph"/>
        <w:numPr>
          <w:ilvl w:val="3"/>
          <w:numId w:val="12"/>
        </w:numPr>
        <w:tabs>
          <w:tab w:val="left" w:pos="1080"/>
        </w:tabs>
      </w:pPr>
      <w:r>
        <w:t>Market info, not inside info</w:t>
      </w:r>
    </w:p>
    <w:p w:rsidR="00A5364A" w:rsidRDefault="00A5364A" w:rsidP="00A5364A">
      <w:pPr>
        <w:pStyle w:val="ListParagraph"/>
        <w:numPr>
          <w:ilvl w:val="2"/>
          <w:numId w:val="12"/>
        </w:numPr>
        <w:tabs>
          <w:tab w:val="left" w:pos="1080"/>
        </w:tabs>
      </w:pPr>
      <w:r>
        <w:t xml:space="preserve">B/c omission issue, π has to show a duty, which it can’t. </w:t>
      </w:r>
    </w:p>
    <w:p w:rsidR="00A5364A" w:rsidRDefault="00A5364A" w:rsidP="00A5364A">
      <w:pPr>
        <w:pStyle w:val="ListParagraph"/>
        <w:numPr>
          <w:ilvl w:val="1"/>
          <w:numId w:val="12"/>
        </w:numPr>
        <w:tabs>
          <w:tab w:val="left" w:pos="1080"/>
        </w:tabs>
      </w:pPr>
      <w:r>
        <w:t>TW’s statements were not misreps</w:t>
      </w:r>
    </w:p>
    <w:p w:rsidR="00A5364A" w:rsidRDefault="00A5364A" w:rsidP="00A5364A">
      <w:pPr>
        <w:pStyle w:val="ListParagraph"/>
        <w:numPr>
          <w:ilvl w:val="2"/>
          <w:numId w:val="12"/>
        </w:numPr>
        <w:tabs>
          <w:tab w:val="left" w:pos="1080"/>
        </w:tabs>
      </w:pPr>
      <w:r w:rsidRPr="00A5364A">
        <w:rPr>
          <w:u w:val="single"/>
        </w:rPr>
        <w:t>For π to win, would have to show that ∆ either did not have the favorable opinions on future prospects when they made the statements or that the favorable opinions were without basis in fact</w:t>
      </w:r>
      <w:r>
        <w:t>.</w:t>
      </w:r>
    </w:p>
    <w:p w:rsidR="00A5364A" w:rsidRDefault="00A5364A" w:rsidP="00A5364A">
      <w:pPr>
        <w:pStyle w:val="ListParagraph"/>
        <w:numPr>
          <w:ilvl w:val="3"/>
          <w:numId w:val="12"/>
        </w:numPr>
        <w:tabs>
          <w:tab w:val="left" w:pos="1080"/>
        </w:tabs>
      </w:pPr>
      <w:r>
        <w:t xml:space="preserve">You can have a misrep of fact in an opinion. </w:t>
      </w:r>
    </w:p>
    <w:p w:rsidR="00A5364A" w:rsidRDefault="00A5364A" w:rsidP="00A5364A">
      <w:pPr>
        <w:pStyle w:val="ListParagraph"/>
        <w:numPr>
          <w:ilvl w:val="1"/>
          <w:numId w:val="12"/>
        </w:numPr>
        <w:tabs>
          <w:tab w:val="left" w:pos="1080"/>
        </w:tabs>
      </w:pPr>
      <w:r>
        <w:t xml:space="preserve">The info they didn’t disclose was material, but don’t have to disclose just b/c people want to know. </w:t>
      </w:r>
    </w:p>
    <w:p w:rsidR="00A5364A" w:rsidRDefault="00A5364A" w:rsidP="00A5364A">
      <w:pPr>
        <w:pStyle w:val="ListParagraph"/>
        <w:numPr>
          <w:ilvl w:val="2"/>
          <w:numId w:val="12"/>
        </w:numPr>
        <w:tabs>
          <w:tab w:val="left" w:pos="1080"/>
        </w:tabs>
      </w:pPr>
      <w:r>
        <w:t xml:space="preserve">Duty to disclose is separate from the materiality of the information. </w:t>
      </w:r>
    </w:p>
    <w:p w:rsidR="002D4E98" w:rsidRDefault="00A5364A" w:rsidP="00A5364A">
      <w:pPr>
        <w:pStyle w:val="ListParagraph"/>
        <w:numPr>
          <w:ilvl w:val="2"/>
          <w:numId w:val="12"/>
        </w:numPr>
        <w:tabs>
          <w:tab w:val="left" w:pos="1080"/>
        </w:tabs>
      </w:pPr>
      <w:r w:rsidRPr="00A5364A">
        <w:rPr>
          <w:b/>
        </w:rPr>
        <w:t xml:space="preserve">BUT, once the corp says something, it does </w:t>
      </w:r>
      <w:r w:rsidR="0042099D">
        <w:rPr>
          <w:b/>
        </w:rPr>
        <w:t xml:space="preserve">have </w:t>
      </w:r>
      <w:r w:rsidRPr="00A5364A">
        <w:rPr>
          <w:b/>
        </w:rPr>
        <w:t>t</w:t>
      </w:r>
      <w:r w:rsidR="0042099D">
        <w:rPr>
          <w:b/>
        </w:rPr>
        <w:t>o</w:t>
      </w:r>
      <w:r w:rsidRPr="00A5364A">
        <w:rPr>
          <w:b/>
        </w:rPr>
        <w:t xml:space="preserve"> update when another material event develops that changes the statement already made</w:t>
      </w:r>
      <w:r>
        <w:t xml:space="preserve">. </w:t>
      </w:r>
    </w:p>
    <w:p w:rsidR="002678E7" w:rsidRDefault="00B31285" w:rsidP="00E275AF">
      <w:pPr>
        <w:pStyle w:val="Heading3"/>
      </w:pPr>
      <w:bookmarkStart w:id="35" w:name="_Toc134351266"/>
      <w:r w:rsidRPr="00E275AF">
        <w:rPr>
          <w:i/>
        </w:rPr>
        <w:t>SEC v. Texas Gulf Sulphur Co</w:t>
      </w:r>
      <w:r>
        <w:t xml:space="preserve"> (2d 1968) pg 369</w:t>
      </w:r>
      <w:bookmarkEnd w:id="35"/>
    </w:p>
    <w:p w:rsidR="002678E7" w:rsidRDefault="002678E7" w:rsidP="002678E7">
      <w:pPr>
        <w:pStyle w:val="ListParagraph"/>
        <w:numPr>
          <w:ilvl w:val="1"/>
          <w:numId w:val="12"/>
        </w:numPr>
        <w:tabs>
          <w:tab w:val="left" w:pos="1080"/>
        </w:tabs>
      </w:pPr>
      <w:r>
        <w:t xml:space="preserve">Mining company, drilled a really positive test core, kept it secret so they could buy up the land around it. Market was not affected with the knowledge. </w:t>
      </w:r>
    </w:p>
    <w:p w:rsidR="002678E7" w:rsidRDefault="002678E7" w:rsidP="002678E7">
      <w:pPr>
        <w:pStyle w:val="ListParagraph"/>
        <w:numPr>
          <w:ilvl w:val="2"/>
          <w:numId w:val="12"/>
        </w:numPr>
        <w:tabs>
          <w:tab w:val="left" w:pos="1080"/>
        </w:tabs>
      </w:pPr>
      <w:r w:rsidRPr="002678E7">
        <w:rPr>
          <w:b/>
        </w:rPr>
        <w:t>Valid corp purpose to withhold</w:t>
      </w:r>
      <w:r>
        <w:t>.</w:t>
      </w:r>
    </w:p>
    <w:p w:rsidR="002678E7" w:rsidRDefault="002678E7" w:rsidP="002678E7">
      <w:pPr>
        <w:pStyle w:val="ListParagraph"/>
        <w:numPr>
          <w:ilvl w:val="3"/>
          <w:numId w:val="12"/>
        </w:numPr>
        <w:tabs>
          <w:tab w:val="left" w:pos="1080"/>
        </w:tabs>
      </w:pPr>
      <w:r>
        <w:t xml:space="preserve">(though, holding later overturned for insider trading, the valid corp purpose rule still stands). </w:t>
      </w:r>
    </w:p>
    <w:p w:rsidR="002678E7" w:rsidRDefault="002678E7" w:rsidP="002678E7">
      <w:pPr>
        <w:pStyle w:val="ListParagraph"/>
        <w:numPr>
          <w:ilvl w:val="0"/>
          <w:numId w:val="12"/>
        </w:numPr>
        <w:tabs>
          <w:tab w:val="left" w:pos="1080"/>
        </w:tabs>
      </w:pPr>
      <w:r>
        <w:t>If you advise a company that has no obligation to disclose, but no valid purpose not to disclose, what should they do?</w:t>
      </w:r>
    </w:p>
    <w:p w:rsidR="002678E7" w:rsidRDefault="002678E7" w:rsidP="002678E7">
      <w:pPr>
        <w:pStyle w:val="ListParagraph"/>
        <w:numPr>
          <w:ilvl w:val="1"/>
          <w:numId w:val="12"/>
        </w:numPr>
        <w:tabs>
          <w:tab w:val="left" w:pos="1080"/>
        </w:tabs>
      </w:pPr>
      <w:r>
        <w:t xml:space="preserve">Prob not disclose. Risk of liability exposure – the less you say, the harder it is for πs. </w:t>
      </w:r>
    </w:p>
    <w:p w:rsidR="002678E7" w:rsidRDefault="002678E7" w:rsidP="002678E7">
      <w:pPr>
        <w:tabs>
          <w:tab w:val="left" w:pos="1080"/>
        </w:tabs>
      </w:pPr>
    </w:p>
    <w:p w:rsidR="002678E7" w:rsidRDefault="002678E7" w:rsidP="00E275AF">
      <w:pPr>
        <w:pStyle w:val="Heading1"/>
      </w:pPr>
      <w:bookmarkStart w:id="36" w:name="_Toc134351267"/>
      <w:r>
        <w:t>Implied Civil Liability</w:t>
      </w:r>
      <w:bookmarkEnd w:id="36"/>
    </w:p>
    <w:p w:rsidR="002678E7" w:rsidRDefault="002678E7" w:rsidP="002678E7">
      <w:pPr>
        <w:tabs>
          <w:tab w:val="left" w:pos="1080"/>
        </w:tabs>
      </w:pPr>
    </w:p>
    <w:p w:rsidR="002678E7" w:rsidRPr="002678E7" w:rsidRDefault="002678E7" w:rsidP="00E275AF">
      <w:pPr>
        <w:pStyle w:val="Heading2"/>
      </w:pPr>
      <w:bookmarkStart w:id="37" w:name="_Toc134351268"/>
      <w:r w:rsidRPr="002678E7">
        <w:t>Rule 10b-5</w:t>
      </w:r>
      <w:bookmarkEnd w:id="37"/>
    </w:p>
    <w:p w:rsidR="002678E7" w:rsidRDefault="002678E7" w:rsidP="002678E7">
      <w:pPr>
        <w:pStyle w:val="ListParagraph"/>
        <w:numPr>
          <w:ilvl w:val="1"/>
          <w:numId w:val="13"/>
        </w:numPr>
        <w:tabs>
          <w:tab w:val="left" w:pos="1080"/>
        </w:tabs>
      </w:pPr>
      <w:r>
        <w:t xml:space="preserve">Private cause of action – intended to provide a catch all remedy for fraudulent, manipulative, or deceptive acts/practices. </w:t>
      </w:r>
    </w:p>
    <w:p w:rsidR="002678E7" w:rsidRDefault="002678E7" w:rsidP="002678E7">
      <w:pPr>
        <w:pStyle w:val="ListParagraph"/>
        <w:numPr>
          <w:ilvl w:val="2"/>
          <w:numId w:val="13"/>
        </w:numPr>
        <w:tabs>
          <w:tab w:val="left" w:pos="1080"/>
        </w:tabs>
      </w:pPr>
      <w:r>
        <w:t xml:space="preserve">Intended to be a new cause of action made by Cong in 1946, get to things that common law couldn’t get to. </w:t>
      </w:r>
    </w:p>
    <w:p w:rsidR="002678E7" w:rsidRDefault="002678E7" w:rsidP="002678E7">
      <w:pPr>
        <w:pStyle w:val="ListParagraph"/>
        <w:numPr>
          <w:ilvl w:val="1"/>
          <w:numId w:val="13"/>
        </w:numPr>
        <w:tabs>
          <w:tab w:val="left" w:pos="1080"/>
        </w:tabs>
      </w:pPr>
      <w:r>
        <w:t xml:space="preserve">Can relate to ANY securities transaction, private or public. </w:t>
      </w:r>
    </w:p>
    <w:p w:rsidR="002678E7" w:rsidRPr="002678E7" w:rsidRDefault="002678E7" w:rsidP="002678E7">
      <w:pPr>
        <w:pStyle w:val="ListParagraph"/>
        <w:numPr>
          <w:ilvl w:val="1"/>
          <w:numId w:val="13"/>
        </w:numPr>
        <w:tabs>
          <w:tab w:val="left" w:pos="1080"/>
        </w:tabs>
        <w:rPr>
          <w:i/>
        </w:rPr>
      </w:pPr>
      <w:r>
        <w:t xml:space="preserve">Text: </w:t>
      </w:r>
      <w:r w:rsidRPr="002678E7">
        <w:rPr>
          <w:i/>
        </w:rPr>
        <w:t>“It shall be unlawful for any person, directly or indirectly, by the use of any means or instrumentality of interstate commerce, or of the mails or of any facility of any national securities exchange,</w:t>
      </w:r>
    </w:p>
    <w:p w:rsidR="002678E7" w:rsidRPr="002678E7" w:rsidRDefault="002678E7" w:rsidP="002678E7">
      <w:pPr>
        <w:pStyle w:val="ListParagraph"/>
        <w:numPr>
          <w:ilvl w:val="2"/>
          <w:numId w:val="13"/>
        </w:numPr>
        <w:tabs>
          <w:tab w:val="left" w:pos="1080"/>
        </w:tabs>
        <w:rPr>
          <w:i/>
        </w:rPr>
      </w:pPr>
      <w:r w:rsidRPr="002678E7">
        <w:rPr>
          <w:i/>
        </w:rPr>
        <w:t>To employ any device, scheme, or artifice to defraud,</w:t>
      </w:r>
    </w:p>
    <w:p w:rsidR="002678E7" w:rsidRPr="002678E7" w:rsidRDefault="002678E7" w:rsidP="002678E7">
      <w:pPr>
        <w:pStyle w:val="ListParagraph"/>
        <w:numPr>
          <w:ilvl w:val="2"/>
          <w:numId w:val="13"/>
        </w:numPr>
        <w:tabs>
          <w:tab w:val="left" w:pos="1080"/>
        </w:tabs>
        <w:rPr>
          <w:i/>
        </w:rPr>
      </w:pPr>
      <w:r w:rsidRPr="002678E7">
        <w:rPr>
          <w:i/>
        </w:rPr>
        <w:t>To make any untrue statement of material fact or to omit to state a material fact necessary in order to make the statements made, in the light of the circumstances under which they were made, misleading, or</w:t>
      </w:r>
    </w:p>
    <w:p w:rsidR="002678E7" w:rsidRPr="002678E7" w:rsidRDefault="002678E7" w:rsidP="002678E7">
      <w:pPr>
        <w:pStyle w:val="ListParagraph"/>
        <w:numPr>
          <w:ilvl w:val="2"/>
          <w:numId w:val="13"/>
        </w:numPr>
        <w:tabs>
          <w:tab w:val="left" w:pos="1080"/>
        </w:tabs>
        <w:rPr>
          <w:i/>
        </w:rPr>
      </w:pPr>
      <w:r w:rsidRPr="002678E7">
        <w:rPr>
          <w:i/>
        </w:rPr>
        <w:t>To engage in any act, practice, or course of business which operates or would operate as a fraud or deceit upon any person,</w:t>
      </w:r>
    </w:p>
    <w:p w:rsidR="002678E7" w:rsidRPr="002678E7" w:rsidRDefault="002678E7" w:rsidP="002678E7">
      <w:pPr>
        <w:pStyle w:val="ListParagraph"/>
        <w:numPr>
          <w:ilvl w:val="2"/>
          <w:numId w:val="13"/>
        </w:numPr>
        <w:tabs>
          <w:tab w:val="left" w:pos="1080"/>
        </w:tabs>
        <w:rPr>
          <w:i/>
        </w:rPr>
      </w:pPr>
      <w:r w:rsidRPr="002678E7">
        <w:rPr>
          <w:i/>
        </w:rPr>
        <w:t xml:space="preserve">In connection with the purchase or sale of any security. </w:t>
      </w:r>
    </w:p>
    <w:p w:rsidR="002678E7" w:rsidRDefault="002678E7" w:rsidP="002678E7">
      <w:pPr>
        <w:pStyle w:val="ListParagraph"/>
        <w:numPr>
          <w:ilvl w:val="1"/>
          <w:numId w:val="13"/>
        </w:numPr>
        <w:tabs>
          <w:tab w:val="left" w:pos="1080"/>
        </w:tabs>
      </w:pPr>
      <w:r w:rsidRPr="002678E7">
        <w:rPr>
          <w:b/>
        </w:rPr>
        <w:t>Elements</w:t>
      </w:r>
    </w:p>
    <w:p w:rsidR="00BB0D3A" w:rsidRDefault="00BB0D3A" w:rsidP="002678E7">
      <w:pPr>
        <w:pStyle w:val="ListParagraph"/>
        <w:numPr>
          <w:ilvl w:val="2"/>
          <w:numId w:val="13"/>
        </w:numPr>
        <w:tabs>
          <w:tab w:val="left" w:pos="1080"/>
        </w:tabs>
      </w:pPr>
      <w:r>
        <w:t xml:space="preserve">(1) </w:t>
      </w:r>
      <w:r w:rsidRPr="00BB0D3A">
        <w:rPr>
          <w:b/>
        </w:rPr>
        <w:t>Standing</w:t>
      </w:r>
    </w:p>
    <w:p w:rsidR="00BB0D3A" w:rsidRDefault="00BB0D3A" w:rsidP="00BB0D3A">
      <w:pPr>
        <w:pStyle w:val="ListParagraph"/>
        <w:numPr>
          <w:ilvl w:val="3"/>
          <w:numId w:val="13"/>
        </w:numPr>
        <w:tabs>
          <w:tab w:val="left" w:pos="1080"/>
        </w:tabs>
      </w:pPr>
      <w:r>
        <w:t>Buyer or seller (</w:t>
      </w:r>
      <w:r w:rsidRPr="00BB0D3A">
        <w:rPr>
          <w:i/>
        </w:rPr>
        <w:t>Blue Chip Stamps</w:t>
      </w:r>
      <w:r>
        <w:t>)</w:t>
      </w:r>
    </w:p>
    <w:p w:rsidR="00BB0D3A" w:rsidRDefault="00BB0D3A" w:rsidP="00BB0D3A">
      <w:pPr>
        <w:pStyle w:val="ListParagraph"/>
        <w:numPr>
          <w:ilvl w:val="3"/>
          <w:numId w:val="13"/>
        </w:numPr>
        <w:tabs>
          <w:tab w:val="left" w:pos="1080"/>
        </w:tabs>
      </w:pPr>
      <w:r>
        <w:t>Only applies to private parties, not criminal prosecutions as in misapp insider trading cases (</w:t>
      </w:r>
      <w:r w:rsidRPr="00BB0D3A">
        <w:rPr>
          <w:i/>
        </w:rPr>
        <w:t>O’Hagan</w:t>
      </w:r>
      <w:r>
        <w:t>)</w:t>
      </w:r>
    </w:p>
    <w:p w:rsidR="002678E7" w:rsidRDefault="00BB0D3A" w:rsidP="002678E7">
      <w:pPr>
        <w:pStyle w:val="ListParagraph"/>
        <w:numPr>
          <w:ilvl w:val="2"/>
          <w:numId w:val="13"/>
        </w:numPr>
        <w:tabs>
          <w:tab w:val="left" w:pos="1080"/>
        </w:tabs>
      </w:pPr>
      <w:r>
        <w:t xml:space="preserve">(2) </w:t>
      </w:r>
      <w:r w:rsidR="002678E7" w:rsidRPr="00BB0D3A">
        <w:rPr>
          <w:b/>
        </w:rPr>
        <w:t>Materiality</w:t>
      </w:r>
    </w:p>
    <w:p w:rsidR="00BB0D3A" w:rsidRDefault="00BB0D3A" w:rsidP="002678E7">
      <w:pPr>
        <w:pStyle w:val="ListParagraph"/>
        <w:numPr>
          <w:ilvl w:val="3"/>
          <w:numId w:val="13"/>
        </w:numPr>
        <w:tabs>
          <w:tab w:val="left" w:pos="1080"/>
        </w:tabs>
      </w:pPr>
      <w:r>
        <w:t xml:space="preserve">Same as </w:t>
      </w:r>
      <w:r w:rsidRPr="00BB0D3A">
        <w:rPr>
          <w:i/>
        </w:rPr>
        <w:t>TSC Indus/Basic/Texas Gulf Sulphur</w:t>
      </w:r>
    </w:p>
    <w:p w:rsidR="002678E7" w:rsidRDefault="002678E7" w:rsidP="002678E7">
      <w:pPr>
        <w:pStyle w:val="ListParagraph"/>
        <w:numPr>
          <w:ilvl w:val="3"/>
          <w:numId w:val="13"/>
        </w:numPr>
        <w:tabs>
          <w:tab w:val="left" w:pos="1080"/>
        </w:tabs>
      </w:pPr>
      <w:r>
        <w:t>Always required element of proof and π’s case</w:t>
      </w:r>
    </w:p>
    <w:p w:rsidR="002678E7" w:rsidRDefault="002678E7" w:rsidP="002678E7">
      <w:pPr>
        <w:pStyle w:val="ListParagraph"/>
        <w:numPr>
          <w:ilvl w:val="4"/>
          <w:numId w:val="13"/>
        </w:numPr>
        <w:tabs>
          <w:tab w:val="left" w:pos="1080"/>
        </w:tabs>
      </w:pPr>
      <w:r>
        <w:t xml:space="preserve">Almost always economic – </w:t>
      </w:r>
      <w:r w:rsidRPr="002678E7">
        <w:rPr>
          <w:b/>
        </w:rPr>
        <w:t>5% rule</w:t>
      </w:r>
    </w:p>
    <w:p w:rsidR="002678E7" w:rsidRDefault="002678E7" w:rsidP="002678E7">
      <w:pPr>
        <w:pStyle w:val="ListParagraph"/>
        <w:numPr>
          <w:ilvl w:val="5"/>
          <w:numId w:val="13"/>
        </w:numPr>
        <w:tabs>
          <w:tab w:val="left" w:pos="1080"/>
        </w:tabs>
      </w:pPr>
      <w:r>
        <w:t>If 5% of reven</w:t>
      </w:r>
      <w:r w:rsidR="00BB0D3A">
        <w:t>ues, assets, or sales would be a</w:t>
      </w:r>
      <w:r>
        <w:t xml:space="preserve">ffected. </w:t>
      </w:r>
    </w:p>
    <w:p w:rsidR="002678E7" w:rsidRDefault="002678E7" w:rsidP="002678E7">
      <w:pPr>
        <w:pStyle w:val="ListParagraph"/>
        <w:numPr>
          <w:ilvl w:val="3"/>
          <w:numId w:val="13"/>
        </w:numPr>
        <w:tabs>
          <w:tab w:val="left" w:pos="1080"/>
        </w:tabs>
      </w:pPr>
      <w:r>
        <w:t>Management integrity almost always material</w:t>
      </w:r>
    </w:p>
    <w:p w:rsidR="002678E7" w:rsidRDefault="002678E7" w:rsidP="002678E7">
      <w:pPr>
        <w:pStyle w:val="ListParagraph"/>
        <w:numPr>
          <w:ilvl w:val="4"/>
          <w:numId w:val="13"/>
        </w:numPr>
        <w:tabs>
          <w:tab w:val="left" w:pos="1080"/>
        </w:tabs>
      </w:pPr>
      <w:r>
        <w:t>Doesn’t include personal behavior (divorce)</w:t>
      </w:r>
    </w:p>
    <w:p w:rsidR="00BB0D3A" w:rsidRDefault="002678E7" w:rsidP="002678E7">
      <w:pPr>
        <w:pStyle w:val="ListParagraph"/>
        <w:numPr>
          <w:ilvl w:val="3"/>
          <w:numId w:val="13"/>
        </w:numPr>
        <w:tabs>
          <w:tab w:val="left" w:pos="1080"/>
        </w:tabs>
      </w:pPr>
      <w:r>
        <w:t>Can be material because of public reaction – aff</w:t>
      </w:r>
      <w:r w:rsidR="00BB0D3A">
        <w:t xml:space="preserve">ect climate change or censorship. </w:t>
      </w:r>
    </w:p>
    <w:p w:rsidR="00BB0D3A" w:rsidRDefault="00BB0D3A" w:rsidP="00BB0D3A">
      <w:pPr>
        <w:pStyle w:val="ListParagraph"/>
        <w:numPr>
          <w:ilvl w:val="2"/>
          <w:numId w:val="13"/>
        </w:numPr>
        <w:tabs>
          <w:tab w:val="left" w:pos="1080"/>
        </w:tabs>
      </w:pPr>
      <w:r>
        <w:t xml:space="preserve">(3) </w:t>
      </w:r>
      <w:r w:rsidRPr="00BB0D3A">
        <w:rPr>
          <w:b/>
        </w:rPr>
        <w:t>Causation</w:t>
      </w:r>
    </w:p>
    <w:p w:rsidR="001B3B01" w:rsidRDefault="00BB0D3A" w:rsidP="00BB0D3A">
      <w:pPr>
        <w:pStyle w:val="ListParagraph"/>
        <w:numPr>
          <w:ilvl w:val="3"/>
          <w:numId w:val="13"/>
        </w:numPr>
        <w:tabs>
          <w:tab w:val="left" w:pos="1080"/>
        </w:tabs>
      </w:pPr>
      <w:r>
        <w:t>Includes subsidiary issue of reliance</w:t>
      </w:r>
    </w:p>
    <w:p w:rsidR="00BB0D3A" w:rsidRDefault="001B3B01" w:rsidP="00BB0D3A">
      <w:pPr>
        <w:pStyle w:val="ListParagraph"/>
        <w:numPr>
          <w:ilvl w:val="3"/>
          <w:numId w:val="13"/>
        </w:numPr>
        <w:tabs>
          <w:tab w:val="left" w:pos="1080"/>
        </w:tabs>
      </w:pPr>
      <w:r>
        <w:t xml:space="preserve">Fraud on the Market Theory </w:t>
      </w:r>
    </w:p>
    <w:p w:rsidR="00BB0D3A" w:rsidRDefault="00BB0D3A" w:rsidP="00BB0D3A">
      <w:pPr>
        <w:pStyle w:val="ListParagraph"/>
        <w:numPr>
          <w:ilvl w:val="2"/>
          <w:numId w:val="13"/>
        </w:numPr>
        <w:tabs>
          <w:tab w:val="left" w:pos="1080"/>
        </w:tabs>
      </w:pPr>
      <w:r>
        <w:t xml:space="preserve">(4) </w:t>
      </w:r>
      <w:r w:rsidRPr="00B802FB">
        <w:rPr>
          <w:b/>
        </w:rPr>
        <w:t>Scienter</w:t>
      </w:r>
    </w:p>
    <w:p w:rsidR="00BB0D3A" w:rsidRDefault="00BB0D3A" w:rsidP="00BB0D3A">
      <w:pPr>
        <w:pStyle w:val="ListParagraph"/>
        <w:numPr>
          <w:ilvl w:val="2"/>
          <w:numId w:val="13"/>
        </w:numPr>
        <w:tabs>
          <w:tab w:val="left" w:pos="1080"/>
        </w:tabs>
      </w:pPr>
      <w:r>
        <w:t xml:space="preserve">(5) </w:t>
      </w:r>
      <w:r w:rsidRPr="00B802FB">
        <w:rPr>
          <w:b/>
        </w:rPr>
        <w:t>Damages</w:t>
      </w:r>
    </w:p>
    <w:p w:rsidR="00BB0D3A" w:rsidRDefault="00BB0D3A" w:rsidP="00BB0D3A">
      <w:pPr>
        <w:pStyle w:val="ListParagraph"/>
        <w:numPr>
          <w:ilvl w:val="0"/>
          <w:numId w:val="13"/>
        </w:numPr>
        <w:tabs>
          <w:tab w:val="left" w:pos="1080"/>
        </w:tabs>
      </w:pPr>
      <w:r w:rsidRPr="00BB0BC7">
        <w:rPr>
          <w:b/>
        </w:rPr>
        <w:t>Standing</w:t>
      </w:r>
    </w:p>
    <w:p w:rsidR="00BB0D3A" w:rsidRDefault="00BB0D3A" w:rsidP="00E275AF">
      <w:pPr>
        <w:pStyle w:val="Heading3"/>
        <w:numPr>
          <w:ilvl w:val="1"/>
          <w:numId w:val="23"/>
        </w:numPr>
      </w:pPr>
      <w:bookmarkStart w:id="38" w:name="_Toc134351269"/>
      <w:r w:rsidRPr="00E275AF">
        <w:rPr>
          <w:i/>
        </w:rPr>
        <w:t>Blue Chip Stamps</w:t>
      </w:r>
      <w:r>
        <w:t xml:space="preserve"> (1975) pg 353</w:t>
      </w:r>
      <w:bookmarkEnd w:id="38"/>
    </w:p>
    <w:p w:rsidR="005D5E86" w:rsidRDefault="005D5E86" w:rsidP="00BB0D3A">
      <w:pPr>
        <w:pStyle w:val="ListParagraph"/>
        <w:numPr>
          <w:ilvl w:val="2"/>
          <w:numId w:val="13"/>
        </w:numPr>
        <w:tabs>
          <w:tab w:val="left" w:pos="1080"/>
        </w:tabs>
      </w:pPr>
      <w:r>
        <w:t xml:space="preserve">Π was not a buyer or seller of stock </w:t>
      </w:r>
    </w:p>
    <w:p w:rsidR="005D5E86" w:rsidRDefault="005D5E86" w:rsidP="00BB0D3A">
      <w:pPr>
        <w:pStyle w:val="ListParagraph"/>
        <w:numPr>
          <w:ilvl w:val="2"/>
          <w:numId w:val="13"/>
        </w:numPr>
        <w:tabs>
          <w:tab w:val="left" w:pos="1080"/>
        </w:tabs>
      </w:pPr>
      <w:r>
        <w:t xml:space="preserve">Court said no standing – must be a buyer or seller. </w:t>
      </w:r>
    </w:p>
    <w:p w:rsidR="005D5E86" w:rsidRDefault="005D5E86" w:rsidP="005D5E86">
      <w:pPr>
        <w:pStyle w:val="ListParagraph"/>
        <w:numPr>
          <w:ilvl w:val="0"/>
          <w:numId w:val="13"/>
        </w:numPr>
        <w:tabs>
          <w:tab w:val="left" w:pos="1080"/>
        </w:tabs>
      </w:pPr>
      <w:r w:rsidRPr="00BB0BC7">
        <w:rPr>
          <w:b/>
        </w:rPr>
        <w:t>Causation</w:t>
      </w:r>
    </w:p>
    <w:p w:rsidR="005D5E86" w:rsidRDefault="005D5E86" w:rsidP="00E275AF">
      <w:pPr>
        <w:pStyle w:val="Heading3"/>
        <w:numPr>
          <w:ilvl w:val="1"/>
          <w:numId w:val="23"/>
        </w:numPr>
      </w:pPr>
      <w:bookmarkStart w:id="39" w:name="_Toc134351270"/>
      <w:r w:rsidRPr="00E275AF">
        <w:rPr>
          <w:i/>
        </w:rPr>
        <w:t>Affiliated Ute Citizens of Utah v. US</w:t>
      </w:r>
      <w:r>
        <w:t xml:space="preserve"> (1972) pg 382</w:t>
      </w:r>
      <w:bookmarkEnd w:id="39"/>
    </w:p>
    <w:p w:rsidR="005D5E86" w:rsidRDefault="005D5E86" w:rsidP="005D5E86">
      <w:pPr>
        <w:pStyle w:val="ListParagraph"/>
        <w:numPr>
          <w:ilvl w:val="2"/>
          <w:numId w:val="13"/>
        </w:numPr>
        <w:tabs>
          <w:tab w:val="left" w:pos="1080"/>
        </w:tabs>
      </w:pPr>
      <w:r>
        <w:t>Bank screwing over tribal members with their shares.</w:t>
      </w:r>
    </w:p>
    <w:p w:rsidR="005D5E86" w:rsidRDefault="005D5E86" w:rsidP="005D5E86">
      <w:pPr>
        <w:pStyle w:val="ListParagraph"/>
        <w:numPr>
          <w:ilvl w:val="2"/>
          <w:numId w:val="13"/>
        </w:numPr>
        <w:tabs>
          <w:tab w:val="left" w:pos="1080"/>
        </w:tabs>
      </w:pPr>
      <w:r>
        <w:t>Defense trying to say π didn’t prove reliance</w:t>
      </w:r>
    </w:p>
    <w:p w:rsidR="005D5E86" w:rsidRDefault="005D5E86" w:rsidP="005D5E86">
      <w:pPr>
        <w:pStyle w:val="ListParagraph"/>
        <w:numPr>
          <w:ilvl w:val="3"/>
          <w:numId w:val="13"/>
        </w:numPr>
        <w:tabs>
          <w:tab w:val="left" w:pos="1080"/>
        </w:tabs>
      </w:pPr>
      <w:r>
        <w:t xml:space="preserve">Court – Proof of causation makes proof of reliance unnecessary. </w:t>
      </w:r>
    </w:p>
    <w:p w:rsidR="005D5E86" w:rsidRDefault="005D5E86" w:rsidP="005D5E86">
      <w:pPr>
        <w:pStyle w:val="ListParagraph"/>
        <w:numPr>
          <w:ilvl w:val="3"/>
          <w:numId w:val="13"/>
        </w:numPr>
        <w:tabs>
          <w:tab w:val="left" w:pos="1080"/>
        </w:tabs>
      </w:pPr>
      <w:r>
        <w:t xml:space="preserve">Showed causation by showing omission of a material fact and a duty between the parties to disclose. </w:t>
      </w:r>
    </w:p>
    <w:p w:rsidR="005D5E86" w:rsidRDefault="005D5E86" w:rsidP="005D5E86">
      <w:pPr>
        <w:pStyle w:val="ListParagraph"/>
        <w:numPr>
          <w:ilvl w:val="4"/>
          <w:numId w:val="13"/>
        </w:numPr>
        <w:tabs>
          <w:tab w:val="left" w:pos="1080"/>
        </w:tabs>
      </w:pPr>
      <w:r>
        <w:t>Duty as the surrogate for reliance</w:t>
      </w:r>
    </w:p>
    <w:p w:rsidR="00B64890" w:rsidRDefault="005D5E86" w:rsidP="005D5E86">
      <w:pPr>
        <w:pStyle w:val="ListParagraph"/>
        <w:numPr>
          <w:ilvl w:val="4"/>
          <w:numId w:val="13"/>
        </w:numPr>
        <w:tabs>
          <w:tab w:val="left" w:pos="1080"/>
        </w:tabs>
      </w:pPr>
      <w:r>
        <w:t xml:space="preserve">Materiality of the omission becomes a surrogate for causation. </w:t>
      </w:r>
    </w:p>
    <w:p w:rsidR="00B64890" w:rsidRDefault="00B64890" w:rsidP="00B64890">
      <w:pPr>
        <w:pStyle w:val="ListParagraph"/>
        <w:numPr>
          <w:ilvl w:val="3"/>
          <w:numId w:val="13"/>
        </w:numPr>
        <w:tabs>
          <w:tab w:val="left" w:pos="1080"/>
        </w:tabs>
      </w:pPr>
      <w:r>
        <w:t xml:space="preserve">Does this only apply for non-disclosure cases? If an affirmative misrep, some cases have said π must prove actual reliance. </w:t>
      </w:r>
    </w:p>
    <w:p w:rsidR="00B64890" w:rsidRDefault="00B64890" w:rsidP="00B64890">
      <w:pPr>
        <w:pStyle w:val="ListParagraph"/>
        <w:numPr>
          <w:ilvl w:val="1"/>
          <w:numId w:val="13"/>
        </w:numPr>
        <w:tabs>
          <w:tab w:val="left" w:pos="1080"/>
        </w:tabs>
      </w:pPr>
      <w:r>
        <w:t>Types</w:t>
      </w:r>
    </w:p>
    <w:p w:rsidR="00B64890" w:rsidRDefault="00BB0BC7" w:rsidP="00B64890">
      <w:pPr>
        <w:pStyle w:val="ListParagraph"/>
        <w:numPr>
          <w:ilvl w:val="2"/>
          <w:numId w:val="13"/>
        </w:numPr>
        <w:tabs>
          <w:tab w:val="left" w:pos="1080"/>
        </w:tabs>
      </w:pPr>
      <w:r w:rsidRPr="00BB0BC7">
        <w:rPr>
          <w:b/>
        </w:rPr>
        <w:t>TRANSACTION</w:t>
      </w:r>
      <w:r>
        <w:t xml:space="preserve"> C</w:t>
      </w:r>
      <w:r w:rsidR="00B64890">
        <w:t>ausation</w:t>
      </w:r>
    </w:p>
    <w:p w:rsidR="00BB0BC7" w:rsidRDefault="00B64890" w:rsidP="00B64890">
      <w:pPr>
        <w:pStyle w:val="ListParagraph"/>
        <w:numPr>
          <w:ilvl w:val="3"/>
          <w:numId w:val="13"/>
        </w:numPr>
        <w:tabs>
          <w:tab w:val="left" w:pos="1080"/>
        </w:tabs>
      </w:pPr>
      <w:r>
        <w:t>Really reliance – BUT FOR</w:t>
      </w:r>
      <w:r w:rsidR="00BB0BC7">
        <w:t xml:space="preserve"> the fraud, π would have acted differently.</w:t>
      </w:r>
    </w:p>
    <w:p w:rsidR="00BB0BC7" w:rsidRDefault="00BB0BC7" w:rsidP="00BB0BC7">
      <w:pPr>
        <w:pStyle w:val="ListParagraph"/>
        <w:numPr>
          <w:ilvl w:val="2"/>
          <w:numId w:val="13"/>
        </w:numPr>
        <w:tabs>
          <w:tab w:val="left" w:pos="1080"/>
        </w:tabs>
      </w:pPr>
      <w:r w:rsidRPr="00BB0BC7">
        <w:rPr>
          <w:b/>
        </w:rPr>
        <w:t>LOSS</w:t>
      </w:r>
      <w:r>
        <w:t xml:space="preserve"> Causation </w:t>
      </w:r>
    </w:p>
    <w:p w:rsidR="00BB0BC7" w:rsidRDefault="00BB0BC7" w:rsidP="00BB0BC7">
      <w:pPr>
        <w:pStyle w:val="ListParagraph"/>
        <w:numPr>
          <w:ilvl w:val="3"/>
          <w:numId w:val="13"/>
        </w:numPr>
        <w:tabs>
          <w:tab w:val="left" w:pos="1080"/>
        </w:tabs>
      </w:pPr>
      <w:r>
        <w:t>Form of proximate cause – was the material misstatement sufficiently related to the trading price that caused the loss?</w:t>
      </w:r>
    </w:p>
    <w:p w:rsidR="00BB0BC7" w:rsidRPr="001B3B01" w:rsidRDefault="00BB0BC7" w:rsidP="00BB0BC7">
      <w:pPr>
        <w:pStyle w:val="ListParagraph"/>
        <w:numPr>
          <w:ilvl w:val="1"/>
          <w:numId w:val="13"/>
        </w:numPr>
        <w:tabs>
          <w:tab w:val="left" w:pos="1080"/>
        </w:tabs>
        <w:rPr>
          <w:b/>
        </w:rPr>
      </w:pPr>
      <w:r w:rsidRPr="001B3B01">
        <w:rPr>
          <w:b/>
        </w:rPr>
        <w:t>Fraud on the Market Theory</w:t>
      </w:r>
    </w:p>
    <w:p w:rsidR="00BB0BC7" w:rsidRDefault="00BB0BC7" w:rsidP="00BB0BC7">
      <w:pPr>
        <w:pStyle w:val="ListParagraph"/>
        <w:numPr>
          <w:ilvl w:val="2"/>
          <w:numId w:val="13"/>
        </w:numPr>
        <w:tabs>
          <w:tab w:val="left" w:pos="1080"/>
        </w:tabs>
      </w:pPr>
      <w:r>
        <w:t xml:space="preserve">Expectation that markets are free from fraud. </w:t>
      </w:r>
      <w:r w:rsidRPr="001B3B01">
        <w:rPr>
          <w:b/>
        </w:rPr>
        <w:t xml:space="preserve">Theory that the material misrep made into efficient trading market, which remains uncorrected, affects the price when the π trades. </w:t>
      </w:r>
      <w:r w:rsidR="001B3B01" w:rsidRPr="001B3B01">
        <w:rPr>
          <w:b/>
        </w:rPr>
        <w:t>Π relied on the market price to reflect all publicly available info about the company</w:t>
      </w:r>
      <w:r w:rsidR="001B3B01">
        <w:t xml:space="preserve">. </w:t>
      </w:r>
    </w:p>
    <w:p w:rsidR="00BB0BC7" w:rsidRDefault="00BB0BC7" w:rsidP="00BB0BC7">
      <w:pPr>
        <w:pStyle w:val="ListParagraph"/>
        <w:numPr>
          <w:ilvl w:val="3"/>
          <w:numId w:val="13"/>
        </w:numPr>
        <w:tabs>
          <w:tab w:val="left" w:pos="1080"/>
        </w:tabs>
      </w:pPr>
      <w:r>
        <w:t xml:space="preserve">Presumption of reliance. </w:t>
      </w:r>
    </w:p>
    <w:p w:rsidR="00BB0BC7" w:rsidRDefault="00BB0BC7" w:rsidP="00BB0BC7">
      <w:pPr>
        <w:pStyle w:val="ListParagraph"/>
        <w:numPr>
          <w:ilvl w:val="4"/>
          <w:numId w:val="13"/>
        </w:numPr>
        <w:tabs>
          <w:tab w:val="left" w:pos="1080"/>
        </w:tabs>
      </w:pPr>
      <w:r>
        <w:t xml:space="preserve">If didn’t, then market frauds would be virtually unchallengeable. </w:t>
      </w:r>
    </w:p>
    <w:p w:rsidR="001B3B01" w:rsidRDefault="00BB0BC7" w:rsidP="00BB0BC7">
      <w:pPr>
        <w:pStyle w:val="ListParagraph"/>
        <w:numPr>
          <w:ilvl w:val="3"/>
          <w:numId w:val="13"/>
        </w:numPr>
        <w:tabs>
          <w:tab w:val="left" w:pos="1080"/>
        </w:tabs>
      </w:pPr>
      <w:r>
        <w:t xml:space="preserve">Materiality establishes a REASONABLE </w:t>
      </w:r>
      <w:r w:rsidR="001B3B01">
        <w:t>NEXUS</w:t>
      </w:r>
      <w:r>
        <w:t xml:space="preserve"> the loss would follow fraud. </w:t>
      </w:r>
    </w:p>
    <w:p w:rsidR="001B3B01" w:rsidRDefault="001B3B01" w:rsidP="001B3B01">
      <w:pPr>
        <w:pStyle w:val="ListParagraph"/>
        <w:numPr>
          <w:ilvl w:val="2"/>
          <w:numId w:val="13"/>
        </w:numPr>
        <w:tabs>
          <w:tab w:val="left" w:pos="1080"/>
        </w:tabs>
      </w:pPr>
      <w:r w:rsidRPr="001B3B01">
        <w:rPr>
          <w:b/>
        </w:rPr>
        <w:t>Occurs if π makes an investment decision at a time when the price is inaccurate because of a deception</w:t>
      </w:r>
      <w:r>
        <w:t xml:space="preserve">. </w:t>
      </w:r>
    </w:p>
    <w:p w:rsidR="001B3B01" w:rsidRPr="001B3B01" w:rsidRDefault="001B3B01" w:rsidP="001B3B01">
      <w:pPr>
        <w:pStyle w:val="ListParagraph"/>
        <w:numPr>
          <w:ilvl w:val="1"/>
          <w:numId w:val="13"/>
        </w:numPr>
        <w:tabs>
          <w:tab w:val="left" w:pos="1080"/>
        </w:tabs>
        <w:rPr>
          <w:b/>
          <w:i/>
        </w:rPr>
      </w:pPr>
      <w:r w:rsidRPr="001B3B01">
        <w:rPr>
          <w:b/>
          <w:i/>
        </w:rPr>
        <w:t>Basic v. Levinson</w:t>
      </w:r>
    </w:p>
    <w:p w:rsidR="001B3B01" w:rsidRDefault="001B3B01" w:rsidP="001B3B01">
      <w:pPr>
        <w:pStyle w:val="ListParagraph"/>
        <w:numPr>
          <w:ilvl w:val="2"/>
          <w:numId w:val="13"/>
        </w:numPr>
        <w:tabs>
          <w:tab w:val="left" w:pos="1080"/>
        </w:tabs>
      </w:pPr>
      <w:r>
        <w:t>Found misrep to be material, now question of reliance</w:t>
      </w:r>
    </w:p>
    <w:p w:rsidR="001B3B01" w:rsidRDefault="001B3B01" w:rsidP="001B3B01">
      <w:pPr>
        <w:pStyle w:val="ListParagraph"/>
        <w:numPr>
          <w:ilvl w:val="2"/>
          <w:numId w:val="13"/>
        </w:numPr>
        <w:tabs>
          <w:tab w:val="left" w:pos="1080"/>
        </w:tabs>
      </w:pPr>
      <w:r>
        <w:t>Court adopts FOMT.</w:t>
      </w:r>
    </w:p>
    <w:p w:rsidR="001B3B01" w:rsidRDefault="001B3B01" w:rsidP="001B3B01">
      <w:pPr>
        <w:pStyle w:val="ListParagraph"/>
        <w:numPr>
          <w:ilvl w:val="0"/>
          <w:numId w:val="13"/>
        </w:numPr>
        <w:tabs>
          <w:tab w:val="left" w:pos="1080"/>
        </w:tabs>
      </w:pPr>
      <w:r w:rsidRPr="00840C19">
        <w:rPr>
          <w:b/>
        </w:rPr>
        <w:t>Scienter</w:t>
      </w:r>
    </w:p>
    <w:p w:rsidR="001B3B01" w:rsidRDefault="001B3B01" w:rsidP="001B3B01">
      <w:pPr>
        <w:pStyle w:val="ListParagraph"/>
        <w:numPr>
          <w:ilvl w:val="1"/>
          <w:numId w:val="13"/>
        </w:numPr>
        <w:tabs>
          <w:tab w:val="left" w:pos="1080"/>
        </w:tabs>
      </w:pPr>
      <w:r w:rsidRPr="00840C19">
        <w:rPr>
          <w:b/>
          <w:i/>
        </w:rPr>
        <w:t>Ernst &amp; Ernst v. Hochfelder</w:t>
      </w:r>
      <w:r>
        <w:t xml:space="preserve"> (1976) pg 396</w:t>
      </w:r>
    </w:p>
    <w:p w:rsidR="00840C19" w:rsidRDefault="00C60C7B" w:rsidP="001B3B01">
      <w:pPr>
        <w:pStyle w:val="ListParagraph"/>
        <w:numPr>
          <w:ilvl w:val="2"/>
          <w:numId w:val="13"/>
        </w:numPr>
        <w:tabs>
          <w:tab w:val="left" w:pos="1080"/>
        </w:tabs>
      </w:pPr>
      <w:r>
        <w:t>EE was an accounting firm, a client they were auditing had a big fraud going, π claimed that EE aided and  abetted the fraud</w:t>
      </w:r>
    </w:p>
    <w:p w:rsidR="00840C19" w:rsidRDefault="00840C19" w:rsidP="001B3B01">
      <w:pPr>
        <w:pStyle w:val="ListParagraph"/>
        <w:numPr>
          <w:ilvl w:val="2"/>
          <w:numId w:val="13"/>
        </w:numPr>
        <w:tabs>
          <w:tab w:val="left" w:pos="1080"/>
        </w:tabs>
      </w:pPr>
      <w:r>
        <w:t>Was there scienter for a 10b-5 claim?</w:t>
      </w:r>
    </w:p>
    <w:p w:rsidR="00840C19" w:rsidRDefault="00840C19" w:rsidP="00840C19">
      <w:pPr>
        <w:pStyle w:val="ListParagraph"/>
        <w:numPr>
          <w:ilvl w:val="3"/>
          <w:numId w:val="13"/>
        </w:numPr>
        <w:tabs>
          <w:tab w:val="left" w:pos="1080"/>
        </w:tabs>
      </w:pPr>
      <w:r>
        <w:t xml:space="preserve">Aiding and abetting claim requires there to be a primary violation, and that the aider was aware of it and there was substantial participation in the fraud. </w:t>
      </w:r>
    </w:p>
    <w:p w:rsidR="00840C19" w:rsidRDefault="00840C19" w:rsidP="00840C19">
      <w:pPr>
        <w:pStyle w:val="ListParagraph"/>
        <w:numPr>
          <w:ilvl w:val="3"/>
          <w:numId w:val="13"/>
        </w:numPr>
        <w:tabs>
          <w:tab w:val="left" w:pos="1080"/>
        </w:tabs>
      </w:pPr>
      <w:r>
        <w:t>No</w:t>
      </w:r>
    </w:p>
    <w:p w:rsidR="00840C19" w:rsidRDefault="00840C19" w:rsidP="00840C19">
      <w:pPr>
        <w:pStyle w:val="ListParagraph"/>
        <w:numPr>
          <w:ilvl w:val="3"/>
          <w:numId w:val="13"/>
        </w:numPr>
        <w:tabs>
          <w:tab w:val="left" w:pos="1080"/>
        </w:tabs>
      </w:pPr>
      <w:r>
        <w:t xml:space="preserve">Court – </w:t>
      </w:r>
      <w:r w:rsidRPr="00A128F7">
        <w:rPr>
          <w:b/>
        </w:rPr>
        <w:t>negligence is insufficient</w:t>
      </w:r>
      <w:r>
        <w:t xml:space="preserve">. </w:t>
      </w:r>
    </w:p>
    <w:p w:rsidR="00840C19" w:rsidRPr="00A128F7" w:rsidRDefault="00840C19" w:rsidP="00840C19">
      <w:pPr>
        <w:pStyle w:val="ListParagraph"/>
        <w:numPr>
          <w:ilvl w:val="1"/>
          <w:numId w:val="13"/>
        </w:numPr>
        <w:tabs>
          <w:tab w:val="left" w:pos="1080"/>
        </w:tabs>
        <w:rPr>
          <w:b/>
        </w:rPr>
      </w:pPr>
      <w:r w:rsidRPr="00A128F7">
        <w:rPr>
          <w:b/>
        </w:rPr>
        <w:t>Privat</w:t>
      </w:r>
      <w:r w:rsidR="00A128F7" w:rsidRPr="00A128F7">
        <w:rPr>
          <w:b/>
        </w:rPr>
        <w:t>e</w:t>
      </w:r>
      <w:r w:rsidRPr="00A128F7">
        <w:rPr>
          <w:b/>
        </w:rPr>
        <w:t xml:space="preserve"> Securities Litigation Reform Act of 1995</w:t>
      </w:r>
    </w:p>
    <w:p w:rsidR="00840C19" w:rsidRDefault="00840C19" w:rsidP="00840C19">
      <w:pPr>
        <w:pStyle w:val="ListParagraph"/>
        <w:numPr>
          <w:ilvl w:val="2"/>
          <w:numId w:val="13"/>
        </w:numPr>
        <w:tabs>
          <w:tab w:val="left" w:pos="1080"/>
        </w:tabs>
      </w:pPr>
      <w:r>
        <w:t>Added 2 provisions for scienter</w:t>
      </w:r>
      <w:r w:rsidR="00A128F7">
        <w:t xml:space="preserve"> – increased amount of scienter needed</w:t>
      </w:r>
    </w:p>
    <w:p w:rsidR="00A128F7" w:rsidRDefault="00A128F7" w:rsidP="00840C19">
      <w:pPr>
        <w:pStyle w:val="ListParagraph"/>
        <w:numPr>
          <w:ilvl w:val="3"/>
          <w:numId w:val="13"/>
        </w:numPr>
        <w:tabs>
          <w:tab w:val="left" w:pos="1080"/>
        </w:tabs>
      </w:pPr>
      <w:r>
        <w:t>Liability for a false forward looking statement will only arise if the π can show that the ∆ had actual knowledge it was false.</w:t>
      </w:r>
    </w:p>
    <w:p w:rsidR="00A128F7" w:rsidRDefault="00A128F7" w:rsidP="00840C19">
      <w:pPr>
        <w:pStyle w:val="ListParagraph"/>
        <w:numPr>
          <w:ilvl w:val="3"/>
          <w:numId w:val="13"/>
        </w:numPr>
        <w:tabs>
          <w:tab w:val="left" w:pos="1080"/>
        </w:tabs>
      </w:pPr>
      <w:r>
        <w:t xml:space="preserve">Only gov can bring aiding and abetting complaints- but can be liability for aiding and abetting. </w:t>
      </w:r>
    </w:p>
    <w:p w:rsidR="00A128F7" w:rsidRDefault="00A128F7" w:rsidP="00A128F7">
      <w:pPr>
        <w:pStyle w:val="ListParagraph"/>
        <w:numPr>
          <w:ilvl w:val="4"/>
          <w:numId w:val="13"/>
        </w:numPr>
        <w:tabs>
          <w:tab w:val="left" w:pos="1080"/>
        </w:tabs>
      </w:pPr>
      <w:r>
        <w:t>Have to knowingly provide substantial assistance</w:t>
      </w:r>
    </w:p>
    <w:p w:rsidR="00A128F7" w:rsidRDefault="00A128F7" w:rsidP="00A128F7">
      <w:pPr>
        <w:pStyle w:val="ListParagraph"/>
        <w:numPr>
          <w:ilvl w:val="0"/>
          <w:numId w:val="13"/>
        </w:numPr>
        <w:tabs>
          <w:tab w:val="left" w:pos="1080"/>
        </w:tabs>
      </w:pPr>
      <w:r w:rsidRPr="00396BA2">
        <w:rPr>
          <w:b/>
        </w:rPr>
        <w:t>Damages</w:t>
      </w:r>
    </w:p>
    <w:p w:rsidR="00A128F7" w:rsidRDefault="00A128F7" w:rsidP="00A128F7">
      <w:pPr>
        <w:pStyle w:val="ListParagraph"/>
        <w:numPr>
          <w:ilvl w:val="1"/>
          <w:numId w:val="13"/>
        </w:numPr>
        <w:tabs>
          <w:tab w:val="left" w:pos="1080"/>
        </w:tabs>
      </w:pPr>
      <w:r>
        <w:t>Types</w:t>
      </w:r>
    </w:p>
    <w:p w:rsidR="00A128F7" w:rsidRDefault="00A128F7" w:rsidP="00A128F7">
      <w:pPr>
        <w:pStyle w:val="ListParagraph"/>
        <w:numPr>
          <w:ilvl w:val="2"/>
          <w:numId w:val="13"/>
        </w:numPr>
        <w:tabs>
          <w:tab w:val="left" w:pos="1080"/>
        </w:tabs>
      </w:pPr>
      <w:r w:rsidRPr="00396BA2">
        <w:rPr>
          <w:b/>
        </w:rPr>
        <w:t>Out of Pocket</w:t>
      </w:r>
      <w:r>
        <w:t xml:space="preserve"> – difference between price paid and actual value received</w:t>
      </w:r>
      <w:r w:rsidR="00396BA2">
        <w:t xml:space="preserve">. Most common. </w:t>
      </w:r>
    </w:p>
    <w:p w:rsidR="00A128F7" w:rsidRDefault="00A128F7" w:rsidP="00A128F7">
      <w:pPr>
        <w:pStyle w:val="ListParagraph"/>
        <w:numPr>
          <w:ilvl w:val="2"/>
          <w:numId w:val="13"/>
        </w:numPr>
        <w:tabs>
          <w:tab w:val="left" w:pos="1080"/>
        </w:tabs>
      </w:pPr>
      <w:r w:rsidRPr="00396BA2">
        <w:rPr>
          <w:b/>
        </w:rPr>
        <w:t>Rescission</w:t>
      </w:r>
      <w:r>
        <w:t xml:space="preserve"> – if ∆’s profit exceeds π’s loss, the damages award could include the profit. </w:t>
      </w:r>
      <w:r w:rsidR="00396BA2">
        <w:t xml:space="preserve">Also good if valuation is difficult. </w:t>
      </w:r>
    </w:p>
    <w:p w:rsidR="00A128F7" w:rsidRDefault="00A128F7" w:rsidP="00A128F7">
      <w:pPr>
        <w:pStyle w:val="ListParagraph"/>
        <w:numPr>
          <w:ilvl w:val="2"/>
          <w:numId w:val="13"/>
        </w:numPr>
        <w:tabs>
          <w:tab w:val="left" w:pos="1080"/>
        </w:tabs>
      </w:pPr>
      <w:r w:rsidRPr="00396BA2">
        <w:rPr>
          <w:b/>
        </w:rPr>
        <w:t>Cover</w:t>
      </w:r>
    </w:p>
    <w:p w:rsidR="00396BA2" w:rsidRDefault="00396BA2" w:rsidP="00A128F7">
      <w:pPr>
        <w:pStyle w:val="ListParagraph"/>
        <w:numPr>
          <w:ilvl w:val="3"/>
          <w:numId w:val="13"/>
        </w:numPr>
        <w:tabs>
          <w:tab w:val="left" w:pos="1080"/>
        </w:tabs>
      </w:pPr>
      <w:r w:rsidRPr="00396BA2">
        <w:rPr>
          <w:u w:val="single"/>
        </w:rPr>
        <w:t>Effective Dissemination Doctrine</w:t>
      </w:r>
      <w:r>
        <w:t xml:space="preserve"> – period of time between release of info and full effective dissemination to investing public. </w:t>
      </w:r>
    </w:p>
    <w:p w:rsidR="00396BA2" w:rsidRDefault="00396BA2" w:rsidP="00396BA2">
      <w:pPr>
        <w:pStyle w:val="ListParagraph"/>
        <w:numPr>
          <w:ilvl w:val="4"/>
          <w:numId w:val="13"/>
        </w:numPr>
        <w:tabs>
          <w:tab w:val="left" w:pos="1080"/>
        </w:tabs>
      </w:pPr>
      <w:r>
        <w:t>Previously 5-7 days, now under 24 hrs</w:t>
      </w:r>
    </w:p>
    <w:p w:rsidR="00396BA2" w:rsidRDefault="00396BA2" w:rsidP="00396BA2">
      <w:pPr>
        <w:pStyle w:val="ListParagraph"/>
        <w:numPr>
          <w:ilvl w:val="3"/>
          <w:numId w:val="13"/>
        </w:numPr>
        <w:tabs>
          <w:tab w:val="left" w:pos="1080"/>
        </w:tabs>
      </w:pPr>
      <w:r>
        <w:t xml:space="preserve">Now, essentially same as out of pocket. </w:t>
      </w:r>
    </w:p>
    <w:p w:rsidR="00396BA2" w:rsidRDefault="00396BA2" w:rsidP="00E275AF">
      <w:pPr>
        <w:pStyle w:val="Heading3"/>
        <w:numPr>
          <w:ilvl w:val="1"/>
          <w:numId w:val="23"/>
        </w:numPr>
      </w:pPr>
      <w:bookmarkStart w:id="40" w:name="_Toc134351271"/>
      <w:r w:rsidRPr="00E275AF">
        <w:rPr>
          <w:i/>
        </w:rPr>
        <w:t>Mitchell v. Texas Gulf Sulphur</w:t>
      </w:r>
      <w:r>
        <w:t xml:space="preserve"> (10</w:t>
      </w:r>
      <w:r w:rsidRPr="00396BA2">
        <w:rPr>
          <w:vertAlign w:val="superscript"/>
        </w:rPr>
        <w:t>th</w:t>
      </w:r>
      <w:r>
        <w:t xml:space="preserve"> 1971)</w:t>
      </w:r>
      <w:bookmarkEnd w:id="40"/>
      <w:r>
        <w:t xml:space="preserve"> </w:t>
      </w:r>
    </w:p>
    <w:p w:rsidR="00396BA2" w:rsidRDefault="00396BA2" w:rsidP="00396BA2">
      <w:pPr>
        <w:pStyle w:val="ListParagraph"/>
        <w:numPr>
          <w:ilvl w:val="2"/>
          <w:numId w:val="13"/>
        </w:numPr>
        <w:tabs>
          <w:tab w:val="left" w:pos="1080"/>
        </w:tabs>
      </w:pPr>
      <w:r>
        <w:t>When has cured information made it into the market? When should a π be responsible for knowing the contents of a curative press release?</w:t>
      </w:r>
    </w:p>
    <w:p w:rsidR="00396BA2" w:rsidRDefault="00396BA2" w:rsidP="00396BA2">
      <w:pPr>
        <w:pStyle w:val="ListParagraph"/>
        <w:numPr>
          <w:ilvl w:val="3"/>
          <w:numId w:val="13"/>
        </w:numPr>
        <w:tabs>
          <w:tab w:val="left" w:pos="1080"/>
        </w:tabs>
      </w:pPr>
      <w:r>
        <w:t xml:space="preserve">Once determined to be effectively disseminated, class closes. </w:t>
      </w:r>
    </w:p>
    <w:p w:rsidR="00396BA2" w:rsidRDefault="00396BA2" w:rsidP="00396BA2">
      <w:pPr>
        <w:pStyle w:val="ListParagraph"/>
        <w:numPr>
          <w:ilvl w:val="3"/>
          <w:numId w:val="13"/>
        </w:numPr>
        <w:tabs>
          <w:tab w:val="left" w:pos="1080"/>
        </w:tabs>
      </w:pPr>
      <w:r>
        <w:t xml:space="preserve">Here, court found a week. Now, matter of hours for big corps. </w:t>
      </w:r>
    </w:p>
    <w:p w:rsidR="00396BA2" w:rsidRDefault="00396BA2" w:rsidP="00396BA2">
      <w:pPr>
        <w:pStyle w:val="ListParagraph"/>
        <w:numPr>
          <w:ilvl w:val="2"/>
          <w:numId w:val="13"/>
        </w:numPr>
        <w:tabs>
          <w:tab w:val="left" w:pos="1080"/>
        </w:tabs>
      </w:pPr>
      <w:r>
        <w:t>Damages</w:t>
      </w:r>
    </w:p>
    <w:p w:rsidR="00396BA2" w:rsidRDefault="00396BA2" w:rsidP="00396BA2">
      <w:pPr>
        <w:pStyle w:val="ListParagraph"/>
        <w:numPr>
          <w:ilvl w:val="3"/>
          <w:numId w:val="13"/>
        </w:numPr>
        <w:tabs>
          <w:tab w:val="left" w:pos="1080"/>
        </w:tabs>
      </w:pPr>
      <w:r>
        <w:t>Π wants rescissionary</w:t>
      </w:r>
    </w:p>
    <w:p w:rsidR="00396BA2" w:rsidRDefault="00396BA2" w:rsidP="00396BA2">
      <w:pPr>
        <w:pStyle w:val="ListParagraph"/>
        <w:numPr>
          <w:ilvl w:val="4"/>
          <w:numId w:val="13"/>
        </w:numPr>
        <w:tabs>
          <w:tab w:val="left" w:pos="1080"/>
        </w:tabs>
      </w:pPr>
      <w:r>
        <w:t>Court rejects – corp received no benefit from the π or the fraud</w:t>
      </w:r>
    </w:p>
    <w:p w:rsidR="00396BA2" w:rsidRDefault="00396BA2" w:rsidP="00396BA2">
      <w:pPr>
        <w:pStyle w:val="ListParagraph"/>
        <w:numPr>
          <w:ilvl w:val="3"/>
          <w:numId w:val="13"/>
        </w:numPr>
        <w:tabs>
          <w:tab w:val="left" w:pos="1080"/>
        </w:tabs>
      </w:pPr>
      <w:r>
        <w:t xml:space="preserve">Adops out of pocket reliance, consistent with FOMT – difference between value they got/paid and actual value. </w:t>
      </w:r>
    </w:p>
    <w:p w:rsidR="007F7D3E" w:rsidRDefault="00396BA2" w:rsidP="00396BA2">
      <w:pPr>
        <w:pStyle w:val="ListParagraph"/>
        <w:numPr>
          <w:ilvl w:val="4"/>
          <w:numId w:val="13"/>
        </w:numPr>
        <w:tabs>
          <w:tab w:val="left" w:pos="1080"/>
        </w:tabs>
      </w:pPr>
      <w:r>
        <w:t xml:space="preserve">Court picks highest price in the market once the value was disseminated – common to pick price that generates the most damages. </w:t>
      </w:r>
    </w:p>
    <w:p w:rsidR="007F7D3E" w:rsidRDefault="007F7D3E" w:rsidP="007F7D3E">
      <w:pPr>
        <w:pStyle w:val="ListParagraph"/>
        <w:numPr>
          <w:ilvl w:val="0"/>
          <w:numId w:val="13"/>
        </w:numPr>
        <w:tabs>
          <w:tab w:val="left" w:pos="1080"/>
        </w:tabs>
      </w:pPr>
      <w:r>
        <w:t>Random 6</w:t>
      </w:r>
      <w:r w:rsidRPr="007F7D3E">
        <w:rPr>
          <w:vertAlign w:val="superscript"/>
        </w:rPr>
        <w:t>th</w:t>
      </w:r>
      <w:r>
        <w:t xml:space="preserve"> Element – </w:t>
      </w:r>
      <w:r w:rsidRPr="007F7D3E">
        <w:rPr>
          <w:b/>
        </w:rPr>
        <w:t>IN CONNECTION WITH sale of security</w:t>
      </w:r>
    </w:p>
    <w:p w:rsidR="007F7D3E" w:rsidRDefault="007F7D3E" w:rsidP="00E275AF">
      <w:pPr>
        <w:pStyle w:val="Heading3"/>
        <w:numPr>
          <w:ilvl w:val="1"/>
          <w:numId w:val="23"/>
        </w:numPr>
      </w:pPr>
      <w:bookmarkStart w:id="41" w:name="_Toc134351272"/>
      <w:r w:rsidRPr="00E275AF">
        <w:rPr>
          <w:i/>
        </w:rPr>
        <w:t>Santa Fe Industries v. Green</w:t>
      </w:r>
      <w:r>
        <w:t xml:space="preserve"> (1977) pg 432</w:t>
      </w:r>
      <w:bookmarkEnd w:id="41"/>
    </w:p>
    <w:p w:rsidR="007F7D3E" w:rsidRDefault="007F7D3E" w:rsidP="007F7D3E">
      <w:pPr>
        <w:pStyle w:val="ListParagraph"/>
        <w:numPr>
          <w:ilvl w:val="2"/>
          <w:numId w:val="13"/>
        </w:numPr>
        <w:tabs>
          <w:tab w:val="left" w:pos="1080"/>
        </w:tabs>
      </w:pPr>
      <w:r>
        <w:t xml:space="preserve">DE short form merger (if a co. owns 90% stock of another co., they can merge w/o SH vote) – have to give notice to min SH after the fact, disclosure obligations similar to a proxy statement. Target appraised at $640 a share in assets, SH got $150 a share. All this was disclosed. </w:t>
      </w:r>
    </w:p>
    <w:p w:rsidR="007F7D3E" w:rsidRDefault="007F7D3E" w:rsidP="007F7D3E">
      <w:pPr>
        <w:pStyle w:val="ListParagraph"/>
        <w:numPr>
          <w:ilvl w:val="3"/>
          <w:numId w:val="13"/>
        </w:numPr>
        <w:tabs>
          <w:tab w:val="left" w:pos="1080"/>
        </w:tabs>
      </w:pPr>
      <w:r>
        <w:t xml:space="preserve">If dissatisfied w/price offered, remedy is </w:t>
      </w:r>
      <w:r w:rsidRPr="007F7D3E">
        <w:rPr>
          <w:b/>
        </w:rPr>
        <w:t>APPRAISAL</w:t>
      </w:r>
      <w:r>
        <w:t xml:space="preserve"> – court hearing for you to show stock was worth more. ONLY remedy under DE law. </w:t>
      </w:r>
    </w:p>
    <w:p w:rsidR="007F7D3E" w:rsidRDefault="007F7D3E" w:rsidP="007F7D3E">
      <w:pPr>
        <w:pStyle w:val="ListParagraph"/>
        <w:numPr>
          <w:ilvl w:val="2"/>
          <w:numId w:val="13"/>
        </w:numPr>
        <w:tabs>
          <w:tab w:val="left" w:pos="1080"/>
        </w:tabs>
      </w:pPr>
      <w:r>
        <w:t>Π sues under 10b-5, trying to argue the merger had no valid biz purpose, lack of notice to min is a fraud (essentially short form merger is fraud) and price is SO low to be fraud (unconscionable)</w:t>
      </w:r>
    </w:p>
    <w:p w:rsidR="007F7D3E" w:rsidRDefault="007F7D3E" w:rsidP="007F7D3E">
      <w:pPr>
        <w:pStyle w:val="ListParagraph"/>
        <w:numPr>
          <w:ilvl w:val="2"/>
          <w:numId w:val="13"/>
        </w:numPr>
        <w:tabs>
          <w:tab w:val="left" w:pos="1080"/>
        </w:tabs>
      </w:pPr>
      <w:r>
        <w:t>Court – you can’t bring this under 10b-5</w:t>
      </w:r>
    </w:p>
    <w:p w:rsidR="007F7D3E" w:rsidRDefault="007F7D3E" w:rsidP="007F7D3E">
      <w:pPr>
        <w:pStyle w:val="ListParagraph"/>
        <w:numPr>
          <w:ilvl w:val="3"/>
          <w:numId w:val="13"/>
        </w:numPr>
        <w:tabs>
          <w:tab w:val="left" w:pos="1080"/>
        </w:tabs>
      </w:pPr>
      <w:r>
        <w:t>(</w:t>
      </w:r>
      <w:r w:rsidRPr="007F7D3E">
        <w:rPr>
          <w:u w:val="single"/>
        </w:rPr>
        <w:t>1) Conduct must include deception, or a disclosure defect. Info was complete here</w:t>
      </w:r>
      <w:r>
        <w:t>.</w:t>
      </w:r>
    </w:p>
    <w:p w:rsidR="007F7D3E" w:rsidRDefault="007F7D3E" w:rsidP="007F7D3E">
      <w:pPr>
        <w:pStyle w:val="ListParagraph"/>
        <w:numPr>
          <w:ilvl w:val="4"/>
          <w:numId w:val="13"/>
        </w:numPr>
        <w:tabs>
          <w:tab w:val="left" w:pos="1080"/>
        </w:tabs>
      </w:pPr>
      <w:r w:rsidRPr="007F7D3E">
        <w:rPr>
          <w:b/>
        </w:rPr>
        <w:t>Securities law is about DISCLOSURE</w:t>
      </w:r>
      <w:r>
        <w:t xml:space="preserve">. </w:t>
      </w:r>
    </w:p>
    <w:p w:rsidR="007F7D3E" w:rsidRDefault="007F7D3E" w:rsidP="007F7D3E">
      <w:pPr>
        <w:pStyle w:val="ListParagraph"/>
        <w:numPr>
          <w:ilvl w:val="5"/>
          <w:numId w:val="13"/>
        </w:numPr>
        <w:tabs>
          <w:tab w:val="left" w:pos="1080"/>
        </w:tabs>
      </w:pPr>
      <w:r w:rsidRPr="007F7D3E">
        <w:t>“</w:t>
      </w:r>
      <w:r w:rsidRPr="007F7D3E">
        <w:rPr>
          <w:b/>
        </w:rPr>
        <w:t>once full and fair disclosure has occurred, the fairness of the terms of the transaction is at most a tangential concern of the statute</w:t>
      </w:r>
      <w:r>
        <w:t>”</w:t>
      </w:r>
    </w:p>
    <w:p w:rsidR="007F7D3E" w:rsidRDefault="007F7D3E" w:rsidP="007F7D3E">
      <w:pPr>
        <w:pStyle w:val="ListParagraph"/>
        <w:numPr>
          <w:ilvl w:val="3"/>
          <w:numId w:val="13"/>
        </w:numPr>
        <w:tabs>
          <w:tab w:val="left" w:pos="1080"/>
        </w:tabs>
      </w:pPr>
      <w:r w:rsidRPr="007F7D3E">
        <w:rPr>
          <w:u w:val="single"/>
        </w:rPr>
        <w:t>(2) State law already has a remedy – appraisal</w:t>
      </w:r>
      <w:r>
        <w:t xml:space="preserve">. </w:t>
      </w:r>
    </w:p>
    <w:p w:rsidR="00754362" w:rsidRDefault="007F7D3E" w:rsidP="007F7D3E">
      <w:pPr>
        <w:pStyle w:val="ListParagraph"/>
        <w:numPr>
          <w:ilvl w:val="3"/>
          <w:numId w:val="13"/>
        </w:numPr>
        <w:tabs>
          <w:tab w:val="left" w:pos="1080"/>
        </w:tabs>
      </w:pPr>
      <w:r>
        <w:t xml:space="preserve">INTERNAL AFFAIRS Doctrine – don’t turn corp law, state law into federal claims. </w:t>
      </w:r>
    </w:p>
    <w:p w:rsidR="00754362" w:rsidRDefault="00754362" w:rsidP="00754362">
      <w:pPr>
        <w:tabs>
          <w:tab w:val="left" w:pos="1080"/>
        </w:tabs>
      </w:pPr>
    </w:p>
    <w:p w:rsidR="00754362" w:rsidRDefault="00754362" w:rsidP="00E275AF">
      <w:pPr>
        <w:pStyle w:val="Heading1"/>
      </w:pPr>
      <w:bookmarkStart w:id="42" w:name="_Toc134351273"/>
      <w:r>
        <w:t>Insider Trading</w:t>
      </w:r>
      <w:bookmarkEnd w:id="42"/>
    </w:p>
    <w:p w:rsidR="00754362" w:rsidRDefault="00754362" w:rsidP="00754362">
      <w:pPr>
        <w:tabs>
          <w:tab w:val="left" w:pos="1080"/>
        </w:tabs>
      </w:pPr>
    </w:p>
    <w:p w:rsidR="00754362" w:rsidRDefault="00754362" w:rsidP="00754362">
      <w:pPr>
        <w:pStyle w:val="ListParagraph"/>
        <w:numPr>
          <w:ilvl w:val="0"/>
          <w:numId w:val="14"/>
        </w:numPr>
        <w:tabs>
          <w:tab w:val="left" w:pos="1080"/>
        </w:tabs>
      </w:pPr>
      <w:r>
        <w:t>What’s wrong with it?</w:t>
      </w:r>
    </w:p>
    <w:p w:rsidR="00754362" w:rsidRDefault="00754362" w:rsidP="00754362">
      <w:pPr>
        <w:pStyle w:val="ListParagraph"/>
        <w:numPr>
          <w:ilvl w:val="1"/>
          <w:numId w:val="14"/>
        </w:numPr>
        <w:tabs>
          <w:tab w:val="left" w:pos="1080"/>
        </w:tabs>
      </w:pPr>
      <w:r>
        <w:t>Creates incentives for delay w/in management – beat everyone to the market</w:t>
      </w:r>
    </w:p>
    <w:p w:rsidR="00754362" w:rsidRDefault="00754362" w:rsidP="00754362">
      <w:pPr>
        <w:pStyle w:val="ListParagraph"/>
        <w:numPr>
          <w:ilvl w:val="1"/>
          <w:numId w:val="14"/>
        </w:numPr>
        <w:tabs>
          <w:tab w:val="left" w:pos="1080"/>
        </w:tabs>
      </w:pPr>
      <w:r>
        <w:t>Loyalty issue</w:t>
      </w:r>
    </w:p>
    <w:p w:rsidR="00754362" w:rsidRDefault="00754362" w:rsidP="00754362">
      <w:pPr>
        <w:pStyle w:val="ListParagraph"/>
        <w:numPr>
          <w:ilvl w:val="2"/>
          <w:numId w:val="14"/>
        </w:numPr>
        <w:tabs>
          <w:tab w:val="left" w:pos="1080"/>
        </w:tabs>
      </w:pPr>
      <w:r>
        <w:t>Agent owes fidelity to the principal, assume that accruing secret profits is damaging to the loyalty principle</w:t>
      </w:r>
    </w:p>
    <w:p w:rsidR="00754362" w:rsidRDefault="00754362" w:rsidP="00754362">
      <w:pPr>
        <w:pStyle w:val="ListParagraph"/>
        <w:numPr>
          <w:ilvl w:val="1"/>
          <w:numId w:val="14"/>
        </w:numPr>
        <w:tabs>
          <w:tab w:val="left" w:pos="1080"/>
        </w:tabs>
      </w:pPr>
      <w:r>
        <w:t>Damages</w:t>
      </w:r>
    </w:p>
    <w:p w:rsidR="00754362" w:rsidRDefault="00754362" w:rsidP="00754362">
      <w:pPr>
        <w:pStyle w:val="ListParagraph"/>
        <w:numPr>
          <w:ilvl w:val="2"/>
          <w:numId w:val="14"/>
        </w:numPr>
        <w:tabs>
          <w:tab w:val="left" w:pos="1080"/>
        </w:tabs>
      </w:pPr>
      <w:r>
        <w:t>The whole system</w:t>
      </w:r>
    </w:p>
    <w:p w:rsidR="00754362" w:rsidRDefault="00754362" w:rsidP="00754362">
      <w:pPr>
        <w:pStyle w:val="ListParagraph"/>
        <w:numPr>
          <w:ilvl w:val="2"/>
          <w:numId w:val="14"/>
        </w:numPr>
        <w:tabs>
          <w:tab w:val="left" w:pos="1080"/>
        </w:tabs>
      </w:pPr>
      <w:r>
        <w:t xml:space="preserve">The corp – less trust. </w:t>
      </w:r>
    </w:p>
    <w:p w:rsidR="00B474FC" w:rsidRDefault="00754362" w:rsidP="00754362">
      <w:pPr>
        <w:pStyle w:val="ListParagraph"/>
        <w:numPr>
          <w:ilvl w:val="2"/>
          <w:numId w:val="14"/>
        </w:numPr>
        <w:tabs>
          <w:tab w:val="left" w:pos="1080"/>
        </w:tabs>
      </w:pPr>
      <w:r>
        <w:t>Takes investors out of the market</w:t>
      </w:r>
      <w:r w:rsidR="00B474FC">
        <w:t xml:space="preserve"> due to lack of confidence in the market</w:t>
      </w:r>
      <w:r>
        <w:t xml:space="preserve"> – reduces liquidity</w:t>
      </w:r>
      <w:r w:rsidR="00B474FC">
        <w:t>, which is a serious issue.</w:t>
      </w:r>
    </w:p>
    <w:p w:rsidR="00B474FC" w:rsidRDefault="00B474FC" w:rsidP="00B474FC">
      <w:pPr>
        <w:pStyle w:val="ListParagraph"/>
        <w:numPr>
          <w:ilvl w:val="1"/>
          <w:numId w:val="14"/>
        </w:numPr>
        <w:tabs>
          <w:tab w:val="left" w:pos="1080"/>
        </w:tabs>
      </w:pPr>
      <w:r>
        <w:t xml:space="preserve">Disclosure – flies in the face of this. </w:t>
      </w:r>
    </w:p>
    <w:p w:rsidR="00B474FC" w:rsidRDefault="00B474FC" w:rsidP="00B474FC">
      <w:pPr>
        <w:pStyle w:val="ListParagraph"/>
        <w:numPr>
          <w:ilvl w:val="0"/>
          <w:numId w:val="14"/>
        </w:numPr>
        <w:tabs>
          <w:tab w:val="left" w:pos="1080"/>
        </w:tabs>
      </w:pPr>
      <w:r>
        <w:t>What could be good?</w:t>
      </w:r>
    </w:p>
    <w:p w:rsidR="00B474FC" w:rsidRDefault="00B474FC" w:rsidP="00B474FC">
      <w:pPr>
        <w:pStyle w:val="ListParagraph"/>
        <w:numPr>
          <w:ilvl w:val="1"/>
          <w:numId w:val="14"/>
        </w:numPr>
        <w:tabs>
          <w:tab w:val="left" w:pos="1080"/>
        </w:tabs>
      </w:pPr>
      <w:r>
        <w:t>Useful system of compensation – costless to the company</w:t>
      </w:r>
    </w:p>
    <w:p w:rsidR="00B474FC" w:rsidRDefault="00B474FC" w:rsidP="00B474FC">
      <w:pPr>
        <w:pStyle w:val="ListParagraph"/>
        <w:numPr>
          <w:ilvl w:val="1"/>
          <w:numId w:val="14"/>
        </w:numPr>
        <w:tabs>
          <w:tab w:val="left" w:pos="1080"/>
        </w:tabs>
      </w:pPr>
      <w:r>
        <w:t>Price discovery</w:t>
      </w:r>
    </w:p>
    <w:p w:rsidR="00FC2ED3" w:rsidRDefault="00B474FC" w:rsidP="00B474FC">
      <w:pPr>
        <w:pStyle w:val="ListParagraph"/>
        <w:numPr>
          <w:ilvl w:val="1"/>
          <w:numId w:val="14"/>
        </w:numPr>
        <w:tabs>
          <w:tab w:val="left" w:pos="1080"/>
        </w:tabs>
      </w:pPr>
      <w:r>
        <w:t xml:space="preserve">Market efficiency – market reflects hidden info too. </w:t>
      </w:r>
    </w:p>
    <w:p w:rsidR="00FC2ED3" w:rsidRDefault="00FC2ED3" w:rsidP="00B474FC">
      <w:pPr>
        <w:pStyle w:val="ListParagraph"/>
        <w:numPr>
          <w:ilvl w:val="1"/>
          <w:numId w:val="14"/>
        </w:numPr>
        <w:tabs>
          <w:tab w:val="left" w:pos="1080"/>
        </w:tabs>
      </w:pPr>
      <w:r>
        <w:t xml:space="preserve">If harmful, corps could prohibit with private K. </w:t>
      </w:r>
    </w:p>
    <w:p w:rsidR="00FC2ED3" w:rsidRDefault="00FC2ED3" w:rsidP="00E275AF">
      <w:pPr>
        <w:pStyle w:val="Heading2"/>
      </w:pPr>
      <w:bookmarkStart w:id="43" w:name="_Toc134351274"/>
      <w:r w:rsidRPr="00744A0F">
        <w:rPr>
          <w:i/>
        </w:rPr>
        <w:t>Cady, Roberts &amp; Co</w:t>
      </w:r>
      <w:r>
        <w:t>. (SEC 1961) pg 446</w:t>
      </w:r>
      <w:bookmarkEnd w:id="43"/>
    </w:p>
    <w:p w:rsidR="00FC2ED3" w:rsidRDefault="00FC2ED3" w:rsidP="00FC2ED3">
      <w:pPr>
        <w:pStyle w:val="ListParagraph"/>
        <w:numPr>
          <w:ilvl w:val="1"/>
          <w:numId w:val="14"/>
        </w:numPr>
        <w:tabs>
          <w:tab w:val="left" w:pos="1080"/>
        </w:tabs>
      </w:pPr>
      <w:r>
        <w:t>Diff btwn broker and dealers</w:t>
      </w:r>
    </w:p>
    <w:p w:rsidR="00FC2ED3" w:rsidRDefault="00FC2ED3" w:rsidP="00FC2ED3">
      <w:pPr>
        <w:pStyle w:val="ListParagraph"/>
        <w:numPr>
          <w:ilvl w:val="2"/>
          <w:numId w:val="14"/>
        </w:numPr>
        <w:tabs>
          <w:tab w:val="left" w:pos="1080"/>
        </w:tabs>
      </w:pPr>
      <w:r w:rsidRPr="00224BDA">
        <w:rPr>
          <w:u w:val="single"/>
        </w:rPr>
        <w:t>Broker</w:t>
      </w:r>
      <w:r>
        <w:t xml:space="preserve"> – place stock order, they make the trade, get a commission regardless of whether you make a profit</w:t>
      </w:r>
    </w:p>
    <w:p w:rsidR="00FC2ED3" w:rsidRDefault="00FC2ED3" w:rsidP="00FC2ED3">
      <w:pPr>
        <w:pStyle w:val="ListParagraph"/>
        <w:numPr>
          <w:ilvl w:val="2"/>
          <w:numId w:val="14"/>
        </w:numPr>
        <w:tabs>
          <w:tab w:val="left" w:pos="1080"/>
        </w:tabs>
      </w:pPr>
      <w:r w:rsidRPr="00224BDA">
        <w:rPr>
          <w:u w:val="single"/>
        </w:rPr>
        <w:t>Dealer</w:t>
      </w:r>
      <w:r>
        <w:t xml:space="preserve"> – have their own stash of stock, when you order, can choose to sell from their own stock – can make profit this way. Dealers are highly regulated. Goldman – broker and dealer. </w:t>
      </w:r>
    </w:p>
    <w:p w:rsidR="00FC2ED3" w:rsidRDefault="00FC2ED3" w:rsidP="00FC2ED3">
      <w:pPr>
        <w:pStyle w:val="ListParagraph"/>
        <w:numPr>
          <w:ilvl w:val="1"/>
          <w:numId w:val="14"/>
        </w:numPr>
        <w:tabs>
          <w:tab w:val="left" w:pos="1080"/>
        </w:tabs>
      </w:pPr>
      <w:r w:rsidRPr="00744A0F">
        <w:rPr>
          <w:b/>
        </w:rPr>
        <w:t>DISCLOSE OR ABSTAIN</w:t>
      </w:r>
      <w:r>
        <w:t xml:space="preserve"> -  insiders must disclose material facts known to them, but if disclosure would be improper or unrealistic, must forego the transaction. </w:t>
      </w:r>
    </w:p>
    <w:p w:rsidR="00FC2ED3" w:rsidRDefault="00FC2ED3" w:rsidP="00FC2ED3">
      <w:pPr>
        <w:pStyle w:val="ListParagraph"/>
        <w:numPr>
          <w:ilvl w:val="1"/>
          <w:numId w:val="14"/>
        </w:numPr>
        <w:tabs>
          <w:tab w:val="left" w:pos="1080"/>
        </w:tabs>
      </w:pPr>
      <w:r>
        <w:t>Here, the director could def not sell his stock. What about an affiliate?</w:t>
      </w:r>
    </w:p>
    <w:p w:rsidR="00744A0F" w:rsidRDefault="00FC2ED3" w:rsidP="00FC2ED3">
      <w:pPr>
        <w:pStyle w:val="ListParagraph"/>
        <w:numPr>
          <w:ilvl w:val="2"/>
          <w:numId w:val="14"/>
        </w:numPr>
        <w:tabs>
          <w:tab w:val="left" w:pos="1080"/>
        </w:tabs>
      </w:pPr>
      <w:r w:rsidRPr="00744A0F">
        <w:rPr>
          <w:b/>
        </w:rPr>
        <w:t>Scope of Coverage – those who have this relationship that gives them access, directly or indirectly, to information which is supposed to be used only for a corporate purpose</w:t>
      </w:r>
      <w:r>
        <w:t xml:space="preserve">. </w:t>
      </w:r>
    </w:p>
    <w:p w:rsidR="00744A0F" w:rsidRDefault="00744A0F" w:rsidP="00744A0F">
      <w:pPr>
        <w:pStyle w:val="ListParagraph"/>
        <w:numPr>
          <w:ilvl w:val="3"/>
          <w:numId w:val="14"/>
        </w:numPr>
        <w:tabs>
          <w:tab w:val="left" w:pos="1080"/>
        </w:tabs>
      </w:pPr>
      <w:r>
        <w:t xml:space="preserve">Scott- “indirectly” will come back to haunt us. </w:t>
      </w:r>
    </w:p>
    <w:p w:rsidR="00744A0F" w:rsidRDefault="00744A0F" w:rsidP="00744A0F">
      <w:pPr>
        <w:pStyle w:val="ListParagraph"/>
        <w:numPr>
          <w:ilvl w:val="1"/>
          <w:numId w:val="14"/>
        </w:numPr>
        <w:tabs>
          <w:tab w:val="left" w:pos="1080"/>
        </w:tabs>
      </w:pPr>
      <w:r>
        <w:t xml:space="preserve">Even though the buyers have no relationship until </w:t>
      </w:r>
      <w:r>
        <w:rPr>
          <w:i/>
        </w:rPr>
        <w:t>after</w:t>
      </w:r>
      <w:r>
        <w:t xml:space="preserve"> they buy, SEC says that’s too narrow. Obligations imposed by securities act are not coextensive with the common law fid duties. </w:t>
      </w:r>
    </w:p>
    <w:p w:rsidR="00224BDA" w:rsidRPr="00224BDA" w:rsidRDefault="00744A0F" w:rsidP="00744A0F">
      <w:pPr>
        <w:pStyle w:val="ListParagraph"/>
        <w:numPr>
          <w:ilvl w:val="2"/>
          <w:numId w:val="14"/>
        </w:numPr>
        <w:tabs>
          <w:tab w:val="left" w:pos="1080"/>
        </w:tabs>
      </w:pPr>
      <w:r w:rsidRPr="00224BDA">
        <w:t xml:space="preserve">Opinion suggests that fed securities law invoked anytime there is informational asymmetry between parties to a transaction, and the asymmetry arose out of access to non-public information. </w:t>
      </w:r>
    </w:p>
    <w:p w:rsidR="00224BDA" w:rsidRDefault="00224BDA" w:rsidP="00E275AF">
      <w:pPr>
        <w:pStyle w:val="Heading2"/>
      </w:pPr>
      <w:bookmarkStart w:id="44" w:name="_Toc134351275"/>
      <w:r w:rsidRPr="00E275AF">
        <w:rPr>
          <w:i/>
        </w:rPr>
        <w:t>Chiarella v. US</w:t>
      </w:r>
      <w:r>
        <w:t xml:space="preserve"> (1980)</w:t>
      </w:r>
      <w:bookmarkEnd w:id="44"/>
    </w:p>
    <w:p w:rsidR="00224BDA" w:rsidRDefault="00224BDA" w:rsidP="00224BDA">
      <w:pPr>
        <w:pStyle w:val="ListParagraph"/>
        <w:numPr>
          <w:ilvl w:val="1"/>
          <w:numId w:val="14"/>
        </w:numPr>
        <w:tabs>
          <w:tab w:val="left" w:pos="1080"/>
        </w:tabs>
      </w:pPr>
      <w:r>
        <w:t xml:space="preserve">Changes the notion of DUTY – not just about having nonpublic market information – duty arises from the fid relationship. </w:t>
      </w:r>
    </w:p>
    <w:p w:rsidR="00224BDA" w:rsidRDefault="00224BDA" w:rsidP="00224BDA">
      <w:pPr>
        <w:pStyle w:val="ListParagraph"/>
        <w:numPr>
          <w:ilvl w:val="2"/>
          <w:numId w:val="14"/>
        </w:numPr>
        <w:tabs>
          <w:tab w:val="left" w:pos="1080"/>
        </w:tabs>
      </w:pPr>
      <w:r>
        <w:t xml:space="preserve">Insider trading only constitutes fraud if the non-disclosure/omission is in breach of a duty to disclose. </w:t>
      </w:r>
    </w:p>
    <w:p w:rsidR="00224BDA" w:rsidRDefault="00224BDA" w:rsidP="00224BDA">
      <w:pPr>
        <w:pStyle w:val="ListParagraph"/>
        <w:numPr>
          <w:ilvl w:val="1"/>
          <w:numId w:val="14"/>
        </w:numPr>
        <w:tabs>
          <w:tab w:val="left" w:pos="1080"/>
        </w:tabs>
      </w:pPr>
      <w:r>
        <w:t>Case came up as a crim case. C was a proofreader for a financial printer – would prep docs for disclosure, but would trade before the docs were filed.</w:t>
      </w:r>
    </w:p>
    <w:p w:rsidR="00224BDA" w:rsidRDefault="00224BDA" w:rsidP="00224BDA">
      <w:pPr>
        <w:pStyle w:val="ListParagraph"/>
        <w:numPr>
          <w:ilvl w:val="2"/>
          <w:numId w:val="14"/>
        </w:numPr>
        <w:tabs>
          <w:tab w:val="left" w:pos="1080"/>
        </w:tabs>
      </w:pPr>
      <w:r>
        <w:t xml:space="preserve">Would buy shares in the Target, not the Buyer. </w:t>
      </w:r>
    </w:p>
    <w:p w:rsidR="00224BDA" w:rsidRDefault="00224BDA" w:rsidP="00224BDA">
      <w:pPr>
        <w:pStyle w:val="ListParagraph"/>
        <w:numPr>
          <w:ilvl w:val="1"/>
          <w:numId w:val="14"/>
        </w:numPr>
        <w:tabs>
          <w:tab w:val="left" w:pos="1080"/>
        </w:tabs>
      </w:pPr>
      <w:r>
        <w:t xml:space="preserve">Court </w:t>
      </w:r>
    </w:p>
    <w:p w:rsidR="00224BDA" w:rsidRDefault="00224BDA" w:rsidP="00224BDA">
      <w:pPr>
        <w:pStyle w:val="ListParagraph"/>
        <w:numPr>
          <w:ilvl w:val="2"/>
          <w:numId w:val="14"/>
        </w:numPr>
        <w:tabs>
          <w:tab w:val="left" w:pos="1080"/>
        </w:tabs>
      </w:pPr>
      <w:r>
        <w:t xml:space="preserve">C was not the corp’s agent, a fid, or someone in whom the Target had placed their trust and confidence. </w:t>
      </w:r>
    </w:p>
    <w:p w:rsidR="00224BDA" w:rsidRPr="007E5A9A" w:rsidRDefault="00224BDA" w:rsidP="00224BDA">
      <w:pPr>
        <w:pStyle w:val="ListParagraph"/>
        <w:numPr>
          <w:ilvl w:val="3"/>
          <w:numId w:val="14"/>
        </w:numPr>
        <w:tabs>
          <w:tab w:val="left" w:pos="1080"/>
        </w:tabs>
        <w:rPr>
          <w:b/>
        </w:rPr>
      </w:pPr>
      <w:r w:rsidRPr="007E5A9A">
        <w:rPr>
          <w:b/>
        </w:rPr>
        <w:t xml:space="preserve">No duty to the Target. No general fed duty arising out of securities law. </w:t>
      </w:r>
    </w:p>
    <w:p w:rsidR="00224BDA" w:rsidRPr="007E5A9A" w:rsidRDefault="00224BDA" w:rsidP="00224BDA">
      <w:pPr>
        <w:pStyle w:val="ListParagraph"/>
        <w:numPr>
          <w:ilvl w:val="3"/>
          <w:numId w:val="14"/>
        </w:numPr>
        <w:tabs>
          <w:tab w:val="left" w:pos="1080"/>
        </w:tabs>
        <w:rPr>
          <w:b/>
        </w:rPr>
      </w:pPr>
      <w:r w:rsidRPr="007E5A9A">
        <w:rPr>
          <w:b/>
        </w:rPr>
        <w:t>Relationship must exist separate from the trade</w:t>
      </w:r>
    </w:p>
    <w:p w:rsidR="007E5A9A" w:rsidRDefault="00224BDA" w:rsidP="00224BDA">
      <w:pPr>
        <w:pStyle w:val="ListParagraph"/>
        <w:numPr>
          <w:ilvl w:val="4"/>
          <w:numId w:val="14"/>
        </w:numPr>
        <w:tabs>
          <w:tab w:val="left" w:pos="1080"/>
        </w:tabs>
      </w:pPr>
      <w:r w:rsidRPr="007E5A9A">
        <w:rPr>
          <w:b/>
        </w:rPr>
        <w:t>The trade itself doesn’t give rise to the relationship</w:t>
      </w:r>
      <w:r>
        <w:t xml:space="preserve">. </w:t>
      </w:r>
    </w:p>
    <w:p w:rsidR="00224BDA" w:rsidRDefault="007E5A9A" w:rsidP="00224BDA">
      <w:pPr>
        <w:pStyle w:val="ListParagraph"/>
        <w:numPr>
          <w:ilvl w:val="4"/>
          <w:numId w:val="14"/>
        </w:numPr>
        <w:tabs>
          <w:tab w:val="left" w:pos="1080"/>
        </w:tabs>
      </w:pPr>
      <w:r>
        <w:t>Can you make someone a fid/insider by K?</w:t>
      </w:r>
    </w:p>
    <w:p w:rsidR="007E5A9A" w:rsidRDefault="00224BDA" w:rsidP="00224BDA">
      <w:pPr>
        <w:pStyle w:val="ListParagraph"/>
        <w:numPr>
          <w:ilvl w:val="2"/>
          <w:numId w:val="14"/>
        </w:numPr>
        <w:tabs>
          <w:tab w:val="left" w:pos="1080"/>
        </w:tabs>
      </w:pPr>
      <w:r>
        <w:t xml:space="preserve">“A duty to disclose under § 10b does not arise from the </w:t>
      </w:r>
      <w:r>
        <w:rPr>
          <w:i/>
        </w:rPr>
        <w:t>mere possession</w:t>
      </w:r>
      <w:r>
        <w:t xml:space="preserve"> of nonpublic market info.”</w:t>
      </w:r>
    </w:p>
    <w:p w:rsidR="007E5A9A" w:rsidRDefault="007E5A9A" w:rsidP="00E275AF">
      <w:pPr>
        <w:pStyle w:val="Heading2"/>
      </w:pPr>
      <w:bookmarkStart w:id="45" w:name="_Toc134351276"/>
      <w:r w:rsidRPr="0072397F">
        <w:rPr>
          <w:i/>
        </w:rPr>
        <w:t>Dirks v. SEC</w:t>
      </w:r>
      <w:r>
        <w:t xml:space="preserve"> (1983) pg 454</w:t>
      </w:r>
      <w:bookmarkEnd w:id="45"/>
    </w:p>
    <w:p w:rsidR="0072397F" w:rsidRDefault="007E5A9A" w:rsidP="007E5A9A">
      <w:pPr>
        <w:pStyle w:val="ListParagraph"/>
        <w:numPr>
          <w:ilvl w:val="1"/>
          <w:numId w:val="14"/>
        </w:numPr>
        <w:tabs>
          <w:tab w:val="left" w:pos="1080"/>
        </w:tabs>
      </w:pPr>
      <w:r>
        <w:t>D worked for a broker/dealer, learned from S</w:t>
      </w:r>
      <w:r w:rsidR="0072397F">
        <w:t xml:space="preserve">eacrest that Equity Funding had tons of fraud going on. D confirms fraud. Told his clients, who got out of Equity. D did not have any stock in E. </w:t>
      </w:r>
    </w:p>
    <w:p w:rsidR="0072397F" w:rsidRDefault="0072397F" w:rsidP="007E5A9A">
      <w:pPr>
        <w:pStyle w:val="ListParagraph"/>
        <w:numPr>
          <w:ilvl w:val="1"/>
          <w:numId w:val="14"/>
        </w:numPr>
        <w:tabs>
          <w:tab w:val="left" w:pos="1080"/>
        </w:tabs>
      </w:pPr>
      <w:r>
        <w:t xml:space="preserve">In a 10b-5 relationship, D is a “TIPPEE” – got info from an insider and knows he’s an insider. </w:t>
      </w:r>
    </w:p>
    <w:p w:rsidR="0072397F" w:rsidRDefault="0072397F" w:rsidP="0072397F">
      <w:pPr>
        <w:pStyle w:val="ListParagraph"/>
        <w:numPr>
          <w:ilvl w:val="2"/>
          <w:numId w:val="14"/>
        </w:numPr>
        <w:tabs>
          <w:tab w:val="left" w:pos="1080"/>
        </w:tabs>
      </w:pPr>
      <w:r>
        <w:t>How does a tippee get Cady duty passed on to them?</w:t>
      </w:r>
    </w:p>
    <w:p w:rsidR="0072397F" w:rsidRDefault="0072397F" w:rsidP="0072397F">
      <w:pPr>
        <w:pStyle w:val="ListParagraph"/>
        <w:numPr>
          <w:ilvl w:val="2"/>
          <w:numId w:val="14"/>
        </w:numPr>
        <w:tabs>
          <w:tab w:val="left" w:pos="1080"/>
        </w:tabs>
      </w:pPr>
      <w:r w:rsidRPr="0072397F">
        <w:rPr>
          <w:b/>
        </w:rPr>
        <w:t>PERSONAL BENEFIT TEST</w:t>
      </w:r>
      <w:r>
        <w:t xml:space="preserve">: whether the insider personally will benefit, directly or indirectly, from his disclosure – then duty passes. </w:t>
      </w:r>
    </w:p>
    <w:p w:rsidR="00B825BF" w:rsidRPr="00B825BF" w:rsidRDefault="00B825BF" w:rsidP="0072397F">
      <w:pPr>
        <w:pStyle w:val="ListParagraph"/>
        <w:numPr>
          <w:ilvl w:val="3"/>
          <w:numId w:val="14"/>
        </w:numPr>
        <w:tabs>
          <w:tab w:val="left" w:pos="1080"/>
        </w:tabs>
        <w:rPr>
          <w:b/>
        </w:rPr>
      </w:pPr>
      <w:r w:rsidRPr="00B825BF">
        <w:rPr>
          <w:b/>
        </w:rPr>
        <w:t xml:space="preserve">Tippee cannot be liable unless there is a breach by the insider. </w:t>
      </w:r>
    </w:p>
    <w:p w:rsidR="0072397F" w:rsidRDefault="00B825BF" w:rsidP="00B825BF">
      <w:pPr>
        <w:pStyle w:val="ListParagraph"/>
        <w:numPr>
          <w:ilvl w:val="4"/>
          <w:numId w:val="14"/>
        </w:numPr>
        <w:tabs>
          <w:tab w:val="left" w:pos="1080"/>
        </w:tabs>
      </w:pPr>
      <w:r w:rsidRPr="00B825BF">
        <w:rPr>
          <w:b/>
        </w:rPr>
        <w:t>Also have to show tippee knew, or should have known, of the breach</w:t>
      </w:r>
      <w:r>
        <w:t xml:space="preserve">. </w:t>
      </w:r>
      <w:r w:rsidR="0072397F">
        <w:t xml:space="preserve"> </w:t>
      </w:r>
    </w:p>
    <w:p w:rsidR="00B825BF" w:rsidRDefault="0072397F" w:rsidP="0072397F">
      <w:pPr>
        <w:pStyle w:val="ListParagraph"/>
        <w:numPr>
          <w:ilvl w:val="3"/>
          <w:numId w:val="14"/>
        </w:numPr>
        <w:tabs>
          <w:tab w:val="left" w:pos="1080"/>
        </w:tabs>
      </w:pPr>
      <w:r>
        <w:t>But what is a personal benefit? Kickback, reputation, quid quo pro?</w:t>
      </w:r>
    </w:p>
    <w:p w:rsidR="00B825BF" w:rsidRDefault="00B825BF" w:rsidP="00B825BF">
      <w:pPr>
        <w:pStyle w:val="ListParagraph"/>
        <w:numPr>
          <w:ilvl w:val="1"/>
          <w:numId w:val="14"/>
        </w:numPr>
        <w:tabs>
          <w:tab w:val="left" w:pos="1080"/>
        </w:tabs>
      </w:pPr>
      <w:r>
        <w:t xml:space="preserve">Court said that Seacrest didn’t benefit from the tip, so no breach, and D isn’t liable. </w:t>
      </w:r>
    </w:p>
    <w:p w:rsidR="00B825BF" w:rsidRDefault="00B825BF" w:rsidP="00B825BF">
      <w:pPr>
        <w:pStyle w:val="ListParagraph"/>
        <w:numPr>
          <w:ilvl w:val="0"/>
          <w:numId w:val="14"/>
        </w:numPr>
        <w:tabs>
          <w:tab w:val="left" w:pos="1080"/>
        </w:tabs>
      </w:pPr>
      <w:r>
        <w:t>Hypos</w:t>
      </w:r>
    </w:p>
    <w:p w:rsidR="00B825BF" w:rsidRDefault="00B825BF" w:rsidP="00B825BF">
      <w:pPr>
        <w:pStyle w:val="ListParagraph"/>
        <w:numPr>
          <w:ilvl w:val="1"/>
          <w:numId w:val="14"/>
        </w:numPr>
        <w:tabs>
          <w:tab w:val="left" w:pos="1080"/>
        </w:tabs>
      </w:pPr>
      <w:r>
        <w:t>Thief sees info on desk and trades – no liability. Not an insider, no relationship, a tippee – but no breach by an insider</w:t>
      </w:r>
    </w:p>
    <w:p w:rsidR="00B825BF" w:rsidRDefault="00B825BF" w:rsidP="00B825BF">
      <w:pPr>
        <w:pStyle w:val="ListParagraph"/>
        <w:numPr>
          <w:ilvl w:val="1"/>
          <w:numId w:val="14"/>
        </w:numPr>
        <w:tabs>
          <w:tab w:val="left" w:pos="1080"/>
        </w:tabs>
      </w:pPr>
      <w:r>
        <w:t xml:space="preserve">Scientist hired to evaluate, has a K, then trades on info he got through work. </w:t>
      </w:r>
    </w:p>
    <w:p w:rsidR="00B825BF" w:rsidRDefault="00B825BF" w:rsidP="00B825BF">
      <w:pPr>
        <w:pStyle w:val="ListParagraph"/>
        <w:numPr>
          <w:ilvl w:val="2"/>
          <w:numId w:val="14"/>
        </w:numPr>
        <w:tabs>
          <w:tab w:val="left" w:pos="1080"/>
        </w:tabs>
      </w:pPr>
      <w:r>
        <w:t>If an insider, then a breach.</w:t>
      </w:r>
    </w:p>
    <w:p w:rsidR="00B825BF" w:rsidRDefault="00B825BF" w:rsidP="00B825BF">
      <w:pPr>
        <w:pStyle w:val="ListParagraph"/>
        <w:numPr>
          <w:ilvl w:val="2"/>
          <w:numId w:val="14"/>
        </w:numPr>
        <w:tabs>
          <w:tab w:val="left" w:pos="1080"/>
        </w:tabs>
      </w:pPr>
      <w:r>
        <w:t>If a tippee, no breach b/c go info legitimately</w:t>
      </w:r>
    </w:p>
    <w:p w:rsidR="00B825BF" w:rsidRDefault="00B825BF" w:rsidP="00B825BF">
      <w:pPr>
        <w:pStyle w:val="ListParagraph"/>
        <w:numPr>
          <w:ilvl w:val="2"/>
          <w:numId w:val="14"/>
        </w:numPr>
        <w:tabs>
          <w:tab w:val="left" w:pos="1080"/>
        </w:tabs>
      </w:pPr>
      <w:r>
        <w:t>Can sue for breach of K, but not under 10b-5 (no standing)</w:t>
      </w:r>
    </w:p>
    <w:p w:rsidR="00B825BF" w:rsidRDefault="00B825BF" w:rsidP="00B825BF">
      <w:pPr>
        <w:pStyle w:val="ListParagraph"/>
        <w:numPr>
          <w:ilvl w:val="1"/>
          <w:numId w:val="14"/>
        </w:numPr>
        <w:tabs>
          <w:tab w:val="left" w:pos="1080"/>
        </w:tabs>
      </w:pPr>
      <w:r>
        <w:t>Can’t contract around to allow insider trading – can’t remove a fid duty.</w:t>
      </w:r>
    </w:p>
    <w:p w:rsidR="00B825BF" w:rsidRPr="00E1421E" w:rsidRDefault="00B825BF" w:rsidP="00E275AF">
      <w:pPr>
        <w:pStyle w:val="Heading2"/>
      </w:pPr>
      <w:bookmarkStart w:id="46" w:name="_Toc134351277"/>
      <w:r w:rsidRPr="00E1421E">
        <w:t>Temporary Insider</w:t>
      </w:r>
      <w:bookmarkEnd w:id="46"/>
    </w:p>
    <w:p w:rsidR="00B825BF" w:rsidRDefault="00B825BF" w:rsidP="00B825BF">
      <w:pPr>
        <w:pStyle w:val="ListParagraph"/>
        <w:numPr>
          <w:ilvl w:val="1"/>
          <w:numId w:val="14"/>
        </w:numPr>
        <w:tabs>
          <w:tab w:val="left" w:pos="1080"/>
        </w:tabs>
      </w:pPr>
      <w:r>
        <w:t>Enter into a special, confidential relationship and are given info solely for corp purposes, you are treated as a tipper/insider</w:t>
      </w:r>
    </w:p>
    <w:p w:rsidR="00B825BF" w:rsidRDefault="00B825BF" w:rsidP="00B825BF">
      <w:pPr>
        <w:pStyle w:val="ListParagraph"/>
        <w:numPr>
          <w:ilvl w:val="2"/>
          <w:numId w:val="14"/>
        </w:numPr>
        <w:tabs>
          <w:tab w:val="left" w:pos="1080"/>
        </w:tabs>
      </w:pPr>
      <w:r>
        <w:t>Corp must expect the info to be kept confidential and relationship must imply such a duty</w:t>
      </w:r>
    </w:p>
    <w:p w:rsidR="00E1421E" w:rsidRDefault="00B825BF" w:rsidP="00B825BF">
      <w:pPr>
        <w:pStyle w:val="ListParagraph"/>
        <w:numPr>
          <w:ilvl w:val="1"/>
          <w:numId w:val="14"/>
        </w:numPr>
        <w:tabs>
          <w:tab w:val="left" w:pos="1080"/>
        </w:tabs>
      </w:pPr>
      <w:r>
        <w:t>Lawyers, underwriters, accountants.</w:t>
      </w:r>
    </w:p>
    <w:p w:rsidR="00E1421E" w:rsidRPr="00E1421E" w:rsidRDefault="00E1421E" w:rsidP="00B825BF">
      <w:pPr>
        <w:pStyle w:val="ListParagraph"/>
        <w:numPr>
          <w:ilvl w:val="1"/>
          <w:numId w:val="14"/>
        </w:numPr>
        <w:tabs>
          <w:tab w:val="left" w:pos="1080"/>
        </w:tabs>
        <w:rPr>
          <w:b/>
          <w:i/>
        </w:rPr>
      </w:pPr>
      <w:r w:rsidRPr="00E1421E">
        <w:rPr>
          <w:b/>
          <w:i/>
        </w:rPr>
        <w:t>SEC v. Lund</w:t>
      </w:r>
    </w:p>
    <w:p w:rsidR="00E1421E" w:rsidRDefault="00E1421E" w:rsidP="00E1421E">
      <w:pPr>
        <w:pStyle w:val="ListParagraph"/>
        <w:numPr>
          <w:ilvl w:val="2"/>
          <w:numId w:val="14"/>
        </w:numPr>
        <w:tabs>
          <w:tab w:val="left" w:pos="1080"/>
        </w:tabs>
      </w:pPr>
      <w:r>
        <w:t xml:space="preserve">L is Pres of V, friend who is Pres of PF calls and invites V to invest in a joint venture PF is doing, L declines on behalf of V. L then buys PF stock. </w:t>
      </w:r>
    </w:p>
    <w:p w:rsidR="00E1421E" w:rsidRDefault="00E1421E" w:rsidP="00E1421E">
      <w:pPr>
        <w:pStyle w:val="ListParagraph"/>
        <w:numPr>
          <w:ilvl w:val="2"/>
          <w:numId w:val="14"/>
        </w:numPr>
        <w:tabs>
          <w:tab w:val="left" w:pos="1080"/>
        </w:tabs>
      </w:pPr>
      <w:r>
        <w:t>L found liable – Scott: This case is ridiculous</w:t>
      </w:r>
    </w:p>
    <w:p w:rsidR="00E1421E" w:rsidRDefault="00E1421E" w:rsidP="00E1421E">
      <w:pPr>
        <w:pStyle w:val="ListParagraph"/>
        <w:numPr>
          <w:ilvl w:val="3"/>
          <w:numId w:val="14"/>
        </w:numPr>
        <w:tabs>
          <w:tab w:val="left" w:pos="1080"/>
        </w:tabs>
      </w:pPr>
      <w:r>
        <w:t>Can’t be a tippee- no breaching insider</w:t>
      </w:r>
    </w:p>
    <w:p w:rsidR="00E1421E" w:rsidRDefault="00E1421E" w:rsidP="00E1421E">
      <w:pPr>
        <w:pStyle w:val="ListParagraph"/>
        <w:numPr>
          <w:ilvl w:val="3"/>
          <w:numId w:val="14"/>
        </w:numPr>
        <w:tabs>
          <w:tab w:val="left" w:pos="1080"/>
        </w:tabs>
      </w:pPr>
      <w:r>
        <w:t>Found liable as temp insider based on friendship</w:t>
      </w:r>
    </w:p>
    <w:p w:rsidR="00E1421E" w:rsidRDefault="00E1421E" w:rsidP="00E1421E">
      <w:pPr>
        <w:pStyle w:val="ListParagraph"/>
        <w:numPr>
          <w:ilvl w:val="4"/>
          <w:numId w:val="14"/>
        </w:numPr>
        <w:tabs>
          <w:tab w:val="left" w:pos="1080"/>
        </w:tabs>
      </w:pPr>
      <w:r>
        <w:t>How would you figure out at what point the duty arose to not trade info? When they became friends, good friends?</w:t>
      </w:r>
    </w:p>
    <w:p w:rsidR="00E1421E" w:rsidRPr="001F7358" w:rsidRDefault="00E1421E" w:rsidP="00E1421E">
      <w:pPr>
        <w:pStyle w:val="ListParagraph"/>
        <w:numPr>
          <w:ilvl w:val="0"/>
          <w:numId w:val="14"/>
        </w:numPr>
        <w:tabs>
          <w:tab w:val="left" w:pos="1080"/>
        </w:tabs>
        <w:rPr>
          <w:b/>
        </w:rPr>
      </w:pPr>
      <w:r w:rsidRPr="001F7358">
        <w:rPr>
          <w:b/>
        </w:rPr>
        <w:t>Fair Disclosure</w:t>
      </w:r>
    </w:p>
    <w:p w:rsidR="00E1421E" w:rsidRDefault="00E1421E" w:rsidP="00E1421E">
      <w:pPr>
        <w:pStyle w:val="ListParagraph"/>
        <w:numPr>
          <w:ilvl w:val="1"/>
          <w:numId w:val="14"/>
        </w:numPr>
        <w:tabs>
          <w:tab w:val="left" w:pos="1080"/>
        </w:tabs>
      </w:pPr>
      <w:r>
        <w:t xml:space="preserve">If a company discloses MNPI to a market professional or a SH likely to trade, then the company has to make full disclosure at the same time. </w:t>
      </w:r>
    </w:p>
    <w:p w:rsidR="00E1421E" w:rsidRDefault="00E1421E" w:rsidP="00E1421E">
      <w:pPr>
        <w:pStyle w:val="ListParagraph"/>
        <w:numPr>
          <w:ilvl w:val="2"/>
          <w:numId w:val="14"/>
        </w:numPr>
        <w:tabs>
          <w:tab w:val="left" w:pos="1080"/>
        </w:tabs>
      </w:pPr>
      <w:r>
        <w:t>If inadvertent disclosure, have 24 hrs to disclose fully</w:t>
      </w:r>
    </w:p>
    <w:p w:rsidR="001F7358" w:rsidRDefault="00E1421E" w:rsidP="00E1421E">
      <w:pPr>
        <w:pStyle w:val="ListParagraph"/>
        <w:numPr>
          <w:ilvl w:val="1"/>
          <w:numId w:val="14"/>
        </w:numPr>
        <w:tabs>
          <w:tab w:val="left" w:pos="1080"/>
        </w:tabs>
      </w:pPr>
      <w:r>
        <w:t xml:space="preserve">Exceptions – temp/constructive insiders, people signing confidentiality requirements, credit rating agencies. </w:t>
      </w:r>
    </w:p>
    <w:p w:rsidR="001F7358" w:rsidRPr="001F7358" w:rsidRDefault="001F7358" w:rsidP="00E275AF">
      <w:pPr>
        <w:pStyle w:val="Heading2"/>
      </w:pPr>
      <w:bookmarkStart w:id="47" w:name="_Toc134351278"/>
      <w:r w:rsidRPr="001F7358">
        <w:t>Misappropriation</w:t>
      </w:r>
      <w:bookmarkEnd w:id="47"/>
    </w:p>
    <w:p w:rsidR="00796AAA" w:rsidRDefault="001F7358" w:rsidP="001F7358">
      <w:pPr>
        <w:pStyle w:val="ListParagraph"/>
        <w:numPr>
          <w:ilvl w:val="1"/>
          <w:numId w:val="14"/>
        </w:numPr>
        <w:tabs>
          <w:tab w:val="left" w:pos="1080"/>
        </w:tabs>
      </w:pPr>
      <w:r>
        <w:t xml:space="preserve">Dissent in Chiarella would have found C liable under misapp. </w:t>
      </w:r>
    </w:p>
    <w:p w:rsidR="00796AAA" w:rsidRDefault="00796AAA" w:rsidP="001F7358">
      <w:pPr>
        <w:pStyle w:val="ListParagraph"/>
        <w:numPr>
          <w:ilvl w:val="1"/>
          <w:numId w:val="14"/>
        </w:numPr>
        <w:tabs>
          <w:tab w:val="left" w:pos="1080"/>
        </w:tabs>
      </w:pPr>
      <w:r>
        <w:t>Theory – a person commits fraud ‘in connection with’ a securities transaction when s/he misappropriates confidential information for securities trading purposes, in breach of a duty owed to the source of the information.</w:t>
      </w:r>
    </w:p>
    <w:p w:rsidR="0056320F" w:rsidRDefault="00796AAA" w:rsidP="00796AAA">
      <w:pPr>
        <w:pStyle w:val="ListParagraph"/>
        <w:numPr>
          <w:ilvl w:val="2"/>
          <w:numId w:val="14"/>
        </w:numPr>
        <w:tabs>
          <w:tab w:val="left" w:pos="1080"/>
        </w:tabs>
      </w:pPr>
      <w:r>
        <w:t>This violates 10b and 10b5</w:t>
      </w:r>
    </w:p>
    <w:p w:rsidR="001F7358" w:rsidRDefault="001F7358" w:rsidP="00E275AF">
      <w:pPr>
        <w:pStyle w:val="Heading3"/>
        <w:numPr>
          <w:ilvl w:val="1"/>
          <w:numId w:val="23"/>
        </w:numPr>
      </w:pPr>
      <w:bookmarkStart w:id="48" w:name="_Toc134351279"/>
      <w:r w:rsidRPr="00E275AF">
        <w:rPr>
          <w:i/>
        </w:rPr>
        <w:t>U.S. v. O’Hagan</w:t>
      </w:r>
      <w:r>
        <w:t xml:space="preserve"> (1997) pg 470</w:t>
      </w:r>
      <w:bookmarkEnd w:id="48"/>
    </w:p>
    <w:p w:rsidR="007A2141" w:rsidRDefault="001F7358" w:rsidP="001F7358">
      <w:pPr>
        <w:pStyle w:val="ListParagraph"/>
        <w:numPr>
          <w:ilvl w:val="2"/>
          <w:numId w:val="14"/>
        </w:numPr>
        <w:tabs>
          <w:tab w:val="left" w:pos="1080"/>
        </w:tabs>
      </w:pPr>
      <w:r>
        <w:t xml:space="preserve">OH is a partner at a law firm representing a merger. Didn’t work on merger itself, but knew of it. Bought call options for the target corp’s stock. </w:t>
      </w:r>
    </w:p>
    <w:p w:rsidR="007A2141" w:rsidRDefault="007A2141" w:rsidP="001F7358">
      <w:pPr>
        <w:pStyle w:val="ListParagraph"/>
        <w:numPr>
          <w:ilvl w:val="2"/>
          <w:numId w:val="14"/>
        </w:numPr>
        <w:tabs>
          <w:tab w:val="left" w:pos="1080"/>
        </w:tabs>
      </w:pPr>
      <w:r>
        <w:t>Court needs to find a duty that OH violated to find any liability</w:t>
      </w:r>
    </w:p>
    <w:p w:rsidR="00796AAA" w:rsidRDefault="007A2141" w:rsidP="007A2141">
      <w:pPr>
        <w:pStyle w:val="ListParagraph"/>
        <w:numPr>
          <w:ilvl w:val="3"/>
          <w:numId w:val="14"/>
        </w:numPr>
        <w:tabs>
          <w:tab w:val="left" w:pos="1080"/>
        </w:tabs>
      </w:pPr>
      <w:r>
        <w:t xml:space="preserve">Classic theories of insider, tippee of an insider, and constructive insider would not get to OH. </w:t>
      </w:r>
    </w:p>
    <w:p w:rsidR="00796AAA" w:rsidRDefault="00796AAA" w:rsidP="007A2141">
      <w:pPr>
        <w:pStyle w:val="ListParagraph"/>
        <w:numPr>
          <w:ilvl w:val="3"/>
          <w:numId w:val="14"/>
        </w:numPr>
        <w:tabs>
          <w:tab w:val="left" w:pos="1080"/>
        </w:tabs>
      </w:pPr>
      <w:r w:rsidRPr="00796AAA">
        <w:rPr>
          <w:b/>
        </w:rPr>
        <w:t>Duty here is a duty to the SOURCE of the info</w:t>
      </w:r>
      <w:r>
        <w:t>.</w:t>
      </w:r>
    </w:p>
    <w:p w:rsidR="00796AAA" w:rsidRDefault="00796AAA" w:rsidP="00796AAA">
      <w:pPr>
        <w:pStyle w:val="ListParagraph"/>
        <w:numPr>
          <w:ilvl w:val="4"/>
          <w:numId w:val="14"/>
        </w:numPr>
        <w:tabs>
          <w:tab w:val="left" w:pos="1080"/>
        </w:tabs>
      </w:pPr>
      <w:r>
        <w:t xml:space="preserve">Breached a duty of trust and confidence to his firm, which harmed their obligation to their clients. </w:t>
      </w:r>
    </w:p>
    <w:p w:rsidR="00796AAA" w:rsidRPr="00796AAA" w:rsidRDefault="00796AAA" w:rsidP="00796AAA">
      <w:pPr>
        <w:pStyle w:val="ListParagraph"/>
        <w:numPr>
          <w:ilvl w:val="4"/>
          <w:numId w:val="14"/>
        </w:numPr>
        <w:tabs>
          <w:tab w:val="left" w:pos="1080"/>
        </w:tabs>
        <w:rPr>
          <w:b/>
        </w:rPr>
      </w:pPr>
      <w:r w:rsidRPr="00796AAA">
        <w:rPr>
          <w:b/>
        </w:rPr>
        <w:t>Abstain or Disclose rule applies to misapp</w:t>
      </w:r>
    </w:p>
    <w:p w:rsidR="00796AAA" w:rsidRDefault="00796AAA" w:rsidP="00796AAA">
      <w:pPr>
        <w:pStyle w:val="ListParagraph"/>
        <w:numPr>
          <w:ilvl w:val="5"/>
          <w:numId w:val="14"/>
        </w:numPr>
        <w:tabs>
          <w:tab w:val="left" w:pos="1080"/>
        </w:tabs>
      </w:pPr>
      <w:r>
        <w:t xml:space="preserve">If you disclose to the source that you’re going to trade, there is no deceptive device. </w:t>
      </w:r>
    </w:p>
    <w:p w:rsidR="0056320F" w:rsidRDefault="00796AAA" w:rsidP="00796AAA">
      <w:pPr>
        <w:pStyle w:val="ListParagraph"/>
        <w:numPr>
          <w:ilvl w:val="6"/>
          <w:numId w:val="14"/>
        </w:numPr>
        <w:tabs>
          <w:tab w:val="left" w:pos="1080"/>
        </w:tabs>
      </w:pPr>
      <w:r>
        <w:t>This only clears you from 10b/10b5, may still be liability under 14e</w:t>
      </w:r>
    </w:p>
    <w:p w:rsidR="0056320F" w:rsidRDefault="0056320F" w:rsidP="0056320F">
      <w:pPr>
        <w:pStyle w:val="ListParagraph"/>
        <w:numPr>
          <w:ilvl w:val="1"/>
          <w:numId w:val="14"/>
        </w:numPr>
        <w:tabs>
          <w:tab w:val="left" w:pos="1080"/>
        </w:tabs>
      </w:pPr>
      <w:r>
        <w:t>Most of the parties in misapp cases are law firms, financial printers, etc – parties who themselves are not trading</w:t>
      </w:r>
      <w:r w:rsidR="00701215">
        <w:t xml:space="preserve"> and have fid relationships</w:t>
      </w:r>
    </w:p>
    <w:p w:rsidR="0056320F" w:rsidRDefault="0056320F" w:rsidP="0056320F">
      <w:pPr>
        <w:pStyle w:val="ListParagraph"/>
        <w:numPr>
          <w:ilvl w:val="2"/>
          <w:numId w:val="14"/>
        </w:numPr>
        <w:tabs>
          <w:tab w:val="left" w:pos="1080"/>
        </w:tabs>
      </w:pPr>
      <w:r>
        <w:t xml:space="preserve">If there isn’t a trade, there is no standing. </w:t>
      </w:r>
    </w:p>
    <w:p w:rsidR="0056320F" w:rsidRDefault="0056320F" w:rsidP="00E275AF">
      <w:pPr>
        <w:pStyle w:val="Heading3"/>
        <w:numPr>
          <w:ilvl w:val="1"/>
          <w:numId w:val="23"/>
        </w:numPr>
      </w:pPr>
      <w:bookmarkStart w:id="49" w:name="_Toc134351280"/>
      <w:r w:rsidRPr="00E275AF">
        <w:rPr>
          <w:i/>
        </w:rPr>
        <w:t>U.S. v. Chestman</w:t>
      </w:r>
      <w:r>
        <w:t xml:space="preserve"> (2d 1991) pg 488</w:t>
      </w:r>
      <w:bookmarkEnd w:id="49"/>
    </w:p>
    <w:p w:rsidR="0056320F" w:rsidRDefault="0056320F" w:rsidP="0056320F">
      <w:pPr>
        <w:pStyle w:val="ListParagraph"/>
        <w:numPr>
          <w:ilvl w:val="2"/>
          <w:numId w:val="14"/>
        </w:numPr>
        <w:tabs>
          <w:tab w:val="left" w:pos="1080"/>
        </w:tabs>
      </w:pPr>
      <w:r>
        <w:t>Family owned grocery store, long line of remote tippees</w:t>
      </w:r>
    </w:p>
    <w:p w:rsidR="00701215" w:rsidRPr="00701215" w:rsidRDefault="0056320F" w:rsidP="0056320F">
      <w:pPr>
        <w:pStyle w:val="ListParagraph"/>
        <w:numPr>
          <w:ilvl w:val="2"/>
          <w:numId w:val="14"/>
        </w:numPr>
        <w:tabs>
          <w:tab w:val="left" w:pos="1080"/>
        </w:tabs>
        <w:rPr>
          <w:b/>
        </w:rPr>
      </w:pPr>
      <w:r w:rsidRPr="00701215">
        <w:rPr>
          <w:b/>
        </w:rPr>
        <w:t>To find a remote tippee liable, you have to find each preceding person liable – wherever the chain breaks, that’s the end of it.</w:t>
      </w:r>
    </w:p>
    <w:p w:rsidR="00701215" w:rsidRDefault="00701215" w:rsidP="00701215">
      <w:pPr>
        <w:pStyle w:val="ListParagraph"/>
        <w:numPr>
          <w:ilvl w:val="3"/>
          <w:numId w:val="14"/>
        </w:numPr>
        <w:tabs>
          <w:tab w:val="left" w:pos="1080"/>
        </w:tabs>
      </w:pPr>
      <w:r>
        <w:t>Here, tough to show personal benefit for initial insider.</w:t>
      </w:r>
    </w:p>
    <w:p w:rsidR="00701215" w:rsidRDefault="00701215" w:rsidP="00701215">
      <w:pPr>
        <w:pStyle w:val="ListParagraph"/>
        <w:numPr>
          <w:ilvl w:val="3"/>
          <w:numId w:val="14"/>
        </w:numPr>
        <w:tabs>
          <w:tab w:val="left" w:pos="1080"/>
        </w:tabs>
      </w:pPr>
      <w:r>
        <w:t>Then, tough to show scienter all the way down the chain – have to show that each knew the standard should have applied to them.</w:t>
      </w:r>
    </w:p>
    <w:p w:rsidR="00701215" w:rsidRDefault="00701215" w:rsidP="00701215">
      <w:pPr>
        <w:pStyle w:val="ListParagraph"/>
        <w:numPr>
          <w:ilvl w:val="2"/>
          <w:numId w:val="14"/>
        </w:numPr>
        <w:tabs>
          <w:tab w:val="left" w:pos="1080"/>
        </w:tabs>
      </w:pPr>
      <w:r>
        <w:t xml:space="preserve">Couldn’t show remote tippee chain, so brough on Misapp theory. </w:t>
      </w:r>
    </w:p>
    <w:p w:rsidR="00E5698A" w:rsidRDefault="00701215" w:rsidP="00701215">
      <w:pPr>
        <w:pStyle w:val="ListParagraph"/>
        <w:numPr>
          <w:ilvl w:val="3"/>
          <w:numId w:val="14"/>
        </w:numPr>
        <w:tabs>
          <w:tab w:val="left" w:pos="1080"/>
        </w:tabs>
      </w:pPr>
      <w:r w:rsidRPr="00E5698A">
        <w:rPr>
          <w:b/>
        </w:rPr>
        <w:t>If not a traditional fid relationship, then court looks for the essential characteristics present in a traditional</w:t>
      </w:r>
      <w:r>
        <w:t xml:space="preserve"> </w:t>
      </w:r>
      <w:r w:rsidR="00E5698A">
        <w:t>–</w:t>
      </w:r>
    </w:p>
    <w:p w:rsidR="00E5698A" w:rsidRDefault="00E5698A" w:rsidP="00E5698A">
      <w:pPr>
        <w:pStyle w:val="ListParagraph"/>
        <w:numPr>
          <w:ilvl w:val="4"/>
          <w:numId w:val="14"/>
        </w:numPr>
        <w:tabs>
          <w:tab w:val="left" w:pos="1080"/>
        </w:tabs>
      </w:pPr>
      <w:r w:rsidRPr="00E5698A">
        <w:rPr>
          <w:u w:val="single"/>
        </w:rPr>
        <w:t>Discretional Authority</w:t>
      </w:r>
      <w:r>
        <w:t xml:space="preserve"> and </w:t>
      </w:r>
      <w:r w:rsidRPr="00E5698A">
        <w:rPr>
          <w:u w:val="single"/>
        </w:rPr>
        <w:t>Dependence</w:t>
      </w:r>
    </w:p>
    <w:p w:rsidR="00E5698A" w:rsidRDefault="00E5698A" w:rsidP="00E5698A">
      <w:pPr>
        <w:pStyle w:val="ListParagraph"/>
        <w:numPr>
          <w:ilvl w:val="4"/>
          <w:numId w:val="14"/>
        </w:numPr>
        <w:tabs>
          <w:tab w:val="left" w:pos="1080"/>
        </w:tabs>
      </w:pPr>
      <w:r w:rsidRPr="00E5698A">
        <w:rPr>
          <w:u w:val="single"/>
        </w:rPr>
        <w:t>Reliance</w:t>
      </w:r>
      <w:r>
        <w:t xml:space="preserve"> by other party</w:t>
      </w:r>
    </w:p>
    <w:p w:rsidR="00E5698A" w:rsidRDefault="00E5698A" w:rsidP="00E5698A">
      <w:pPr>
        <w:pStyle w:val="ListParagraph"/>
        <w:numPr>
          <w:ilvl w:val="4"/>
          <w:numId w:val="14"/>
        </w:numPr>
        <w:tabs>
          <w:tab w:val="left" w:pos="1080"/>
        </w:tabs>
      </w:pPr>
      <w:r>
        <w:t xml:space="preserve">De facto control and dominance. </w:t>
      </w:r>
      <w:r w:rsidR="00701215">
        <w:t xml:space="preserve"> </w:t>
      </w:r>
    </w:p>
    <w:p w:rsidR="00E5698A" w:rsidRPr="00E5698A" w:rsidRDefault="00E5698A" w:rsidP="00E5698A">
      <w:pPr>
        <w:pStyle w:val="ListParagraph"/>
        <w:numPr>
          <w:ilvl w:val="3"/>
          <w:numId w:val="14"/>
        </w:numPr>
        <w:tabs>
          <w:tab w:val="left" w:pos="1080"/>
        </w:tabs>
        <w:rPr>
          <w:b/>
        </w:rPr>
      </w:pPr>
      <w:r w:rsidRPr="00E5698A">
        <w:rPr>
          <w:b/>
        </w:rPr>
        <w:t>Mere marriage doesn’t establish it, need</w:t>
      </w:r>
    </w:p>
    <w:p w:rsidR="00E5698A" w:rsidRDefault="00E5698A" w:rsidP="00E5698A">
      <w:pPr>
        <w:pStyle w:val="ListParagraph"/>
        <w:numPr>
          <w:ilvl w:val="4"/>
          <w:numId w:val="14"/>
        </w:numPr>
        <w:tabs>
          <w:tab w:val="left" w:pos="1080"/>
        </w:tabs>
      </w:pPr>
      <w:r w:rsidRPr="00E5698A">
        <w:rPr>
          <w:u w:val="single"/>
        </w:rPr>
        <w:t>Repeated disclosure</w:t>
      </w:r>
      <w:r>
        <w:t xml:space="preserve"> of biz secrets</w:t>
      </w:r>
    </w:p>
    <w:p w:rsidR="00E5698A" w:rsidRDefault="00E5698A" w:rsidP="00E5698A">
      <w:pPr>
        <w:pStyle w:val="ListParagraph"/>
        <w:numPr>
          <w:ilvl w:val="4"/>
          <w:numId w:val="14"/>
        </w:numPr>
        <w:tabs>
          <w:tab w:val="left" w:pos="1080"/>
        </w:tabs>
      </w:pPr>
      <w:r>
        <w:t xml:space="preserve">Proof you were </w:t>
      </w:r>
      <w:r w:rsidRPr="00E5698A">
        <w:rPr>
          <w:u w:val="single"/>
        </w:rPr>
        <w:t>the inner circle</w:t>
      </w:r>
      <w:r>
        <w:t xml:space="preserve"> of confidential biz info</w:t>
      </w:r>
    </w:p>
    <w:p w:rsidR="00C53FB6" w:rsidRDefault="00E5698A" w:rsidP="00E5698A">
      <w:pPr>
        <w:pStyle w:val="ListParagraph"/>
        <w:numPr>
          <w:ilvl w:val="4"/>
          <w:numId w:val="14"/>
        </w:numPr>
        <w:tabs>
          <w:tab w:val="left" w:pos="1080"/>
        </w:tabs>
      </w:pPr>
      <w:r>
        <w:t xml:space="preserve">Proof of </w:t>
      </w:r>
      <w:r w:rsidRPr="00E5698A">
        <w:rPr>
          <w:u w:val="single"/>
        </w:rPr>
        <w:t>nature of the confidences</w:t>
      </w:r>
      <w:r>
        <w:t xml:space="preserve"> that were shared. </w:t>
      </w:r>
    </w:p>
    <w:p w:rsidR="00701215" w:rsidRDefault="00C53FB6" w:rsidP="00C53FB6">
      <w:pPr>
        <w:pStyle w:val="ListParagraph"/>
        <w:numPr>
          <w:ilvl w:val="3"/>
          <w:numId w:val="14"/>
        </w:numPr>
        <w:tabs>
          <w:tab w:val="left" w:pos="1080"/>
        </w:tabs>
      </w:pPr>
      <w:r>
        <w:t xml:space="preserve">10b5-2 later passed by SEC, list of “duty of trust or confidence”. Adds family relationships. </w:t>
      </w:r>
      <w:r w:rsidR="006F70B7">
        <w:t xml:space="preserve">Just a presumption, so </w:t>
      </w:r>
      <w:r w:rsidR="006F70B7" w:rsidRPr="006F70B7">
        <w:rPr>
          <w:i/>
        </w:rPr>
        <w:t>Chestman</w:t>
      </w:r>
      <w:r w:rsidR="006F70B7">
        <w:t xml:space="preserve"> is still good law. </w:t>
      </w:r>
    </w:p>
    <w:p w:rsidR="006F70B7" w:rsidRDefault="00701215" w:rsidP="00701215">
      <w:pPr>
        <w:pStyle w:val="ListParagraph"/>
        <w:numPr>
          <w:ilvl w:val="1"/>
          <w:numId w:val="14"/>
        </w:numPr>
        <w:tabs>
          <w:tab w:val="left" w:pos="1080"/>
        </w:tabs>
      </w:pPr>
      <w:r>
        <w:t xml:space="preserve">§ 21A (1998) – places liability on publicly traded companies, accounting firms, and law firms that haven’t taken the appropriate steps to prevent insider trading. </w:t>
      </w:r>
    </w:p>
    <w:p w:rsidR="006F70B7" w:rsidRPr="00EF0BF1" w:rsidRDefault="006F70B7" w:rsidP="00E275AF">
      <w:pPr>
        <w:pStyle w:val="Heading3"/>
        <w:numPr>
          <w:ilvl w:val="1"/>
          <w:numId w:val="23"/>
        </w:numPr>
      </w:pPr>
      <w:bookmarkStart w:id="50" w:name="_Toc134351281"/>
      <w:r w:rsidRPr="00EF0BF1">
        <w:t>Rule 14e-3</w:t>
      </w:r>
      <w:bookmarkEnd w:id="50"/>
    </w:p>
    <w:p w:rsidR="006F70B7" w:rsidRDefault="006F70B7" w:rsidP="006F70B7">
      <w:pPr>
        <w:pStyle w:val="ListParagraph"/>
        <w:numPr>
          <w:ilvl w:val="2"/>
          <w:numId w:val="14"/>
        </w:numPr>
        <w:tabs>
          <w:tab w:val="left" w:pos="1080"/>
        </w:tabs>
      </w:pPr>
      <w:r>
        <w:t xml:space="preserve">Prohibits any </w:t>
      </w:r>
      <w:r w:rsidRPr="006F70B7">
        <w:t>person in possession of material nonpublic information about a tender offer from trading in securities affected by the offer without disclosing such info and from communicating info to others who do not need to know it in order to effectuate the offers</w:t>
      </w:r>
    </w:p>
    <w:p w:rsidR="006F70B7" w:rsidRDefault="006F70B7" w:rsidP="006F70B7">
      <w:pPr>
        <w:pStyle w:val="ListParagraph"/>
        <w:numPr>
          <w:ilvl w:val="2"/>
          <w:numId w:val="14"/>
        </w:numPr>
        <w:tabs>
          <w:tab w:val="left" w:pos="1080"/>
        </w:tabs>
      </w:pPr>
      <w:r>
        <w:t>Private right of action</w:t>
      </w:r>
    </w:p>
    <w:p w:rsidR="006F70B7" w:rsidRDefault="006F70B7" w:rsidP="006F70B7">
      <w:pPr>
        <w:pStyle w:val="ListParagraph"/>
        <w:numPr>
          <w:ilvl w:val="2"/>
          <w:numId w:val="14"/>
        </w:numPr>
        <w:tabs>
          <w:tab w:val="left" w:pos="1080"/>
        </w:tabs>
      </w:pPr>
      <w:r>
        <w:t xml:space="preserve">No requirement of showing of breach of fid duty: broader than 10b-5 (Passed after </w:t>
      </w:r>
      <w:r w:rsidRPr="006F70B7">
        <w:rPr>
          <w:i/>
        </w:rPr>
        <w:t>Chiarella</w:t>
      </w:r>
      <w:r>
        <w:t>)</w:t>
      </w:r>
    </w:p>
    <w:p w:rsidR="006F70B7" w:rsidRDefault="006F70B7" w:rsidP="006F70B7">
      <w:pPr>
        <w:pStyle w:val="ListParagraph"/>
        <w:numPr>
          <w:ilvl w:val="2"/>
          <w:numId w:val="14"/>
        </w:numPr>
        <w:tabs>
          <w:tab w:val="left" w:pos="1080"/>
        </w:tabs>
      </w:pPr>
      <w:r>
        <w:t xml:space="preserve">Rule affirmed as w/in statutory authorization by SC in </w:t>
      </w:r>
      <w:r w:rsidRPr="00EF0BF1">
        <w:rPr>
          <w:i/>
        </w:rPr>
        <w:t>O’Hagan</w:t>
      </w:r>
    </w:p>
    <w:p w:rsidR="00EF0BF1" w:rsidRDefault="006F70B7" w:rsidP="006F70B7">
      <w:pPr>
        <w:pStyle w:val="ListParagraph"/>
        <w:numPr>
          <w:ilvl w:val="3"/>
          <w:numId w:val="14"/>
        </w:numPr>
        <w:tabs>
          <w:tab w:val="left" w:pos="1080"/>
        </w:tabs>
      </w:pPr>
      <w:r>
        <w:t xml:space="preserve">Prophylactic measure to prevent fraud. </w:t>
      </w:r>
    </w:p>
    <w:p w:rsidR="00EF0BF1" w:rsidRDefault="00EF0BF1" w:rsidP="00EF0BF1">
      <w:pPr>
        <w:tabs>
          <w:tab w:val="left" w:pos="1080"/>
        </w:tabs>
      </w:pPr>
    </w:p>
    <w:p w:rsidR="00EF0BF1" w:rsidRDefault="00EF0BF1" w:rsidP="00E275AF">
      <w:pPr>
        <w:pStyle w:val="Heading1"/>
      </w:pPr>
      <w:bookmarkStart w:id="51" w:name="_Toc134351282"/>
      <w:r>
        <w:t>Shareholder Democracy/Voting</w:t>
      </w:r>
      <w:bookmarkEnd w:id="51"/>
    </w:p>
    <w:p w:rsidR="00EF0BF1" w:rsidRDefault="00EF0BF1" w:rsidP="00EF0BF1">
      <w:pPr>
        <w:tabs>
          <w:tab w:val="left" w:pos="1080"/>
        </w:tabs>
      </w:pPr>
    </w:p>
    <w:p w:rsidR="00DC6A15" w:rsidRDefault="00DC6A15" w:rsidP="00DC6A15">
      <w:pPr>
        <w:pStyle w:val="ListParagraph"/>
        <w:numPr>
          <w:ilvl w:val="0"/>
          <w:numId w:val="15"/>
        </w:numPr>
        <w:tabs>
          <w:tab w:val="left" w:pos="1080"/>
        </w:tabs>
      </w:pPr>
      <w:r>
        <w:t>General</w:t>
      </w:r>
    </w:p>
    <w:p w:rsidR="00DC6A15" w:rsidRDefault="00DC6A15" w:rsidP="00DC6A15">
      <w:pPr>
        <w:pStyle w:val="ListParagraph"/>
        <w:numPr>
          <w:ilvl w:val="1"/>
          <w:numId w:val="15"/>
        </w:numPr>
        <w:tabs>
          <w:tab w:val="left" w:pos="1080"/>
        </w:tabs>
      </w:pPr>
      <w:r>
        <w:t>Very difficult for SH to act collectively – difficult and expensive</w:t>
      </w:r>
    </w:p>
    <w:p w:rsidR="00DC6A15" w:rsidRDefault="00DC6A15" w:rsidP="00DC6A15">
      <w:pPr>
        <w:pStyle w:val="ListParagraph"/>
        <w:numPr>
          <w:ilvl w:val="2"/>
          <w:numId w:val="15"/>
        </w:numPr>
        <w:tabs>
          <w:tab w:val="left" w:pos="1080"/>
        </w:tabs>
      </w:pPr>
      <w:r>
        <w:t xml:space="preserve">Management is very rarely successfully challenged on issue or transaction basis. </w:t>
      </w:r>
    </w:p>
    <w:p w:rsidR="00DC6A15" w:rsidRDefault="00DC6A15" w:rsidP="00DC6A15">
      <w:pPr>
        <w:pStyle w:val="ListParagraph"/>
        <w:numPr>
          <w:ilvl w:val="1"/>
          <w:numId w:val="15"/>
        </w:numPr>
        <w:tabs>
          <w:tab w:val="left" w:pos="1080"/>
        </w:tabs>
      </w:pPr>
      <w:r>
        <w:t>2 investors most involved in issues</w:t>
      </w:r>
    </w:p>
    <w:p w:rsidR="00DC6A15" w:rsidRDefault="00DC6A15" w:rsidP="00DC6A15">
      <w:pPr>
        <w:pStyle w:val="ListParagraph"/>
        <w:numPr>
          <w:ilvl w:val="2"/>
          <w:numId w:val="15"/>
        </w:numPr>
        <w:tabs>
          <w:tab w:val="left" w:pos="1080"/>
        </w:tabs>
      </w:pPr>
      <w:r>
        <w:t>Public pension funds</w:t>
      </w:r>
    </w:p>
    <w:p w:rsidR="00DC6A15" w:rsidRDefault="00DC6A15" w:rsidP="00DC6A15">
      <w:pPr>
        <w:pStyle w:val="ListParagraph"/>
        <w:numPr>
          <w:ilvl w:val="2"/>
          <w:numId w:val="15"/>
        </w:numPr>
        <w:tabs>
          <w:tab w:val="left" w:pos="1080"/>
        </w:tabs>
      </w:pPr>
      <w:r>
        <w:t>Social investors</w:t>
      </w:r>
    </w:p>
    <w:p w:rsidR="00DC6A15" w:rsidRDefault="00DC6A15" w:rsidP="00DC6A15">
      <w:pPr>
        <w:pStyle w:val="ListParagraph"/>
        <w:numPr>
          <w:ilvl w:val="1"/>
          <w:numId w:val="15"/>
        </w:numPr>
        <w:tabs>
          <w:tab w:val="left" w:pos="1080"/>
        </w:tabs>
      </w:pPr>
      <w:r>
        <w:t>2 ways to get your message across</w:t>
      </w:r>
    </w:p>
    <w:p w:rsidR="00DC6A15" w:rsidRDefault="00DC6A15" w:rsidP="00DC6A15">
      <w:pPr>
        <w:pStyle w:val="ListParagraph"/>
        <w:numPr>
          <w:ilvl w:val="2"/>
          <w:numId w:val="15"/>
        </w:numPr>
        <w:tabs>
          <w:tab w:val="left" w:pos="1080"/>
        </w:tabs>
      </w:pPr>
      <w:r>
        <w:t>Wall St Rule – sell. If enough do, price will reflect.</w:t>
      </w:r>
    </w:p>
    <w:p w:rsidR="00CB69B3" w:rsidRDefault="00DC6A15" w:rsidP="00DC6A15">
      <w:pPr>
        <w:pStyle w:val="ListParagraph"/>
        <w:numPr>
          <w:ilvl w:val="2"/>
          <w:numId w:val="15"/>
        </w:numPr>
        <w:tabs>
          <w:tab w:val="left" w:pos="1080"/>
        </w:tabs>
      </w:pPr>
      <w:r>
        <w:t>Market for Corp Control – takeover market</w:t>
      </w:r>
    </w:p>
    <w:p w:rsidR="00CB69B3" w:rsidRPr="00CB69B3" w:rsidRDefault="00CB69B3" w:rsidP="00CB69B3">
      <w:pPr>
        <w:pStyle w:val="ListParagraph"/>
        <w:numPr>
          <w:ilvl w:val="1"/>
          <w:numId w:val="15"/>
        </w:numPr>
        <w:tabs>
          <w:tab w:val="left" w:pos="1080"/>
        </w:tabs>
        <w:rPr>
          <w:b/>
        </w:rPr>
      </w:pPr>
      <w:r w:rsidRPr="00CB69B3">
        <w:rPr>
          <w:b/>
        </w:rPr>
        <w:t>Annual Meetings</w:t>
      </w:r>
    </w:p>
    <w:p w:rsidR="00CB69B3" w:rsidRDefault="00CB69B3" w:rsidP="00CB69B3">
      <w:pPr>
        <w:pStyle w:val="ListParagraph"/>
        <w:numPr>
          <w:ilvl w:val="2"/>
          <w:numId w:val="15"/>
        </w:numPr>
        <w:tabs>
          <w:tab w:val="left" w:pos="1080"/>
        </w:tabs>
      </w:pPr>
      <w:r>
        <w:t xml:space="preserve">Required by DE § </w:t>
      </w:r>
      <w:r w:rsidRPr="00CB69B3">
        <w:rPr>
          <w:b/>
        </w:rPr>
        <w:t>211b</w:t>
      </w:r>
      <w:r>
        <w:t xml:space="preserve"> and MBCA </w:t>
      </w:r>
      <w:r w:rsidRPr="00CB69B3">
        <w:rPr>
          <w:b/>
        </w:rPr>
        <w:t>7.01</w:t>
      </w:r>
    </w:p>
    <w:p w:rsidR="00CB69B3" w:rsidRDefault="00CB69B3" w:rsidP="00CB69B3">
      <w:pPr>
        <w:pStyle w:val="ListParagraph"/>
        <w:numPr>
          <w:ilvl w:val="3"/>
          <w:numId w:val="15"/>
        </w:numPr>
        <w:tabs>
          <w:tab w:val="left" w:pos="1080"/>
        </w:tabs>
      </w:pPr>
      <w:r>
        <w:t xml:space="preserve">Have to get 10-60 days notice. DE § 222b. </w:t>
      </w:r>
    </w:p>
    <w:p w:rsidR="00CB69B3" w:rsidRDefault="00CB69B3" w:rsidP="00CB69B3">
      <w:pPr>
        <w:pStyle w:val="ListParagraph"/>
        <w:numPr>
          <w:ilvl w:val="3"/>
          <w:numId w:val="15"/>
        </w:numPr>
        <w:tabs>
          <w:tab w:val="left" w:pos="1080"/>
        </w:tabs>
      </w:pPr>
      <w:r>
        <w:t xml:space="preserve">Election of BD happens, other proper biz. § </w:t>
      </w:r>
      <w:r w:rsidRPr="00CB69B3">
        <w:rPr>
          <w:b/>
        </w:rPr>
        <w:t>211b</w:t>
      </w:r>
    </w:p>
    <w:p w:rsidR="00CB69B3" w:rsidRDefault="00CB69B3" w:rsidP="00CB69B3">
      <w:pPr>
        <w:pStyle w:val="ListParagraph"/>
        <w:numPr>
          <w:ilvl w:val="3"/>
          <w:numId w:val="15"/>
        </w:numPr>
        <w:tabs>
          <w:tab w:val="left" w:pos="1080"/>
        </w:tabs>
      </w:pPr>
      <w:r>
        <w:t xml:space="preserve">BD may call special meetings. § </w:t>
      </w:r>
      <w:r w:rsidRPr="00CB69B3">
        <w:rPr>
          <w:b/>
        </w:rPr>
        <w:t>211d</w:t>
      </w:r>
      <w:r>
        <w:t>.</w:t>
      </w:r>
    </w:p>
    <w:p w:rsidR="00CB69B3" w:rsidRDefault="00CB69B3" w:rsidP="00CB69B3">
      <w:pPr>
        <w:pStyle w:val="ListParagraph"/>
        <w:numPr>
          <w:ilvl w:val="2"/>
          <w:numId w:val="15"/>
        </w:numPr>
        <w:tabs>
          <w:tab w:val="left" w:pos="1080"/>
        </w:tabs>
      </w:pPr>
      <w:r>
        <w:t>Record Date</w:t>
      </w:r>
    </w:p>
    <w:p w:rsidR="00CB69B3" w:rsidRDefault="00CB69B3" w:rsidP="00CB69B3">
      <w:pPr>
        <w:pStyle w:val="ListParagraph"/>
        <w:numPr>
          <w:ilvl w:val="3"/>
          <w:numId w:val="15"/>
        </w:numPr>
        <w:tabs>
          <w:tab w:val="left" w:pos="1080"/>
        </w:tabs>
      </w:pPr>
      <w:r>
        <w:t xml:space="preserve">Chosen date that freezes the transfer records of the corp (does not affect trading) – whomever owns shares on this date is entitled to vote. </w:t>
      </w:r>
    </w:p>
    <w:p w:rsidR="00CB69B3" w:rsidRDefault="00CB69B3" w:rsidP="00CB69B3">
      <w:pPr>
        <w:pStyle w:val="ListParagraph"/>
        <w:numPr>
          <w:ilvl w:val="4"/>
          <w:numId w:val="15"/>
        </w:numPr>
        <w:tabs>
          <w:tab w:val="left" w:pos="1080"/>
        </w:tabs>
      </w:pPr>
      <w:r>
        <w:t xml:space="preserve">Tough to figure out who owns, as you’re often not the record owner – the proxy you get in the mail is kind of a fake one. </w:t>
      </w:r>
    </w:p>
    <w:p w:rsidR="00CB69B3" w:rsidRDefault="00CB69B3" w:rsidP="00CB69B3">
      <w:pPr>
        <w:pStyle w:val="ListParagraph"/>
        <w:numPr>
          <w:ilvl w:val="2"/>
          <w:numId w:val="15"/>
        </w:numPr>
        <w:tabs>
          <w:tab w:val="left" w:pos="1080"/>
        </w:tabs>
      </w:pPr>
      <w:r>
        <w:t xml:space="preserve">Must have a quorum in person/proxy to do anything – generally majority, but can change by charter or bylaw, or by issue. </w:t>
      </w:r>
    </w:p>
    <w:p w:rsidR="00DC6A15" w:rsidRPr="00920DE1" w:rsidRDefault="00DC6A15" w:rsidP="00E275AF">
      <w:pPr>
        <w:pStyle w:val="Heading2"/>
      </w:pPr>
      <w:bookmarkStart w:id="52" w:name="_Toc134351283"/>
      <w:r w:rsidRPr="00920DE1">
        <w:t>PROXY SYSTEM</w:t>
      </w:r>
      <w:bookmarkEnd w:id="52"/>
    </w:p>
    <w:p w:rsidR="00DC6A15" w:rsidRDefault="00DC6A15" w:rsidP="00DC6A15">
      <w:pPr>
        <w:pStyle w:val="ListParagraph"/>
        <w:numPr>
          <w:ilvl w:val="1"/>
          <w:numId w:val="15"/>
        </w:numPr>
        <w:tabs>
          <w:tab w:val="left" w:pos="1080"/>
        </w:tabs>
      </w:pPr>
      <w:r>
        <w:t xml:space="preserve">Governs system of SH democracy w both state and Fed law. </w:t>
      </w:r>
    </w:p>
    <w:p w:rsidR="00DC6A15" w:rsidRDefault="00DC6A15" w:rsidP="00DC6A15">
      <w:pPr>
        <w:pStyle w:val="ListParagraph"/>
        <w:numPr>
          <w:ilvl w:val="1"/>
          <w:numId w:val="15"/>
        </w:numPr>
        <w:tabs>
          <w:tab w:val="left" w:pos="1080"/>
        </w:tabs>
      </w:pPr>
      <w:r>
        <w:t>System by which votes are accumulated</w:t>
      </w:r>
    </w:p>
    <w:p w:rsidR="00DC6A15" w:rsidRDefault="00DC6A15" w:rsidP="00DC6A15">
      <w:pPr>
        <w:pStyle w:val="ListParagraph"/>
        <w:numPr>
          <w:ilvl w:val="1"/>
          <w:numId w:val="15"/>
        </w:numPr>
        <w:tabs>
          <w:tab w:val="left" w:pos="1080"/>
        </w:tabs>
      </w:pPr>
      <w:r w:rsidRPr="00D31F4D">
        <w:rPr>
          <w:b/>
        </w:rPr>
        <w:t>Proxy</w:t>
      </w:r>
      <w:r>
        <w:t xml:space="preserve"> – legal relationship under which one party is appointed to fid to vote another’s shares. Also can refer to the nominee or the actual document.</w:t>
      </w:r>
    </w:p>
    <w:p w:rsidR="00D31F4D" w:rsidRPr="00D31F4D" w:rsidRDefault="00D31F4D" w:rsidP="00DC6A15">
      <w:pPr>
        <w:pStyle w:val="ListParagraph"/>
        <w:numPr>
          <w:ilvl w:val="2"/>
          <w:numId w:val="15"/>
        </w:numPr>
        <w:tabs>
          <w:tab w:val="left" w:pos="1080"/>
        </w:tabs>
        <w:rPr>
          <w:b/>
        </w:rPr>
      </w:pPr>
      <w:r>
        <w:t xml:space="preserve">DE </w:t>
      </w:r>
      <w:r w:rsidRPr="00D31F4D">
        <w:rPr>
          <w:b/>
        </w:rPr>
        <w:t>§ 212b</w:t>
      </w:r>
      <w:r>
        <w:t xml:space="preserve">, MBCA </w:t>
      </w:r>
      <w:r w:rsidRPr="00D31F4D">
        <w:rPr>
          <w:b/>
        </w:rPr>
        <w:t>7.22a</w:t>
      </w:r>
    </w:p>
    <w:p w:rsidR="00605952" w:rsidRDefault="00DC6A15" w:rsidP="00DC6A15">
      <w:pPr>
        <w:pStyle w:val="ListParagraph"/>
        <w:numPr>
          <w:ilvl w:val="2"/>
          <w:numId w:val="15"/>
        </w:numPr>
        <w:tabs>
          <w:tab w:val="left" w:pos="1080"/>
        </w:tabs>
      </w:pPr>
      <w:r>
        <w:t>Like power of attorney</w:t>
      </w:r>
      <w:r w:rsidR="00605952">
        <w:t>.</w:t>
      </w:r>
    </w:p>
    <w:p w:rsidR="00605952" w:rsidRDefault="00605952" w:rsidP="00DC6A15">
      <w:pPr>
        <w:pStyle w:val="ListParagraph"/>
        <w:numPr>
          <w:ilvl w:val="2"/>
          <w:numId w:val="15"/>
        </w:numPr>
        <w:tabs>
          <w:tab w:val="left" w:pos="1080"/>
        </w:tabs>
      </w:pPr>
      <w:r>
        <w:t xml:space="preserve">For a </w:t>
      </w:r>
      <w:r>
        <w:rPr>
          <w:i/>
        </w:rPr>
        <w:t>particular</w:t>
      </w:r>
      <w:r>
        <w:t xml:space="preserve"> meeting.</w:t>
      </w:r>
    </w:p>
    <w:p w:rsidR="00605952" w:rsidRDefault="00605952" w:rsidP="00DC6A15">
      <w:pPr>
        <w:pStyle w:val="ListParagraph"/>
        <w:numPr>
          <w:ilvl w:val="2"/>
          <w:numId w:val="15"/>
        </w:numPr>
        <w:tabs>
          <w:tab w:val="left" w:pos="1080"/>
        </w:tabs>
      </w:pPr>
      <w:r>
        <w:t>Are revocable, generally at any time</w:t>
      </w:r>
    </w:p>
    <w:p w:rsidR="00605952" w:rsidRDefault="00605952" w:rsidP="00605952">
      <w:pPr>
        <w:pStyle w:val="ListParagraph"/>
        <w:numPr>
          <w:ilvl w:val="3"/>
          <w:numId w:val="15"/>
        </w:numPr>
        <w:tabs>
          <w:tab w:val="left" w:pos="1080"/>
        </w:tabs>
      </w:pPr>
      <w:r>
        <w:t xml:space="preserve">Expire in 3 years. </w:t>
      </w:r>
    </w:p>
    <w:p w:rsidR="00605952" w:rsidRDefault="00605952" w:rsidP="00605952">
      <w:pPr>
        <w:pStyle w:val="ListParagraph"/>
        <w:numPr>
          <w:ilvl w:val="2"/>
          <w:numId w:val="15"/>
        </w:numPr>
        <w:tabs>
          <w:tab w:val="left" w:pos="1080"/>
        </w:tabs>
      </w:pPr>
      <w:r>
        <w:t>Latest, signed and dated proxy counts</w:t>
      </w:r>
    </w:p>
    <w:p w:rsidR="00CB69B3" w:rsidRDefault="00605952" w:rsidP="00605952">
      <w:pPr>
        <w:pStyle w:val="ListParagraph"/>
        <w:numPr>
          <w:ilvl w:val="3"/>
          <w:numId w:val="15"/>
        </w:numPr>
        <w:tabs>
          <w:tab w:val="left" w:pos="1080"/>
        </w:tabs>
      </w:pPr>
      <w:r>
        <w:t xml:space="preserve">Presence at the mtg revokes all prior proxies. </w:t>
      </w:r>
    </w:p>
    <w:p w:rsidR="00CB69B3" w:rsidRDefault="00CB69B3" w:rsidP="00CB69B3">
      <w:pPr>
        <w:pStyle w:val="ListParagraph"/>
        <w:numPr>
          <w:ilvl w:val="1"/>
          <w:numId w:val="15"/>
        </w:numPr>
        <w:tabs>
          <w:tab w:val="left" w:pos="1080"/>
        </w:tabs>
      </w:pPr>
      <w:r>
        <w:t>Solicitation period- when proxies are sought. Have to comply w fed/state law.</w:t>
      </w:r>
    </w:p>
    <w:p w:rsidR="00D31F4D" w:rsidRPr="0080388D" w:rsidRDefault="00D31F4D" w:rsidP="00E275AF">
      <w:pPr>
        <w:pStyle w:val="Heading2"/>
      </w:pPr>
      <w:bookmarkStart w:id="53" w:name="_Toc134351284"/>
      <w:r w:rsidRPr="0080388D">
        <w:t>Written Consent System</w:t>
      </w:r>
      <w:bookmarkEnd w:id="53"/>
    </w:p>
    <w:p w:rsidR="00CB69B3" w:rsidRDefault="00D31F4D" w:rsidP="00CB69B3">
      <w:pPr>
        <w:pStyle w:val="ListParagraph"/>
        <w:numPr>
          <w:ilvl w:val="1"/>
          <w:numId w:val="15"/>
        </w:numPr>
        <w:tabs>
          <w:tab w:val="left" w:pos="1080"/>
        </w:tabs>
      </w:pPr>
      <w:r>
        <w:t>Unless Charter specifies otherwise, corp may take action w/o a meeting</w:t>
      </w:r>
      <w:r w:rsidR="00CB69B3">
        <w:t xml:space="preserve"> and w/o prior notice or vote through written consent if certain reqs are met</w:t>
      </w:r>
      <w:r w:rsidR="00CB69B3" w:rsidRPr="00CB69B3">
        <w:rPr>
          <w:b/>
        </w:rPr>
        <w:t>: § 228</w:t>
      </w:r>
      <w:r w:rsidR="00CB69B3">
        <w:t>.</w:t>
      </w:r>
    </w:p>
    <w:p w:rsidR="00CB69B3" w:rsidRDefault="00CB69B3" w:rsidP="00CB69B3">
      <w:pPr>
        <w:pStyle w:val="ListParagraph"/>
        <w:numPr>
          <w:ilvl w:val="1"/>
          <w:numId w:val="15"/>
        </w:numPr>
        <w:tabs>
          <w:tab w:val="left" w:pos="1080"/>
        </w:tabs>
      </w:pPr>
      <w:r>
        <w:t xml:space="preserve">Some states require the consent to be unanimous – </w:t>
      </w:r>
      <w:r w:rsidRPr="00CB69B3">
        <w:rPr>
          <w:b/>
        </w:rPr>
        <w:t>MBCA 7.04</w:t>
      </w:r>
    </w:p>
    <w:p w:rsidR="00CB69B3" w:rsidRDefault="00CB69B3" w:rsidP="00CB69B3">
      <w:pPr>
        <w:pStyle w:val="ListParagraph"/>
        <w:numPr>
          <w:ilvl w:val="2"/>
          <w:numId w:val="15"/>
        </w:numPr>
        <w:tabs>
          <w:tab w:val="left" w:pos="1080"/>
        </w:tabs>
      </w:pPr>
      <w:r>
        <w:t>But DE only requires that consents represent the min number of shares that would be req’d to approve an action if the mtg was actually held</w:t>
      </w:r>
      <w:r w:rsidR="001E09B6">
        <w:t xml:space="preserve"> (50% plus one share)</w:t>
      </w:r>
      <w:r>
        <w:t xml:space="preserve">. </w:t>
      </w:r>
      <w:r w:rsidRPr="00CB69B3">
        <w:rPr>
          <w:b/>
        </w:rPr>
        <w:t>DE § 228</w:t>
      </w:r>
      <w:r>
        <w:t xml:space="preserve">. </w:t>
      </w:r>
    </w:p>
    <w:p w:rsidR="001E09B6" w:rsidRDefault="00CB69B3" w:rsidP="00CB69B3">
      <w:pPr>
        <w:pStyle w:val="ListParagraph"/>
        <w:numPr>
          <w:ilvl w:val="3"/>
          <w:numId w:val="15"/>
        </w:numPr>
        <w:tabs>
          <w:tab w:val="left" w:pos="1080"/>
        </w:tabs>
      </w:pPr>
      <w:r>
        <w:t xml:space="preserve">Consent must be dated, must have </w:t>
      </w:r>
      <w:r w:rsidR="001E09B6">
        <w:t xml:space="preserve">req min w/in 60 days of receiving earliest consent. DE § </w:t>
      </w:r>
      <w:r w:rsidR="001E09B6" w:rsidRPr="001E09B6">
        <w:rPr>
          <w:b/>
        </w:rPr>
        <w:t>228c</w:t>
      </w:r>
      <w:r w:rsidR="001E09B6">
        <w:t xml:space="preserve">. </w:t>
      </w:r>
    </w:p>
    <w:p w:rsidR="001E09B6" w:rsidRPr="00E275AF" w:rsidRDefault="001E09B6" w:rsidP="00E275AF">
      <w:pPr>
        <w:pStyle w:val="Heading3"/>
        <w:numPr>
          <w:ilvl w:val="1"/>
          <w:numId w:val="23"/>
        </w:numPr>
        <w:rPr>
          <w:i/>
        </w:rPr>
      </w:pPr>
      <w:bookmarkStart w:id="54" w:name="_Toc134351285"/>
      <w:r w:rsidRPr="00E275AF">
        <w:rPr>
          <w:i/>
        </w:rPr>
        <w:t>Datapoint Corp v. Plaza Securities</w:t>
      </w:r>
      <w:bookmarkEnd w:id="54"/>
    </w:p>
    <w:p w:rsidR="0080388D" w:rsidRDefault="001E09B6" w:rsidP="001E09B6">
      <w:pPr>
        <w:pStyle w:val="ListParagraph"/>
        <w:numPr>
          <w:ilvl w:val="2"/>
          <w:numId w:val="15"/>
        </w:numPr>
        <w:tabs>
          <w:tab w:val="left" w:pos="1080"/>
        </w:tabs>
      </w:pPr>
      <w:r>
        <w:t xml:space="preserve">AE, a takeover guy, approached D BD w/takeover proposal, was rejected. Said he was going to solicit written consents from SH, bypass the BD entirely. BD adopted new bylw to regulate the consent procedure, put in 60 day delay of anything decided by SH consent, longer if litigation over validity of the consent. </w:t>
      </w:r>
    </w:p>
    <w:p w:rsidR="0080388D" w:rsidRDefault="0080388D" w:rsidP="001E09B6">
      <w:pPr>
        <w:pStyle w:val="ListParagraph"/>
        <w:numPr>
          <w:ilvl w:val="2"/>
          <w:numId w:val="15"/>
        </w:numPr>
        <w:tabs>
          <w:tab w:val="left" w:pos="1080"/>
        </w:tabs>
      </w:pPr>
      <w:r>
        <w:t xml:space="preserve">Court invalidated the bylaw for being in conflict with § </w:t>
      </w:r>
      <w:r w:rsidRPr="0080388D">
        <w:rPr>
          <w:b/>
        </w:rPr>
        <w:t>228</w:t>
      </w:r>
      <w:r>
        <w:t>.</w:t>
      </w:r>
    </w:p>
    <w:p w:rsidR="0080388D" w:rsidRPr="0080388D" w:rsidRDefault="0080388D" w:rsidP="0080388D">
      <w:pPr>
        <w:pStyle w:val="ListParagraph"/>
        <w:numPr>
          <w:ilvl w:val="3"/>
          <w:numId w:val="15"/>
        </w:numPr>
        <w:tabs>
          <w:tab w:val="left" w:pos="1080"/>
        </w:tabs>
        <w:rPr>
          <w:b/>
        </w:rPr>
      </w:pPr>
      <w:r w:rsidRPr="0080388D">
        <w:rPr>
          <w:b/>
        </w:rPr>
        <w:t>228 is only concerned with validity of consent – anything else not related is unreasonable.</w:t>
      </w:r>
    </w:p>
    <w:p w:rsidR="0080388D" w:rsidRDefault="0080388D" w:rsidP="0080388D">
      <w:pPr>
        <w:pStyle w:val="ListParagraph"/>
        <w:numPr>
          <w:ilvl w:val="3"/>
          <w:numId w:val="15"/>
        </w:numPr>
        <w:tabs>
          <w:tab w:val="left" w:pos="1080"/>
        </w:tabs>
      </w:pPr>
      <w:r>
        <w:t>Court very protective of ownership rights of SH.</w:t>
      </w:r>
    </w:p>
    <w:p w:rsidR="00D31F4D" w:rsidRDefault="0080388D" w:rsidP="0080388D">
      <w:pPr>
        <w:pStyle w:val="ListParagraph"/>
        <w:numPr>
          <w:ilvl w:val="2"/>
          <w:numId w:val="15"/>
        </w:numPr>
        <w:tabs>
          <w:tab w:val="left" w:pos="1080"/>
        </w:tabs>
      </w:pPr>
      <w:r>
        <w:t>Preserves right for BD to adopt bylaws and govern consent though.</w:t>
      </w:r>
    </w:p>
    <w:p w:rsidR="00EF6828" w:rsidRDefault="00EF6828" w:rsidP="00EF6828">
      <w:pPr>
        <w:pStyle w:val="ListParagraph"/>
        <w:numPr>
          <w:ilvl w:val="0"/>
          <w:numId w:val="15"/>
        </w:numPr>
        <w:tabs>
          <w:tab w:val="left" w:pos="1080"/>
        </w:tabs>
      </w:pPr>
      <w:r>
        <w:t>§ 14a of the 34 Act</w:t>
      </w:r>
    </w:p>
    <w:p w:rsidR="00EF6828" w:rsidRDefault="00EF6828" w:rsidP="00EF6828">
      <w:pPr>
        <w:pStyle w:val="ListParagraph"/>
        <w:numPr>
          <w:ilvl w:val="1"/>
          <w:numId w:val="15"/>
        </w:numPr>
        <w:tabs>
          <w:tab w:val="left" w:pos="1080"/>
        </w:tabs>
      </w:pPr>
      <w:r>
        <w:t>Core package of information that the SEC requires investors to have, includes annual report and proxy statement. Trying to increase info disclosure and SH access to the proxy machinery</w:t>
      </w:r>
    </w:p>
    <w:p w:rsidR="00EF6828" w:rsidRDefault="00EF6828" w:rsidP="00EF6828">
      <w:pPr>
        <w:pStyle w:val="ListParagraph"/>
        <w:numPr>
          <w:ilvl w:val="1"/>
          <w:numId w:val="15"/>
        </w:numPr>
        <w:tabs>
          <w:tab w:val="left" w:pos="1080"/>
        </w:tabs>
      </w:pPr>
      <w:r>
        <w:t xml:space="preserve">Schedule 14a is the proxy statement. </w:t>
      </w:r>
      <w:r w:rsidR="00950D5B">
        <w:t xml:space="preserve"> </w:t>
      </w:r>
    </w:p>
    <w:p w:rsidR="00EF6828" w:rsidRDefault="00EF6828" w:rsidP="00EF6828">
      <w:pPr>
        <w:pStyle w:val="ListParagraph"/>
        <w:numPr>
          <w:ilvl w:val="1"/>
          <w:numId w:val="15"/>
        </w:numPr>
        <w:tabs>
          <w:tab w:val="left" w:pos="1080"/>
        </w:tabs>
      </w:pPr>
      <w:r>
        <w:t>Proxy Season</w:t>
      </w:r>
    </w:p>
    <w:p w:rsidR="00EF6828" w:rsidRDefault="00EF6828" w:rsidP="00EF6828">
      <w:pPr>
        <w:pStyle w:val="ListParagraph"/>
        <w:numPr>
          <w:ilvl w:val="2"/>
          <w:numId w:val="15"/>
        </w:numPr>
        <w:tabs>
          <w:tab w:val="left" w:pos="1080"/>
        </w:tabs>
      </w:pPr>
      <w:r>
        <w:t>Time between mid-March and early May where proxies are sent out, due to rules, which results in the meeting between mid-April and mid-June (10-60 day notice requirement)</w:t>
      </w:r>
    </w:p>
    <w:p w:rsidR="00B1723D" w:rsidRDefault="00EF6828" w:rsidP="00EF6828">
      <w:pPr>
        <w:pStyle w:val="ListParagraph"/>
        <w:numPr>
          <w:ilvl w:val="1"/>
          <w:numId w:val="15"/>
        </w:numPr>
        <w:tabs>
          <w:tab w:val="left" w:pos="1080"/>
        </w:tabs>
      </w:pPr>
      <w:r>
        <w:t xml:space="preserve">All the info (proxy, annual report, slate of nominated directors) is sent by the company – very expensive to come up with a competing slate of directors, have to pay for it on your own. </w:t>
      </w:r>
    </w:p>
    <w:p w:rsidR="00B1723D" w:rsidRDefault="00B1723D" w:rsidP="00B1723D">
      <w:pPr>
        <w:pStyle w:val="ListParagraph"/>
        <w:numPr>
          <w:ilvl w:val="2"/>
          <w:numId w:val="15"/>
        </w:numPr>
        <w:tabs>
          <w:tab w:val="left" w:pos="1080"/>
        </w:tabs>
      </w:pPr>
      <w:r>
        <w:t>Under the rules, corp has no obligation to include in their proxy materials, proposals from the opposite of something they’re advocating.</w:t>
      </w:r>
    </w:p>
    <w:p w:rsidR="00EF6828" w:rsidRDefault="00B1723D" w:rsidP="00B1723D">
      <w:pPr>
        <w:pStyle w:val="ListParagraph"/>
        <w:numPr>
          <w:ilvl w:val="2"/>
          <w:numId w:val="15"/>
        </w:numPr>
        <w:tabs>
          <w:tab w:val="left" w:pos="1080"/>
        </w:tabs>
      </w:pPr>
      <w:r>
        <w:t xml:space="preserve">PROXY ACCESS RULE – may go into effect next year, would require under certain circumstances a corp to include SH nominees for board. </w:t>
      </w:r>
    </w:p>
    <w:p w:rsidR="00D31F4D" w:rsidRDefault="00EF6828" w:rsidP="00EF6828">
      <w:pPr>
        <w:pStyle w:val="ListParagraph"/>
        <w:numPr>
          <w:ilvl w:val="0"/>
          <w:numId w:val="15"/>
        </w:numPr>
        <w:tabs>
          <w:tab w:val="left" w:pos="1080"/>
        </w:tabs>
      </w:pPr>
      <w:r>
        <w:t>§ 14a-8: SH Proposals</w:t>
      </w:r>
    </w:p>
    <w:p w:rsidR="00D31F4D" w:rsidRPr="00920DE1" w:rsidRDefault="00D31F4D" w:rsidP="00E275AF">
      <w:pPr>
        <w:pStyle w:val="Heading2"/>
      </w:pPr>
      <w:bookmarkStart w:id="55" w:name="_Toc134351286"/>
      <w:r w:rsidRPr="00920DE1">
        <w:t>PROXY FIGHT</w:t>
      </w:r>
      <w:bookmarkEnd w:id="55"/>
    </w:p>
    <w:p w:rsidR="00D31F4D" w:rsidRDefault="00D31F4D" w:rsidP="00D31F4D">
      <w:pPr>
        <w:pStyle w:val="ListParagraph"/>
        <w:numPr>
          <w:ilvl w:val="1"/>
          <w:numId w:val="15"/>
        </w:numPr>
        <w:tabs>
          <w:tab w:val="left" w:pos="1080"/>
        </w:tabs>
      </w:pPr>
      <w:r>
        <w:t>Company is soliciting proxies and someone else is doing so in opposition</w:t>
      </w:r>
    </w:p>
    <w:p w:rsidR="00D31F4D" w:rsidRDefault="00D31F4D" w:rsidP="00D31F4D">
      <w:pPr>
        <w:pStyle w:val="ListParagraph"/>
        <w:numPr>
          <w:ilvl w:val="2"/>
          <w:numId w:val="15"/>
        </w:numPr>
        <w:tabs>
          <w:tab w:val="left" w:pos="1080"/>
        </w:tabs>
      </w:pPr>
      <w:r>
        <w:t xml:space="preserve">If you win, get control of the company. Even though SO expensive, still cheaper than other ways. </w:t>
      </w:r>
    </w:p>
    <w:p w:rsidR="00D31F4D" w:rsidRDefault="00D31F4D" w:rsidP="00D31F4D">
      <w:pPr>
        <w:pStyle w:val="ListParagraph"/>
        <w:numPr>
          <w:ilvl w:val="3"/>
          <w:numId w:val="15"/>
        </w:numPr>
        <w:tabs>
          <w:tab w:val="left" w:pos="1080"/>
        </w:tabs>
      </w:pPr>
      <w:r>
        <w:t xml:space="preserve">Doesn’t happen often. </w:t>
      </w:r>
    </w:p>
    <w:p w:rsidR="001E09B6" w:rsidRDefault="00D31F4D" w:rsidP="00D31F4D">
      <w:pPr>
        <w:pStyle w:val="ListParagraph"/>
        <w:numPr>
          <w:ilvl w:val="1"/>
          <w:numId w:val="15"/>
        </w:numPr>
        <w:tabs>
          <w:tab w:val="left" w:pos="1080"/>
        </w:tabs>
      </w:pPr>
      <w:r>
        <w:t xml:space="preserve">Way of effectuating a hostile takeover – place bid, then wage a proxy fight, saying if you win, you’ll dismantle the defense mechanisms, takeover, and SH get their money. </w:t>
      </w:r>
    </w:p>
    <w:p w:rsidR="00B1723D" w:rsidRDefault="001E09B6" w:rsidP="00D31F4D">
      <w:pPr>
        <w:pStyle w:val="ListParagraph"/>
        <w:numPr>
          <w:ilvl w:val="1"/>
          <w:numId w:val="15"/>
        </w:numPr>
        <w:tabs>
          <w:tab w:val="left" w:pos="1080"/>
        </w:tabs>
      </w:pPr>
      <w:r>
        <w:t xml:space="preserve">Proxy area becoming more active. Not just directors, also now exec compensation. </w:t>
      </w:r>
    </w:p>
    <w:p w:rsidR="00B1723D" w:rsidRDefault="00B1723D" w:rsidP="00D31F4D">
      <w:pPr>
        <w:pStyle w:val="ListParagraph"/>
        <w:numPr>
          <w:ilvl w:val="1"/>
          <w:numId w:val="15"/>
        </w:numPr>
        <w:tabs>
          <w:tab w:val="left" w:pos="1080"/>
        </w:tabs>
      </w:pPr>
      <w:r>
        <w:t xml:space="preserve">Schedule 14b is anyone other than the company’s proxy solicitation. </w:t>
      </w:r>
    </w:p>
    <w:p w:rsidR="00B1723D" w:rsidRDefault="00B1723D" w:rsidP="00D31F4D">
      <w:pPr>
        <w:pStyle w:val="ListParagraph"/>
        <w:numPr>
          <w:ilvl w:val="1"/>
          <w:numId w:val="15"/>
        </w:numPr>
        <w:tabs>
          <w:tab w:val="left" w:pos="1080"/>
        </w:tabs>
      </w:pPr>
      <w:r w:rsidRPr="00CF2749">
        <w:rPr>
          <w:b/>
          <w:i/>
        </w:rPr>
        <w:t>Rosenfeld v. Fairchild Engine</w:t>
      </w:r>
      <w:r>
        <w:t xml:space="preserve"> (1955) pg 595 – NY</w:t>
      </w:r>
    </w:p>
    <w:p w:rsidR="00422667" w:rsidRDefault="00B1723D" w:rsidP="00B1723D">
      <w:pPr>
        <w:pStyle w:val="ListParagraph"/>
        <w:numPr>
          <w:ilvl w:val="2"/>
          <w:numId w:val="15"/>
        </w:numPr>
        <w:tabs>
          <w:tab w:val="left" w:pos="1080"/>
        </w:tabs>
      </w:pPr>
      <w:r>
        <w:t xml:space="preserve">Proxy fight by faction opposed to CEO’s employment K, they won, took over BD. Old management had spent about $134k from corp treasury, new management had spent $127k, sought reimbursement, submitted to SH – voted for them 16 to 1. </w:t>
      </w:r>
    </w:p>
    <w:p w:rsidR="00422667" w:rsidRDefault="00CF2749" w:rsidP="00B1723D">
      <w:pPr>
        <w:pStyle w:val="ListParagraph"/>
        <w:numPr>
          <w:ilvl w:val="2"/>
          <w:numId w:val="15"/>
        </w:numPr>
        <w:tabs>
          <w:tab w:val="left" w:pos="1080"/>
        </w:tabs>
      </w:pPr>
      <w:r>
        <w:rPr>
          <w:b/>
        </w:rPr>
        <w:t>ULTRA VIRES</w:t>
      </w:r>
      <w:r w:rsidR="00422667">
        <w:t xml:space="preserve"> – illegal as beyond the control/purpose of the corp</w:t>
      </w:r>
    </w:p>
    <w:p w:rsidR="00422667" w:rsidRDefault="00422667" w:rsidP="00422667">
      <w:pPr>
        <w:pStyle w:val="ListParagraph"/>
        <w:numPr>
          <w:ilvl w:val="3"/>
          <w:numId w:val="15"/>
        </w:numPr>
        <w:tabs>
          <w:tab w:val="left" w:pos="1080"/>
        </w:tabs>
      </w:pPr>
      <w:r>
        <w:t>Very rare, very limited, because of general purpose and powers clauses.</w:t>
      </w:r>
    </w:p>
    <w:p w:rsidR="00422667" w:rsidRDefault="00422667" w:rsidP="00422667">
      <w:pPr>
        <w:pStyle w:val="ListParagraph"/>
        <w:numPr>
          <w:ilvl w:val="3"/>
          <w:numId w:val="15"/>
        </w:numPr>
        <w:tabs>
          <w:tab w:val="left" w:pos="1080"/>
        </w:tabs>
      </w:pPr>
      <w:r>
        <w:t>Illegal acts don’t fall within this</w:t>
      </w:r>
    </w:p>
    <w:p w:rsidR="00422667" w:rsidRDefault="00422667" w:rsidP="00422667">
      <w:pPr>
        <w:pStyle w:val="ListParagraph"/>
        <w:numPr>
          <w:ilvl w:val="3"/>
          <w:numId w:val="15"/>
        </w:numPr>
        <w:tabs>
          <w:tab w:val="left" w:pos="1080"/>
        </w:tabs>
      </w:pPr>
      <w:r w:rsidRPr="00CF2749">
        <w:rPr>
          <w:b/>
        </w:rPr>
        <w:t>WASTE Theory</w:t>
      </w:r>
      <w:r>
        <w:t xml:space="preserve"> – </w:t>
      </w:r>
      <w:r w:rsidR="00CF2749">
        <w:t>unreasonable use of assets for a non-corp purpose with no corp benefit</w:t>
      </w:r>
      <w:r>
        <w:t xml:space="preserve">. </w:t>
      </w:r>
    </w:p>
    <w:p w:rsidR="00CF2749" w:rsidRDefault="00422667" w:rsidP="00422667">
      <w:pPr>
        <w:pStyle w:val="ListParagraph"/>
        <w:numPr>
          <w:ilvl w:val="3"/>
          <w:numId w:val="15"/>
        </w:numPr>
        <w:tabs>
          <w:tab w:val="left" w:pos="1080"/>
        </w:tabs>
      </w:pPr>
      <w:r>
        <w:t>A true ultra vires act can only be taken unanimously (unanimity doesn’t exist in a public company)</w:t>
      </w:r>
    </w:p>
    <w:p w:rsidR="00CF2749" w:rsidRDefault="00CF2749" w:rsidP="00CF2749">
      <w:pPr>
        <w:pStyle w:val="ListParagraph"/>
        <w:numPr>
          <w:ilvl w:val="2"/>
          <w:numId w:val="15"/>
        </w:numPr>
        <w:tabs>
          <w:tab w:val="left" w:pos="1080"/>
        </w:tabs>
      </w:pPr>
      <w:r>
        <w:t>Π claimed this was waste</w:t>
      </w:r>
    </w:p>
    <w:p w:rsidR="00CF2749" w:rsidRDefault="00CF2749" w:rsidP="00CF2749">
      <w:pPr>
        <w:pStyle w:val="ListParagraph"/>
        <w:numPr>
          <w:ilvl w:val="3"/>
          <w:numId w:val="15"/>
        </w:numPr>
        <w:tabs>
          <w:tab w:val="left" w:pos="1080"/>
        </w:tabs>
      </w:pPr>
      <w:r>
        <w:t xml:space="preserve">Court – </w:t>
      </w:r>
      <w:r w:rsidRPr="00CF2749">
        <w:rPr>
          <w:u w:val="single"/>
        </w:rPr>
        <w:t>If you win, can be reimbursed</w:t>
      </w:r>
      <w:r>
        <w:t xml:space="preserve">. Still good law. Still have to show they were bona fide expenses though. </w:t>
      </w:r>
    </w:p>
    <w:p w:rsidR="00A35A48" w:rsidRDefault="00CF2749" w:rsidP="00CF2749">
      <w:pPr>
        <w:pStyle w:val="ListParagraph"/>
        <w:numPr>
          <w:ilvl w:val="4"/>
          <w:numId w:val="15"/>
        </w:numPr>
        <w:tabs>
          <w:tab w:val="left" w:pos="1080"/>
        </w:tabs>
      </w:pPr>
      <w:r>
        <w:t xml:space="preserve">But you have to win. </w:t>
      </w:r>
    </w:p>
    <w:p w:rsidR="00A35A48" w:rsidRPr="00401853" w:rsidRDefault="00A35A48" w:rsidP="00A35A48">
      <w:pPr>
        <w:pStyle w:val="ListParagraph"/>
        <w:numPr>
          <w:ilvl w:val="1"/>
          <w:numId w:val="15"/>
        </w:numPr>
        <w:tabs>
          <w:tab w:val="left" w:pos="1080"/>
        </w:tabs>
        <w:rPr>
          <w:b/>
        </w:rPr>
      </w:pPr>
      <w:r w:rsidRPr="00401853">
        <w:rPr>
          <w:b/>
        </w:rPr>
        <w:t>Proxy Solicitation</w:t>
      </w:r>
    </w:p>
    <w:p w:rsidR="00401853" w:rsidRDefault="00A35A48" w:rsidP="00A35A48">
      <w:pPr>
        <w:pStyle w:val="ListParagraph"/>
        <w:numPr>
          <w:ilvl w:val="2"/>
          <w:numId w:val="15"/>
        </w:numPr>
        <w:tabs>
          <w:tab w:val="left" w:pos="1080"/>
        </w:tabs>
      </w:pPr>
      <w:r w:rsidRPr="00A35A48">
        <w:rPr>
          <w:b/>
        </w:rPr>
        <w:t>14(a):</w:t>
      </w:r>
      <w:r>
        <w:t xml:space="preserve"> </w:t>
      </w:r>
      <w:r w:rsidRPr="00A35A48">
        <w:t xml:space="preserve">“It shall be unlawful for any person” to </w:t>
      </w:r>
      <w:r w:rsidRPr="00A35A48">
        <w:rPr>
          <w:b/>
        </w:rPr>
        <w:t>solicit</w:t>
      </w:r>
      <w:r w:rsidRPr="00A35A48">
        <w:t xml:space="preserve"> (or permit use of name to solicit) any proxy or consent or authorization in respect of any security of a registered company “in contravention of such rules and regs as the SEC may prescribe as necessary or appropriate.”</w:t>
      </w:r>
    </w:p>
    <w:p w:rsidR="00401853" w:rsidRDefault="00401853" w:rsidP="00401853">
      <w:pPr>
        <w:pStyle w:val="ListParagraph"/>
        <w:numPr>
          <w:ilvl w:val="3"/>
          <w:numId w:val="15"/>
        </w:numPr>
        <w:tabs>
          <w:tab w:val="left" w:pos="1080"/>
        </w:tabs>
      </w:pPr>
      <w:r>
        <w:t>Essentially every attempt to get SH to act w/respect to her shares outside of buying/selling.</w:t>
      </w:r>
    </w:p>
    <w:p w:rsidR="00401853" w:rsidRDefault="00401853" w:rsidP="00401853">
      <w:pPr>
        <w:pStyle w:val="ListParagraph"/>
        <w:numPr>
          <w:ilvl w:val="2"/>
          <w:numId w:val="15"/>
        </w:numPr>
        <w:tabs>
          <w:tab w:val="left" w:pos="1080"/>
        </w:tabs>
      </w:pPr>
      <w:r w:rsidRPr="00401853">
        <w:rPr>
          <w:b/>
          <w:i/>
        </w:rPr>
        <w:t>Studebaker v. Gitlin</w:t>
      </w:r>
      <w:r>
        <w:t xml:space="preserve"> (pg 654) - ∆ got 42 other SH to aggregate shares to access the SH list (need 5% of stock and a proper purpose) to consider whether or not to change the BD.</w:t>
      </w:r>
    </w:p>
    <w:p w:rsidR="00401853" w:rsidRDefault="00401853" w:rsidP="00401853">
      <w:pPr>
        <w:pStyle w:val="ListParagraph"/>
        <w:numPr>
          <w:ilvl w:val="3"/>
          <w:numId w:val="15"/>
        </w:numPr>
        <w:tabs>
          <w:tab w:val="left" w:pos="1080"/>
        </w:tabs>
      </w:pPr>
      <w:r>
        <w:t>Corp sued him for violating proxy rules – the aggregating being the solicitation. And though the court believed he’d ultimately engage in formal proxy solicitation, this was still covered.</w:t>
      </w:r>
    </w:p>
    <w:p w:rsidR="00401853" w:rsidRDefault="00401853" w:rsidP="00401853">
      <w:pPr>
        <w:pStyle w:val="ListParagraph"/>
        <w:numPr>
          <w:ilvl w:val="2"/>
          <w:numId w:val="15"/>
        </w:numPr>
        <w:tabs>
          <w:tab w:val="left" w:pos="1080"/>
        </w:tabs>
      </w:pPr>
      <w:r>
        <w:t xml:space="preserve">14a-2 </w:t>
      </w:r>
      <w:r w:rsidRPr="00920DE1">
        <w:rPr>
          <w:b/>
        </w:rPr>
        <w:t>Exemptions</w:t>
      </w:r>
      <w:r>
        <w:t xml:space="preserve"> from coverage</w:t>
      </w:r>
    </w:p>
    <w:p w:rsidR="00401853" w:rsidRDefault="009840EC" w:rsidP="00401853">
      <w:pPr>
        <w:pStyle w:val="ListParagraph"/>
        <w:numPr>
          <w:ilvl w:val="3"/>
          <w:numId w:val="15"/>
        </w:numPr>
        <w:tabs>
          <w:tab w:val="left" w:pos="1080"/>
        </w:tabs>
      </w:pPr>
      <w:r>
        <w:t>A2-</w:t>
      </w:r>
      <w:r w:rsidR="00401853">
        <w:t>B2- if you solicit not more than 10 people</w:t>
      </w:r>
    </w:p>
    <w:p w:rsidR="009840EC" w:rsidRDefault="009840EC" w:rsidP="00401853">
      <w:pPr>
        <w:pStyle w:val="ListParagraph"/>
        <w:numPr>
          <w:ilvl w:val="3"/>
          <w:numId w:val="15"/>
        </w:numPr>
        <w:tabs>
          <w:tab w:val="left" w:pos="1080"/>
        </w:tabs>
      </w:pPr>
      <w:r>
        <w:t xml:space="preserve">A2-B1 – solictation on behalf of any person who does not seek directly or indirectly power to act as proxy. </w:t>
      </w:r>
    </w:p>
    <w:p w:rsidR="00920DE1" w:rsidRDefault="00401853" w:rsidP="00401853">
      <w:pPr>
        <w:pStyle w:val="ListParagraph"/>
        <w:numPr>
          <w:ilvl w:val="3"/>
          <w:numId w:val="15"/>
        </w:numPr>
        <w:tabs>
          <w:tab w:val="left" w:pos="1080"/>
        </w:tabs>
      </w:pPr>
      <w:r>
        <w:t xml:space="preserve">For communications in speeches, press releases, etc., as long as it’s not a proxy solicitation. </w:t>
      </w:r>
    </w:p>
    <w:p w:rsidR="00920DE1" w:rsidRDefault="00920DE1" w:rsidP="00E275AF">
      <w:pPr>
        <w:pStyle w:val="Heading2"/>
      </w:pPr>
      <w:bookmarkStart w:id="56" w:name="_Toc134351287"/>
      <w:r w:rsidRPr="00D27D1C">
        <w:t>Shareholder Proposal</w:t>
      </w:r>
      <w:r w:rsidR="009840EC">
        <w:t xml:space="preserve"> (pg 940 of code)</w:t>
      </w:r>
      <w:bookmarkEnd w:id="56"/>
    </w:p>
    <w:p w:rsidR="00920DE1" w:rsidRDefault="00920DE1" w:rsidP="00920DE1">
      <w:pPr>
        <w:pStyle w:val="ListParagraph"/>
        <w:numPr>
          <w:ilvl w:val="1"/>
          <w:numId w:val="15"/>
        </w:numPr>
        <w:tabs>
          <w:tab w:val="left" w:pos="1080"/>
        </w:tabs>
      </w:pPr>
      <w:r>
        <w:t xml:space="preserve">If you can get your proposal into the proxy statement, will be distributed along with the rest </w:t>
      </w:r>
      <w:r w:rsidR="009840EC">
        <w:t>(</w:t>
      </w:r>
      <w:r w:rsidR="009840EC" w:rsidRPr="009840EC">
        <w:rPr>
          <w:b/>
        </w:rPr>
        <w:t>Rule 14a-8</w:t>
      </w:r>
      <w:r w:rsidR="009840EC">
        <w:t xml:space="preserve">) </w:t>
      </w:r>
      <w:r>
        <w:t xml:space="preserve">– don’t have to meet all the requirements yourself. </w:t>
      </w:r>
    </w:p>
    <w:p w:rsidR="009840EC" w:rsidRDefault="009840EC" w:rsidP="00920DE1">
      <w:pPr>
        <w:pStyle w:val="ListParagraph"/>
        <w:numPr>
          <w:ilvl w:val="1"/>
          <w:numId w:val="15"/>
        </w:numPr>
        <w:tabs>
          <w:tab w:val="left" w:pos="1080"/>
        </w:tabs>
      </w:pPr>
      <w:r>
        <w:t xml:space="preserve">Must always be </w:t>
      </w:r>
      <w:r w:rsidRPr="009840EC">
        <w:rPr>
          <w:b/>
        </w:rPr>
        <w:t>precatory</w:t>
      </w:r>
      <w:r>
        <w:t xml:space="preserve"> – DE </w:t>
      </w:r>
      <w:r w:rsidRPr="009840EC">
        <w:rPr>
          <w:b/>
        </w:rPr>
        <w:t>141(a</w:t>
      </w:r>
      <w:r>
        <w:t xml:space="preserve">), MBCA </w:t>
      </w:r>
      <w:r w:rsidRPr="009840EC">
        <w:rPr>
          <w:b/>
        </w:rPr>
        <w:t>8.01(b)</w:t>
      </w:r>
    </w:p>
    <w:p w:rsidR="00920DE1" w:rsidRDefault="00920DE1" w:rsidP="00920DE1">
      <w:pPr>
        <w:pStyle w:val="ListParagraph"/>
        <w:numPr>
          <w:ilvl w:val="1"/>
          <w:numId w:val="15"/>
        </w:numPr>
        <w:tabs>
          <w:tab w:val="left" w:pos="1080"/>
        </w:tabs>
      </w:pPr>
      <w:r>
        <w:t xml:space="preserve">14a8 – </w:t>
      </w:r>
      <w:r w:rsidRPr="00D27D1C">
        <w:rPr>
          <w:b/>
        </w:rPr>
        <w:t>Eligibility</w:t>
      </w:r>
    </w:p>
    <w:p w:rsidR="00920DE1" w:rsidRDefault="00920DE1" w:rsidP="00920DE1">
      <w:pPr>
        <w:pStyle w:val="ListParagraph"/>
        <w:numPr>
          <w:ilvl w:val="2"/>
          <w:numId w:val="15"/>
        </w:numPr>
        <w:tabs>
          <w:tab w:val="left" w:pos="1080"/>
        </w:tabs>
      </w:pPr>
      <w:r>
        <w:t>Must have more than 1% or $2k of stock for at least a year</w:t>
      </w:r>
    </w:p>
    <w:p w:rsidR="00920DE1" w:rsidRDefault="00920DE1" w:rsidP="00920DE1">
      <w:pPr>
        <w:pStyle w:val="ListParagraph"/>
        <w:numPr>
          <w:ilvl w:val="2"/>
          <w:numId w:val="15"/>
        </w:numPr>
        <w:tabs>
          <w:tab w:val="left" w:pos="1080"/>
        </w:tabs>
      </w:pPr>
      <w:r>
        <w:t>A8c – can only submit one proposal</w:t>
      </w:r>
    </w:p>
    <w:p w:rsidR="009840EC" w:rsidRDefault="00920DE1" w:rsidP="00920DE1">
      <w:pPr>
        <w:pStyle w:val="ListParagraph"/>
        <w:numPr>
          <w:ilvl w:val="2"/>
          <w:numId w:val="15"/>
        </w:numPr>
        <w:tabs>
          <w:tab w:val="left" w:pos="1080"/>
        </w:tabs>
      </w:pPr>
      <w:r>
        <w:t xml:space="preserve">A8d – can’t exceed 500 words, total. </w:t>
      </w:r>
    </w:p>
    <w:p w:rsidR="009840EC" w:rsidRDefault="009840EC" w:rsidP="00920DE1">
      <w:pPr>
        <w:pStyle w:val="ListParagraph"/>
        <w:numPr>
          <w:ilvl w:val="2"/>
          <w:numId w:val="15"/>
        </w:numPr>
        <w:tabs>
          <w:tab w:val="left" w:pos="1080"/>
        </w:tabs>
      </w:pPr>
      <w:r>
        <w:t>A8e – must be submitted 120 days before proxy statement released.</w:t>
      </w:r>
    </w:p>
    <w:p w:rsidR="009840EC" w:rsidRDefault="009840EC" w:rsidP="009840EC">
      <w:pPr>
        <w:pStyle w:val="ListParagraph"/>
        <w:numPr>
          <w:ilvl w:val="1"/>
          <w:numId w:val="15"/>
        </w:numPr>
        <w:tabs>
          <w:tab w:val="left" w:pos="1080"/>
        </w:tabs>
      </w:pPr>
      <w:r>
        <w:t>If Corp fails to include material SH proposal w/o exclusion grounds, then proxy statement’s false/misleading on basis of material omission (</w:t>
      </w:r>
      <w:r w:rsidRPr="009840EC">
        <w:rPr>
          <w:b/>
        </w:rPr>
        <w:t>Rule 14a-9</w:t>
      </w:r>
      <w:r>
        <w:t>)</w:t>
      </w:r>
    </w:p>
    <w:p w:rsidR="009840EC" w:rsidRPr="00D27D1C" w:rsidRDefault="009840EC" w:rsidP="009840EC">
      <w:pPr>
        <w:pStyle w:val="ListParagraph"/>
        <w:numPr>
          <w:ilvl w:val="1"/>
          <w:numId w:val="15"/>
        </w:numPr>
        <w:tabs>
          <w:tab w:val="left" w:pos="1080"/>
        </w:tabs>
        <w:rPr>
          <w:b/>
        </w:rPr>
      </w:pPr>
      <w:r w:rsidRPr="00D27D1C">
        <w:rPr>
          <w:b/>
        </w:rPr>
        <w:t>Exclusion Rule 14a-8(i)</w:t>
      </w:r>
    </w:p>
    <w:p w:rsidR="009840EC" w:rsidRDefault="009840EC" w:rsidP="009840EC">
      <w:pPr>
        <w:pStyle w:val="ListParagraph"/>
        <w:numPr>
          <w:ilvl w:val="2"/>
          <w:numId w:val="15"/>
        </w:numPr>
        <w:tabs>
          <w:tab w:val="left" w:pos="1080"/>
        </w:tabs>
      </w:pPr>
      <w:r>
        <w:t xml:space="preserve">If wants to exclude, must file proposal w/SEC and explain grounds for exclusion. </w:t>
      </w:r>
    </w:p>
    <w:p w:rsidR="009840EC" w:rsidRDefault="009840EC" w:rsidP="009840EC">
      <w:pPr>
        <w:pStyle w:val="ListParagraph"/>
        <w:numPr>
          <w:ilvl w:val="3"/>
          <w:numId w:val="15"/>
        </w:numPr>
        <w:tabs>
          <w:tab w:val="left" w:pos="1080"/>
        </w:tabs>
      </w:pPr>
      <w:r>
        <w:t>Division of Corp Finance issues a “no-action letter”</w:t>
      </w:r>
    </w:p>
    <w:p w:rsidR="005B38A5" w:rsidRDefault="009840EC" w:rsidP="009840EC">
      <w:pPr>
        <w:pStyle w:val="ListParagraph"/>
        <w:numPr>
          <w:ilvl w:val="2"/>
          <w:numId w:val="15"/>
        </w:numPr>
        <w:tabs>
          <w:tab w:val="left" w:pos="1080"/>
        </w:tabs>
      </w:pPr>
      <w:r>
        <w:t xml:space="preserve">Reasons – </w:t>
      </w:r>
    </w:p>
    <w:p w:rsidR="005B38A5" w:rsidRDefault="00D27D1C" w:rsidP="005B38A5">
      <w:pPr>
        <w:pStyle w:val="ListParagraph"/>
        <w:numPr>
          <w:ilvl w:val="3"/>
          <w:numId w:val="15"/>
        </w:numPr>
        <w:tabs>
          <w:tab w:val="left" w:pos="1080"/>
        </w:tabs>
      </w:pPr>
      <w:r>
        <w:t xml:space="preserve">(i)(1) </w:t>
      </w:r>
      <w:r w:rsidR="009840EC">
        <w:t xml:space="preserve">Not proper subject (contrary to delegation of power), </w:t>
      </w:r>
    </w:p>
    <w:p w:rsidR="005B38A5" w:rsidRDefault="00D27D1C" w:rsidP="005B38A5">
      <w:pPr>
        <w:pStyle w:val="ListParagraph"/>
        <w:numPr>
          <w:ilvl w:val="3"/>
          <w:numId w:val="15"/>
        </w:numPr>
        <w:tabs>
          <w:tab w:val="left" w:pos="1080"/>
        </w:tabs>
      </w:pPr>
      <w:r>
        <w:t xml:space="preserve">(i)(4) </w:t>
      </w:r>
      <w:r w:rsidR="005B38A5">
        <w:t xml:space="preserve">Personal grievance </w:t>
      </w:r>
      <w:r w:rsidR="009840EC">
        <w:t>or special interest (political rather than about SH interests),</w:t>
      </w:r>
    </w:p>
    <w:p w:rsidR="00C112FE" w:rsidRDefault="00D27D1C" w:rsidP="005B38A5">
      <w:pPr>
        <w:pStyle w:val="ListParagraph"/>
        <w:numPr>
          <w:ilvl w:val="3"/>
          <w:numId w:val="15"/>
        </w:numPr>
        <w:tabs>
          <w:tab w:val="left" w:pos="1080"/>
        </w:tabs>
      </w:pPr>
      <w:r>
        <w:t xml:space="preserve">(i)(5) </w:t>
      </w:r>
      <w:r w:rsidR="005B38A5">
        <w:t>R</w:t>
      </w:r>
      <w:r w:rsidR="009840EC">
        <w:t>elevance</w:t>
      </w:r>
      <w:r w:rsidR="005B38A5">
        <w:t xml:space="preserve"> – materiality. 5% rule. Management integrity issues, rights of SHs, disclosures typically treated as material.</w:t>
      </w:r>
    </w:p>
    <w:p w:rsidR="00D27D1C" w:rsidRDefault="00C112FE" w:rsidP="00C112FE">
      <w:pPr>
        <w:pStyle w:val="ListParagraph"/>
        <w:numPr>
          <w:ilvl w:val="4"/>
          <w:numId w:val="15"/>
        </w:numPr>
        <w:tabs>
          <w:tab w:val="left" w:pos="1080"/>
        </w:tabs>
      </w:pPr>
      <w:r>
        <w:t>Non-economic materiality changes as issues change/move.</w:t>
      </w:r>
      <w:r w:rsidR="005B38A5">
        <w:t xml:space="preserve"> </w:t>
      </w:r>
    </w:p>
    <w:p w:rsidR="00D27D1C" w:rsidRDefault="00D27D1C" w:rsidP="005B38A5">
      <w:pPr>
        <w:pStyle w:val="ListParagraph"/>
        <w:numPr>
          <w:ilvl w:val="3"/>
          <w:numId w:val="15"/>
        </w:numPr>
        <w:tabs>
          <w:tab w:val="left" w:pos="1080"/>
        </w:tabs>
      </w:pPr>
      <w:r>
        <w:t>(i)(6) Corp lacks power or authority to implement</w:t>
      </w:r>
    </w:p>
    <w:p w:rsidR="008C6E72" w:rsidRDefault="00D27D1C" w:rsidP="005B38A5">
      <w:pPr>
        <w:pStyle w:val="ListParagraph"/>
        <w:numPr>
          <w:ilvl w:val="3"/>
          <w:numId w:val="15"/>
        </w:numPr>
        <w:tabs>
          <w:tab w:val="left" w:pos="1080"/>
        </w:tabs>
      </w:pPr>
      <w:r>
        <w:t xml:space="preserve">(i)(7) Concerns a matter pertaining to the </w:t>
      </w:r>
      <w:r w:rsidRPr="00D27D1C">
        <w:rPr>
          <w:b/>
        </w:rPr>
        <w:t>ordinary business operation</w:t>
      </w:r>
      <w:r>
        <w:t>s of the corp.</w:t>
      </w:r>
    </w:p>
    <w:p w:rsidR="00D27D1C" w:rsidRDefault="008C6E72" w:rsidP="008C6E72">
      <w:pPr>
        <w:pStyle w:val="ListParagraph"/>
        <w:numPr>
          <w:ilvl w:val="4"/>
          <w:numId w:val="15"/>
        </w:numPr>
        <w:tabs>
          <w:tab w:val="left" w:pos="1080"/>
        </w:tabs>
      </w:pPr>
      <w:r>
        <w:t>How to tell: distinguish between matters of fundamental biz strategies or long term goals on the one hand, and matters of implementation (ord biz)</w:t>
      </w:r>
    </w:p>
    <w:p w:rsidR="00550E68" w:rsidRDefault="00D27D1C" w:rsidP="005B38A5">
      <w:pPr>
        <w:pStyle w:val="ListParagraph"/>
        <w:numPr>
          <w:ilvl w:val="3"/>
          <w:numId w:val="15"/>
        </w:numPr>
        <w:tabs>
          <w:tab w:val="left" w:pos="1080"/>
        </w:tabs>
      </w:pPr>
      <w:r>
        <w:t>(i)(8) Relates to an election for BD</w:t>
      </w:r>
    </w:p>
    <w:p w:rsidR="00D27D1C" w:rsidRDefault="00550E68" w:rsidP="00550E68">
      <w:pPr>
        <w:pStyle w:val="ListParagraph"/>
        <w:numPr>
          <w:ilvl w:val="4"/>
          <w:numId w:val="15"/>
        </w:numPr>
        <w:tabs>
          <w:tab w:val="left" w:pos="1080"/>
        </w:tabs>
      </w:pPr>
      <w:r>
        <w:t>An actual election contest, not just elections</w:t>
      </w:r>
    </w:p>
    <w:p w:rsidR="00D27D1C" w:rsidRDefault="00D27D1C" w:rsidP="005B38A5">
      <w:pPr>
        <w:pStyle w:val="ListParagraph"/>
        <w:numPr>
          <w:ilvl w:val="3"/>
          <w:numId w:val="15"/>
        </w:numPr>
        <w:tabs>
          <w:tab w:val="left" w:pos="1080"/>
        </w:tabs>
      </w:pPr>
      <w:r>
        <w:t>(i)(9) Conflicts w/Corp proposal</w:t>
      </w:r>
    </w:p>
    <w:p w:rsidR="00D27D1C" w:rsidRDefault="00D27D1C" w:rsidP="005B38A5">
      <w:pPr>
        <w:pStyle w:val="ListParagraph"/>
        <w:numPr>
          <w:ilvl w:val="3"/>
          <w:numId w:val="15"/>
        </w:numPr>
        <w:tabs>
          <w:tab w:val="left" w:pos="1080"/>
        </w:tabs>
      </w:pPr>
      <w:r>
        <w:t>(i)(10-12) Moot; Duplicative; “Recidivist” – proposal that failed w/in last 5 years</w:t>
      </w:r>
    </w:p>
    <w:p w:rsidR="00D27D1C" w:rsidRDefault="00D27D1C" w:rsidP="005B38A5">
      <w:pPr>
        <w:pStyle w:val="ListParagraph"/>
        <w:numPr>
          <w:ilvl w:val="3"/>
          <w:numId w:val="15"/>
        </w:numPr>
        <w:tabs>
          <w:tab w:val="left" w:pos="1080"/>
        </w:tabs>
      </w:pPr>
      <w:r>
        <w:t>(i)(13) Specification of dividends</w:t>
      </w:r>
    </w:p>
    <w:p w:rsidR="00D27D1C" w:rsidRPr="001E129C" w:rsidRDefault="00D27D1C" w:rsidP="00D27D1C">
      <w:pPr>
        <w:pStyle w:val="ListParagraph"/>
        <w:numPr>
          <w:ilvl w:val="1"/>
          <w:numId w:val="15"/>
        </w:numPr>
        <w:tabs>
          <w:tab w:val="left" w:pos="1080"/>
        </w:tabs>
        <w:rPr>
          <w:b/>
          <w:i/>
        </w:rPr>
      </w:pPr>
      <w:r w:rsidRPr="001E129C">
        <w:rPr>
          <w:b/>
          <w:i/>
        </w:rPr>
        <w:t>Medical Comm for Human Rights v. SEC</w:t>
      </w:r>
    </w:p>
    <w:p w:rsidR="00B47DCC" w:rsidRDefault="00D27D1C" w:rsidP="00D27D1C">
      <w:pPr>
        <w:pStyle w:val="ListParagraph"/>
        <w:numPr>
          <w:ilvl w:val="2"/>
          <w:numId w:val="15"/>
        </w:numPr>
        <w:tabs>
          <w:tab w:val="left" w:pos="1080"/>
        </w:tabs>
      </w:pPr>
      <w:r>
        <w:t xml:space="preserve">SH proposal asking BD to consider a charter amendment to ban the manufacture of napalm – argued concern for human life and bad for business. </w:t>
      </w:r>
    </w:p>
    <w:p w:rsidR="00B47DCC" w:rsidRDefault="00B47DCC" w:rsidP="00B47DCC">
      <w:pPr>
        <w:pStyle w:val="ListParagraph"/>
        <w:numPr>
          <w:ilvl w:val="3"/>
          <w:numId w:val="15"/>
        </w:numPr>
        <w:tabs>
          <w:tab w:val="left" w:pos="1080"/>
        </w:tabs>
      </w:pPr>
      <w:r>
        <w:t xml:space="preserve">Corp tries to exclude, at time, moral/political concerns were excludable (now (i)(4)), also (i)(6) lacking power to implement, though not true here. </w:t>
      </w:r>
    </w:p>
    <w:p w:rsidR="00B47DCC" w:rsidRDefault="00B47DCC" w:rsidP="00B47DCC">
      <w:pPr>
        <w:pStyle w:val="ListParagraph"/>
        <w:numPr>
          <w:ilvl w:val="2"/>
          <w:numId w:val="15"/>
        </w:numPr>
        <w:tabs>
          <w:tab w:val="left" w:pos="1080"/>
        </w:tabs>
      </w:pPr>
      <w:r>
        <w:t xml:space="preserve">Court says can be a proper subject. Notes that BD didn’t justify napalm production on basis of biz considerations but in spite of them based on own moral/political. </w:t>
      </w:r>
      <w:r w:rsidRPr="001E129C">
        <w:rPr>
          <w:b/>
        </w:rPr>
        <w:t>BD’s moral judgment can’t be shielded from contrary views of beneficial owners</w:t>
      </w:r>
      <w:r>
        <w:t xml:space="preserve">. </w:t>
      </w:r>
    </w:p>
    <w:p w:rsidR="001E129C" w:rsidRDefault="001E129C" w:rsidP="00B47DCC">
      <w:pPr>
        <w:pStyle w:val="ListParagraph"/>
        <w:numPr>
          <w:ilvl w:val="1"/>
          <w:numId w:val="15"/>
        </w:numPr>
        <w:tabs>
          <w:tab w:val="left" w:pos="1080"/>
        </w:tabs>
      </w:pPr>
      <w:r w:rsidRPr="001E129C">
        <w:rPr>
          <w:b/>
          <w:i/>
        </w:rPr>
        <w:t>Lovenheim v. Iroquois Brand</w:t>
      </w:r>
      <w:r>
        <w:t xml:space="preserve"> pg 675</w:t>
      </w:r>
    </w:p>
    <w:p w:rsidR="001E129C" w:rsidRDefault="001E129C" w:rsidP="001E129C">
      <w:pPr>
        <w:pStyle w:val="ListParagraph"/>
        <w:numPr>
          <w:ilvl w:val="2"/>
          <w:numId w:val="15"/>
        </w:numPr>
        <w:tabs>
          <w:tab w:val="left" w:pos="1080"/>
        </w:tabs>
      </w:pPr>
      <w:r>
        <w:t xml:space="preserve">About foie gras, force feeding geese. Way less than 5%. </w:t>
      </w:r>
      <w:r w:rsidRPr="001E129C">
        <w:rPr>
          <w:b/>
        </w:rPr>
        <w:t>But court refused to let it be excluded based on the ethical and social significance of the issue</w:t>
      </w:r>
      <w:r>
        <w:t xml:space="preserve">. </w:t>
      </w:r>
    </w:p>
    <w:p w:rsidR="001E129C" w:rsidRDefault="001E129C" w:rsidP="001E129C">
      <w:pPr>
        <w:pStyle w:val="ListParagraph"/>
        <w:numPr>
          <w:ilvl w:val="1"/>
          <w:numId w:val="15"/>
        </w:numPr>
        <w:tabs>
          <w:tab w:val="left" w:pos="1080"/>
        </w:tabs>
      </w:pPr>
      <w:r w:rsidRPr="00C112FE">
        <w:rPr>
          <w:b/>
        </w:rPr>
        <w:t>Ordinary Business Exclusion</w:t>
      </w:r>
      <w:r>
        <w:t xml:space="preserve"> is tough to apply</w:t>
      </w:r>
      <w:r w:rsidR="008C6E72">
        <w:t xml:space="preserve"> (pg 676)</w:t>
      </w:r>
    </w:p>
    <w:p w:rsidR="008C6E72" w:rsidRDefault="001E129C" w:rsidP="001E129C">
      <w:pPr>
        <w:pStyle w:val="ListParagraph"/>
        <w:numPr>
          <w:ilvl w:val="2"/>
          <w:numId w:val="15"/>
        </w:numPr>
        <w:tabs>
          <w:tab w:val="left" w:pos="1080"/>
        </w:tabs>
      </w:pPr>
      <w:r w:rsidRPr="00550E68">
        <w:rPr>
          <w:i/>
        </w:rPr>
        <w:t>Wal-Mart</w:t>
      </w:r>
      <w:r>
        <w:t xml:space="preserve"> – about employment, </w:t>
      </w:r>
      <w:r w:rsidR="00C112FE">
        <w:t>SEC trying to say</w:t>
      </w:r>
      <w:r>
        <w:t xml:space="preserve"> all employment q</w:t>
      </w:r>
      <w:r w:rsidR="00C112FE">
        <w:t xml:space="preserve">uestions are ordinary business (rather than just day to day affairs – now would include significant policy considerations), court says no to SEC change. </w:t>
      </w:r>
    </w:p>
    <w:p w:rsidR="008C6E72" w:rsidRDefault="008C6E72" w:rsidP="001E129C">
      <w:pPr>
        <w:pStyle w:val="ListParagraph"/>
        <w:numPr>
          <w:ilvl w:val="2"/>
          <w:numId w:val="15"/>
        </w:numPr>
        <w:tabs>
          <w:tab w:val="left" w:pos="1080"/>
        </w:tabs>
      </w:pPr>
      <w:r w:rsidRPr="00550E68">
        <w:rPr>
          <w:i/>
        </w:rPr>
        <w:t>Roosevelt</w:t>
      </w:r>
      <w:r>
        <w:t xml:space="preserve"> – proposal for phaseout of CFCs was excluded as ord biz. SH weren’t satisfied with the </w:t>
      </w:r>
      <w:r>
        <w:rPr>
          <w:i/>
        </w:rPr>
        <w:t>pace</w:t>
      </w:r>
      <w:r w:rsidR="00C112FE">
        <w:t xml:space="preserve"> of the phaseout- corp already committed to phasing out. </w:t>
      </w:r>
      <w:r>
        <w:t xml:space="preserve"> </w:t>
      </w:r>
    </w:p>
    <w:p w:rsidR="00550E68" w:rsidRDefault="008C6E72" w:rsidP="001E129C">
      <w:pPr>
        <w:pStyle w:val="ListParagraph"/>
        <w:numPr>
          <w:ilvl w:val="2"/>
          <w:numId w:val="15"/>
        </w:numPr>
        <w:tabs>
          <w:tab w:val="left" w:pos="1080"/>
        </w:tabs>
      </w:pPr>
      <w:r w:rsidRPr="00550E68">
        <w:rPr>
          <w:i/>
        </w:rPr>
        <w:t xml:space="preserve">Cracker </w:t>
      </w:r>
      <w:r w:rsidR="00550E68" w:rsidRPr="00550E68">
        <w:rPr>
          <w:i/>
        </w:rPr>
        <w:t>Barrel</w:t>
      </w:r>
      <w:r w:rsidR="00550E68">
        <w:t xml:space="preserve"> – SEC tried to adopt blanket policy excluding all employment issues in allowing corp to exclude proposal to prohibit sex orientation discrim. Later changed policy, ee issues are decided on a case by case basis</w:t>
      </w:r>
    </w:p>
    <w:p w:rsidR="00550E68" w:rsidRDefault="00550E68" w:rsidP="00550E68">
      <w:pPr>
        <w:pStyle w:val="ListParagraph"/>
        <w:numPr>
          <w:ilvl w:val="3"/>
          <w:numId w:val="15"/>
        </w:numPr>
        <w:tabs>
          <w:tab w:val="left" w:pos="1080"/>
        </w:tabs>
      </w:pPr>
      <w:r>
        <w:t xml:space="preserve">Key distinction: whether policy implicates important issues for corp’s long term biz strategy and fundamental policy over which SH should have input VS. short term operations concerns. </w:t>
      </w:r>
    </w:p>
    <w:p w:rsidR="00C112FE" w:rsidRDefault="00C112FE" w:rsidP="00C112FE">
      <w:pPr>
        <w:pStyle w:val="ListParagraph"/>
        <w:numPr>
          <w:ilvl w:val="1"/>
          <w:numId w:val="15"/>
        </w:numPr>
        <w:tabs>
          <w:tab w:val="left" w:pos="1080"/>
        </w:tabs>
      </w:pPr>
      <w:r>
        <w:t>Per Se Includable?</w:t>
      </w:r>
    </w:p>
    <w:p w:rsidR="00C112FE" w:rsidRDefault="00C112FE" w:rsidP="00C112FE">
      <w:pPr>
        <w:pStyle w:val="ListParagraph"/>
        <w:numPr>
          <w:ilvl w:val="2"/>
          <w:numId w:val="15"/>
        </w:numPr>
        <w:tabs>
          <w:tab w:val="left" w:pos="1080"/>
        </w:tabs>
      </w:pPr>
      <w:r>
        <w:t>Executive compensation – per se material to SH</w:t>
      </w:r>
    </w:p>
    <w:p w:rsidR="00C112FE" w:rsidRDefault="00C112FE" w:rsidP="00C112FE">
      <w:pPr>
        <w:pStyle w:val="ListParagraph"/>
        <w:numPr>
          <w:ilvl w:val="2"/>
          <w:numId w:val="15"/>
        </w:numPr>
        <w:tabs>
          <w:tab w:val="left" w:pos="1080"/>
        </w:tabs>
      </w:pPr>
      <w:r>
        <w:t>BD composition/practices</w:t>
      </w:r>
    </w:p>
    <w:p w:rsidR="00C112FE" w:rsidRDefault="00C112FE" w:rsidP="00C112FE">
      <w:pPr>
        <w:pStyle w:val="ListParagraph"/>
        <w:numPr>
          <w:ilvl w:val="2"/>
          <w:numId w:val="15"/>
        </w:numPr>
        <w:tabs>
          <w:tab w:val="left" w:pos="1080"/>
        </w:tabs>
      </w:pPr>
      <w:r w:rsidRPr="00550E68">
        <w:rPr>
          <w:i/>
        </w:rPr>
        <w:t>American Federation</w:t>
      </w:r>
      <w:r>
        <w:t xml:space="preserve"> – wanted bylaw to include SH nominated candidates in proxy statements. Corp tried to exclude because it relates to an election. But what does that mean? A specific election contest, or all election stuff? Court says election contest, favors SH. </w:t>
      </w:r>
    </w:p>
    <w:p w:rsidR="00405142" w:rsidRDefault="00405142" w:rsidP="00405142">
      <w:pPr>
        <w:pStyle w:val="ListParagraph"/>
        <w:numPr>
          <w:ilvl w:val="0"/>
          <w:numId w:val="15"/>
        </w:numPr>
        <w:tabs>
          <w:tab w:val="left" w:pos="1080"/>
        </w:tabs>
      </w:pPr>
      <w:r>
        <w:t>Conflict Rule in Proxy Provisions</w:t>
      </w:r>
    </w:p>
    <w:p w:rsidR="00405142" w:rsidRDefault="00405142" w:rsidP="00E275AF">
      <w:pPr>
        <w:pStyle w:val="Heading2"/>
        <w:numPr>
          <w:ilvl w:val="1"/>
          <w:numId w:val="20"/>
        </w:numPr>
        <w:ind w:left="720" w:firstLine="0"/>
      </w:pPr>
      <w:bookmarkStart w:id="57" w:name="_Toc134351288"/>
      <w:r w:rsidRPr="00745510">
        <w:rPr>
          <w:sz w:val="28"/>
        </w:rPr>
        <w:t>Rule 14a-9</w:t>
      </w:r>
      <w:r>
        <w:t>: False of Misleading Statement</w:t>
      </w:r>
      <w:bookmarkEnd w:id="57"/>
    </w:p>
    <w:p w:rsidR="00405142" w:rsidRDefault="00405142" w:rsidP="00405142">
      <w:pPr>
        <w:pStyle w:val="ListParagraph"/>
        <w:numPr>
          <w:ilvl w:val="2"/>
          <w:numId w:val="15"/>
        </w:numPr>
        <w:tabs>
          <w:tab w:val="left" w:pos="1080"/>
        </w:tabs>
      </w:pPr>
      <w:r>
        <w:t>Private right of action</w:t>
      </w:r>
    </w:p>
    <w:p w:rsidR="00405142" w:rsidRDefault="00405142" w:rsidP="00405142">
      <w:pPr>
        <w:pStyle w:val="ListParagraph"/>
        <w:numPr>
          <w:ilvl w:val="2"/>
          <w:numId w:val="15"/>
        </w:numPr>
        <w:tabs>
          <w:tab w:val="left" w:pos="1080"/>
        </w:tabs>
      </w:pPr>
      <w:r>
        <w:t>5 elements below (similar to 10b-5, but modified)</w:t>
      </w:r>
    </w:p>
    <w:p w:rsidR="00405142" w:rsidRDefault="00405142" w:rsidP="00405142">
      <w:pPr>
        <w:pStyle w:val="ListParagraph"/>
        <w:numPr>
          <w:ilvl w:val="1"/>
          <w:numId w:val="15"/>
        </w:numPr>
        <w:tabs>
          <w:tab w:val="left" w:pos="1080"/>
        </w:tabs>
      </w:pPr>
      <w:r>
        <w:t xml:space="preserve">If Proxy is misleading – send out an amended one, or pull the old one and start over. </w:t>
      </w:r>
    </w:p>
    <w:p w:rsidR="00405142" w:rsidRDefault="00405142" w:rsidP="00405142">
      <w:pPr>
        <w:pStyle w:val="ListParagraph"/>
        <w:numPr>
          <w:ilvl w:val="1"/>
          <w:numId w:val="15"/>
        </w:numPr>
        <w:tabs>
          <w:tab w:val="left" w:pos="1080"/>
        </w:tabs>
      </w:pPr>
      <w:r>
        <w:t xml:space="preserve">(1) </w:t>
      </w:r>
      <w:r w:rsidRPr="00745510">
        <w:rPr>
          <w:b/>
        </w:rPr>
        <w:t>Standing</w:t>
      </w:r>
    </w:p>
    <w:p w:rsidR="00405142" w:rsidRDefault="00405142" w:rsidP="00405142">
      <w:pPr>
        <w:pStyle w:val="ListParagraph"/>
        <w:numPr>
          <w:ilvl w:val="2"/>
          <w:numId w:val="15"/>
        </w:numPr>
        <w:tabs>
          <w:tab w:val="left" w:pos="1080"/>
        </w:tabs>
      </w:pPr>
      <w:r>
        <w:t>Subject of the proxy statement – owner of record or beneficial owner, person to whom it was directed.</w:t>
      </w:r>
    </w:p>
    <w:p w:rsidR="00405142" w:rsidRDefault="00405142" w:rsidP="00405142">
      <w:pPr>
        <w:pStyle w:val="ListParagraph"/>
        <w:numPr>
          <w:ilvl w:val="1"/>
          <w:numId w:val="15"/>
        </w:numPr>
        <w:tabs>
          <w:tab w:val="left" w:pos="1080"/>
        </w:tabs>
      </w:pPr>
      <w:r>
        <w:t xml:space="preserve">(2) </w:t>
      </w:r>
      <w:r w:rsidRPr="00745510">
        <w:rPr>
          <w:b/>
        </w:rPr>
        <w:t>Materiality</w:t>
      </w:r>
    </w:p>
    <w:p w:rsidR="003B2BE9" w:rsidRDefault="00405142" w:rsidP="00405142">
      <w:pPr>
        <w:pStyle w:val="ListParagraph"/>
        <w:numPr>
          <w:ilvl w:val="2"/>
          <w:numId w:val="15"/>
        </w:numPr>
        <w:tabs>
          <w:tab w:val="left" w:pos="1080"/>
        </w:tabs>
      </w:pPr>
      <w:r>
        <w:t>Same legal standard as securities laws (total mix or prob/magnitude based on what a reasonable investor would find important)</w:t>
      </w:r>
    </w:p>
    <w:p w:rsidR="003B2BE9" w:rsidRDefault="003B2BE9" w:rsidP="003B2BE9">
      <w:pPr>
        <w:pStyle w:val="ListParagraph"/>
        <w:numPr>
          <w:ilvl w:val="3"/>
          <w:numId w:val="15"/>
        </w:numPr>
        <w:tabs>
          <w:tab w:val="left" w:pos="1080"/>
        </w:tabs>
      </w:pPr>
      <w:r>
        <w:t xml:space="preserve">But what is material for an investment decision isn’t necessarily the same for a voting decision. </w:t>
      </w:r>
    </w:p>
    <w:p w:rsidR="005760DA" w:rsidRDefault="003B2BE9" w:rsidP="003B2BE9">
      <w:pPr>
        <w:pStyle w:val="ListParagraph"/>
        <w:numPr>
          <w:ilvl w:val="3"/>
          <w:numId w:val="15"/>
        </w:numPr>
        <w:tabs>
          <w:tab w:val="left" w:pos="1080"/>
        </w:tabs>
      </w:pPr>
      <w:r>
        <w:t xml:space="preserve">Also, no real timing issues b/c connected to the proxy’s mandatory disclosure. </w:t>
      </w:r>
    </w:p>
    <w:p w:rsidR="00745510" w:rsidRPr="00745510" w:rsidRDefault="00745510" w:rsidP="005760DA">
      <w:pPr>
        <w:pStyle w:val="ListParagraph"/>
        <w:numPr>
          <w:ilvl w:val="2"/>
          <w:numId w:val="15"/>
        </w:numPr>
        <w:tabs>
          <w:tab w:val="left" w:pos="1080"/>
        </w:tabs>
      </w:pPr>
      <w:r w:rsidRPr="00745510">
        <w:rPr>
          <w:b/>
        </w:rPr>
        <w:t>Failure to include a provision mandated by proxy reqs is per se material</w:t>
      </w:r>
      <w:r>
        <w:t xml:space="preserve">, but may have problems proving reliance/causation. </w:t>
      </w:r>
    </w:p>
    <w:p w:rsidR="005760DA" w:rsidRDefault="005760DA" w:rsidP="005760DA">
      <w:pPr>
        <w:pStyle w:val="ListParagraph"/>
        <w:numPr>
          <w:ilvl w:val="2"/>
          <w:numId w:val="15"/>
        </w:numPr>
        <w:tabs>
          <w:tab w:val="left" w:pos="1080"/>
        </w:tabs>
      </w:pPr>
      <w:r w:rsidRPr="00745510">
        <w:rPr>
          <w:b/>
          <w:i/>
        </w:rPr>
        <w:t>U.S. v. Matthews</w:t>
      </w:r>
      <w:r>
        <w:t xml:space="preserve"> pg 691</w:t>
      </w:r>
    </w:p>
    <w:p w:rsidR="005760DA" w:rsidRDefault="005760DA" w:rsidP="005760DA">
      <w:pPr>
        <w:pStyle w:val="ListParagraph"/>
        <w:numPr>
          <w:ilvl w:val="3"/>
          <w:numId w:val="15"/>
        </w:numPr>
        <w:tabs>
          <w:tab w:val="left" w:pos="1080"/>
        </w:tabs>
      </w:pPr>
      <w:r>
        <w:t xml:space="preserve">Running for director, object of grand jury proceeding, didn’t disclose. </w:t>
      </w:r>
    </w:p>
    <w:p w:rsidR="005760DA" w:rsidRDefault="005760DA" w:rsidP="005760DA">
      <w:pPr>
        <w:pStyle w:val="ListParagraph"/>
        <w:numPr>
          <w:ilvl w:val="4"/>
          <w:numId w:val="15"/>
        </w:numPr>
        <w:tabs>
          <w:tab w:val="left" w:pos="1080"/>
        </w:tabs>
      </w:pPr>
      <w:r>
        <w:t xml:space="preserve">Line items require disclosure of convictions and pending criminal proceedings – not proceedings prior to indictment, which may never result in a charge. </w:t>
      </w:r>
    </w:p>
    <w:p w:rsidR="005760DA" w:rsidRDefault="005760DA" w:rsidP="005760DA">
      <w:pPr>
        <w:pStyle w:val="ListParagraph"/>
        <w:numPr>
          <w:ilvl w:val="3"/>
          <w:numId w:val="15"/>
        </w:numPr>
        <w:tabs>
          <w:tab w:val="left" w:pos="1080"/>
        </w:tabs>
      </w:pPr>
      <w:r>
        <w:t>Hang yourself doctrine – to require disclosure when nothing had yet happened places person in additional jeopardy.</w:t>
      </w:r>
    </w:p>
    <w:p w:rsidR="00745510" w:rsidRDefault="005760DA" w:rsidP="005760DA">
      <w:pPr>
        <w:pStyle w:val="ListParagraph"/>
        <w:numPr>
          <w:ilvl w:val="4"/>
          <w:numId w:val="15"/>
        </w:numPr>
        <w:tabs>
          <w:tab w:val="left" w:pos="1080"/>
        </w:tabs>
      </w:pPr>
      <w:r>
        <w:t>Similar to a ripeness evaluation.</w:t>
      </w:r>
    </w:p>
    <w:p w:rsidR="00745510" w:rsidRPr="00745510" w:rsidRDefault="00745510" w:rsidP="00745510">
      <w:pPr>
        <w:pStyle w:val="ListParagraph"/>
        <w:numPr>
          <w:ilvl w:val="2"/>
          <w:numId w:val="15"/>
        </w:numPr>
        <w:tabs>
          <w:tab w:val="left" w:pos="1080"/>
        </w:tabs>
        <w:rPr>
          <w:b/>
          <w:i/>
        </w:rPr>
      </w:pPr>
      <w:r w:rsidRPr="00745510">
        <w:rPr>
          <w:b/>
          <w:i/>
        </w:rPr>
        <w:t>GAF v. Heyman</w:t>
      </w:r>
    </w:p>
    <w:p w:rsidR="00745510" w:rsidRDefault="00745510" w:rsidP="00745510">
      <w:pPr>
        <w:pStyle w:val="ListParagraph"/>
        <w:numPr>
          <w:ilvl w:val="3"/>
          <w:numId w:val="15"/>
        </w:numPr>
        <w:tabs>
          <w:tab w:val="left" w:pos="1080"/>
        </w:tabs>
      </w:pPr>
      <w:r>
        <w:t>Insurgent trying to take over GAF, didn’t disclose he was being civilly sued by sister over family trust, GAF sued him for violating proxy rules.</w:t>
      </w:r>
    </w:p>
    <w:p w:rsidR="00745510" w:rsidRDefault="00745510" w:rsidP="00745510">
      <w:pPr>
        <w:pStyle w:val="ListParagraph"/>
        <w:numPr>
          <w:ilvl w:val="3"/>
          <w:numId w:val="15"/>
        </w:numPr>
        <w:tabs>
          <w:tab w:val="left" w:pos="1080"/>
        </w:tabs>
      </w:pPr>
      <w:r>
        <w:t>2</w:t>
      </w:r>
      <w:r w:rsidRPr="00745510">
        <w:rPr>
          <w:vertAlign w:val="superscript"/>
        </w:rPr>
        <w:t>nd</w:t>
      </w:r>
      <w:r>
        <w:t xml:space="preserve"> Cir refused to require disclosure of unproven civil litigation – really easy to bring suit. </w:t>
      </w:r>
    </w:p>
    <w:p w:rsidR="00745510" w:rsidRDefault="00745510" w:rsidP="00745510">
      <w:pPr>
        <w:pStyle w:val="ListParagraph"/>
        <w:numPr>
          <w:ilvl w:val="1"/>
          <w:numId w:val="15"/>
        </w:numPr>
        <w:tabs>
          <w:tab w:val="left" w:pos="1080"/>
        </w:tabs>
      </w:pPr>
      <w:r>
        <w:t xml:space="preserve">(3) </w:t>
      </w:r>
      <w:r w:rsidRPr="00745510">
        <w:rPr>
          <w:b/>
        </w:rPr>
        <w:t>Scienter</w:t>
      </w:r>
    </w:p>
    <w:p w:rsidR="00745510" w:rsidRDefault="00745510" w:rsidP="00745510">
      <w:pPr>
        <w:pStyle w:val="ListParagraph"/>
        <w:numPr>
          <w:ilvl w:val="2"/>
          <w:numId w:val="15"/>
        </w:numPr>
        <w:tabs>
          <w:tab w:val="left" w:pos="1080"/>
        </w:tabs>
      </w:pPr>
      <w:r>
        <w:t>Rule 14a-9 doesn’t have “manipulative or deceptive” language.</w:t>
      </w:r>
    </w:p>
    <w:p w:rsidR="00745510" w:rsidRDefault="00745510" w:rsidP="00745510">
      <w:pPr>
        <w:pStyle w:val="ListParagraph"/>
        <w:numPr>
          <w:ilvl w:val="3"/>
          <w:numId w:val="15"/>
        </w:numPr>
        <w:tabs>
          <w:tab w:val="left" w:pos="1080"/>
        </w:tabs>
      </w:pPr>
      <w:r>
        <w:t>This language is major for courts in 10b5</w:t>
      </w:r>
    </w:p>
    <w:p w:rsidR="00745510" w:rsidRDefault="00745510" w:rsidP="00745510">
      <w:pPr>
        <w:pStyle w:val="ListParagraph"/>
        <w:numPr>
          <w:ilvl w:val="2"/>
          <w:numId w:val="15"/>
        </w:numPr>
        <w:tabs>
          <w:tab w:val="left" w:pos="1080"/>
        </w:tabs>
      </w:pPr>
      <w:r>
        <w:t xml:space="preserve">Usually just negligence, with a few courts requiring more. </w:t>
      </w:r>
    </w:p>
    <w:p w:rsidR="00745510" w:rsidRDefault="00745510" w:rsidP="00745510">
      <w:pPr>
        <w:pStyle w:val="ListParagraph"/>
        <w:numPr>
          <w:ilvl w:val="3"/>
          <w:numId w:val="15"/>
        </w:numPr>
        <w:tabs>
          <w:tab w:val="left" w:pos="1080"/>
        </w:tabs>
      </w:pPr>
      <w:r>
        <w:t>Less than 10b5</w:t>
      </w:r>
    </w:p>
    <w:p w:rsidR="00745510" w:rsidRDefault="00745510" w:rsidP="00745510">
      <w:pPr>
        <w:pStyle w:val="ListParagraph"/>
        <w:numPr>
          <w:ilvl w:val="1"/>
          <w:numId w:val="15"/>
        </w:numPr>
        <w:tabs>
          <w:tab w:val="left" w:pos="1080"/>
        </w:tabs>
      </w:pPr>
      <w:r>
        <w:t xml:space="preserve">(4) </w:t>
      </w:r>
      <w:r w:rsidRPr="00745510">
        <w:rPr>
          <w:b/>
        </w:rPr>
        <w:t>Causation</w:t>
      </w:r>
    </w:p>
    <w:p w:rsidR="00745510" w:rsidRDefault="00745510" w:rsidP="00745510">
      <w:pPr>
        <w:pStyle w:val="ListParagraph"/>
        <w:numPr>
          <w:ilvl w:val="2"/>
          <w:numId w:val="15"/>
        </w:numPr>
        <w:tabs>
          <w:tab w:val="left" w:pos="1080"/>
        </w:tabs>
      </w:pPr>
      <w:r>
        <w:t xml:space="preserve">Essential link test – if the problem is material, and the proxy was an essential link to the transaction, there is causation. </w:t>
      </w:r>
    </w:p>
    <w:p w:rsidR="00745510" w:rsidRDefault="00745510" w:rsidP="00745510">
      <w:pPr>
        <w:pStyle w:val="ListParagraph"/>
        <w:numPr>
          <w:ilvl w:val="2"/>
          <w:numId w:val="15"/>
        </w:numPr>
        <w:tabs>
          <w:tab w:val="left" w:pos="1080"/>
        </w:tabs>
      </w:pPr>
      <w:r w:rsidRPr="00745510">
        <w:rPr>
          <w:b/>
          <w:i/>
        </w:rPr>
        <w:t>Mills v. Electric Auto</w:t>
      </w:r>
      <w:r>
        <w:t xml:space="preserve"> (1970) pg 694</w:t>
      </w:r>
    </w:p>
    <w:p w:rsidR="00745510" w:rsidRDefault="00745510" w:rsidP="00745510">
      <w:pPr>
        <w:pStyle w:val="ListParagraph"/>
        <w:numPr>
          <w:ilvl w:val="3"/>
          <w:numId w:val="15"/>
        </w:numPr>
        <w:tabs>
          <w:tab w:val="left" w:pos="1080"/>
        </w:tabs>
      </w:pPr>
      <w:r>
        <w:t>E was merged into M, M already owned 54% in E. Proxy statement emphasized that the target board had approved the merger, but w/o disclosing that all of E’s BD were M employees.</w:t>
      </w:r>
    </w:p>
    <w:p w:rsidR="00745510" w:rsidRDefault="00745510" w:rsidP="00745510">
      <w:pPr>
        <w:pStyle w:val="ListParagraph"/>
        <w:numPr>
          <w:ilvl w:val="3"/>
          <w:numId w:val="15"/>
        </w:numPr>
        <w:tabs>
          <w:tab w:val="left" w:pos="1080"/>
        </w:tabs>
      </w:pPr>
      <w:r>
        <w:t>SC test</w:t>
      </w:r>
    </w:p>
    <w:p w:rsidR="00745510" w:rsidRDefault="00745510" w:rsidP="00745510">
      <w:pPr>
        <w:pStyle w:val="ListParagraph"/>
        <w:numPr>
          <w:ilvl w:val="4"/>
          <w:numId w:val="15"/>
        </w:numPr>
        <w:tabs>
          <w:tab w:val="left" w:pos="1080"/>
        </w:tabs>
      </w:pPr>
      <w:r>
        <w:t xml:space="preserve">When there’s been a </w:t>
      </w:r>
      <w:r w:rsidRPr="00745510">
        <w:rPr>
          <w:u w:val="single"/>
        </w:rPr>
        <w:t>finding of materiality</w:t>
      </w:r>
      <w:r>
        <w:t xml:space="preserve">, a SH has </w:t>
      </w:r>
      <w:r w:rsidRPr="00745510">
        <w:rPr>
          <w:u w:val="single"/>
        </w:rPr>
        <w:t>made</w:t>
      </w:r>
      <w:r>
        <w:t xml:space="preserve"> a showing of a </w:t>
      </w:r>
      <w:r w:rsidRPr="00745510">
        <w:rPr>
          <w:u w:val="single"/>
        </w:rPr>
        <w:t>causal relationship</w:t>
      </w:r>
      <w:r>
        <w:t xml:space="preserve"> between the violation and the injury </w:t>
      </w:r>
      <w:r w:rsidRPr="00745510">
        <w:rPr>
          <w:u w:val="single"/>
        </w:rPr>
        <w:t>if they prove the proxy solicitation itself, rathe</w:t>
      </w:r>
      <w:r>
        <w:t xml:space="preserve">r than the particular </w:t>
      </w:r>
      <w:r w:rsidRPr="00745510">
        <w:rPr>
          <w:u w:val="single"/>
        </w:rPr>
        <w:t>defect</w:t>
      </w:r>
      <w:r>
        <w:t xml:space="preserve"> in the materials, was an </w:t>
      </w:r>
      <w:r w:rsidRPr="00745510">
        <w:rPr>
          <w:u w:val="single"/>
        </w:rPr>
        <w:t>essential link</w:t>
      </w:r>
      <w:r>
        <w:t xml:space="preserve"> in the accomplishment of the transaction. </w:t>
      </w:r>
    </w:p>
    <w:p w:rsidR="00745510" w:rsidRDefault="00745510" w:rsidP="00745510">
      <w:pPr>
        <w:pStyle w:val="ListParagraph"/>
        <w:numPr>
          <w:ilvl w:val="4"/>
          <w:numId w:val="15"/>
        </w:numPr>
        <w:tabs>
          <w:tab w:val="left" w:pos="1080"/>
        </w:tabs>
      </w:pPr>
      <w:r>
        <w:t xml:space="preserve">Otherwise, court would be determining fairness – they just care about disclosure. </w:t>
      </w:r>
    </w:p>
    <w:p w:rsidR="00745510" w:rsidRDefault="00745510" w:rsidP="00745510">
      <w:pPr>
        <w:pStyle w:val="ListParagraph"/>
        <w:numPr>
          <w:ilvl w:val="3"/>
          <w:numId w:val="15"/>
        </w:numPr>
        <w:tabs>
          <w:tab w:val="left" w:pos="1080"/>
        </w:tabs>
      </w:pPr>
      <w:r>
        <w:t>Here, essential link was that though M had 54% shares in E, a 2/3 vote was required, so they couldn’t have done it themselves.</w:t>
      </w:r>
    </w:p>
    <w:p w:rsidR="00745510" w:rsidRDefault="00745510" w:rsidP="00745510">
      <w:pPr>
        <w:pStyle w:val="ListParagraph"/>
        <w:numPr>
          <w:ilvl w:val="4"/>
          <w:numId w:val="15"/>
        </w:numPr>
        <w:tabs>
          <w:tab w:val="left" w:pos="1080"/>
        </w:tabs>
      </w:pPr>
      <w:r>
        <w:t xml:space="preserve">Does that make the need to solicit proxies in and of itself the essential link? Yes </w:t>
      </w:r>
      <w:r>
        <w:sym w:font="Wingdings" w:char="F0E0"/>
      </w:r>
      <w:r>
        <w:t xml:space="preserve"> </w:t>
      </w:r>
      <w:r w:rsidRPr="00745510">
        <w:rPr>
          <w:i/>
        </w:rPr>
        <w:t>VA Bank</w:t>
      </w:r>
      <w:r>
        <w:rPr>
          <w:i/>
        </w:rPr>
        <w:t xml:space="preserve"> S</w:t>
      </w:r>
      <w:r w:rsidRPr="00745510">
        <w:rPr>
          <w:i/>
        </w:rPr>
        <w:t>hares</w:t>
      </w:r>
      <w:r>
        <w:t xml:space="preserve">. </w:t>
      </w:r>
    </w:p>
    <w:p w:rsidR="00745510" w:rsidRDefault="00745510" w:rsidP="00745510">
      <w:pPr>
        <w:pStyle w:val="ListParagraph"/>
        <w:numPr>
          <w:ilvl w:val="2"/>
          <w:numId w:val="15"/>
        </w:numPr>
        <w:tabs>
          <w:tab w:val="left" w:pos="1080"/>
        </w:tabs>
      </w:pPr>
      <w:r w:rsidRPr="00844B92">
        <w:rPr>
          <w:b/>
          <w:i/>
        </w:rPr>
        <w:t>Virginia Bank Shares</w:t>
      </w:r>
      <w:r>
        <w:t xml:space="preserve"> (1991) pg 697</w:t>
      </w:r>
    </w:p>
    <w:p w:rsidR="00745510" w:rsidRDefault="00745510" w:rsidP="00745510">
      <w:pPr>
        <w:pStyle w:val="ListParagraph"/>
        <w:numPr>
          <w:ilvl w:val="3"/>
          <w:numId w:val="15"/>
        </w:numPr>
        <w:tabs>
          <w:tab w:val="left" w:pos="1080"/>
        </w:tabs>
      </w:pPr>
      <w:r>
        <w:t>Scott- terrible case</w:t>
      </w:r>
    </w:p>
    <w:p w:rsidR="00745510" w:rsidRDefault="00745510" w:rsidP="00745510">
      <w:pPr>
        <w:pStyle w:val="ListParagraph"/>
        <w:numPr>
          <w:ilvl w:val="3"/>
          <w:numId w:val="15"/>
        </w:numPr>
        <w:tabs>
          <w:tab w:val="left" w:pos="1080"/>
        </w:tabs>
      </w:pPr>
      <w:r>
        <w:t>SC – π failed to establish that the proxy was an essential link – their votes weren’t needed</w:t>
      </w:r>
    </w:p>
    <w:p w:rsidR="00745510" w:rsidRDefault="00745510" w:rsidP="00745510">
      <w:pPr>
        <w:pStyle w:val="ListParagraph"/>
        <w:numPr>
          <w:ilvl w:val="4"/>
          <w:numId w:val="15"/>
        </w:numPr>
        <w:tabs>
          <w:tab w:val="left" w:pos="1080"/>
        </w:tabs>
      </w:pPr>
      <w:r>
        <w:t>This basically denies standing to those SH whose votes aren’t required</w:t>
      </w:r>
    </w:p>
    <w:p w:rsidR="00CD5668" w:rsidRDefault="00745510" w:rsidP="00745510">
      <w:pPr>
        <w:pStyle w:val="ListParagraph"/>
        <w:numPr>
          <w:ilvl w:val="5"/>
          <w:numId w:val="15"/>
        </w:numPr>
        <w:tabs>
          <w:tab w:val="left" w:pos="1080"/>
        </w:tabs>
      </w:pPr>
      <w:r>
        <w:t>(Is the Essential Link the only way to show causation?)</w:t>
      </w:r>
    </w:p>
    <w:p w:rsidR="00CD5668" w:rsidRDefault="00CD5668" w:rsidP="00CD5668">
      <w:pPr>
        <w:pStyle w:val="ListParagraph"/>
        <w:numPr>
          <w:ilvl w:val="1"/>
          <w:numId w:val="15"/>
        </w:numPr>
        <w:tabs>
          <w:tab w:val="left" w:pos="1080"/>
        </w:tabs>
      </w:pPr>
      <w:r>
        <w:t xml:space="preserve">(5) </w:t>
      </w:r>
      <w:r w:rsidRPr="00CD5668">
        <w:rPr>
          <w:b/>
        </w:rPr>
        <w:t>Remedy</w:t>
      </w:r>
    </w:p>
    <w:p w:rsidR="00CD5668" w:rsidRDefault="00CD5668" w:rsidP="00CD5668">
      <w:pPr>
        <w:pStyle w:val="ListParagraph"/>
        <w:numPr>
          <w:ilvl w:val="2"/>
          <w:numId w:val="15"/>
        </w:numPr>
        <w:tabs>
          <w:tab w:val="left" w:pos="1080"/>
        </w:tabs>
      </w:pPr>
      <w:r>
        <w:t xml:space="preserve">Varies. Can be damages, or invalidating proxies, resolicitation and re-vote. </w:t>
      </w:r>
    </w:p>
    <w:p w:rsidR="00CD5668" w:rsidRDefault="00CD5668" w:rsidP="00CD5668">
      <w:pPr>
        <w:tabs>
          <w:tab w:val="left" w:pos="1080"/>
        </w:tabs>
      </w:pPr>
    </w:p>
    <w:p w:rsidR="00CD5668" w:rsidRDefault="00CD5668" w:rsidP="00E275AF">
      <w:pPr>
        <w:pStyle w:val="Heading1"/>
      </w:pPr>
      <w:bookmarkStart w:id="58" w:name="_Toc134351289"/>
      <w:r>
        <w:t>Close Corporations</w:t>
      </w:r>
      <w:bookmarkEnd w:id="58"/>
    </w:p>
    <w:p w:rsidR="00CD5668" w:rsidRDefault="00CD5668" w:rsidP="00CD5668">
      <w:pPr>
        <w:tabs>
          <w:tab w:val="left" w:pos="1080"/>
        </w:tabs>
      </w:pPr>
    </w:p>
    <w:p w:rsidR="00CD5668" w:rsidRDefault="00CD5668" w:rsidP="00CD5668">
      <w:pPr>
        <w:pStyle w:val="ListParagraph"/>
        <w:numPr>
          <w:ilvl w:val="0"/>
          <w:numId w:val="16"/>
        </w:numPr>
        <w:tabs>
          <w:tab w:val="left" w:pos="1080"/>
        </w:tabs>
      </w:pPr>
      <w:r w:rsidRPr="009A16E2">
        <w:rPr>
          <w:b/>
        </w:rPr>
        <w:t>Traits</w:t>
      </w:r>
      <w:r>
        <w:t xml:space="preserve"> of a CC</w:t>
      </w:r>
    </w:p>
    <w:p w:rsidR="00CD5668" w:rsidRDefault="00CD5668" w:rsidP="00CD5668">
      <w:pPr>
        <w:pStyle w:val="ListParagraph"/>
        <w:numPr>
          <w:ilvl w:val="1"/>
          <w:numId w:val="16"/>
        </w:numPr>
        <w:tabs>
          <w:tab w:val="left" w:pos="1080"/>
        </w:tabs>
      </w:pPr>
      <w:r>
        <w:t>Small number of SH</w:t>
      </w:r>
    </w:p>
    <w:p w:rsidR="00CD5668" w:rsidRDefault="00CD5668" w:rsidP="00CD5668">
      <w:pPr>
        <w:pStyle w:val="ListParagraph"/>
        <w:numPr>
          <w:ilvl w:val="1"/>
          <w:numId w:val="16"/>
        </w:numPr>
        <w:tabs>
          <w:tab w:val="left" w:pos="1080"/>
        </w:tabs>
      </w:pPr>
      <w:r>
        <w:t>Owner-managers – almost all owners are managers</w:t>
      </w:r>
    </w:p>
    <w:p w:rsidR="009B4AE7" w:rsidRDefault="009B4AE7" w:rsidP="00CD5668">
      <w:pPr>
        <w:pStyle w:val="ListParagraph"/>
        <w:numPr>
          <w:ilvl w:val="1"/>
          <w:numId w:val="16"/>
        </w:numPr>
        <w:tabs>
          <w:tab w:val="left" w:pos="1080"/>
        </w:tabs>
      </w:pPr>
      <w:r>
        <w:t>Desirable to customize the management structure and corp governance rules (due to corp size or owner/manager overlap) – standard structure not as appropriate.</w:t>
      </w:r>
    </w:p>
    <w:p w:rsidR="009B4AE7" w:rsidRDefault="00CD5668" w:rsidP="00CD5668">
      <w:pPr>
        <w:pStyle w:val="ListParagraph"/>
        <w:numPr>
          <w:ilvl w:val="1"/>
          <w:numId w:val="16"/>
        </w:numPr>
        <w:tabs>
          <w:tab w:val="left" w:pos="1080"/>
        </w:tabs>
      </w:pPr>
      <w:r>
        <w:t>Lack of liquidity – no public market for shares</w:t>
      </w:r>
    </w:p>
    <w:p w:rsidR="00CD5668" w:rsidRDefault="009B4AE7" w:rsidP="009B4AE7">
      <w:pPr>
        <w:pStyle w:val="ListParagraph"/>
        <w:numPr>
          <w:ilvl w:val="2"/>
          <w:numId w:val="16"/>
        </w:numPr>
        <w:tabs>
          <w:tab w:val="left" w:pos="1080"/>
        </w:tabs>
      </w:pPr>
      <w:r>
        <w:t xml:space="preserve">Results in difficult valuation. </w:t>
      </w:r>
    </w:p>
    <w:p w:rsidR="00CD5668" w:rsidRDefault="00CD5668" w:rsidP="00CD5668">
      <w:pPr>
        <w:pStyle w:val="ListParagraph"/>
        <w:numPr>
          <w:ilvl w:val="1"/>
          <w:numId w:val="16"/>
        </w:numPr>
        <w:tabs>
          <w:tab w:val="left" w:pos="1080"/>
        </w:tabs>
      </w:pPr>
      <w:r>
        <w:t>Restrictions on transferability</w:t>
      </w:r>
    </w:p>
    <w:p w:rsidR="00CD5668" w:rsidRDefault="00CD5668" w:rsidP="00CD5668">
      <w:pPr>
        <w:pStyle w:val="ListParagraph"/>
        <w:numPr>
          <w:ilvl w:val="2"/>
          <w:numId w:val="16"/>
        </w:numPr>
        <w:tabs>
          <w:tab w:val="left" w:pos="1080"/>
        </w:tabs>
      </w:pPr>
      <w:r>
        <w:t>Whereas public corps are generally freely trade-able.</w:t>
      </w:r>
    </w:p>
    <w:p w:rsidR="00CD5668" w:rsidRDefault="00CD5668" w:rsidP="00CD5668">
      <w:pPr>
        <w:pStyle w:val="ListParagraph"/>
        <w:numPr>
          <w:ilvl w:val="2"/>
          <w:numId w:val="16"/>
        </w:numPr>
        <w:tabs>
          <w:tab w:val="left" w:pos="1080"/>
        </w:tabs>
      </w:pPr>
      <w:r>
        <w:t>Care very much who other SH are.</w:t>
      </w:r>
    </w:p>
    <w:p w:rsidR="00CD5668" w:rsidRDefault="00CD5668" w:rsidP="00CD5668">
      <w:pPr>
        <w:pStyle w:val="ListParagraph"/>
        <w:numPr>
          <w:ilvl w:val="0"/>
          <w:numId w:val="16"/>
        </w:numPr>
        <w:tabs>
          <w:tab w:val="left" w:pos="1080"/>
        </w:tabs>
      </w:pPr>
      <w:r>
        <w:t>Why do we treat CC differently?</w:t>
      </w:r>
    </w:p>
    <w:p w:rsidR="00CD5668" w:rsidRDefault="00CD5668" w:rsidP="00CD5668">
      <w:pPr>
        <w:pStyle w:val="ListParagraph"/>
        <w:numPr>
          <w:ilvl w:val="1"/>
          <w:numId w:val="16"/>
        </w:numPr>
        <w:tabs>
          <w:tab w:val="left" w:pos="1080"/>
        </w:tabs>
      </w:pPr>
      <w:r>
        <w:t>Our system is one where SH’s major concern is to effectively monitor management and its treatment of SH money – ownership is separated from control.</w:t>
      </w:r>
    </w:p>
    <w:p w:rsidR="009B4AE7" w:rsidRDefault="00CD5668" w:rsidP="00CD5668">
      <w:pPr>
        <w:pStyle w:val="ListParagraph"/>
        <w:numPr>
          <w:ilvl w:val="2"/>
          <w:numId w:val="16"/>
        </w:numPr>
        <w:tabs>
          <w:tab w:val="left" w:pos="1080"/>
        </w:tabs>
      </w:pPr>
      <w:r>
        <w:t>CC, problems are different.</w:t>
      </w:r>
    </w:p>
    <w:p w:rsidR="00CD5668" w:rsidRDefault="009B4AE7" w:rsidP="00CD5668">
      <w:pPr>
        <w:pStyle w:val="ListParagraph"/>
        <w:numPr>
          <w:ilvl w:val="2"/>
          <w:numId w:val="16"/>
        </w:numPr>
        <w:tabs>
          <w:tab w:val="left" w:pos="1080"/>
        </w:tabs>
      </w:pPr>
      <w:r>
        <w:t xml:space="preserve">Control/ownership overlap – less of a need for costly oversight mechanisms. </w:t>
      </w:r>
    </w:p>
    <w:p w:rsidR="00CD5668" w:rsidRDefault="00CD5668" w:rsidP="00CD5668">
      <w:pPr>
        <w:pStyle w:val="ListParagraph"/>
        <w:numPr>
          <w:ilvl w:val="1"/>
          <w:numId w:val="16"/>
        </w:numPr>
        <w:tabs>
          <w:tab w:val="left" w:pos="1080"/>
        </w:tabs>
      </w:pPr>
      <w:r>
        <w:t>Compliance statutes can be traps for CC – don’t have the resources to be as informed.</w:t>
      </w:r>
    </w:p>
    <w:p w:rsidR="009B4AE7" w:rsidRDefault="00CD5668" w:rsidP="00CD5668">
      <w:pPr>
        <w:pStyle w:val="ListParagraph"/>
        <w:numPr>
          <w:ilvl w:val="1"/>
          <w:numId w:val="16"/>
        </w:numPr>
        <w:tabs>
          <w:tab w:val="left" w:pos="1080"/>
        </w:tabs>
      </w:pPr>
      <w:r>
        <w:t xml:space="preserve">Very much resemble partnerships, and may be run like one. </w:t>
      </w:r>
    </w:p>
    <w:p w:rsidR="009B4AE7" w:rsidRDefault="009B4AE7" w:rsidP="009B4AE7">
      <w:pPr>
        <w:pStyle w:val="ListParagraph"/>
        <w:numPr>
          <w:ilvl w:val="0"/>
          <w:numId w:val="16"/>
        </w:numPr>
        <w:tabs>
          <w:tab w:val="left" w:pos="1080"/>
        </w:tabs>
      </w:pPr>
      <w:r w:rsidRPr="009A16E2">
        <w:rPr>
          <w:b/>
        </w:rPr>
        <w:t>When are you a CC</w:t>
      </w:r>
      <w:r>
        <w:t>?</w:t>
      </w:r>
    </w:p>
    <w:p w:rsidR="009B4AE7" w:rsidRDefault="009B4AE7" w:rsidP="009B4AE7">
      <w:pPr>
        <w:pStyle w:val="ListParagraph"/>
        <w:numPr>
          <w:ilvl w:val="1"/>
          <w:numId w:val="16"/>
        </w:numPr>
        <w:tabs>
          <w:tab w:val="left" w:pos="1080"/>
        </w:tabs>
      </w:pPr>
      <w:r>
        <w:t>NY – any corp other than a public corp</w:t>
      </w:r>
    </w:p>
    <w:p w:rsidR="009B4AE7" w:rsidRDefault="009B4AE7" w:rsidP="009B4AE7">
      <w:pPr>
        <w:pStyle w:val="ListParagraph"/>
        <w:numPr>
          <w:ilvl w:val="1"/>
          <w:numId w:val="16"/>
        </w:numPr>
        <w:tabs>
          <w:tab w:val="left" w:pos="1080"/>
        </w:tabs>
      </w:pPr>
      <w:r w:rsidRPr="009A16E2">
        <w:rPr>
          <w:b/>
        </w:rPr>
        <w:t>DE</w:t>
      </w:r>
      <w:r>
        <w:t xml:space="preserve"> – </w:t>
      </w:r>
      <w:r w:rsidR="009A16E2">
        <w:t xml:space="preserve">§ </w:t>
      </w:r>
      <w:r w:rsidR="009A16E2" w:rsidRPr="009A16E2">
        <w:rPr>
          <w:b/>
        </w:rPr>
        <w:t>342</w:t>
      </w:r>
      <w:r w:rsidR="009A16E2">
        <w:t xml:space="preserve"> </w:t>
      </w:r>
      <w:r>
        <w:t>three elements</w:t>
      </w:r>
    </w:p>
    <w:p w:rsidR="009B4AE7" w:rsidRDefault="009B4AE7" w:rsidP="009B4AE7">
      <w:pPr>
        <w:pStyle w:val="ListParagraph"/>
        <w:numPr>
          <w:ilvl w:val="2"/>
          <w:numId w:val="16"/>
        </w:numPr>
        <w:tabs>
          <w:tab w:val="left" w:pos="1080"/>
        </w:tabs>
      </w:pPr>
      <w:r>
        <w:t>(1) All shares not held by more than 30 people</w:t>
      </w:r>
    </w:p>
    <w:p w:rsidR="009B4AE7" w:rsidRDefault="009B4AE7" w:rsidP="009B4AE7">
      <w:pPr>
        <w:pStyle w:val="ListParagraph"/>
        <w:numPr>
          <w:ilvl w:val="2"/>
          <w:numId w:val="16"/>
        </w:numPr>
        <w:tabs>
          <w:tab w:val="left" w:pos="1080"/>
        </w:tabs>
      </w:pPr>
      <w:r>
        <w:t>(2) all shares must have at least one restriction on transfer</w:t>
      </w:r>
      <w:r w:rsidR="009A16E2">
        <w:t xml:space="preserve"> pursuant to DE § </w:t>
      </w:r>
      <w:r w:rsidR="009A16E2" w:rsidRPr="009A16E2">
        <w:rPr>
          <w:b/>
        </w:rPr>
        <w:t>202</w:t>
      </w:r>
    </w:p>
    <w:p w:rsidR="009A16E2" w:rsidRDefault="009B4AE7" w:rsidP="009B4AE7">
      <w:pPr>
        <w:pStyle w:val="ListParagraph"/>
        <w:numPr>
          <w:ilvl w:val="2"/>
          <w:numId w:val="16"/>
        </w:numPr>
        <w:tabs>
          <w:tab w:val="left" w:pos="1080"/>
        </w:tabs>
      </w:pPr>
      <w:r>
        <w:t xml:space="preserve">(3) </w:t>
      </w:r>
      <w:r w:rsidR="009A16E2">
        <w:t>Can’t make a public offering of the shares.</w:t>
      </w:r>
    </w:p>
    <w:p w:rsidR="009A16E2" w:rsidRDefault="009A16E2" w:rsidP="009B4AE7">
      <w:pPr>
        <w:pStyle w:val="ListParagraph"/>
        <w:numPr>
          <w:ilvl w:val="2"/>
          <w:numId w:val="16"/>
        </w:numPr>
        <w:tabs>
          <w:tab w:val="left" w:pos="1080"/>
        </w:tabs>
      </w:pPr>
      <w:r>
        <w:t xml:space="preserve">If meet these reqs, can become a CC by amending the certif. of incorp. by a 2/3 vote of SH (§ </w:t>
      </w:r>
      <w:r w:rsidRPr="009A16E2">
        <w:rPr>
          <w:b/>
        </w:rPr>
        <w:t>344</w:t>
      </w:r>
      <w:r>
        <w:t>)</w:t>
      </w:r>
    </w:p>
    <w:p w:rsidR="009A16E2" w:rsidRDefault="009A16E2" w:rsidP="009A16E2">
      <w:pPr>
        <w:pStyle w:val="ListParagraph"/>
        <w:numPr>
          <w:ilvl w:val="3"/>
          <w:numId w:val="16"/>
        </w:numPr>
        <w:tabs>
          <w:tab w:val="left" w:pos="1080"/>
        </w:tabs>
      </w:pPr>
      <w:r>
        <w:t xml:space="preserve">Can also incorp as one § </w:t>
      </w:r>
      <w:r w:rsidRPr="009A16E2">
        <w:rPr>
          <w:b/>
        </w:rPr>
        <w:t>343</w:t>
      </w:r>
      <w:r>
        <w:t>.</w:t>
      </w:r>
    </w:p>
    <w:p w:rsidR="009A16E2" w:rsidRDefault="009A16E2" w:rsidP="009A16E2">
      <w:pPr>
        <w:pStyle w:val="ListParagraph"/>
        <w:numPr>
          <w:ilvl w:val="2"/>
          <w:numId w:val="16"/>
        </w:numPr>
        <w:tabs>
          <w:tab w:val="left" w:pos="1080"/>
        </w:tabs>
      </w:pPr>
      <w:r>
        <w:t xml:space="preserve">No longer a CC if cease to meet one of the three elements (§ </w:t>
      </w:r>
      <w:r w:rsidRPr="009A16E2">
        <w:rPr>
          <w:b/>
        </w:rPr>
        <w:t>345</w:t>
      </w:r>
      <w:r>
        <w:t xml:space="preserve">) or voluntary termination by 2/3 vote (§ </w:t>
      </w:r>
      <w:r w:rsidRPr="009A16E2">
        <w:rPr>
          <w:b/>
        </w:rPr>
        <w:t>346</w:t>
      </w:r>
      <w:r>
        <w:t>) – COI may require more than 2/3.</w:t>
      </w:r>
    </w:p>
    <w:p w:rsidR="009A16E2" w:rsidRDefault="009A16E2" w:rsidP="009A16E2">
      <w:pPr>
        <w:pStyle w:val="ListParagraph"/>
        <w:numPr>
          <w:ilvl w:val="1"/>
          <w:numId w:val="16"/>
        </w:numPr>
        <w:tabs>
          <w:tab w:val="left" w:pos="1080"/>
        </w:tabs>
      </w:pPr>
      <w:r>
        <w:t>CA – Only corps whose articles permit no more than 35 SH and void any voluntary inter vivos transfers of shares violating this req.</w:t>
      </w:r>
    </w:p>
    <w:p w:rsidR="009A16E2" w:rsidRDefault="009A16E2" w:rsidP="009A16E2">
      <w:pPr>
        <w:pStyle w:val="ListParagraph"/>
        <w:numPr>
          <w:ilvl w:val="1"/>
          <w:numId w:val="16"/>
        </w:numPr>
        <w:tabs>
          <w:tab w:val="left" w:pos="1080"/>
        </w:tabs>
      </w:pPr>
      <w:r>
        <w:t xml:space="preserve">MD – Only </w:t>
      </w:r>
      <w:r w:rsidRPr="009A16E2">
        <w:t xml:space="preserve">those corps having statutorily detailed stock transfer restrictions that effectively eliminate general trading of shares. </w:t>
      </w:r>
    </w:p>
    <w:p w:rsidR="009A16E2" w:rsidRDefault="009A16E2" w:rsidP="009A16E2">
      <w:pPr>
        <w:pStyle w:val="ListParagraph"/>
        <w:numPr>
          <w:ilvl w:val="1"/>
          <w:numId w:val="16"/>
        </w:numPr>
        <w:tabs>
          <w:tab w:val="left" w:pos="1080"/>
        </w:tabs>
      </w:pPr>
      <w:r w:rsidRPr="009A16E2">
        <w:rPr>
          <w:b/>
        </w:rPr>
        <w:t>MBCA</w:t>
      </w:r>
      <w:r>
        <w:t xml:space="preserve"> – </w:t>
      </w:r>
      <w:r w:rsidRPr="009A16E2">
        <w:rPr>
          <w:b/>
        </w:rPr>
        <w:t>SH agreement to, must be unanimous</w:t>
      </w:r>
      <w:r>
        <w:t xml:space="preserve">. </w:t>
      </w:r>
    </w:p>
    <w:p w:rsidR="009A16E2" w:rsidRPr="00D4299A" w:rsidRDefault="009A16E2" w:rsidP="00A2160A">
      <w:pPr>
        <w:pStyle w:val="Heading2"/>
      </w:pPr>
      <w:bookmarkStart w:id="59" w:name="_Toc134351290"/>
      <w:r w:rsidRPr="00D4299A">
        <w:t>Shareholder Agreements</w:t>
      </w:r>
      <w:bookmarkEnd w:id="59"/>
    </w:p>
    <w:p w:rsidR="009A16E2" w:rsidRDefault="009A16E2" w:rsidP="00A2160A">
      <w:pPr>
        <w:pStyle w:val="Heading3"/>
        <w:numPr>
          <w:ilvl w:val="1"/>
          <w:numId w:val="23"/>
        </w:numPr>
      </w:pPr>
      <w:bookmarkStart w:id="60" w:name="_Toc134351291"/>
      <w:r w:rsidRPr="00D4299A">
        <w:rPr>
          <w:i/>
        </w:rPr>
        <w:t>Ringling</w:t>
      </w:r>
      <w:r>
        <w:t xml:space="preserve"> (DE 1947) pg 737</w:t>
      </w:r>
      <w:bookmarkEnd w:id="60"/>
    </w:p>
    <w:p w:rsidR="0004397C" w:rsidRDefault="0004397C" w:rsidP="009A16E2">
      <w:pPr>
        <w:pStyle w:val="ListParagraph"/>
        <w:numPr>
          <w:ilvl w:val="2"/>
          <w:numId w:val="16"/>
        </w:numPr>
        <w:tabs>
          <w:tab w:val="left" w:pos="1080"/>
        </w:tabs>
      </w:pPr>
      <w:r>
        <w:t xml:space="preserve">R and H agree to vote together, and if they can’t agree, to go to an arbitrator whose decision binds them. H breaches. </w:t>
      </w:r>
    </w:p>
    <w:p w:rsidR="00D4299A" w:rsidRDefault="0004397C" w:rsidP="009A16E2">
      <w:pPr>
        <w:pStyle w:val="ListParagraph"/>
        <w:numPr>
          <w:ilvl w:val="2"/>
          <w:numId w:val="16"/>
        </w:numPr>
        <w:tabs>
          <w:tab w:val="left" w:pos="1080"/>
        </w:tabs>
      </w:pPr>
      <w:r>
        <w:t>Court says the K is valid, remedy is that H’s votes don’t count.</w:t>
      </w:r>
    </w:p>
    <w:p w:rsidR="00D4299A" w:rsidRDefault="00D4299A" w:rsidP="00D4299A">
      <w:pPr>
        <w:pStyle w:val="ListParagraph"/>
        <w:numPr>
          <w:ilvl w:val="3"/>
          <w:numId w:val="16"/>
        </w:numPr>
        <w:tabs>
          <w:tab w:val="left" w:pos="1080"/>
        </w:tabs>
      </w:pPr>
      <w:r>
        <w:t xml:space="preserve">K did not have an </w:t>
      </w:r>
      <w:r w:rsidRPr="00D4299A">
        <w:rPr>
          <w:b/>
        </w:rPr>
        <w:t>enforcement mechanism</w:t>
      </w:r>
      <w:r>
        <w:t xml:space="preserve">. </w:t>
      </w:r>
    </w:p>
    <w:p w:rsidR="00D4299A" w:rsidRDefault="00D4299A" w:rsidP="00D4299A">
      <w:pPr>
        <w:pStyle w:val="ListParagraph"/>
        <w:numPr>
          <w:ilvl w:val="4"/>
          <w:numId w:val="16"/>
        </w:numPr>
        <w:tabs>
          <w:tab w:val="left" w:pos="1080"/>
        </w:tabs>
      </w:pPr>
      <w:r>
        <w:t>Specific performance</w:t>
      </w:r>
    </w:p>
    <w:p w:rsidR="0004397C" w:rsidRDefault="00D4299A" w:rsidP="00D4299A">
      <w:pPr>
        <w:pStyle w:val="ListParagraph"/>
        <w:numPr>
          <w:ilvl w:val="4"/>
          <w:numId w:val="16"/>
        </w:numPr>
        <w:tabs>
          <w:tab w:val="left" w:pos="1080"/>
        </w:tabs>
      </w:pPr>
      <w:r>
        <w:t xml:space="preserve">Irrevocable proxy. </w:t>
      </w:r>
    </w:p>
    <w:p w:rsidR="0004397C" w:rsidRDefault="0004397C" w:rsidP="009A16E2">
      <w:pPr>
        <w:pStyle w:val="ListParagraph"/>
        <w:numPr>
          <w:ilvl w:val="2"/>
          <w:numId w:val="16"/>
        </w:numPr>
        <w:tabs>
          <w:tab w:val="left" w:pos="1080"/>
        </w:tabs>
      </w:pPr>
      <w:r w:rsidRPr="00D4299A">
        <w:rPr>
          <w:b/>
        </w:rPr>
        <w:t>CANNOT be an agreement/device which irrevocably separates voting power of stock in a DE corp from the ownership of the stock</w:t>
      </w:r>
      <w:r w:rsidR="00D4299A">
        <w:t>.</w:t>
      </w:r>
    </w:p>
    <w:p w:rsidR="00D4299A" w:rsidRDefault="0004397C" w:rsidP="0004397C">
      <w:pPr>
        <w:pStyle w:val="ListParagraph"/>
        <w:numPr>
          <w:ilvl w:val="3"/>
          <w:numId w:val="16"/>
        </w:numPr>
        <w:tabs>
          <w:tab w:val="left" w:pos="1080"/>
        </w:tabs>
      </w:pPr>
      <w:r>
        <w:t xml:space="preserve">But that’s not what this is. </w:t>
      </w:r>
    </w:p>
    <w:p w:rsidR="00D4299A" w:rsidRDefault="00D4299A" w:rsidP="00D4299A">
      <w:pPr>
        <w:pStyle w:val="ListParagraph"/>
        <w:numPr>
          <w:ilvl w:val="2"/>
          <w:numId w:val="16"/>
        </w:numPr>
        <w:tabs>
          <w:tab w:val="left" w:pos="1080"/>
        </w:tabs>
      </w:pPr>
      <w:r>
        <w:t xml:space="preserve">These agreements are </w:t>
      </w:r>
      <w:r w:rsidRPr="00D4299A">
        <w:rPr>
          <w:b/>
        </w:rPr>
        <w:t>only valid at the SH level</w:t>
      </w:r>
      <w:r>
        <w:t xml:space="preserve"> – can’t be about BD decisions that may later be made or dividends.</w:t>
      </w:r>
    </w:p>
    <w:p w:rsidR="00E32AC6" w:rsidRDefault="00D4299A" w:rsidP="00D4299A">
      <w:pPr>
        <w:pStyle w:val="ListParagraph"/>
        <w:numPr>
          <w:ilvl w:val="3"/>
          <w:numId w:val="16"/>
        </w:numPr>
        <w:tabs>
          <w:tab w:val="left" w:pos="1080"/>
        </w:tabs>
      </w:pPr>
      <w:r>
        <w:t xml:space="preserve">Just about pooling in the election of directors – something in the SH role. </w:t>
      </w:r>
    </w:p>
    <w:p w:rsidR="00501CFB" w:rsidRPr="00501CFB" w:rsidRDefault="00501CFB" w:rsidP="00E32AC6">
      <w:pPr>
        <w:pStyle w:val="ListParagraph"/>
        <w:numPr>
          <w:ilvl w:val="1"/>
          <w:numId w:val="16"/>
        </w:numPr>
        <w:tabs>
          <w:tab w:val="left" w:pos="1080"/>
        </w:tabs>
        <w:rPr>
          <w:b/>
        </w:rPr>
      </w:pPr>
      <w:r>
        <w:t xml:space="preserve">DE § </w:t>
      </w:r>
      <w:r w:rsidRPr="00501CFB">
        <w:rPr>
          <w:b/>
        </w:rPr>
        <w:t>218c</w:t>
      </w:r>
      <w:r>
        <w:t xml:space="preserve"> – </w:t>
      </w:r>
      <w:r w:rsidRPr="00501CFB">
        <w:rPr>
          <w:b/>
        </w:rPr>
        <w:t>Voting agreement</w:t>
      </w:r>
    </w:p>
    <w:p w:rsidR="00501CFB" w:rsidRDefault="00501CFB" w:rsidP="00501CFB">
      <w:pPr>
        <w:pStyle w:val="ListParagraph"/>
        <w:numPr>
          <w:ilvl w:val="2"/>
          <w:numId w:val="16"/>
        </w:numPr>
        <w:tabs>
          <w:tab w:val="left" w:pos="1080"/>
        </w:tabs>
      </w:pPr>
      <w:r>
        <w:t>2 or more SH</w:t>
      </w:r>
    </w:p>
    <w:p w:rsidR="00501CFB" w:rsidRDefault="00501CFB" w:rsidP="00501CFB">
      <w:pPr>
        <w:pStyle w:val="ListParagraph"/>
        <w:numPr>
          <w:ilvl w:val="2"/>
          <w:numId w:val="16"/>
        </w:numPr>
        <w:tabs>
          <w:tab w:val="left" w:pos="1080"/>
        </w:tabs>
      </w:pPr>
      <w:r>
        <w:t>No durational limit</w:t>
      </w:r>
    </w:p>
    <w:p w:rsidR="00501CFB" w:rsidRDefault="00501CFB" w:rsidP="00501CFB">
      <w:pPr>
        <w:pStyle w:val="ListParagraph"/>
        <w:numPr>
          <w:ilvl w:val="2"/>
          <w:numId w:val="16"/>
        </w:numPr>
        <w:tabs>
          <w:tab w:val="left" w:pos="1080"/>
        </w:tabs>
      </w:pPr>
      <w:r>
        <w:t>Upheld as valid in every jurisdiction</w:t>
      </w:r>
    </w:p>
    <w:p w:rsidR="00501CFB" w:rsidRDefault="00501CFB" w:rsidP="00501CFB">
      <w:pPr>
        <w:pStyle w:val="ListParagraph"/>
        <w:numPr>
          <w:ilvl w:val="2"/>
          <w:numId w:val="16"/>
        </w:numPr>
        <w:tabs>
          <w:tab w:val="left" w:pos="1080"/>
        </w:tabs>
      </w:pPr>
      <w:r>
        <w:t>Pure Pooling agreements – about how to vote</w:t>
      </w:r>
    </w:p>
    <w:p w:rsidR="000F3241" w:rsidRDefault="00501CFB" w:rsidP="00501CFB">
      <w:pPr>
        <w:pStyle w:val="ListParagraph"/>
        <w:numPr>
          <w:ilvl w:val="2"/>
          <w:numId w:val="16"/>
        </w:numPr>
        <w:tabs>
          <w:tab w:val="left" w:pos="1080"/>
        </w:tabs>
      </w:pPr>
      <w:r>
        <w:t xml:space="preserve">Not self enforcing, need a § </w:t>
      </w:r>
      <w:r w:rsidRPr="00501CFB">
        <w:rPr>
          <w:b/>
        </w:rPr>
        <w:t>212e</w:t>
      </w:r>
      <w:r>
        <w:t xml:space="preserve"> </w:t>
      </w:r>
      <w:r w:rsidRPr="009D4CE7">
        <w:rPr>
          <w:b/>
        </w:rPr>
        <w:t>I</w:t>
      </w:r>
      <w:r w:rsidR="009D4CE7" w:rsidRPr="009D4CE7">
        <w:rPr>
          <w:b/>
        </w:rPr>
        <w:t xml:space="preserve">rrevocable </w:t>
      </w:r>
      <w:r w:rsidRPr="009D4CE7">
        <w:rPr>
          <w:b/>
        </w:rPr>
        <w:t>P</w:t>
      </w:r>
      <w:r w:rsidR="009D4CE7" w:rsidRPr="009D4CE7">
        <w:rPr>
          <w:b/>
        </w:rPr>
        <w:t>roxy</w:t>
      </w:r>
      <w:r>
        <w:t xml:space="preserve">. </w:t>
      </w:r>
    </w:p>
    <w:p w:rsidR="00501CFB" w:rsidRDefault="000F3241" w:rsidP="00501CFB">
      <w:pPr>
        <w:pStyle w:val="ListParagraph"/>
        <w:numPr>
          <w:ilvl w:val="2"/>
          <w:numId w:val="16"/>
        </w:numPr>
        <w:tabs>
          <w:tab w:val="left" w:pos="1080"/>
        </w:tabs>
      </w:pPr>
      <w:r>
        <w:t>Private- no disclosure requirement (is for VT)</w:t>
      </w:r>
    </w:p>
    <w:p w:rsidR="00A27A01" w:rsidRDefault="00A27A01" w:rsidP="00E32AC6">
      <w:pPr>
        <w:pStyle w:val="ListParagraph"/>
        <w:numPr>
          <w:ilvl w:val="1"/>
          <w:numId w:val="16"/>
        </w:numPr>
        <w:tabs>
          <w:tab w:val="left" w:pos="1080"/>
        </w:tabs>
      </w:pPr>
      <w:r>
        <w:t xml:space="preserve">MBCA </w:t>
      </w:r>
      <w:r w:rsidRPr="00A27A01">
        <w:rPr>
          <w:b/>
        </w:rPr>
        <w:t>7.31 – authorizes SH agreements</w:t>
      </w:r>
      <w:r w:rsidR="00501CFB">
        <w:rPr>
          <w:b/>
        </w:rPr>
        <w:t xml:space="preserve"> </w:t>
      </w:r>
      <w:r w:rsidR="00501CFB">
        <w:t>(like 218c)</w:t>
      </w:r>
    </w:p>
    <w:p w:rsidR="00A27A01" w:rsidRDefault="00A27A01" w:rsidP="00A27A01">
      <w:pPr>
        <w:pStyle w:val="ListParagraph"/>
        <w:numPr>
          <w:ilvl w:val="2"/>
          <w:numId w:val="16"/>
        </w:numPr>
        <w:tabs>
          <w:tab w:val="left" w:pos="1080"/>
        </w:tabs>
      </w:pPr>
      <w:r>
        <w:t>For the election of directors</w:t>
      </w:r>
    </w:p>
    <w:p w:rsidR="00A27A01" w:rsidRDefault="00A27A01" w:rsidP="00A27A01">
      <w:pPr>
        <w:pStyle w:val="ListParagraph"/>
        <w:numPr>
          <w:ilvl w:val="3"/>
          <w:numId w:val="16"/>
        </w:numPr>
        <w:tabs>
          <w:tab w:val="left" w:pos="1080"/>
        </w:tabs>
      </w:pPr>
      <w:r>
        <w:t>Doesn’t have to be unanimous</w:t>
      </w:r>
    </w:p>
    <w:p w:rsidR="00A27A01" w:rsidRDefault="00A27A01" w:rsidP="00A27A01">
      <w:pPr>
        <w:pStyle w:val="ListParagraph"/>
        <w:numPr>
          <w:ilvl w:val="3"/>
          <w:numId w:val="16"/>
        </w:numPr>
        <w:tabs>
          <w:tab w:val="left" w:pos="1080"/>
        </w:tabs>
      </w:pPr>
      <w:r>
        <w:t>Ringling type pooling agreement</w:t>
      </w:r>
    </w:p>
    <w:p w:rsidR="00A27A01" w:rsidRDefault="00A27A01" w:rsidP="00A27A01">
      <w:pPr>
        <w:pStyle w:val="ListParagraph"/>
        <w:numPr>
          <w:ilvl w:val="3"/>
          <w:numId w:val="16"/>
        </w:numPr>
        <w:tabs>
          <w:tab w:val="left" w:pos="1080"/>
        </w:tabs>
      </w:pPr>
      <w:r>
        <w:t>No durational limit</w:t>
      </w:r>
    </w:p>
    <w:p w:rsidR="00A27A01" w:rsidRDefault="00A27A01" w:rsidP="00A27A01">
      <w:pPr>
        <w:pStyle w:val="ListParagraph"/>
        <w:numPr>
          <w:ilvl w:val="2"/>
          <w:numId w:val="16"/>
        </w:numPr>
        <w:tabs>
          <w:tab w:val="left" w:pos="1080"/>
        </w:tabs>
      </w:pPr>
      <w:r>
        <w:t>Specifically enforceable by statute (</w:t>
      </w:r>
      <w:r w:rsidRPr="00A27A01">
        <w:rPr>
          <w:b/>
        </w:rPr>
        <w:t>7.31b</w:t>
      </w:r>
      <w:r>
        <w:t>)</w:t>
      </w:r>
    </w:p>
    <w:p w:rsidR="00A27A01" w:rsidRDefault="00A27A01" w:rsidP="00A27A01">
      <w:pPr>
        <w:pStyle w:val="ListParagraph"/>
        <w:numPr>
          <w:ilvl w:val="2"/>
          <w:numId w:val="16"/>
        </w:numPr>
        <w:tabs>
          <w:tab w:val="left" w:pos="1080"/>
        </w:tabs>
      </w:pPr>
      <w:r>
        <w:t xml:space="preserve">Provision for IP under </w:t>
      </w:r>
      <w:r w:rsidRPr="00A27A01">
        <w:rPr>
          <w:b/>
        </w:rPr>
        <w:t>7.22d</w:t>
      </w:r>
      <w:r>
        <w:t>.</w:t>
      </w:r>
    </w:p>
    <w:p w:rsidR="00A27A01" w:rsidRDefault="00A27A01" w:rsidP="00A27A01">
      <w:pPr>
        <w:pStyle w:val="ListParagraph"/>
        <w:numPr>
          <w:ilvl w:val="3"/>
          <w:numId w:val="16"/>
        </w:numPr>
        <w:tabs>
          <w:tab w:val="left" w:pos="1080"/>
        </w:tabs>
      </w:pPr>
      <w:r>
        <w:t xml:space="preserve">Doesn’t mention coupling with an interest, but specifies what qualifies – pledgee (holds the shares as security), person who agreed to purchase the shares, creditory, employee whose ee K requires the appt, a party to a voting agreement. </w:t>
      </w:r>
    </w:p>
    <w:p w:rsidR="00A27A01" w:rsidRDefault="00A27A01" w:rsidP="00A27A01">
      <w:pPr>
        <w:pStyle w:val="ListParagraph"/>
        <w:numPr>
          <w:ilvl w:val="2"/>
          <w:numId w:val="16"/>
        </w:numPr>
        <w:tabs>
          <w:tab w:val="left" w:pos="1080"/>
        </w:tabs>
      </w:pPr>
      <w:r>
        <w:t>Can’t move appt of officers to the SH level.</w:t>
      </w:r>
    </w:p>
    <w:p w:rsidR="00A27A01" w:rsidRDefault="00A27A01" w:rsidP="00A27A01">
      <w:pPr>
        <w:pStyle w:val="ListParagraph"/>
        <w:numPr>
          <w:ilvl w:val="3"/>
          <w:numId w:val="16"/>
        </w:numPr>
        <w:tabs>
          <w:tab w:val="left" w:pos="1080"/>
        </w:tabs>
      </w:pPr>
      <w:r>
        <w:t>Need an Extraordinary SH Agreement</w:t>
      </w:r>
    </w:p>
    <w:p w:rsidR="00A27A01" w:rsidRDefault="00A27A01" w:rsidP="00A27A01">
      <w:pPr>
        <w:pStyle w:val="ListParagraph"/>
        <w:numPr>
          <w:ilvl w:val="1"/>
          <w:numId w:val="16"/>
        </w:numPr>
        <w:tabs>
          <w:tab w:val="left" w:pos="1080"/>
        </w:tabs>
      </w:pPr>
      <w:r>
        <w:t xml:space="preserve">MBCA </w:t>
      </w:r>
      <w:r w:rsidRPr="00A27A01">
        <w:rPr>
          <w:b/>
        </w:rPr>
        <w:t>7.32 Extraordinary SH Agreement</w:t>
      </w:r>
    </w:p>
    <w:p w:rsidR="00A27A01" w:rsidRDefault="00A27A01" w:rsidP="00A27A01">
      <w:pPr>
        <w:pStyle w:val="ListParagraph"/>
        <w:numPr>
          <w:ilvl w:val="2"/>
          <w:numId w:val="16"/>
        </w:numPr>
        <w:tabs>
          <w:tab w:val="left" w:pos="1080"/>
        </w:tabs>
      </w:pPr>
      <w:r>
        <w:t>Can</w:t>
      </w:r>
    </w:p>
    <w:p w:rsidR="00A27A01" w:rsidRDefault="00A27A01" w:rsidP="00A27A01">
      <w:pPr>
        <w:pStyle w:val="ListParagraph"/>
        <w:numPr>
          <w:ilvl w:val="3"/>
          <w:numId w:val="16"/>
        </w:numPr>
        <w:tabs>
          <w:tab w:val="left" w:pos="1080"/>
        </w:tabs>
      </w:pPr>
      <w:r>
        <w:t>Determine identity of officers or directors</w:t>
      </w:r>
    </w:p>
    <w:p w:rsidR="00A27A01" w:rsidRDefault="00A27A01" w:rsidP="00A27A01">
      <w:pPr>
        <w:pStyle w:val="ListParagraph"/>
        <w:numPr>
          <w:ilvl w:val="3"/>
          <w:numId w:val="16"/>
        </w:numPr>
        <w:tabs>
          <w:tab w:val="left" w:pos="1080"/>
        </w:tabs>
      </w:pPr>
      <w:r>
        <w:t>Eliminate BD or restrict its discretion</w:t>
      </w:r>
    </w:p>
    <w:p w:rsidR="00A27A01" w:rsidRDefault="00A27A01" w:rsidP="00A27A01">
      <w:pPr>
        <w:pStyle w:val="ListParagraph"/>
        <w:numPr>
          <w:ilvl w:val="3"/>
          <w:numId w:val="16"/>
        </w:numPr>
        <w:tabs>
          <w:tab w:val="left" w:pos="1080"/>
        </w:tabs>
      </w:pPr>
      <w:r>
        <w:t>Govern authorization of making of distributions</w:t>
      </w:r>
    </w:p>
    <w:p w:rsidR="00501CFB" w:rsidRPr="00501CFB" w:rsidRDefault="00A27A01" w:rsidP="00A27A01">
      <w:pPr>
        <w:pStyle w:val="ListParagraph"/>
        <w:numPr>
          <w:ilvl w:val="2"/>
          <w:numId w:val="16"/>
        </w:numPr>
        <w:tabs>
          <w:tab w:val="left" w:pos="1080"/>
        </w:tabs>
      </w:pPr>
      <w:r>
        <w:t xml:space="preserve">Must be in </w:t>
      </w:r>
      <w:r w:rsidRPr="00A27A01">
        <w:rPr>
          <w:u w:val="single"/>
        </w:rPr>
        <w:t>charter</w:t>
      </w:r>
      <w:r>
        <w:t xml:space="preserve"> or </w:t>
      </w:r>
      <w:r w:rsidRPr="00A27A01">
        <w:rPr>
          <w:u w:val="single"/>
        </w:rPr>
        <w:t>bylaws</w:t>
      </w:r>
    </w:p>
    <w:p w:rsidR="00A27A01" w:rsidRDefault="00501CFB" w:rsidP="00501CFB">
      <w:pPr>
        <w:pStyle w:val="ListParagraph"/>
        <w:numPr>
          <w:ilvl w:val="3"/>
          <w:numId w:val="16"/>
        </w:numPr>
        <w:tabs>
          <w:tab w:val="left" w:pos="1080"/>
        </w:tabs>
      </w:pPr>
      <w:r>
        <w:t xml:space="preserve">Stock must be </w:t>
      </w:r>
      <w:r w:rsidRPr="00501CFB">
        <w:rPr>
          <w:u w:val="single"/>
        </w:rPr>
        <w:t>legended</w:t>
      </w:r>
      <w:r>
        <w:t>.</w:t>
      </w:r>
    </w:p>
    <w:p w:rsidR="00A27A01" w:rsidRDefault="00A27A01" w:rsidP="00A27A01">
      <w:pPr>
        <w:pStyle w:val="ListParagraph"/>
        <w:numPr>
          <w:ilvl w:val="2"/>
          <w:numId w:val="16"/>
        </w:numPr>
        <w:tabs>
          <w:tab w:val="left" w:pos="1080"/>
        </w:tabs>
      </w:pPr>
      <w:r>
        <w:t xml:space="preserve">Must be </w:t>
      </w:r>
      <w:r w:rsidRPr="00A27A01">
        <w:rPr>
          <w:u w:val="single"/>
        </w:rPr>
        <w:t>unanimous</w:t>
      </w:r>
      <w:r>
        <w:t xml:space="preserve">. </w:t>
      </w:r>
    </w:p>
    <w:p w:rsidR="00A27A01" w:rsidRDefault="00A27A01" w:rsidP="00A27A01">
      <w:pPr>
        <w:pStyle w:val="ListParagraph"/>
        <w:numPr>
          <w:ilvl w:val="3"/>
          <w:numId w:val="16"/>
        </w:numPr>
        <w:tabs>
          <w:tab w:val="left" w:pos="1080"/>
        </w:tabs>
      </w:pPr>
      <w:r>
        <w:t>Still need an IP to enforce – still a K</w:t>
      </w:r>
    </w:p>
    <w:p w:rsidR="00501CFB" w:rsidRDefault="00A27A01" w:rsidP="00A27A01">
      <w:pPr>
        <w:pStyle w:val="ListParagraph"/>
        <w:numPr>
          <w:ilvl w:val="2"/>
          <w:numId w:val="16"/>
        </w:numPr>
        <w:tabs>
          <w:tab w:val="left" w:pos="1080"/>
        </w:tabs>
      </w:pPr>
      <w:r>
        <w:t xml:space="preserve">Only </w:t>
      </w:r>
      <w:r w:rsidRPr="00A27A01">
        <w:rPr>
          <w:u w:val="single"/>
        </w:rPr>
        <w:t>valid for 10 years</w:t>
      </w:r>
      <w:r>
        <w:t xml:space="preserve">. </w:t>
      </w:r>
    </w:p>
    <w:p w:rsidR="00501CFB" w:rsidRDefault="00501CFB" w:rsidP="00501CFB">
      <w:pPr>
        <w:pStyle w:val="ListParagraph"/>
        <w:numPr>
          <w:ilvl w:val="3"/>
          <w:numId w:val="16"/>
        </w:numPr>
        <w:tabs>
          <w:tab w:val="left" w:pos="1080"/>
        </w:tabs>
      </w:pPr>
      <w:r>
        <w:t>(Unless you provide otherwise?)</w:t>
      </w:r>
    </w:p>
    <w:p w:rsidR="00501CFB" w:rsidRDefault="00501CFB" w:rsidP="00A27A01">
      <w:pPr>
        <w:pStyle w:val="ListParagraph"/>
        <w:numPr>
          <w:ilvl w:val="2"/>
          <w:numId w:val="16"/>
        </w:numPr>
        <w:tabs>
          <w:tab w:val="left" w:pos="1080"/>
        </w:tabs>
      </w:pPr>
      <w:r>
        <w:t xml:space="preserve">Company can’t be public. </w:t>
      </w:r>
    </w:p>
    <w:p w:rsidR="00501CFB" w:rsidRDefault="00501CFB" w:rsidP="00501CFB">
      <w:pPr>
        <w:pStyle w:val="ListParagraph"/>
        <w:numPr>
          <w:ilvl w:val="1"/>
          <w:numId w:val="16"/>
        </w:numPr>
        <w:tabs>
          <w:tab w:val="left" w:pos="1080"/>
        </w:tabs>
      </w:pPr>
      <w:r>
        <w:t xml:space="preserve">DE § </w:t>
      </w:r>
      <w:r w:rsidRPr="00501CFB">
        <w:rPr>
          <w:b/>
        </w:rPr>
        <w:t>350</w:t>
      </w:r>
      <w:r>
        <w:t xml:space="preserve"> – </w:t>
      </w:r>
      <w:r w:rsidRPr="00501CFB">
        <w:rPr>
          <w:b/>
        </w:rPr>
        <w:t>SH Agreement</w:t>
      </w:r>
    </w:p>
    <w:p w:rsidR="00501CFB" w:rsidRDefault="00501CFB" w:rsidP="00501CFB">
      <w:pPr>
        <w:pStyle w:val="ListParagraph"/>
        <w:numPr>
          <w:ilvl w:val="2"/>
          <w:numId w:val="16"/>
        </w:numPr>
        <w:tabs>
          <w:tab w:val="left" w:pos="1080"/>
        </w:tabs>
      </w:pPr>
      <w:r>
        <w:t>Maj enter into agreement which can restrict/intrude upon traditionally BD functions (elect ee’s, declare dividends, etc.)</w:t>
      </w:r>
    </w:p>
    <w:p w:rsidR="00501CFB" w:rsidRDefault="00501CFB" w:rsidP="00501CFB">
      <w:pPr>
        <w:pStyle w:val="ListParagraph"/>
        <w:numPr>
          <w:ilvl w:val="1"/>
          <w:numId w:val="16"/>
        </w:numPr>
        <w:tabs>
          <w:tab w:val="left" w:pos="1080"/>
        </w:tabs>
      </w:pPr>
      <w:r>
        <w:t xml:space="preserve">DE § </w:t>
      </w:r>
      <w:r w:rsidRPr="00501CFB">
        <w:rPr>
          <w:b/>
        </w:rPr>
        <w:t>351</w:t>
      </w:r>
      <w:r>
        <w:t xml:space="preserve"> </w:t>
      </w:r>
    </w:p>
    <w:p w:rsidR="00501CFB" w:rsidRDefault="00501CFB" w:rsidP="00501CFB">
      <w:pPr>
        <w:pStyle w:val="ListParagraph"/>
        <w:numPr>
          <w:ilvl w:val="2"/>
          <w:numId w:val="16"/>
        </w:numPr>
        <w:tabs>
          <w:tab w:val="left" w:pos="1080"/>
        </w:tabs>
      </w:pPr>
      <w:r>
        <w:t xml:space="preserve">Eliminate the BD entirely. </w:t>
      </w:r>
    </w:p>
    <w:p w:rsidR="00501CFB" w:rsidRDefault="00501CFB" w:rsidP="00501CFB">
      <w:pPr>
        <w:pStyle w:val="ListParagraph"/>
        <w:numPr>
          <w:ilvl w:val="3"/>
          <w:numId w:val="16"/>
        </w:numPr>
        <w:tabs>
          <w:tab w:val="left" w:pos="1080"/>
        </w:tabs>
      </w:pPr>
      <w:r>
        <w:t xml:space="preserve">Liability also transferred to SH level. </w:t>
      </w:r>
    </w:p>
    <w:p w:rsidR="007B0599" w:rsidRDefault="00501CFB" w:rsidP="00501CFB">
      <w:pPr>
        <w:pStyle w:val="ListParagraph"/>
        <w:numPr>
          <w:ilvl w:val="2"/>
          <w:numId w:val="16"/>
        </w:numPr>
        <w:tabs>
          <w:tab w:val="left" w:pos="1080"/>
        </w:tabs>
      </w:pPr>
      <w:r>
        <w:t xml:space="preserve">Requires unanimity. </w:t>
      </w:r>
    </w:p>
    <w:p w:rsidR="007B0599" w:rsidRPr="00E7248A" w:rsidRDefault="007B0599" w:rsidP="00A2160A">
      <w:pPr>
        <w:pStyle w:val="Heading2"/>
      </w:pPr>
      <w:bookmarkStart w:id="61" w:name="_Toc134351292"/>
      <w:r w:rsidRPr="00E7248A">
        <w:t>Voting Trusts</w:t>
      </w:r>
      <w:bookmarkEnd w:id="61"/>
    </w:p>
    <w:p w:rsidR="00A41895" w:rsidRDefault="00A41895" w:rsidP="007B0599">
      <w:pPr>
        <w:pStyle w:val="ListParagraph"/>
        <w:numPr>
          <w:ilvl w:val="1"/>
          <w:numId w:val="16"/>
        </w:numPr>
        <w:tabs>
          <w:tab w:val="left" w:pos="1080"/>
        </w:tabs>
      </w:pPr>
      <w:r>
        <w:t xml:space="preserve">DE § </w:t>
      </w:r>
      <w:r w:rsidRPr="00A41895">
        <w:rPr>
          <w:b/>
        </w:rPr>
        <w:t>218</w:t>
      </w:r>
    </w:p>
    <w:p w:rsidR="00A41895" w:rsidRDefault="00A41895" w:rsidP="007B0599">
      <w:pPr>
        <w:pStyle w:val="ListParagraph"/>
        <w:numPr>
          <w:ilvl w:val="1"/>
          <w:numId w:val="16"/>
        </w:numPr>
        <w:tabs>
          <w:tab w:val="left" w:pos="1080"/>
        </w:tabs>
      </w:pPr>
      <w:r>
        <w:t xml:space="preserve">MBCA </w:t>
      </w:r>
      <w:r w:rsidRPr="00A41895">
        <w:rPr>
          <w:b/>
        </w:rPr>
        <w:t>7.30</w:t>
      </w:r>
    </w:p>
    <w:p w:rsidR="00A41895" w:rsidRDefault="00A41895" w:rsidP="00A41895">
      <w:pPr>
        <w:pStyle w:val="ListParagraph"/>
        <w:numPr>
          <w:ilvl w:val="2"/>
          <w:numId w:val="16"/>
        </w:numPr>
        <w:tabs>
          <w:tab w:val="left" w:pos="1080"/>
        </w:tabs>
      </w:pPr>
      <w:r>
        <w:t xml:space="preserve">Limited to 10 yrs, but extendable. </w:t>
      </w:r>
    </w:p>
    <w:p w:rsidR="007B0599" w:rsidRDefault="007B0599" w:rsidP="007B0599">
      <w:pPr>
        <w:pStyle w:val="ListParagraph"/>
        <w:numPr>
          <w:ilvl w:val="1"/>
          <w:numId w:val="16"/>
        </w:numPr>
        <w:tabs>
          <w:tab w:val="left" w:pos="1080"/>
        </w:tabs>
      </w:pPr>
      <w:r>
        <w:t xml:space="preserve">Device established by the formal transfer of voting </w:t>
      </w:r>
      <w:r w:rsidR="00A41895">
        <w:t xml:space="preserve">rights of </w:t>
      </w:r>
      <w:r>
        <w:t>shares, usually for a designated period, from their owners to a trustee.</w:t>
      </w:r>
    </w:p>
    <w:p w:rsidR="00A41895" w:rsidRDefault="007B0599" w:rsidP="007B0599">
      <w:pPr>
        <w:pStyle w:val="ListParagraph"/>
        <w:numPr>
          <w:ilvl w:val="2"/>
          <w:numId w:val="16"/>
        </w:numPr>
        <w:tabs>
          <w:tab w:val="left" w:pos="1080"/>
        </w:tabs>
      </w:pPr>
      <w:r>
        <w:t xml:space="preserve">Trustee has legal title and the right to vote in the manner agreed upon. </w:t>
      </w:r>
    </w:p>
    <w:p w:rsidR="007B0599" w:rsidRDefault="00A41895" w:rsidP="00A41895">
      <w:pPr>
        <w:pStyle w:val="ListParagraph"/>
        <w:numPr>
          <w:ilvl w:val="3"/>
          <w:numId w:val="16"/>
        </w:numPr>
        <w:tabs>
          <w:tab w:val="left" w:pos="1080"/>
        </w:tabs>
      </w:pPr>
      <w:r>
        <w:t xml:space="preserve">Old shares given to corp, they record, give new shares to trustee that are legended – indicate VT agreement. </w:t>
      </w:r>
    </w:p>
    <w:p w:rsidR="00314B80" w:rsidRDefault="007B0599" w:rsidP="007B0599">
      <w:pPr>
        <w:pStyle w:val="ListParagraph"/>
        <w:numPr>
          <w:ilvl w:val="2"/>
          <w:numId w:val="16"/>
        </w:numPr>
        <w:tabs>
          <w:tab w:val="left" w:pos="1080"/>
        </w:tabs>
      </w:pPr>
      <w:r>
        <w:t>Might want one if sr. security holders in a rocky corp, want to maintain control, or maybe new lenders – want to have a say in the</w:t>
      </w:r>
      <w:r w:rsidR="00314B80">
        <w:t xml:space="preserve"> new BD, family run companies, politicians (use blind trusts, avoid conflicts), if you aren’t a U.S. citizen and have a company w/Defense contracts – use a VT to get around Alien Ownership Rules. </w:t>
      </w:r>
    </w:p>
    <w:p w:rsidR="00314B80" w:rsidRDefault="00314B80" w:rsidP="007B0599">
      <w:pPr>
        <w:pStyle w:val="ListParagraph"/>
        <w:numPr>
          <w:ilvl w:val="2"/>
          <w:numId w:val="16"/>
        </w:numPr>
        <w:tabs>
          <w:tab w:val="left" w:pos="1080"/>
        </w:tabs>
      </w:pPr>
      <w:r>
        <w:t xml:space="preserve">Self-enforcing. </w:t>
      </w:r>
    </w:p>
    <w:p w:rsidR="007B0599" w:rsidRDefault="00314B80" w:rsidP="007B0599">
      <w:pPr>
        <w:pStyle w:val="ListParagraph"/>
        <w:numPr>
          <w:ilvl w:val="2"/>
          <w:numId w:val="16"/>
        </w:numPr>
        <w:tabs>
          <w:tab w:val="left" w:pos="1080"/>
        </w:tabs>
      </w:pPr>
      <w:r>
        <w:t>Cannot be secret.</w:t>
      </w:r>
    </w:p>
    <w:p w:rsidR="007B0599" w:rsidRDefault="007B0599" w:rsidP="00A2160A">
      <w:pPr>
        <w:pStyle w:val="Heading3"/>
        <w:numPr>
          <w:ilvl w:val="1"/>
          <w:numId w:val="23"/>
        </w:numPr>
      </w:pPr>
      <w:bookmarkStart w:id="62" w:name="_Toc134351293"/>
      <w:r w:rsidRPr="00A2160A">
        <w:rPr>
          <w:i/>
        </w:rPr>
        <w:t>Abercrombie v. Davies</w:t>
      </w:r>
      <w:r>
        <w:t xml:space="preserve"> (DE 1957) pg 745</w:t>
      </w:r>
      <w:bookmarkEnd w:id="62"/>
    </w:p>
    <w:p w:rsidR="00E7248A" w:rsidRDefault="00E7248A" w:rsidP="007B0599">
      <w:pPr>
        <w:pStyle w:val="ListParagraph"/>
        <w:numPr>
          <w:ilvl w:val="2"/>
          <w:numId w:val="16"/>
        </w:numPr>
        <w:tabs>
          <w:tab w:val="left" w:pos="1080"/>
        </w:tabs>
      </w:pPr>
      <w:r>
        <w:t>54% of SH agreed to give voting rights to Agents for 10yrs, sued to say it was invalid.</w:t>
      </w:r>
    </w:p>
    <w:p w:rsidR="00A41895" w:rsidRDefault="00E7248A" w:rsidP="00E7248A">
      <w:pPr>
        <w:pStyle w:val="ListParagraph"/>
        <w:numPr>
          <w:ilvl w:val="3"/>
          <w:numId w:val="16"/>
        </w:numPr>
        <w:tabs>
          <w:tab w:val="left" w:pos="1080"/>
        </w:tabs>
      </w:pPr>
      <w:r>
        <w:t>SH had transferred their shar</w:t>
      </w:r>
      <w:r w:rsidR="00A41895">
        <w:t>e certificates, endorsed in blank, into an escrow account (segregated assets that can only be accessed by certain people upon certain events) – HUGE step.</w:t>
      </w:r>
    </w:p>
    <w:p w:rsidR="00E7248A" w:rsidRDefault="00A41895" w:rsidP="00A41895">
      <w:pPr>
        <w:pStyle w:val="ListParagraph"/>
        <w:numPr>
          <w:ilvl w:val="4"/>
          <w:numId w:val="16"/>
        </w:numPr>
        <w:tabs>
          <w:tab w:val="left" w:pos="1080"/>
        </w:tabs>
      </w:pPr>
      <w:r>
        <w:t>A non complying party had no way out</w:t>
      </w:r>
    </w:p>
    <w:p w:rsidR="00E7248A" w:rsidRDefault="00E7248A" w:rsidP="007B0599">
      <w:pPr>
        <w:pStyle w:val="ListParagraph"/>
        <w:numPr>
          <w:ilvl w:val="2"/>
          <w:numId w:val="16"/>
        </w:numPr>
        <w:tabs>
          <w:tab w:val="left" w:pos="1080"/>
        </w:tabs>
      </w:pPr>
      <w:r>
        <w:t>Court – this is essentially like a voting trust, but not set up according to VT rules</w:t>
      </w:r>
    </w:p>
    <w:p w:rsidR="00E7248A" w:rsidRDefault="00E7248A" w:rsidP="00E7248A">
      <w:pPr>
        <w:pStyle w:val="ListParagraph"/>
        <w:numPr>
          <w:ilvl w:val="3"/>
          <w:numId w:val="16"/>
        </w:numPr>
        <w:tabs>
          <w:tab w:val="left" w:pos="1080"/>
        </w:tabs>
      </w:pPr>
      <w:r w:rsidRPr="00A41895">
        <w:rPr>
          <w:b/>
        </w:rPr>
        <w:t>Key elements of VT – a device where 2 or more persons divorce voting rights of stock from ownership and assign the voting rights to a trustee – in whom all the voting rights of the depositors are pooled</w:t>
      </w:r>
      <w:r>
        <w:t xml:space="preserve">. </w:t>
      </w:r>
    </w:p>
    <w:p w:rsidR="00314B80" w:rsidRDefault="00E7248A" w:rsidP="00E7248A">
      <w:pPr>
        <w:pStyle w:val="ListParagraph"/>
        <w:numPr>
          <w:ilvl w:val="3"/>
          <w:numId w:val="16"/>
        </w:numPr>
        <w:tabs>
          <w:tab w:val="left" w:pos="1080"/>
        </w:tabs>
      </w:pPr>
      <w:r w:rsidRPr="00314B80">
        <w:rPr>
          <w:u w:val="single"/>
        </w:rPr>
        <w:t>DE statute requires that the shares be transferred on the books and a copy of the agreement be filed</w:t>
      </w:r>
      <w:r>
        <w:t xml:space="preserve">. </w:t>
      </w:r>
    </w:p>
    <w:p w:rsidR="00314B80" w:rsidRDefault="00314B80" w:rsidP="00314B80">
      <w:pPr>
        <w:pStyle w:val="ListParagraph"/>
        <w:numPr>
          <w:ilvl w:val="2"/>
          <w:numId w:val="16"/>
        </w:numPr>
        <w:tabs>
          <w:tab w:val="left" w:pos="1080"/>
        </w:tabs>
      </w:pPr>
      <w:r>
        <w:t>Court so hostile because of the lack of notice</w:t>
      </w:r>
    </w:p>
    <w:p w:rsidR="00314B80" w:rsidRDefault="00314B80" w:rsidP="00314B80">
      <w:pPr>
        <w:pStyle w:val="ListParagraph"/>
        <w:numPr>
          <w:ilvl w:val="3"/>
          <w:numId w:val="16"/>
        </w:numPr>
        <w:tabs>
          <w:tab w:val="left" w:pos="1080"/>
        </w:tabs>
      </w:pPr>
      <w:r>
        <w:t xml:space="preserve">Concerned about secret shifts in control </w:t>
      </w:r>
    </w:p>
    <w:p w:rsidR="00314B80" w:rsidRDefault="00314B80" w:rsidP="00314B80">
      <w:pPr>
        <w:pStyle w:val="ListParagraph"/>
        <w:numPr>
          <w:ilvl w:val="1"/>
          <w:numId w:val="16"/>
        </w:numPr>
        <w:tabs>
          <w:tab w:val="left" w:pos="1080"/>
        </w:tabs>
      </w:pPr>
      <w:r>
        <w:t>Hypo</w:t>
      </w:r>
    </w:p>
    <w:p w:rsidR="00314B80" w:rsidRDefault="00314B80" w:rsidP="00314B80">
      <w:pPr>
        <w:pStyle w:val="ListParagraph"/>
        <w:numPr>
          <w:ilvl w:val="2"/>
          <w:numId w:val="16"/>
        </w:numPr>
        <w:tabs>
          <w:tab w:val="left" w:pos="1080"/>
        </w:tabs>
      </w:pPr>
      <w:r>
        <w:t xml:space="preserve">If in Abercrombie, instead they’d formed company Y whose sole assets are shares of company X (Abercrombie). BD of Y decides how assets of Y (shares of X) are used. SH of Y enter a unanimous voting agreement in the election of Y directors and a unanimity requirement for BD. </w:t>
      </w:r>
    </w:p>
    <w:p w:rsidR="00C9482C" w:rsidRDefault="00314B80" w:rsidP="00314B80">
      <w:pPr>
        <w:pStyle w:val="ListParagraph"/>
        <w:numPr>
          <w:ilvl w:val="3"/>
          <w:numId w:val="16"/>
        </w:numPr>
        <w:tabs>
          <w:tab w:val="left" w:pos="1080"/>
        </w:tabs>
      </w:pPr>
      <w:r>
        <w:t>Have created a majority</w:t>
      </w:r>
      <w:r w:rsidR="00C9482C">
        <w:t xml:space="preserve">, but not a VT. </w:t>
      </w:r>
    </w:p>
    <w:p w:rsidR="00C9482C" w:rsidRDefault="00C9482C" w:rsidP="00314B80">
      <w:pPr>
        <w:pStyle w:val="ListParagraph"/>
        <w:numPr>
          <w:ilvl w:val="3"/>
          <w:numId w:val="16"/>
        </w:numPr>
        <w:tabs>
          <w:tab w:val="left" w:pos="1080"/>
        </w:tabs>
      </w:pPr>
      <w:r>
        <w:t xml:space="preserve">Have sold your shares (at whatever price you want – can be stupidly low) to Y – no separation of voting and ownership. </w:t>
      </w:r>
    </w:p>
    <w:p w:rsidR="00C9482C" w:rsidRDefault="00C9482C" w:rsidP="00314B80">
      <w:pPr>
        <w:pStyle w:val="ListParagraph"/>
        <w:numPr>
          <w:ilvl w:val="3"/>
          <w:numId w:val="16"/>
        </w:numPr>
        <w:tabs>
          <w:tab w:val="left" w:pos="1080"/>
        </w:tabs>
      </w:pPr>
      <w:r>
        <w:t>But notice problem is gone somewhat – have to record the transfer.</w:t>
      </w:r>
    </w:p>
    <w:p w:rsidR="00C9482C" w:rsidRDefault="00C9482C" w:rsidP="00C9482C">
      <w:pPr>
        <w:pStyle w:val="ListParagraph"/>
        <w:numPr>
          <w:ilvl w:val="2"/>
          <w:numId w:val="16"/>
        </w:numPr>
        <w:tabs>
          <w:tab w:val="left" w:pos="1080"/>
        </w:tabs>
      </w:pPr>
      <w:r>
        <w:t xml:space="preserve">Quite Common. </w:t>
      </w:r>
    </w:p>
    <w:p w:rsidR="00D13BFA" w:rsidRDefault="00C9482C" w:rsidP="00C9482C">
      <w:pPr>
        <w:pStyle w:val="ListParagraph"/>
        <w:numPr>
          <w:ilvl w:val="2"/>
          <w:numId w:val="16"/>
        </w:numPr>
        <w:tabs>
          <w:tab w:val="left" w:pos="1080"/>
        </w:tabs>
      </w:pPr>
      <w:r>
        <w:t xml:space="preserve">Would accomplish what SH in Abercrombie were trying to do, just legally. </w:t>
      </w:r>
    </w:p>
    <w:p w:rsidR="00D13BFA" w:rsidRDefault="00D13BFA" w:rsidP="00A2160A">
      <w:pPr>
        <w:pStyle w:val="Heading3"/>
        <w:numPr>
          <w:ilvl w:val="1"/>
          <w:numId w:val="23"/>
        </w:numPr>
      </w:pPr>
      <w:bookmarkStart w:id="63" w:name="_Toc134351294"/>
      <w:r w:rsidRPr="00A2160A">
        <w:rPr>
          <w:i/>
        </w:rPr>
        <w:t>Lehrman v. Cohen</w:t>
      </w:r>
      <w:r>
        <w:t xml:space="preserve"> (in class)</w:t>
      </w:r>
      <w:bookmarkEnd w:id="63"/>
    </w:p>
    <w:p w:rsidR="00D13BFA" w:rsidRDefault="00D13BFA" w:rsidP="00D13BFA">
      <w:pPr>
        <w:pStyle w:val="ListParagraph"/>
        <w:numPr>
          <w:ilvl w:val="2"/>
          <w:numId w:val="16"/>
        </w:numPr>
        <w:tabs>
          <w:tab w:val="left" w:pos="1080"/>
        </w:tabs>
      </w:pPr>
      <w:r>
        <w:t>Long complicated case of 2 families owning Giant Food. Created a 3</w:t>
      </w:r>
      <w:r w:rsidRPr="00D13BFA">
        <w:rPr>
          <w:vertAlign w:val="superscript"/>
        </w:rPr>
        <w:t>rd</w:t>
      </w:r>
      <w:r>
        <w:t xml:space="preserve"> class of SH by unanimously amending the COI – class could elect 1 director (intended to be a deadlock breaker) – no dividends, no liquidation rights, was callable at $10 upon vote of other directors. 14 yrs later, 5</w:t>
      </w:r>
      <w:r w:rsidRPr="00D13BFA">
        <w:rPr>
          <w:vertAlign w:val="superscript"/>
        </w:rPr>
        <w:t>th</w:t>
      </w:r>
      <w:r>
        <w:t xml:space="preserve"> director became Pres, counsel, all this stuff. </w:t>
      </w:r>
    </w:p>
    <w:p w:rsidR="00D13BFA" w:rsidRDefault="00D13BFA" w:rsidP="00D13BFA">
      <w:pPr>
        <w:pStyle w:val="ListParagraph"/>
        <w:numPr>
          <w:ilvl w:val="2"/>
          <w:numId w:val="16"/>
        </w:numPr>
        <w:tabs>
          <w:tab w:val="left" w:pos="1080"/>
        </w:tabs>
      </w:pPr>
      <w:r>
        <w:t>Suit arguing illegal VT</w:t>
      </w:r>
    </w:p>
    <w:p w:rsidR="00D13BFA" w:rsidRDefault="00D13BFA" w:rsidP="00D13BFA">
      <w:pPr>
        <w:pStyle w:val="ListParagraph"/>
        <w:numPr>
          <w:ilvl w:val="3"/>
          <w:numId w:val="16"/>
        </w:numPr>
        <w:tabs>
          <w:tab w:val="left" w:pos="1080"/>
        </w:tabs>
      </w:pPr>
      <w:r>
        <w:t>Says stock was created with the sole purpose of removing control of the power of the votes from other shares</w:t>
      </w:r>
    </w:p>
    <w:p w:rsidR="00D13BFA" w:rsidRPr="00D219A5" w:rsidRDefault="00D13BFA" w:rsidP="00D13BFA">
      <w:pPr>
        <w:pStyle w:val="ListParagraph"/>
        <w:numPr>
          <w:ilvl w:val="4"/>
          <w:numId w:val="16"/>
        </w:numPr>
        <w:tabs>
          <w:tab w:val="left" w:pos="1080"/>
        </w:tabs>
        <w:rPr>
          <w:b/>
        </w:rPr>
      </w:pPr>
      <w:r w:rsidRPr="00D219A5">
        <w:rPr>
          <w:b/>
        </w:rPr>
        <w:t>But dilution of voting power that results from issuing more stock is NOT the same as separating voting rights from particular shares</w:t>
      </w:r>
    </w:p>
    <w:p w:rsidR="0077658A" w:rsidRDefault="00D13BFA" w:rsidP="00D13BFA">
      <w:pPr>
        <w:pStyle w:val="ListParagraph"/>
        <w:numPr>
          <w:ilvl w:val="4"/>
          <w:numId w:val="16"/>
        </w:numPr>
        <w:tabs>
          <w:tab w:val="left" w:pos="1080"/>
        </w:tabs>
      </w:pPr>
      <w:r>
        <w:t xml:space="preserve">As long as you can vote your shares and there isn’t separation, the concerns of the VT statute aren’t implicated. </w:t>
      </w:r>
    </w:p>
    <w:p w:rsidR="002024B8" w:rsidRDefault="0077658A" w:rsidP="0077658A">
      <w:pPr>
        <w:pStyle w:val="ListParagraph"/>
        <w:numPr>
          <w:ilvl w:val="5"/>
          <w:numId w:val="16"/>
        </w:numPr>
        <w:tabs>
          <w:tab w:val="left" w:pos="1080"/>
        </w:tabs>
      </w:pPr>
      <w:r>
        <w:t xml:space="preserve">Just because it ended up affecting a transfer of control, not inherently bad. </w:t>
      </w:r>
    </w:p>
    <w:p w:rsidR="0077658A" w:rsidRDefault="002024B8" w:rsidP="002024B8">
      <w:pPr>
        <w:pStyle w:val="ListParagraph"/>
        <w:numPr>
          <w:ilvl w:val="3"/>
          <w:numId w:val="16"/>
        </w:numPr>
        <w:tabs>
          <w:tab w:val="left" w:pos="1080"/>
        </w:tabs>
      </w:pPr>
      <w:r>
        <w:t xml:space="preserve">This is open and notorious. </w:t>
      </w:r>
    </w:p>
    <w:p w:rsidR="0077658A" w:rsidRDefault="0077658A" w:rsidP="0077658A">
      <w:pPr>
        <w:pStyle w:val="ListParagraph"/>
        <w:numPr>
          <w:ilvl w:val="2"/>
          <w:numId w:val="16"/>
        </w:numPr>
        <w:tabs>
          <w:tab w:val="left" w:pos="1080"/>
        </w:tabs>
      </w:pPr>
      <w:r>
        <w:t>Court – stock can have a lot of motives behind its issuance, tough for a court to evaluate. They did everything properly here</w:t>
      </w:r>
    </w:p>
    <w:p w:rsidR="009133D8" w:rsidRDefault="0077658A" w:rsidP="0077658A">
      <w:pPr>
        <w:pStyle w:val="ListParagraph"/>
        <w:numPr>
          <w:ilvl w:val="3"/>
          <w:numId w:val="16"/>
        </w:numPr>
        <w:tabs>
          <w:tab w:val="left" w:pos="1080"/>
        </w:tabs>
      </w:pPr>
      <w:r>
        <w:t xml:space="preserve">Corp’s failure was that they didn’t talk enough about what the stock could or could not do – to avoid this, should have put in more limitations. </w:t>
      </w:r>
    </w:p>
    <w:p w:rsidR="00C81DDA" w:rsidRDefault="003E1781" w:rsidP="00A2160A">
      <w:pPr>
        <w:pStyle w:val="Heading2"/>
      </w:pPr>
      <w:bookmarkStart w:id="64" w:name="_Toc134351295"/>
      <w:r>
        <w:t>Agreements Regarding Directors</w:t>
      </w:r>
      <w:bookmarkEnd w:id="64"/>
      <w:r>
        <w:t xml:space="preserve"> </w:t>
      </w:r>
    </w:p>
    <w:p w:rsidR="00C81DDA" w:rsidRPr="003E1781" w:rsidRDefault="00C81DDA" w:rsidP="00A2160A">
      <w:pPr>
        <w:pStyle w:val="Heading3"/>
        <w:numPr>
          <w:ilvl w:val="1"/>
          <w:numId w:val="23"/>
        </w:numPr>
      </w:pPr>
      <w:bookmarkStart w:id="65" w:name="_Toc134351296"/>
      <w:r w:rsidRPr="005D60D8">
        <w:rPr>
          <w:i/>
        </w:rPr>
        <w:t>Clark v. Dodge</w:t>
      </w:r>
      <w:r>
        <w:t xml:space="preserve"> (NY 1936) pg 756</w:t>
      </w:r>
      <w:bookmarkEnd w:id="65"/>
    </w:p>
    <w:p w:rsidR="00C81DDA" w:rsidRPr="005D60D8" w:rsidRDefault="00C81DDA" w:rsidP="00C81DDA">
      <w:pPr>
        <w:pStyle w:val="ListParagraph"/>
        <w:numPr>
          <w:ilvl w:val="2"/>
          <w:numId w:val="16"/>
        </w:numPr>
        <w:tabs>
          <w:tab w:val="left" w:pos="1080"/>
        </w:tabs>
        <w:rPr>
          <w:b/>
        </w:rPr>
      </w:pPr>
      <w:r>
        <w:t xml:space="preserve">K saying that upon D’s death a trustee would vote so C could continue to be director and gen manager as long as faithful/competent, C would get 25% net incom (C had 25% shares), and on one else would get ridiculous salaries. C would also give D’s son the secret formula. </w:t>
      </w:r>
    </w:p>
    <w:p w:rsidR="00C81DDA" w:rsidRPr="005D60D8" w:rsidRDefault="00C81DDA" w:rsidP="00C81DDA">
      <w:pPr>
        <w:pStyle w:val="ListParagraph"/>
        <w:numPr>
          <w:ilvl w:val="3"/>
          <w:numId w:val="16"/>
        </w:numPr>
        <w:tabs>
          <w:tab w:val="left" w:pos="1080"/>
        </w:tabs>
        <w:rPr>
          <w:b/>
        </w:rPr>
      </w:pPr>
      <w:r>
        <w:t xml:space="preserve">D breached. </w:t>
      </w:r>
    </w:p>
    <w:p w:rsidR="00C81DDA" w:rsidRDefault="00C81DDA" w:rsidP="00C81DDA">
      <w:pPr>
        <w:pStyle w:val="ListParagraph"/>
        <w:numPr>
          <w:ilvl w:val="3"/>
          <w:numId w:val="16"/>
        </w:numPr>
        <w:tabs>
          <w:tab w:val="left" w:pos="1080"/>
        </w:tabs>
      </w:pPr>
      <w:r w:rsidRPr="005D60D8">
        <w:t>Is the K enforceable?</w:t>
      </w:r>
    </w:p>
    <w:p w:rsidR="00C81DDA" w:rsidRDefault="00C81DDA" w:rsidP="00C81DDA">
      <w:pPr>
        <w:pStyle w:val="ListParagraph"/>
        <w:numPr>
          <w:ilvl w:val="4"/>
          <w:numId w:val="16"/>
        </w:numPr>
        <w:tabs>
          <w:tab w:val="left" w:pos="1080"/>
        </w:tabs>
      </w:pPr>
      <w:r>
        <w:t>Yes.</w:t>
      </w:r>
    </w:p>
    <w:p w:rsidR="00C81DDA" w:rsidRDefault="00C81DDA" w:rsidP="00C81DDA">
      <w:pPr>
        <w:pStyle w:val="ListParagraph"/>
        <w:numPr>
          <w:ilvl w:val="2"/>
          <w:numId w:val="16"/>
        </w:numPr>
        <w:tabs>
          <w:tab w:val="left" w:pos="1080"/>
        </w:tabs>
      </w:pPr>
      <w:r w:rsidRPr="005D60D8">
        <w:rPr>
          <w:b/>
        </w:rPr>
        <w:t>K doesn’t harm § 27</w:t>
      </w:r>
      <w:r>
        <w:t xml:space="preserve"> – “the biz of a corp shall be managed by its BD)</w:t>
      </w:r>
    </w:p>
    <w:p w:rsidR="00F40E53" w:rsidRDefault="00C81DDA" w:rsidP="00C81DDA">
      <w:pPr>
        <w:pStyle w:val="ListParagraph"/>
        <w:numPr>
          <w:ilvl w:val="3"/>
          <w:numId w:val="16"/>
        </w:numPr>
        <w:tabs>
          <w:tab w:val="left" w:pos="1080"/>
        </w:tabs>
      </w:pPr>
      <w:r>
        <w:t xml:space="preserve">K didn’t put C in control of the whole corp. </w:t>
      </w:r>
    </w:p>
    <w:p w:rsidR="00F40E53" w:rsidRDefault="00F40E53" w:rsidP="00C81DDA">
      <w:pPr>
        <w:pStyle w:val="ListParagraph"/>
        <w:numPr>
          <w:ilvl w:val="3"/>
          <w:numId w:val="16"/>
        </w:numPr>
        <w:tabs>
          <w:tab w:val="left" w:pos="1080"/>
        </w:tabs>
      </w:pPr>
      <w:r w:rsidRPr="00F40E53">
        <w:rPr>
          <w:u w:val="single"/>
        </w:rPr>
        <w:t>Unanimity</w:t>
      </w:r>
      <w:r>
        <w:t xml:space="preserve"> in the K mattered to the court. </w:t>
      </w:r>
    </w:p>
    <w:p w:rsidR="00C81DDA" w:rsidRDefault="00F40E53" w:rsidP="00C81DDA">
      <w:pPr>
        <w:pStyle w:val="ListParagraph"/>
        <w:numPr>
          <w:ilvl w:val="3"/>
          <w:numId w:val="16"/>
        </w:numPr>
        <w:tabs>
          <w:tab w:val="left" w:pos="1080"/>
        </w:tabs>
      </w:pPr>
      <w:r>
        <w:t xml:space="preserve">No real harm – no min SH, no damage to creditors, no damage to public interest. </w:t>
      </w:r>
    </w:p>
    <w:p w:rsidR="00C81DDA" w:rsidRDefault="00C81DDA" w:rsidP="00C81DDA">
      <w:pPr>
        <w:pStyle w:val="ListParagraph"/>
        <w:numPr>
          <w:ilvl w:val="1"/>
          <w:numId w:val="16"/>
        </w:numPr>
        <w:tabs>
          <w:tab w:val="left" w:pos="1080"/>
        </w:tabs>
      </w:pPr>
      <w:r w:rsidRPr="005D60D8">
        <w:rPr>
          <w:b/>
          <w:i/>
        </w:rPr>
        <w:t>Long Park</w:t>
      </w:r>
      <w:r>
        <w:t xml:space="preserve"> (NY 1948) pg 757</w:t>
      </w:r>
    </w:p>
    <w:p w:rsidR="00C81DDA" w:rsidRDefault="00C81DDA" w:rsidP="00C81DDA">
      <w:pPr>
        <w:pStyle w:val="ListParagraph"/>
        <w:numPr>
          <w:ilvl w:val="2"/>
          <w:numId w:val="16"/>
        </w:numPr>
        <w:tabs>
          <w:tab w:val="left" w:pos="1080"/>
        </w:tabs>
      </w:pPr>
      <w:r>
        <w:t>K giving 3 SH full authority to manage the corp’s biz for 19 yrs was invalidated</w:t>
      </w:r>
    </w:p>
    <w:p w:rsidR="00F40E53" w:rsidRDefault="00C81DDA" w:rsidP="00C81DDA">
      <w:pPr>
        <w:pStyle w:val="ListParagraph"/>
        <w:numPr>
          <w:ilvl w:val="3"/>
          <w:numId w:val="16"/>
        </w:numPr>
        <w:tabs>
          <w:tab w:val="left" w:pos="1080"/>
        </w:tabs>
      </w:pPr>
      <w:r w:rsidRPr="005D60D8">
        <w:rPr>
          <w:b/>
        </w:rPr>
        <w:t>Can’t sterilize the power of the directors over management</w:t>
      </w:r>
      <w:r>
        <w:t>.</w:t>
      </w:r>
    </w:p>
    <w:p w:rsidR="00F40E53" w:rsidRDefault="00F40E53" w:rsidP="00F40E53">
      <w:pPr>
        <w:pStyle w:val="ListParagraph"/>
        <w:numPr>
          <w:ilvl w:val="1"/>
          <w:numId w:val="16"/>
        </w:numPr>
        <w:tabs>
          <w:tab w:val="left" w:pos="1080"/>
        </w:tabs>
      </w:pPr>
      <w:r>
        <w:t>Rule</w:t>
      </w:r>
    </w:p>
    <w:p w:rsidR="00F40E53" w:rsidRPr="00F40E53" w:rsidRDefault="00F40E53" w:rsidP="00F40E53">
      <w:pPr>
        <w:pStyle w:val="ListParagraph"/>
        <w:numPr>
          <w:ilvl w:val="2"/>
          <w:numId w:val="16"/>
        </w:numPr>
        <w:tabs>
          <w:tab w:val="left" w:pos="1080"/>
        </w:tabs>
        <w:rPr>
          <w:b/>
        </w:rPr>
      </w:pPr>
      <w:r w:rsidRPr="00F40E53">
        <w:rPr>
          <w:b/>
        </w:rPr>
        <w:t>Less than 100% of SH agree – no agreements to control directors</w:t>
      </w:r>
    </w:p>
    <w:p w:rsidR="00F40E53" w:rsidRDefault="00F40E53" w:rsidP="00F40E53">
      <w:pPr>
        <w:pStyle w:val="ListParagraph"/>
        <w:numPr>
          <w:ilvl w:val="2"/>
          <w:numId w:val="16"/>
        </w:numPr>
        <w:tabs>
          <w:tab w:val="left" w:pos="1080"/>
        </w:tabs>
      </w:pPr>
      <w:r w:rsidRPr="00F40E53">
        <w:rPr>
          <w:b/>
        </w:rPr>
        <w:t>When 100%, some impingement is ok</w:t>
      </w:r>
      <w:r>
        <w:t xml:space="preserve">. </w:t>
      </w:r>
    </w:p>
    <w:p w:rsidR="00F40E53" w:rsidRDefault="00F40E53" w:rsidP="00F40E53">
      <w:pPr>
        <w:pStyle w:val="ListParagraph"/>
        <w:numPr>
          <w:ilvl w:val="3"/>
          <w:numId w:val="16"/>
        </w:numPr>
        <w:tabs>
          <w:tab w:val="left" w:pos="1080"/>
        </w:tabs>
      </w:pPr>
      <w:r>
        <w:t xml:space="preserve">Control of officers and salaries ok. </w:t>
      </w:r>
    </w:p>
    <w:p w:rsidR="00C81DDA" w:rsidRDefault="00F40E53" w:rsidP="00F40E53">
      <w:pPr>
        <w:pStyle w:val="ListParagraph"/>
        <w:numPr>
          <w:ilvl w:val="2"/>
          <w:numId w:val="16"/>
        </w:numPr>
        <w:tabs>
          <w:tab w:val="left" w:pos="1080"/>
        </w:tabs>
      </w:pPr>
      <w:r>
        <w:t>Codified in ability to move appointment of officers to SH level, unanimous superagreements, unanimous abolishing of BD</w:t>
      </w:r>
    </w:p>
    <w:p w:rsidR="009133D8" w:rsidRPr="009133D8" w:rsidRDefault="009133D8" w:rsidP="00A2160A">
      <w:pPr>
        <w:pStyle w:val="Heading2"/>
      </w:pPr>
      <w:bookmarkStart w:id="66" w:name="_Toc134351297"/>
      <w:r w:rsidRPr="009133D8">
        <w:t>Restrictions on Transferability</w:t>
      </w:r>
      <w:bookmarkEnd w:id="66"/>
    </w:p>
    <w:p w:rsidR="009133D8" w:rsidRDefault="009133D8" w:rsidP="009133D8">
      <w:pPr>
        <w:pStyle w:val="ListParagraph"/>
        <w:numPr>
          <w:ilvl w:val="1"/>
          <w:numId w:val="16"/>
        </w:numPr>
        <w:tabs>
          <w:tab w:val="left" w:pos="1080"/>
        </w:tabs>
      </w:pPr>
      <w:r>
        <w:t xml:space="preserve">DE § </w:t>
      </w:r>
      <w:r w:rsidRPr="009133D8">
        <w:rPr>
          <w:b/>
        </w:rPr>
        <w:t>202</w:t>
      </w:r>
      <w:r>
        <w:t xml:space="preserve"> – List of restrictions</w:t>
      </w:r>
    </w:p>
    <w:p w:rsidR="009133D8" w:rsidRDefault="009133D8" w:rsidP="009133D8">
      <w:pPr>
        <w:pStyle w:val="ListParagraph"/>
        <w:numPr>
          <w:ilvl w:val="2"/>
          <w:numId w:val="16"/>
        </w:numPr>
        <w:tabs>
          <w:tab w:val="left" w:pos="1080"/>
        </w:tabs>
      </w:pPr>
      <w:r>
        <w:t xml:space="preserve">MBCA </w:t>
      </w:r>
      <w:r w:rsidRPr="009133D8">
        <w:rPr>
          <w:b/>
        </w:rPr>
        <w:t>6.27</w:t>
      </w:r>
      <w:r>
        <w:t xml:space="preserve"> – very similar.</w:t>
      </w:r>
    </w:p>
    <w:p w:rsidR="00C81DDA" w:rsidRDefault="00C81DDA" w:rsidP="009133D8">
      <w:pPr>
        <w:pStyle w:val="ListParagraph"/>
        <w:numPr>
          <w:ilvl w:val="2"/>
          <w:numId w:val="16"/>
        </w:numPr>
        <w:tabs>
          <w:tab w:val="left" w:pos="1080"/>
        </w:tabs>
      </w:pPr>
      <w:r w:rsidRPr="00C81DDA">
        <w:rPr>
          <w:b/>
        </w:rPr>
        <w:t>Requires</w:t>
      </w:r>
    </w:p>
    <w:p w:rsidR="00C81DDA" w:rsidRDefault="00C81DDA" w:rsidP="00C81DDA">
      <w:pPr>
        <w:pStyle w:val="ListParagraph"/>
        <w:numPr>
          <w:ilvl w:val="3"/>
          <w:numId w:val="16"/>
        </w:numPr>
        <w:tabs>
          <w:tab w:val="left" w:pos="1080"/>
        </w:tabs>
      </w:pPr>
      <w:r w:rsidRPr="00C81DDA">
        <w:rPr>
          <w:b/>
        </w:rPr>
        <w:t>Notice</w:t>
      </w:r>
    </w:p>
    <w:p w:rsidR="00C81DDA" w:rsidRDefault="009133D8" w:rsidP="00C81DDA">
      <w:pPr>
        <w:pStyle w:val="ListParagraph"/>
        <w:numPr>
          <w:ilvl w:val="4"/>
          <w:numId w:val="16"/>
        </w:numPr>
        <w:tabs>
          <w:tab w:val="left" w:pos="1080"/>
        </w:tabs>
      </w:pPr>
      <w:r>
        <w:t xml:space="preserve">Must </w:t>
      </w:r>
      <w:r w:rsidRPr="009133D8">
        <w:rPr>
          <w:b/>
        </w:rPr>
        <w:t>LEGEND</w:t>
      </w:r>
      <w:r>
        <w:t xml:space="preserve"> the stock. </w:t>
      </w:r>
      <w:r w:rsidR="00C81DDA">
        <w:t xml:space="preserve">Invalid otherwise, unless you can prove actual knowledge of the restriction. </w:t>
      </w:r>
    </w:p>
    <w:p w:rsidR="00C81DDA" w:rsidRDefault="00C81DDA" w:rsidP="00C81DDA">
      <w:pPr>
        <w:pStyle w:val="ListParagraph"/>
        <w:numPr>
          <w:ilvl w:val="3"/>
          <w:numId w:val="16"/>
        </w:numPr>
        <w:tabs>
          <w:tab w:val="left" w:pos="1080"/>
        </w:tabs>
      </w:pPr>
      <w:r w:rsidRPr="00C81DDA">
        <w:rPr>
          <w:b/>
        </w:rPr>
        <w:t>Imposition</w:t>
      </w:r>
    </w:p>
    <w:p w:rsidR="00C81DDA" w:rsidRDefault="00C81DDA" w:rsidP="00C81DDA">
      <w:pPr>
        <w:pStyle w:val="ListParagraph"/>
        <w:numPr>
          <w:ilvl w:val="4"/>
          <w:numId w:val="16"/>
        </w:numPr>
        <w:tabs>
          <w:tab w:val="left" w:pos="1080"/>
        </w:tabs>
      </w:pPr>
      <w:r>
        <w:t>Bylaws or agreement among SH</w:t>
      </w:r>
    </w:p>
    <w:p w:rsidR="00C81DDA" w:rsidRDefault="00C81DDA" w:rsidP="00C81DDA">
      <w:pPr>
        <w:pStyle w:val="ListParagraph"/>
        <w:numPr>
          <w:ilvl w:val="5"/>
          <w:numId w:val="16"/>
        </w:numPr>
        <w:tabs>
          <w:tab w:val="left" w:pos="1080"/>
        </w:tabs>
      </w:pPr>
      <w:r>
        <w:t>Doesn’t apply retro-actively unless the owner agrees</w:t>
      </w:r>
    </w:p>
    <w:p w:rsidR="00C81DDA" w:rsidRPr="00C81DDA" w:rsidRDefault="00C81DDA" w:rsidP="00C81DDA">
      <w:pPr>
        <w:pStyle w:val="ListParagraph"/>
        <w:numPr>
          <w:ilvl w:val="3"/>
          <w:numId w:val="16"/>
        </w:numPr>
        <w:tabs>
          <w:tab w:val="left" w:pos="1080"/>
        </w:tabs>
        <w:rPr>
          <w:b/>
        </w:rPr>
      </w:pPr>
      <w:r w:rsidRPr="00C81DDA">
        <w:rPr>
          <w:b/>
        </w:rPr>
        <w:t>Presumptively reasonable purpose for the restriction</w:t>
      </w:r>
    </w:p>
    <w:p w:rsidR="00C81DDA" w:rsidRDefault="00C81DDA" w:rsidP="00C81DDA">
      <w:pPr>
        <w:pStyle w:val="ListParagraph"/>
        <w:numPr>
          <w:ilvl w:val="4"/>
          <w:numId w:val="16"/>
        </w:numPr>
        <w:tabs>
          <w:tab w:val="left" w:pos="1080"/>
        </w:tabs>
      </w:pPr>
      <w:r>
        <w:t>Tax advantage, maintain a regulatory or statutory advantage.</w:t>
      </w:r>
    </w:p>
    <w:p w:rsidR="009133D8" w:rsidRDefault="00C81DDA" w:rsidP="00C81DDA">
      <w:pPr>
        <w:pStyle w:val="ListParagraph"/>
        <w:numPr>
          <w:ilvl w:val="2"/>
          <w:numId w:val="16"/>
        </w:numPr>
        <w:tabs>
          <w:tab w:val="left" w:pos="1080"/>
        </w:tabs>
      </w:pPr>
      <w:r>
        <w:t xml:space="preserve">§ </w:t>
      </w:r>
      <w:r w:rsidRPr="00C81DDA">
        <w:rPr>
          <w:b/>
        </w:rPr>
        <w:t>349</w:t>
      </w:r>
      <w:r>
        <w:t xml:space="preserve"> – even if invalid under § 202, can still have an option for 30 days after the judgment, to buy at an agreed upon price by parties or court. </w:t>
      </w:r>
    </w:p>
    <w:p w:rsidR="00C81DDA" w:rsidRDefault="009133D8" w:rsidP="009133D8">
      <w:pPr>
        <w:pStyle w:val="ListParagraph"/>
        <w:numPr>
          <w:ilvl w:val="1"/>
          <w:numId w:val="16"/>
        </w:numPr>
        <w:tabs>
          <w:tab w:val="left" w:pos="1080"/>
        </w:tabs>
      </w:pPr>
      <w:r>
        <w:t xml:space="preserve">Shares are considered personal property, concepts of restrictions derive from this notion. Unreasonable restraints on alienation are against public policy – must always retain </w:t>
      </w:r>
      <w:r>
        <w:rPr>
          <w:i/>
        </w:rPr>
        <w:t>some</w:t>
      </w:r>
      <w:r>
        <w:t xml:space="preserve"> right to dispose of your property. </w:t>
      </w:r>
    </w:p>
    <w:p w:rsidR="00C81DDA" w:rsidRDefault="00C81DDA" w:rsidP="00A2160A">
      <w:pPr>
        <w:pStyle w:val="Heading3"/>
        <w:numPr>
          <w:ilvl w:val="1"/>
          <w:numId w:val="23"/>
        </w:numPr>
        <w:ind w:left="1080"/>
      </w:pPr>
      <w:bookmarkStart w:id="67" w:name="_Toc134351298"/>
      <w:r w:rsidRPr="00A2160A">
        <w:rPr>
          <w:i/>
        </w:rPr>
        <w:t>Allen v. Biltmore Tissue</w:t>
      </w:r>
      <w:r>
        <w:t xml:space="preserve"> (NY 1957) pg 727</w:t>
      </w:r>
      <w:bookmarkEnd w:id="67"/>
    </w:p>
    <w:p w:rsidR="00C81DDA" w:rsidRDefault="00C81DDA" w:rsidP="00C81DDA">
      <w:pPr>
        <w:pStyle w:val="ListParagraph"/>
        <w:numPr>
          <w:ilvl w:val="2"/>
          <w:numId w:val="16"/>
        </w:numPr>
        <w:tabs>
          <w:tab w:val="left" w:pos="1080"/>
        </w:tabs>
      </w:pPr>
      <w:r>
        <w:t>Shares with a first option to corp and SH upon death of holder at purchase price. Bylaw restriction was on the face of the shares. Kap dies, corp exercised right, bought for $20 a share (double purchase price)</w:t>
      </w:r>
    </w:p>
    <w:p w:rsidR="00C81DDA" w:rsidRDefault="00C81DDA" w:rsidP="00C81DDA">
      <w:pPr>
        <w:pStyle w:val="ListParagraph"/>
        <w:numPr>
          <w:ilvl w:val="3"/>
          <w:numId w:val="16"/>
        </w:numPr>
        <w:tabs>
          <w:tab w:val="left" w:pos="1080"/>
        </w:tabs>
      </w:pPr>
      <w:r>
        <w:t>Kap’s executor’s didn’t want to sell, argue bylaw should be void as an unreasonable constraint (didn’t like the price)</w:t>
      </w:r>
    </w:p>
    <w:p w:rsidR="00C81DDA" w:rsidRDefault="00C81DDA" w:rsidP="00C81DDA">
      <w:pPr>
        <w:pStyle w:val="ListParagraph"/>
        <w:numPr>
          <w:ilvl w:val="2"/>
          <w:numId w:val="16"/>
        </w:numPr>
        <w:tabs>
          <w:tab w:val="left" w:pos="1080"/>
        </w:tabs>
      </w:pPr>
      <w:r>
        <w:t>Held – not an unreasonable constraint</w:t>
      </w:r>
    </w:p>
    <w:p w:rsidR="00C81DDA" w:rsidRDefault="00C81DDA" w:rsidP="00C81DDA">
      <w:pPr>
        <w:pStyle w:val="ListParagraph"/>
        <w:numPr>
          <w:ilvl w:val="3"/>
          <w:numId w:val="16"/>
        </w:numPr>
        <w:tabs>
          <w:tab w:val="left" w:pos="1080"/>
        </w:tabs>
      </w:pPr>
      <w:r w:rsidRPr="00704BF6">
        <w:rPr>
          <w:b/>
        </w:rPr>
        <w:t>Validity of restriction doesn’t rest on intrinsic fairness of price</w:t>
      </w:r>
      <w:r>
        <w:t xml:space="preserve">. </w:t>
      </w:r>
    </w:p>
    <w:p w:rsidR="00C81DDA" w:rsidRDefault="00C81DDA" w:rsidP="00C81DDA">
      <w:pPr>
        <w:pStyle w:val="ListParagraph"/>
        <w:numPr>
          <w:ilvl w:val="4"/>
          <w:numId w:val="16"/>
        </w:numPr>
        <w:tabs>
          <w:tab w:val="left" w:pos="1080"/>
        </w:tabs>
      </w:pPr>
      <w:r>
        <w:t>Reasonableness</w:t>
      </w:r>
      <w:r w:rsidR="00D35A0A">
        <w:t xml:space="preserve"> of price</w:t>
      </w:r>
      <w:r>
        <w:t xml:space="preserve"> is assessed at the time of IMPOSITION.</w:t>
      </w:r>
    </w:p>
    <w:p w:rsidR="00C81DDA" w:rsidRDefault="00C81DDA" w:rsidP="00C81DDA">
      <w:pPr>
        <w:pStyle w:val="ListParagraph"/>
        <w:numPr>
          <w:ilvl w:val="3"/>
          <w:numId w:val="16"/>
        </w:numPr>
        <w:tabs>
          <w:tab w:val="left" w:pos="1080"/>
        </w:tabs>
      </w:pPr>
      <w:r>
        <w:t xml:space="preserve">As long as the price formula is agreed to and there is notice, the formula is valid. </w:t>
      </w:r>
    </w:p>
    <w:p w:rsidR="00C81DDA" w:rsidRDefault="00C81DDA" w:rsidP="00A2160A">
      <w:pPr>
        <w:pStyle w:val="Heading3"/>
        <w:numPr>
          <w:ilvl w:val="1"/>
          <w:numId w:val="23"/>
        </w:numPr>
        <w:ind w:left="1080"/>
      </w:pPr>
      <w:bookmarkStart w:id="68" w:name="_Toc134351299"/>
      <w:r w:rsidRPr="00C81DDA">
        <w:rPr>
          <w:i/>
        </w:rPr>
        <w:t>Rafe v. Hindin</w:t>
      </w:r>
      <w:r>
        <w:t xml:space="preserve"> (NY 1968) pg 730</w:t>
      </w:r>
      <w:bookmarkEnd w:id="68"/>
    </w:p>
    <w:p w:rsidR="00C81DDA" w:rsidRDefault="00C81DDA" w:rsidP="00C81DDA">
      <w:pPr>
        <w:pStyle w:val="ListParagraph"/>
        <w:numPr>
          <w:ilvl w:val="2"/>
          <w:numId w:val="16"/>
        </w:numPr>
        <w:tabs>
          <w:tab w:val="left" w:pos="1080"/>
        </w:tabs>
      </w:pPr>
      <w:r>
        <w:t>Two SH, restriction that you couldn’t sell if other approved. But, more than first refusal – if they didn’t approve, you were stuck</w:t>
      </w:r>
    </w:p>
    <w:p w:rsidR="00C81DDA" w:rsidRDefault="00C81DDA" w:rsidP="00C81DDA">
      <w:pPr>
        <w:pStyle w:val="ListParagraph"/>
        <w:numPr>
          <w:ilvl w:val="2"/>
          <w:numId w:val="16"/>
        </w:numPr>
        <w:tabs>
          <w:tab w:val="left" w:pos="1080"/>
        </w:tabs>
      </w:pPr>
      <w:r>
        <w:t>Held: Unreasonable restraint on alienation</w:t>
      </w:r>
    </w:p>
    <w:p w:rsidR="00C81DDA" w:rsidRDefault="00C81DDA" w:rsidP="00C81DDA">
      <w:pPr>
        <w:pStyle w:val="ListParagraph"/>
        <w:numPr>
          <w:ilvl w:val="3"/>
          <w:numId w:val="16"/>
        </w:numPr>
        <w:tabs>
          <w:tab w:val="left" w:pos="1080"/>
        </w:tabs>
      </w:pPr>
      <w:r w:rsidRPr="00C81DDA">
        <w:rPr>
          <w:b/>
        </w:rPr>
        <w:t>Arbitrary consent restrictions are unreasonable</w:t>
      </w:r>
      <w:r>
        <w:t xml:space="preserve">. </w:t>
      </w:r>
    </w:p>
    <w:p w:rsidR="00C81DDA" w:rsidRDefault="00C81DDA" w:rsidP="00C81DDA">
      <w:pPr>
        <w:pStyle w:val="ListParagraph"/>
        <w:numPr>
          <w:ilvl w:val="4"/>
          <w:numId w:val="16"/>
        </w:numPr>
        <w:tabs>
          <w:tab w:val="left" w:pos="1080"/>
        </w:tabs>
      </w:pPr>
      <w:r>
        <w:t>Here, nothing as to how consent would be structured, no obligation to buy.</w:t>
      </w:r>
    </w:p>
    <w:p w:rsidR="00C81DDA" w:rsidRDefault="00C81DDA" w:rsidP="00C81DDA">
      <w:pPr>
        <w:pStyle w:val="ListParagraph"/>
        <w:numPr>
          <w:ilvl w:val="2"/>
          <w:numId w:val="16"/>
        </w:numPr>
        <w:tabs>
          <w:tab w:val="left" w:pos="1080"/>
        </w:tabs>
      </w:pPr>
      <w:r>
        <w:t>(Change from completely arbitrary to a formula/number buyback price that both parties have notice of is enough to make it ok)</w:t>
      </w:r>
    </w:p>
    <w:p w:rsidR="00C81DDA" w:rsidRPr="00C81DDA" w:rsidRDefault="00C81DDA" w:rsidP="00C81DDA">
      <w:pPr>
        <w:pStyle w:val="ListParagraph"/>
        <w:numPr>
          <w:ilvl w:val="1"/>
          <w:numId w:val="16"/>
        </w:numPr>
        <w:tabs>
          <w:tab w:val="left" w:pos="1080"/>
        </w:tabs>
        <w:rPr>
          <w:b/>
        </w:rPr>
      </w:pPr>
      <w:r w:rsidRPr="00C81DDA">
        <w:rPr>
          <w:b/>
        </w:rPr>
        <w:t>Right of First Refusal</w:t>
      </w:r>
    </w:p>
    <w:p w:rsidR="00C81DDA" w:rsidRDefault="00C81DDA" w:rsidP="00C81DDA">
      <w:pPr>
        <w:pStyle w:val="ListParagraph"/>
        <w:numPr>
          <w:ilvl w:val="2"/>
          <w:numId w:val="16"/>
        </w:numPr>
        <w:tabs>
          <w:tab w:val="left" w:pos="1080"/>
        </w:tabs>
      </w:pPr>
      <w:r>
        <w:t>Right to match an offer made</w:t>
      </w:r>
    </w:p>
    <w:p w:rsidR="00F40E53" w:rsidRDefault="00C81DDA" w:rsidP="00C81DDA">
      <w:pPr>
        <w:pStyle w:val="ListParagraph"/>
        <w:numPr>
          <w:ilvl w:val="3"/>
          <w:numId w:val="16"/>
        </w:numPr>
        <w:tabs>
          <w:tab w:val="left" w:pos="1080"/>
        </w:tabs>
      </w:pPr>
      <w:r>
        <w:t xml:space="preserve">Triggered by another offer for the shares. </w:t>
      </w:r>
    </w:p>
    <w:p w:rsidR="00DC6F3D" w:rsidRDefault="00F40E53" w:rsidP="00F40E53">
      <w:pPr>
        <w:pStyle w:val="ListParagraph"/>
        <w:numPr>
          <w:ilvl w:val="4"/>
          <w:numId w:val="16"/>
        </w:numPr>
        <w:tabs>
          <w:tab w:val="left" w:pos="1080"/>
        </w:tabs>
      </w:pPr>
      <w:r>
        <w:t xml:space="preserve">Rightholder has no control over timing or price. </w:t>
      </w:r>
    </w:p>
    <w:p w:rsidR="00DC6F3D" w:rsidRDefault="00DC6F3D" w:rsidP="00F40E53">
      <w:pPr>
        <w:pStyle w:val="ListParagraph"/>
        <w:numPr>
          <w:ilvl w:val="4"/>
          <w:numId w:val="16"/>
        </w:numPr>
        <w:tabs>
          <w:tab w:val="left" w:pos="1080"/>
        </w:tabs>
      </w:pPr>
      <w:r>
        <w:t xml:space="preserve">Has to be a bona fide offer. </w:t>
      </w:r>
    </w:p>
    <w:p w:rsidR="00DC6F3D" w:rsidRDefault="00DC6F3D" w:rsidP="00DC6F3D">
      <w:pPr>
        <w:pStyle w:val="ListParagraph"/>
        <w:numPr>
          <w:ilvl w:val="2"/>
          <w:numId w:val="16"/>
        </w:numPr>
        <w:tabs>
          <w:tab w:val="left" w:pos="1080"/>
        </w:tabs>
      </w:pPr>
      <w:r>
        <w:t>Drawbacks</w:t>
      </w:r>
    </w:p>
    <w:p w:rsidR="00DC6F3D" w:rsidRDefault="00DC6F3D" w:rsidP="00DC6F3D">
      <w:pPr>
        <w:pStyle w:val="ListParagraph"/>
        <w:numPr>
          <w:ilvl w:val="3"/>
          <w:numId w:val="16"/>
        </w:numPr>
        <w:tabs>
          <w:tab w:val="left" w:pos="1080"/>
        </w:tabs>
      </w:pPr>
      <w:r>
        <w:t>Could require a lot of capital at an unpredictable time.</w:t>
      </w:r>
    </w:p>
    <w:p w:rsidR="00C81DDA" w:rsidRDefault="00DC6F3D" w:rsidP="00DC6F3D">
      <w:pPr>
        <w:pStyle w:val="ListParagraph"/>
        <w:numPr>
          <w:ilvl w:val="3"/>
          <w:numId w:val="16"/>
        </w:numPr>
        <w:tabs>
          <w:tab w:val="left" w:pos="1080"/>
        </w:tabs>
      </w:pPr>
      <w:r>
        <w:t xml:space="preserve">If you don’t exercise the right, stock could go to anybody. </w:t>
      </w:r>
    </w:p>
    <w:p w:rsidR="00C81DDA" w:rsidRDefault="00C81DDA" w:rsidP="00C81DDA">
      <w:pPr>
        <w:pStyle w:val="ListParagraph"/>
        <w:numPr>
          <w:ilvl w:val="1"/>
          <w:numId w:val="16"/>
        </w:numPr>
        <w:tabs>
          <w:tab w:val="left" w:pos="1080"/>
        </w:tabs>
      </w:pPr>
      <w:r w:rsidRPr="00C81DDA">
        <w:rPr>
          <w:b/>
        </w:rPr>
        <w:t>Option</w:t>
      </w:r>
    </w:p>
    <w:p w:rsidR="00C81DDA" w:rsidRDefault="00C81DDA" w:rsidP="00C81DDA">
      <w:pPr>
        <w:pStyle w:val="ListParagraph"/>
        <w:numPr>
          <w:ilvl w:val="2"/>
          <w:numId w:val="16"/>
        </w:numPr>
        <w:tabs>
          <w:tab w:val="left" w:pos="1080"/>
        </w:tabs>
      </w:pPr>
      <w:r>
        <w:t>Right to buy back on the occurrence of certain events at a strike price.</w:t>
      </w:r>
    </w:p>
    <w:p w:rsidR="00BE3AFE" w:rsidRDefault="00C81DDA" w:rsidP="00C81DDA">
      <w:pPr>
        <w:pStyle w:val="ListParagraph"/>
        <w:numPr>
          <w:ilvl w:val="3"/>
          <w:numId w:val="16"/>
        </w:numPr>
        <w:tabs>
          <w:tab w:val="left" w:pos="1080"/>
        </w:tabs>
      </w:pPr>
      <w:r>
        <w:t>Need to determine who the has the option right</w:t>
      </w:r>
    </w:p>
    <w:p w:rsidR="00BE3AFE" w:rsidRDefault="00BE3AFE" w:rsidP="00BE3AFE">
      <w:pPr>
        <w:pStyle w:val="ListParagraph"/>
        <w:numPr>
          <w:ilvl w:val="1"/>
          <w:numId w:val="16"/>
        </w:numPr>
        <w:tabs>
          <w:tab w:val="left" w:pos="1080"/>
        </w:tabs>
      </w:pPr>
      <w:r>
        <w:rPr>
          <w:b/>
        </w:rPr>
        <w:t xml:space="preserve">Buyback/Redemption Agreement </w:t>
      </w:r>
      <w:r>
        <w:t>l</w:t>
      </w:r>
    </w:p>
    <w:p w:rsidR="00D35A0A" w:rsidRDefault="00BE3AFE" w:rsidP="00BE3AFE">
      <w:pPr>
        <w:pStyle w:val="ListParagraph"/>
        <w:numPr>
          <w:ilvl w:val="2"/>
          <w:numId w:val="16"/>
        </w:numPr>
        <w:tabs>
          <w:tab w:val="left" w:pos="1080"/>
        </w:tabs>
      </w:pPr>
      <w:r>
        <w:t>U</w:t>
      </w:r>
      <w:r w:rsidR="00D35A0A">
        <w:t>se this upon the death of a SH, maybe if the company goes public, if somebody leaves the employ of the company, disability, personal bankruptcy</w:t>
      </w:r>
    </w:p>
    <w:p w:rsidR="00D35A0A" w:rsidRDefault="00D35A0A" w:rsidP="00D35A0A">
      <w:pPr>
        <w:pStyle w:val="ListParagraph"/>
        <w:numPr>
          <w:ilvl w:val="3"/>
          <w:numId w:val="16"/>
        </w:numPr>
        <w:tabs>
          <w:tab w:val="left" w:pos="1080"/>
        </w:tabs>
      </w:pPr>
      <w:r>
        <w:t>Lay out what will be the trigger(s).</w:t>
      </w:r>
    </w:p>
    <w:p w:rsidR="00D35A0A" w:rsidRDefault="00D35A0A" w:rsidP="00BE3AFE">
      <w:pPr>
        <w:pStyle w:val="ListParagraph"/>
        <w:numPr>
          <w:ilvl w:val="2"/>
          <w:numId w:val="16"/>
        </w:numPr>
        <w:tabs>
          <w:tab w:val="left" w:pos="1080"/>
        </w:tabs>
      </w:pPr>
      <w:r>
        <w:t>About trying to keep the stock out of the hands of others</w:t>
      </w:r>
    </w:p>
    <w:p w:rsidR="00D35A0A" w:rsidRDefault="00D35A0A" w:rsidP="00BE3AFE">
      <w:pPr>
        <w:pStyle w:val="ListParagraph"/>
        <w:numPr>
          <w:ilvl w:val="2"/>
          <w:numId w:val="16"/>
        </w:numPr>
        <w:tabs>
          <w:tab w:val="left" w:pos="1080"/>
        </w:tabs>
      </w:pPr>
      <w:r>
        <w:t>NOT OPTIONAL</w:t>
      </w:r>
    </w:p>
    <w:p w:rsidR="00C81DDA" w:rsidRPr="005D60D8" w:rsidRDefault="00D35A0A" w:rsidP="00D35A0A">
      <w:pPr>
        <w:pStyle w:val="ListParagraph"/>
        <w:numPr>
          <w:ilvl w:val="3"/>
          <w:numId w:val="16"/>
        </w:numPr>
        <w:tabs>
          <w:tab w:val="left" w:pos="1080"/>
        </w:tabs>
      </w:pPr>
      <w:r>
        <w:t xml:space="preserve">Once triggered, it goes. </w:t>
      </w:r>
    </w:p>
    <w:p w:rsidR="009133D8" w:rsidRDefault="00DC6F3D" w:rsidP="009133D8">
      <w:pPr>
        <w:pStyle w:val="ListParagraph"/>
        <w:numPr>
          <w:ilvl w:val="1"/>
          <w:numId w:val="16"/>
        </w:numPr>
        <w:tabs>
          <w:tab w:val="left" w:pos="1080"/>
        </w:tabs>
      </w:pPr>
      <w:r>
        <w:rPr>
          <w:b/>
        </w:rPr>
        <w:t>Consent</w:t>
      </w:r>
      <w:r w:rsidR="009133D8">
        <w:t xml:space="preserve"> Restraint</w:t>
      </w:r>
    </w:p>
    <w:p w:rsidR="009133D8" w:rsidRDefault="009133D8" w:rsidP="009133D8">
      <w:pPr>
        <w:pStyle w:val="ListParagraph"/>
        <w:numPr>
          <w:ilvl w:val="2"/>
          <w:numId w:val="16"/>
        </w:numPr>
        <w:tabs>
          <w:tab w:val="left" w:pos="1080"/>
        </w:tabs>
      </w:pPr>
      <w:r>
        <w:t>Can be legal.</w:t>
      </w:r>
    </w:p>
    <w:p w:rsidR="009133D8" w:rsidRDefault="009133D8" w:rsidP="009133D8">
      <w:pPr>
        <w:pStyle w:val="ListParagraph"/>
        <w:numPr>
          <w:ilvl w:val="3"/>
          <w:numId w:val="16"/>
        </w:numPr>
        <w:tabs>
          <w:tab w:val="left" w:pos="1080"/>
        </w:tabs>
      </w:pPr>
      <w:r>
        <w:t>Need a reasonableness requirement – can’t unreasonably withhold consent.</w:t>
      </w:r>
    </w:p>
    <w:p w:rsidR="00DC6F3D" w:rsidRDefault="009133D8" w:rsidP="009133D8">
      <w:pPr>
        <w:pStyle w:val="ListParagraph"/>
        <w:numPr>
          <w:ilvl w:val="4"/>
          <w:numId w:val="16"/>
        </w:numPr>
        <w:tabs>
          <w:tab w:val="left" w:pos="1080"/>
        </w:tabs>
      </w:pPr>
      <w:r>
        <w:t>Even str</w:t>
      </w:r>
      <w:r w:rsidR="00DC6F3D">
        <w:t xml:space="preserve">onger with some kind of buyout, but not necessary. </w:t>
      </w:r>
    </w:p>
    <w:p w:rsidR="00DC6F3D" w:rsidRDefault="00DC6F3D" w:rsidP="00DC6F3D">
      <w:pPr>
        <w:pStyle w:val="ListParagraph"/>
        <w:numPr>
          <w:ilvl w:val="3"/>
          <w:numId w:val="16"/>
        </w:numPr>
        <w:tabs>
          <w:tab w:val="left" w:pos="1080"/>
        </w:tabs>
      </w:pPr>
      <w:r>
        <w:t>Can control who and how many</w:t>
      </w:r>
    </w:p>
    <w:p w:rsidR="00D35A0A" w:rsidRDefault="00DC6F3D" w:rsidP="00DC6F3D">
      <w:pPr>
        <w:pStyle w:val="ListParagraph"/>
        <w:numPr>
          <w:ilvl w:val="2"/>
          <w:numId w:val="16"/>
        </w:numPr>
        <w:tabs>
          <w:tab w:val="left" w:pos="1080"/>
        </w:tabs>
      </w:pPr>
      <w:r>
        <w:t>Can add to a RFR</w:t>
      </w:r>
    </w:p>
    <w:p w:rsidR="00655DF9" w:rsidRPr="00655DF9" w:rsidRDefault="00655DF9" w:rsidP="00D35A0A">
      <w:pPr>
        <w:pStyle w:val="ListParagraph"/>
        <w:numPr>
          <w:ilvl w:val="1"/>
          <w:numId w:val="16"/>
        </w:numPr>
        <w:tabs>
          <w:tab w:val="left" w:pos="1080"/>
        </w:tabs>
        <w:rPr>
          <w:b/>
        </w:rPr>
      </w:pPr>
      <w:r w:rsidRPr="00655DF9">
        <w:rPr>
          <w:b/>
        </w:rPr>
        <w:t>Tag Along Rights</w:t>
      </w:r>
    </w:p>
    <w:p w:rsidR="00655DF9" w:rsidRDefault="00655DF9" w:rsidP="00655DF9">
      <w:pPr>
        <w:pStyle w:val="ListParagraph"/>
        <w:numPr>
          <w:ilvl w:val="2"/>
          <w:numId w:val="16"/>
        </w:numPr>
        <w:tabs>
          <w:tab w:val="left" w:pos="1080"/>
        </w:tabs>
      </w:pPr>
      <w:r>
        <w:t>When SH sells shares, other have option of selling shares to purchaser at same price</w:t>
      </w:r>
    </w:p>
    <w:p w:rsidR="00655DF9" w:rsidRDefault="00655DF9" w:rsidP="00655DF9">
      <w:pPr>
        <w:pStyle w:val="ListParagraph"/>
        <w:numPr>
          <w:ilvl w:val="2"/>
          <w:numId w:val="16"/>
        </w:numPr>
        <w:tabs>
          <w:tab w:val="left" w:pos="1080"/>
        </w:tabs>
      </w:pPr>
      <w:r>
        <w:t>Important protection for min SH</w:t>
      </w:r>
    </w:p>
    <w:p w:rsidR="00655DF9" w:rsidRPr="00655DF9" w:rsidRDefault="00655DF9" w:rsidP="00655DF9">
      <w:pPr>
        <w:pStyle w:val="ListParagraph"/>
        <w:numPr>
          <w:ilvl w:val="1"/>
          <w:numId w:val="16"/>
        </w:numPr>
        <w:tabs>
          <w:tab w:val="left" w:pos="1080"/>
        </w:tabs>
        <w:rPr>
          <w:b/>
        </w:rPr>
      </w:pPr>
      <w:r w:rsidRPr="00655DF9">
        <w:rPr>
          <w:b/>
        </w:rPr>
        <w:t>Drag Along Rights</w:t>
      </w:r>
    </w:p>
    <w:p w:rsidR="00655DF9" w:rsidRDefault="00655DF9" w:rsidP="00655DF9">
      <w:pPr>
        <w:pStyle w:val="ListParagraph"/>
        <w:numPr>
          <w:ilvl w:val="2"/>
          <w:numId w:val="16"/>
        </w:numPr>
        <w:tabs>
          <w:tab w:val="left" w:pos="1080"/>
        </w:tabs>
      </w:pPr>
      <w:r>
        <w:t>Ability to require other SH to sell to 3</w:t>
      </w:r>
      <w:r w:rsidRPr="00655DF9">
        <w:rPr>
          <w:vertAlign w:val="superscript"/>
        </w:rPr>
        <w:t>rd</w:t>
      </w:r>
      <w:r>
        <w:t xml:space="preserve"> party when one SH does so.</w:t>
      </w:r>
    </w:p>
    <w:p w:rsidR="00D35A0A" w:rsidRPr="00655DF9" w:rsidRDefault="00D35A0A" w:rsidP="00D35A0A">
      <w:pPr>
        <w:pStyle w:val="ListParagraph"/>
        <w:numPr>
          <w:ilvl w:val="1"/>
          <w:numId w:val="16"/>
        </w:numPr>
        <w:tabs>
          <w:tab w:val="left" w:pos="1080"/>
        </w:tabs>
        <w:rPr>
          <w:b/>
        </w:rPr>
      </w:pPr>
      <w:r w:rsidRPr="00655DF9">
        <w:rPr>
          <w:b/>
        </w:rPr>
        <w:t>Necessary provisions</w:t>
      </w:r>
    </w:p>
    <w:p w:rsidR="00D35A0A" w:rsidRDefault="00D35A0A" w:rsidP="00D35A0A">
      <w:pPr>
        <w:pStyle w:val="ListParagraph"/>
        <w:numPr>
          <w:ilvl w:val="2"/>
          <w:numId w:val="16"/>
        </w:numPr>
        <w:tabs>
          <w:tab w:val="left" w:pos="1080"/>
        </w:tabs>
      </w:pPr>
      <w:r>
        <w:t>Price/formula for price – fair at time of agreement</w:t>
      </w:r>
    </w:p>
    <w:p w:rsidR="00D35A0A" w:rsidRDefault="00D35A0A" w:rsidP="00D35A0A">
      <w:pPr>
        <w:pStyle w:val="ListParagraph"/>
        <w:numPr>
          <w:ilvl w:val="2"/>
          <w:numId w:val="16"/>
        </w:numPr>
        <w:tabs>
          <w:tab w:val="left" w:pos="1080"/>
        </w:tabs>
      </w:pPr>
      <w:r>
        <w:t>Triggering event – disposition is ambiguous</w:t>
      </w:r>
    </w:p>
    <w:p w:rsidR="00655DF9" w:rsidRDefault="00D35A0A" w:rsidP="00D35A0A">
      <w:pPr>
        <w:pStyle w:val="ListParagraph"/>
        <w:numPr>
          <w:ilvl w:val="2"/>
          <w:numId w:val="16"/>
        </w:numPr>
        <w:tabs>
          <w:tab w:val="left" w:pos="1080"/>
        </w:tabs>
      </w:pPr>
      <w:r>
        <w:t>Duration of option</w:t>
      </w:r>
    </w:p>
    <w:p w:rsidR="00655DF9" w:rsidRDefault="00655DF9" w:rsidP="00D35A0A">
      <w:pPr>
        <w:pStyle w:val="ListParagraph"/>
        <w:numPr>
          <w:ilvl w:val="2"/>
          <w:numId w:val="16"/>
        </w:numPr>
        <w:tabs>
          <w:tab w:val="left" w:pos="1080"/>
        </w:tabs>
      </w:pPr>
      <w:r>
        <w:t>Securities covered – only if you sell all, or some?</w:t>
      </w:r>
    </w:p>
    <w:p w:rsidR="00D35A0A" w:rsidRDefault="00655DF9" w:rsidP="00D35A0A">
      <w:pPr>
        <w:pStyle w:val="ListParagraph"/>
        <w:numPr>
          <w:ilvl w:val="2"/>
          <w:numId w:val="16"/>
        </w:numPr>
        <w:tabs>
          <w:tab w:val="left" w:pos="1080"/>
        </w:tabs>
      </w:pPr>
      <w:r>
        <w:t>Who has the right? Corp? SH? Who first? How much do they have/get to buy?</w:t>
      </w:r>
    </w:p>
    <w:p w:rsidR="003F2C20" w:rsidRPr="00FB4972" w:rsidRDefault="00D35A0A" w:rsidP="00A2160A">
      <w:pPr>
        <w:pStyle w:val="Heading2"/>
      </w:pPr>
      <w:bookmarkStart w:id="69" w:name="_Toc134351300"/>
      <w:r w:rsidRPr="00FB4972">
        <w:t>Fiduciary Duties</w:t>
      </w:r>
      <w:r w:rsidR="003F2C20" w:rsidRPr="00FB4972">
        <w:t xml:space="preserve"> of SH in CC</w:t>
      </w:r>
      <w:bookmarkEnd w:id="69"/>
    </w:p>
    <w:p w:rsidR="003F2C20" w:rsidRDefault="003F2C20" w:rsidP="003F2C20">
      <w:pPr>
        <w:pStyle w:val="ListParagraph"/>
        <w:numPr>
          <w:ilvl w:val="1"/>
          <w:numId w:val="16"/>
        </w:numPr>
        <w:tabs>
          <w:tab w:val="left" w:pos="1080"/>
        </w:tabs>
      </w:pPr>
      <w:r w:rsidRPr="00FB4972">
        <w:rPr>
          <w:b/>
          <w:i/>
        </w:rPr>
        <w:t>Donahue</w:t>
      </w:r>
    </w:p>
    <w:p w:rsidR="00DD55DB" w:rsidRDefault="00DD55DB" w:rsidP="003F2C20">
      <w:pPr>
        <w:pStyle w:val="ListParagraph"/>
        <w:numPr>
          <w:ilvl w:val="2"/>
          <w:numId w:val="16"/>
        </w:numPr>
        <w:tabs>
          <w:tab w:val="left" w:pos="1080"/>
        </w:tabs>
      </w:pPr>
      <w:r>
        <w:t>Read solely as a stock repurchase case</w:t>
      </w:r>
    </w:p>
    <w:p w:rsidR="003F2C20" w:rsidRDefault="003F2C20" w:rsidP="003F2C20">
      <w:pPr>
        <w:pStyle w:val="ListParagraph"/>
        <w:numPr>
          <w:ilvl w:val="2"/>
          <w:numId w:val="16"/>
        </w:numPr>
        <w:tabs>
          <w:tab w:val="left" w:pos="1080"/>
        </w:tabs>
      </w:pPr>
      <w:r>
        <w:t xml:space="preserve">Π’s husband dies, gets his 20% in corp. Other SH of CC wants out, corp repurchased many of his shares at book value, gave rest to his sons. Transaction reasonable and appropriate in itself. But widow sues, says she should have had option to sell at same price, and to not offer is a breach of the duty of loyalty. </w:t>
      </w:r>
    </w:p>
    <w:p w:rsidR="003F2C20" w:rsidRDefault="003F2C20" w:rsidP="003F2C20">
      <w:pPr>
        <w:pStyle w:val="ListParagraph"/>
        <w:numPr>
          <w:ilvl w:val="3"/>
          <w:numId w:val="16"/>
        </w:numPr>
        <w:tabs>
          <w:tab w:val="left" w:pos="1080"/>
        </w:tabs>
      </w:pPr>
      <w:r>
        <w:t>∆ argues within power of corp to buy back stock, was taken in good faith and met standard of fairness.</w:t>
      </w:r>
    </w:p>
    <w:p w:rsidR="003F2C20" w:rsidRDefault="003F2C20" w:rsidP="003F2C20">
      <w:pPr>
        <w:pStyle w:val="ListParagraph"/>
        <w:numPr>
          <w:ilvl w:val="2"/>
          <w:numId w:val="16"/>
        </w:numPr>
        <w:tabs>
          <w:tab w:val="left" w:pos="1080"/>
        </w:tabs>
      </w:pPr>
      <w:r>
        <w:t>Court holds for π</w:t>
      </w:r>
    </w:p>
    <w:p w:rsidR="003F2C20" w:rsidRDefault="003F2C20" w:rsidP="003F2C20">
      <w:pPr>
        <w:pStyle w:val="ListParagraph"/>
        <w:numPr>
          <w:ilvl w:val="3"/>
          <w:numId w:val="16"/>
        </w:numPr>
        <w:tabs>
          <w:tab w:val="left" w:pos="1080"/>
        </w:tabs>
      </w:pPr>
      <w:r>
        <w:t xml:space="preserve">In a CC, SH have to have a very substantial relationship of trust, confidence, and absolute loyalty. </w:t>
      </w:r>
    </w:p>
    <w:p w:rsidR="003F2C20" w:rsidRDefault="003F2C20" w:rsidP="003F2C20">
      <w:pPr>
        <w:pStyle w:val="ListParagraph"/>
        <w:numPr>
          <w:ilvl w:val="3"/>
          <w:numId w:val="16"/>
        </w:numPr>
        <w:tabs>
          <w:tab w:val="left" w:pos="1080"/>
        </w:tabs>
      </w:pPr>
      <w:r w:rsidRPr="00E60E01">
        <w:rPr>
          <w:u w:val="single"/>
        </w:rPr>
        <w:t>Π must be given same opp to participate in the buyout, b/c the buyout itself conferred benefits on the SH selling disproportionate to other SH</w:t>
      </w:r>
      <w:r>
        <w:t xml:space="preserve"> (corp using corp assets to benefit only one SH)</w:t>
      </w:r>
    </w:p>
    <w:p w:rsidR="00E60E01" w:rsidRDefault="003F2C20" w:rsidP="003F2C20">
      <w:pPr>
        <w:pStyle w:val="ListParagraph"/>
        <w:numPr>
          <w:ilvl w:val="4"/>
          <w:numId w:val="16"/>
        </w:numPr>
        <w:tabs>
          <w:tab w:val="left" w:pos="1080"/>
        </w:tabs>
      </w:pPr>
      <w:r>
        <w:t xml:space="preserve">Repurchase created a market for shares where none existed before. </w:t>
      </w:r>
    </w:p>
    <w:p w:rsidR="00E60E01" w:rsidRDefault="00E60E01" w:rsidP="00E60E01">
      <w:pPr>
        <w:pStyle w:val="ListParagraph"/>
        <w:numPr>
          <w:ilvl w:val="2"/>
          <w:numId w:val="16"/>
        </w:numPr>
        <w:tabs>
          <w:tab w:val="left" w:pos="1080"/>
        </w:tabs>
      </w:pPr>
      <w:r>
        <w:t>Had other SH sold to a 3</w:t>
      </w:r>
      <w:r w:rsidRPr="00E60E01">
        <w:rPr>
          <w:vertAlign w:val="superscript"/>
        </w:rPr>
        <w:t>rd</w:t>
      </w:r>
      <w:r>
        <w:t xml:space="preserve"> party, would have been different – no </w:t>
      </w:r>
      <w:r w:rsidRPr="00E60E01">
        <w:rPr>
          <w:u w:val="single"/>
        </w:rPr>
        <w:t>participation of the corp</w:t>
      </w:r>
      <w:r>
        <w:t xml:space="preserve"> or the </w:t>
      </w:r>
      <w:r w:rsidRPr="00E60E01">
        <w:rPr>
          <w:u w:val="single"/>
        </w:rPr>
        <w:t>corp funds</w:t>
      </w:r>
      <w:r>
        <w:t xml:space="preserve">. </w:t>
      </w:r>
    </w:p>
    <w:p w:rsidR="00FB4972" w:rsidRDefault="00E60E01" w:rsidP="00E60E01">
      <w:pPr>
        <w:pStyle w:val="ListParagraph"/>
        <w:numPr>
          <w:ilvl w:val="3"/>
          <w:numId w:val="16"/>
        </w:numPr>
        <w:tabs>
          <w:tab w:val="left" w:pos="1080"/>
        </w:tabs>
      </w:pPr>
      <w:r>
        <w:t xml:space="preserve">See Tag Along and Drag Along Rights above. </w:t>
      </w:r>
    </w:p>
    <w:p w:rsidR="00FB4972" w:rsidRDefault="00FB4972" w:rsidP="00FB4972">
      <w:pPr>
        <w:pStyle w:val="ListParagraph"/>
        <w:numPr>
          <w:ilvl w:val="2"/>
          <w:numId w:val="16"/>
        </w:numPr>
        <w:tabs>
          <w:tab w:val="left" w:pos="1080"/>
        </w:tabs>
      </w:pPr>
      <w:r>
        <w:t xml:space="preserve">Had there been </w:t>
      </w:r>
      <w:r>
        <w:rPr>
          <w:i/>
        </w:rPr>
        <w:t>any</w:t>
      </w:r>
      <w:r>
        <w:t xml:space="preserve"> market for shares, π may not have got relief.</w:t>
      </w:r>
    </w:p>
    <w:p w:rsidR="00FB4972" w:rsidRDefault="00FB4972" w:rsidP="00FB4972">
      <w:pPr>
        <w:pStyle w:val="ListParagraph"/>
        <w:numPr>
          <w:ilvl w:val="3"/>
          <w:numId w:val="16"/>
        </w:numPr>
        <w:tabs>
          <w:tab w:val="left" w:pos="1080"/>
        </w:tabs>
      </w:pPr>
      <w:r>
        <w:t>Illiquidity is a huge factor here.</w:t>
      </w:r>
    </w:p>
    <w:p w:rsidR="00FB4972" w:rsidRDefault="00FB4972" w:rsidP="00FB4972">
      <w:pPr>
        <w:pStyle w:val="ListParagraph"/>
        <w:numPr>
          <w:ilvl w:val="4"/>
          <w:numId w:val="16"/>
        </w:numPr>
        <w:tabs>
          <w:tab w:val="left" w:pos="1080"/>
        </w:tabs>
      </w:pPr>
      <w:r>
        <w:t>Enough to create a fid duty?</w:t>
      </w:r>
    </w:p>
    <w:p w:rsidR="00FB4972" w:rsidRDefault="00FB4972" w:rsidP="00FB4972">
      <w:pPr>
        <w:pStyle w:val="ListParagraph"/>
        <w:numPr>
          <w:ilvl w:val="1"/>
          <w:numId w:val="16"/>
        </w:numPr>
        <w:tabs>
          <w:tab w:val="left" w:pos="1080"/>
        </w:tabs>
      </w:pPr>
      <w:r w:rsidRPr="009C3AF5">
        <w:rPr>
          <w:b/>
          <w:i/>
        </w:rPr>
        <w:t>Wilkes v. Springside Nursing Home</w:t>
      </w:r>
      <w:r>
        <w:t xml:space="preserve"> (Mass 1976) pg 761</w:t>
      </w:r>
    </w:p>
    <w:p w:rsidR="009C3AF5" w:rsidRDefault="00FB4972" w:rsidP="00FB4972">
      <w:pPr>
        <w:pStyle w:val="ListParagraph"/>
        <w:numPr>
          <w:ilvl w:val="2"/>
          <w:numId w:val="16"/>
        </w:numPr>
        <w:tabs>
          <w:tab w:val="left" w:pos="1080"/>
        </w:tabs>
      </w:pPr>
      <w:r>
        <w:t xml:space="preserve">W, original SH in CC, also source of his full time employment. </w:t>
      </w:r>
    </w:p>
    <w:p w:rsidR="009C3AF5" w:rsidRDefault="009C3AF5" w:rsidP="009C3AF5">
      <w:pPr>
        <w:pStyle w:val="ListParagraph"/>
        <w:numPr>
          <w:ilvl w:val="3"/>
          <w:numId w:val="16"/>
        </w:numPr>
        <w:tabs>
          <w:tab w:val="left" w:pos="1080"/>
        </w:tabs>
      </w:pPr>
      <w:r>
        <w:t xml:space="preserve">Froze him out – fired, min SH, they offered to buy his shares at a shameful price. </w:t>
      </w:r>
    </w:p>
    <w:p w:rsidR="009C3AF5" w:rsidRDefault="009C3AF5" w:rsidP="009C3AF5">
      <w:pPr>
        <w:pStyle w:val="ListParagraph"/>
        <w:numPr>
          <w:ilvl w:val="2"/>
          <w:numId w:val="16"/>
        </w:numPr>
        <w:tabs>
          <w:tab w:val="left" w:pos="1080"/>
        </w:tabs>
      </w:pPr>
      <w:r>
        <w:t>W sues for violation of fid duty to him as a min SH.</w:t>
      </w:r>
    </w:p>
    <w:p w:rsidR="009C3AF5" w:rsidRDefault="009C3AF5" w:rsidP="009C3AF5">
      <w:pPr>
        <w:pStyle w:val="ListParagraph"/>
        <w:numPr>
          <w:ilvl w:val="2"/>
          <w:numId w:val="16"/>
        </w:numPr>
        <w:tabs>
          <w:tab w:val="left" w:pos="1080"/>
        </w:tabs>
      </w:pPr>
      <w:r>
        <w:t>Cour holds for W</w:t>
      </w:r>
    </w:p>
    <w:p w:rsidR="009C3AF5" w:rsidRDefault="009C3AF5" w:rsidP="009C3AF5">
      <w:pPr>
        <w:pStyle w:val="ListParagraph"/>
        <w:numPr>
          <w:ilvl w:val="3"/>
          <w:numId w:val="16"/>
        </w:numPr>
        <w:tabs>
          <w:tab w:val="left" w:pos="1080"/>
        </w:tabs>
      </w:pPr>
      <w:r>
        <w:t>But doesn’t want to take GF standard too far, don’t want to hamper management</w:t>
      </w:r>
    </w:p>
    <w:p w:rsidR="009C3AF5" w:rsidRDefault="009C3AF5" w:rsidP="009C3AF5">
      <w:pPr>
        <w:pStyle w:val="ListParagraph"/>
        <w:numPr>
          <w:ilvl w:val="3"/>
          <w:numId w:val="16"/>
        </w:numPr>
        <w:tabs>
          <w:tab w:val="left" w:pos="1080"/>
        </w:tabs>
      </w:pPr>
      <w:r>
        <w:t xml:space="preserve">Modify Donahue – </w:t>
      </w:r>
      <w:r w:rsidRPr="009C3AF5">
        <w:rPr>
          <w:b/>
        </w:rPr>
        <w:t>Ask if there is a legitimate business purpose for the action.</w:t>
      </w:r>
      <w:r>
        <w:t xml:space="preserve"> </w:t>
      </w:r>
    </w:p>
    <w:p w:rsidR="009C3AF5" w:rsidRDefault="009C3AF5" w:rsidP="009C3AF5">
      <w:pPr>
        <w:pStyle w:val="ListParagraph"/>
        <w:numPr>
          <w:ilvl w:val="4"/>
          <w:numId w:val="16"/>
        </w:numPr>
        <w:tabs>
          <w:tab w:val="left" w:pos="1080"/>
        </w:tabs>
      </w:pPr>
      <w:r>
        <w:t xml:space="preserve">Here, no. </w:t>
      </w:r>
    </w:p>
    <w:p w:rsidR="009C3AF5" w:rsidRDefault="009C3AF5" w:rsidP="009C3AF5">
      <w:pPr>
        <w:pStyle w:val="ListParagraph"/>
        <w:numPr>
          <w:ilvl w:val="1"/>
          <w:numId w:val="16"/>
        </w:numPr>
        <w:tabs>
          <w:tab w:val="left" w:pos="1080"/>
        </w:tabs>
      </w:pPr>
      <w:r w:rsidRPr="00DD55DB">
        <w:rPr>
          <w:b/>
        </w:rPr>
        <w:t>TEST</w:t>
      </w:r>
    </w:p>
    <w:p w:rsidR="009C3AF5" w:rsidRDefault="009C3AF5" w:rsidP="009C3AF5">
      <w:pPr>
        <w:pStyle w:val="ListParagraph"/>
        <w:numPr>
          <w:ilvl w:val="2"/>
          <w:numId w:val="16"/>
        </w:numPr>
        <w:tabs>
          <w:tab w:val="left" w:pos="1080"/>
        </w:tabs>
      </w:pPr>
      <w:r>
        <w:t xml:space="preserve">(1) Ask if the group in control has a </w:t>
      </w:r>
      <w:r w:rsidRPr="00DD55DB">
        <w:rPr>
          <w:u w:val="single"/>
        </w:rPr>
        <w:t>legit biz purpose</w:t>
      </w:r>
      <w:r>
        <w:t xml:space="preserve"> for the actions it took.</w:t>
      </w:r>
    </w:p>
    <w:p w:rsidR="00DD55DB" w:rsidRDefault="009C3AF5" w:rsidP="009C3AF5">
      <w:pPr>
        <w:pStyle w:val="ListParagraph"/>
        <w:numPr>
          <w:ilvl w:val="2"/>
          <w:numId w:val="16"/>
        </w:numPr>
        <w:tabs>
          <w:tab w:val="left" w:pos="1080"/>
        </w:tabs>
      </w:pPr>
      <w:r>
        <w:t xml:space="preserve">(2) After a legit biz purpose is shown, burden shifts to π to show that the same objective could have been achieved through an </w:t>
      </w:r>
      <w:r w:rsidRPr="00DD55DB">
        <w:rPr>
          <w:u w:val="single"/>
        </w:rPr>
        <w:t>alternative course of action less harmful</w:t>
      </w:r>
      <w:r>
        <w:t xml:space="preserve"> to the min SH interest. </w:t>
      </w:r>
    </w:p>
    <w:p w:rsidR="00DD55DB" w:rsidRDefault="00DD55DB" w:rsidP="00DD55DB">
      <w:pPr>
        <w:pStyle w:val="ListParagraph"/>
        <w:numPr>
          <w:ilvl w:val="1"/>
          <w:numId w:val="16"/>
        </w:numPr>
        <w:tabs>
          <w:tab w:val="left" w:pos="1080"/>
        </w:tabs>
      </w:pPr>
      <w:r w:rsidRPr="000A7A81">
        <w:rPr>
          <w:b/>
          <w:i/>
        </w:rPr>
        <w:t>Zidell v. Zidell Inc</w:t>
      </w:r>
      <w:r>
        <w:t xml:space="preserve"> (OR 1977) pg 768</w:t>
      </w:r>
    </w:p>
    <w:p w:rsidR="00DD55DB" w:rsidRDefault="00DD55DB" w:rsidP="00DD55DB">
      <w:pPr>
        <w:pStyle w:val="ListParagraph"/>
        <w:numPr>
          <w:ilvl w:val="2"/>
          <w:numId w:val="16"/>
        </w:numPr>
        <w:tabs>
          <w:tab w:val="left" w:pos="1080"/>
        </w:tabs>
      </w:pPr>
      <w:r>
        <w:t xml:space="preserve">AZ and JZ own 37.5% of corp, R owns 25%. JZ bought R’s shares, making him a maj. </w:t>
      </w:r>
    </w:p>
    <w:p w:rsidR="00DD55DB" w:rsidRDefault="00DD55DB" w:rsidP="00DD55DB">
      <w:pPr>
        <w:pStyle w:val="ListParagraph"/>
        <w:numPr>
          <w:ilvl w:val="3"/>
          <w:numId w:val="16"/>
        </w:numPr>
        <w:tabs>
          <w:tab w:val="left" w:pos="1080"/>
        </w:tabs>
      </w:pPr>
      <w:r>
        <w:t xml:space="preserve">AZ sues for breach of fid duty in that JZ bought shares rather than allow corp to buy. </w:t>
      </w:r>
    </w:p>
    <w:p w:rsidR="00A13CFA" w:rsidRDefault="00DD55DB" w:rsidP="00DD55DB">
      <w:pPr>
        <w:pStyle w:val="ListParagraph"/>
        <w:numPr>
          <w:ilvl w:val="2"/>
          <w:numId w:val="16"/>
        </w:numPr>
        <w:tabs>
          <w:tab w:val="left" w:pos="1080"/>
        </w:tabs>
      </w:pPr>
      <w:r w:rsidRPr="00A13CFA">
        <w:rPr>
          <w:b/>
        </w:rPr>
        <w:t>General rule that a director violates no duty to the corp by dealing in its stock on his own account</w:t>
      </w:r>
      <w:r>
        <w:t xml:space="preserve">. </w:t>
      </w:r>
    </w:p>
    <w:p w:rsidR="00DD55DB" w:rsidRDefault="00A13CFA" w:rsidP="00A13CFA">
      <w:pPr>
        <w:pStyle w:val="ListParagraph"/>
        <w:numPr>
          <w:ilvl w:val="3"/>
          <w:numId w:val="16"/>
        </w:numPr>
        <w:tabs>
          <w:tab w:val="left" w:pos="1080"/>
        </w:tabs>
      </w:pPr>
      <w:r>
        <w:t xml:space="preserve">Insider trading aside that is. </w:t>
      </w:r>
    </w:p>
    <w:p w:rsidR="00DD55DB" w:rsidRDefault="00DD55DB" w:rsidP="00DD55DB">
      <w:pPr>
        <w:pStyle w:val="ListParagraph"/>
        <w:numPr>
          <w:ilvl w:val="2"/>
          <w:numId w:val="16"/>
        </w:numPr>
        <w:tabs>
          <w:tab w:val="left" w:pos="1080"/>
        </w:tabs>
      </w:pPr>
      <w:r>
        <w:t>Court: No duty violation, held for ∆</w:t>
      </w:r>
    </w:p>
    <w:p w:rsidR="00DD55DB" w:rsidRDefault="00DD55DB" w:rsidP="00DD55DB">
      <w:pPr>
        <w:pStyle w:val="ListParagraph"/>
        <w:numPr>
          <w:ilvl w:val="3"/>
          <w:numId w:val="16"/>
        </w:numPr>
        <w:tabs>
          <w:tab w:val="left" w:pos="1080"/>
        </w:tabs>
      </w:pPr>
      <w:r>
        <w:t xml:space="preserve">Sucks, but not illegal or a breach. </w:t>
      </w:r>
    </w:p>
    <w:p w:rsidR="00A13CFA" w:rsidRDefault="00DD55DB" w:rsidP="00DD55DB">
      <w:pPr>
        <w:pStyle w:val="ListParagraph"/>
        <w:numPr>
          <w:ilvl w:val="3"/>
          <w:numId w:val="16"/>
        </w:numPr>
        <w:tabs>
          <w:tab w:val="left" w:pos="1080"/>
        </w:tabs>
      </w:pPr>
      <w:r>
        <w:t xml:space="preserve">Could have put in some sort of agreement to </w:t>
      </w:r>
      <w:r w:rsidR="00EB78FF">
        <w:t xml:space="preserve">avoid/limit this. </w:t>
      </w:r>
    </w:p>
    <w:p w:rsidR="00A13CFA" w:rsidRDefault="00A13CFA" w:rsidP="00A13CFA">
      <w:pPr>
        <w:pStyle w:val="ListParagraph"/>
        <w:numPr>
          <w:ilvl w:val="4"/>
          <w:numId w:val="16"/>
        </w:numPr>
        <w:tabs>
          <w:tab w:val="left" w:pos="1080"/>
        </w:tabs>
      </w:pPr>
      <w:r>
        <w:t xml:space="preserve">Court won’t imply duty that could have been contracted for. </w:t>
      </w:r>
    </w:p>
    <w:p w:rsidR="00A13CFA" w:rsidRDefault="00A13CFA" w:rsidP="00A13CFA">
      <w:pPr>
        <w:tabs>
          <w:tab w:val="left" w:pos="1080"/>
        </w:tabs>
      </w:pPr>
    </w:p>
    <w:p w:rsidR="00A13CFA" w:rsidRDefault="00A13CFA" w:rsidP="00A13CFA">
      <w:pPr>
        <w:tabs>
          <w:tab w:val="left" w:pos="1080"/>
        </w:tabs>
      </w:pPr>
    </w:p>
    <w:p w:rsidR="00A13CFA" w:rsidRDefault="00A13CFA" w:rsidP="00A2160A">
      <w:pPr>
        <w:pStyle w:val="Heading1"/>
      </w:pPr>
      <w:bookmarkStart w:id="70" w:name="_Toc134351301"/>
      <w:r>
        <w:t>Takeovers</w:t>
      </w:r>
      <w:bookmarkEnd w:id="70"/>
    </w:p>
    <w:p w:rsidR="00A13CFA" w:rsidRDefault="00A13CFA" w:rsidP="00A13CFA">
      <w:pPr>
        <w:tabs>
          <w:tab w:val="left" w:pos="1080"/>
        </w:tabs>
      </w:pPr>
    </w:p>
    <w:p w:rsidR="00796B0F" w:rsidRDefault="00796B0F" w:rsidP="00A13CFA">
      <w:pPr>
        <w:pStyle w:val="ListParagraph"/>
        <w:numPr>
          <w:ilvl w:val="0"/>
          <w:numId w:val="17"/>
        </w:numPr>
        <w:tabs>
          <w:tab w:val="left" w:pos="1080"/>
        </w:tabs>
      </w:pPr>
      <w:r w:rsidRPr="007F738B">
        <w:rPr>
          <w:b/>
        </w:rPr>
        <w:t>General</w:t>
      </w:r>
    </w:p>
    <w:p w:rsidR="00E304DF" w:rsidRDefault="00796B0F" w:rsidP="00796B0F">
      <w:pPr>
        <w:pStyle w:val="ListParagraph"/>
        <w:numPr>
          <w:ilvl w:val="1"/>
          <w:numId w:val="17"/>
        </w:numPr>
        <w:tabs>
          <w:tab w:val="left" w:pos="1080"/>
        </w:tabs>
      </w:pPr>
      <w:r>
        <w:t xml:space="preserve">BJR presumption can be removed </w:t>
      </w:r>
      <w:r w:rsidR="00E304DF">
        <w:t>via two routes</w:t>
      </w:r>
      <w:r w:rsidR="00342205">
        <w:t xml:space="preserve"> (π’s plead both!)</w:t>
      </w:r>
    </w:p>
    <w:p w:rsidR="00E304DF" w:rsidRDefault="00E304DF" w:rsidP="00E304DF">
      <w:pPr>
        <w:pStyle w:val="ListParagraph"/>
        <w:numPr>
          <w:ilvl w:val="2"/>
          <w:numId w:val="17"/>
        </w:numPr>
        <w:tabs>
          <w:tab w:val="left" w:pos="1080"/>
        </w:tabs>
      </w:pPr>
      <w:r>
        <w:t>Dut</w:t>
      </w:r>
      <w:r w:rsidR="00796B0F">
        <w:t xml:space="preserve">y of </w:t>
      </w:r>
      <w:r>
        <w:t>C</w:t>
      </w:r>
      <w:r w:rsidR="00796B0F">
        <w:t>are</w:t>
      </w:r>
    </w:p>
    <w:p w:rsidR="00E304DF" w:rsidRDefault="00E304DF" w:rsidP="00E304DF">
      <w:pPr>
        <w:pStyle w:val="ListParagraph"/>
        <w:numPr>
          <w:ilvl w:val="3"/>
          <w:numId w:val="17"/>
        </w:numPr>
        <w:tabs>
          <w:tab w:val="left" w:pos="1080"/>
        </w:tabs>
      </w:pPr>
      <w:r w:rsidRPr="005A7180">
        <w:rPr>
          <w:i/>
        </w:rPr>
        <w:t>Van Gorkom</w:t>
      </w:r>
      <w:r>
        <w:t xml:space="preserve"> (a takeover case!)</w:t>
      </w:r>
    </w:p>
    <w:p w:rsidR="00E304DF" w:rsidRDefault="00E304DF" w:rsidP="00E304DF">
      <w:pPr>
        <w:pStyle w:val="ListParagraph"/>
        <w:numPr>
          <w:ilvl w:val="4"/>
          <w:numId w:val="17"/>
        </w:numPr>
        <w:tabs>
          <w:tab w:val="left" w:pos="1080"/>
        </w:tabs>
      </w:pPr>
      <w:r w:rsidRPr="005A7180">
        <w:rPr>
          <w:u w:val="single"/>
        </w:rPr>
        <w:t>Show decision was made negligently, then decision reviewed under fairness standard</w:t>
      </w:r>
      <w:r>
        <w:t xml:space="preserve">. </w:t>
      </w:r>
    </w:p>
    <w:p w:rsidR="00796B0F" w:rsidRDefault="00E304DF" w:rsidP="00E304DF">
      <w:pPr>
        <w:pStyle w:val="ListParagraph"/>
        <w:numPr>
          <w:ilvl w:val="2"/>
          <w:numId w:val="17"/>
        </w:numPr>
        <w:tabs>
          <w:tab w:val="left" w:pos="1080"/>
        </w:tabs>
      </w:pPr>
      <w:r>
        <w:t>Duty of L</w:t>
      </w:r>
      <w:r w:rsidR="00796B0F">
        <w:t>oyalty.</w:t>
      </w:r>
    </w:p>
    <w:p w:rsidR="00E304DF" w:rsidRDefault="00796B0F" w:rsidP="00E304DF">
      <w:pPr>
        <w:pStyle w:val="ListParagraph"/>
        <w:numPr>
          <w:ilvl w:val="3"/>
          <w:numId w:val="17"/>
        </w:numPr>
        <w:tabs>
          <w:tab w:val="left" w:pos="1080"/>
        </w:tabs>
      </w:pPr>
      <w:r>
        <w:t>Not all conflicts are disabling – has to rise to a certain level likely to affect the objectivity of the decision making</w:t>
      </w:r>
    </w:p>
    <w:p w:rsidR="00E304DF" w:rsidRDefault="00E304DF" w:rsidP="00E304DF">
      <w:pPr>
        <w:pStyle w:val="ListParagraph"/>
        <w:numPr>
          <w:ilvl w:val="4"/>
          <w:numId w:val="17"/>
        </w:numPr>
        <w:tabs>
          <w:tab w:val="left" w:pos="1080"/>
        </w:tabs>
      </w:pPr>
      <w:r>
        <w:t xml:space="preserve">Directors are </w:t>
      </w:r>
      <w:r w:rsidRPr="00E304DF">
        <w:rPr>
          <w:b/>
        </w:rPr>
        <w:t>paid</w:t>
      </w:r>
      <w:r>
        <w:t xml:space="preserve"> for their jobs, which is fine, but if your motivation is </w:t>
      </w:r>
      <w:r w:rsidRPr="00E304DF">
        <w:rPr>
          <w:b/>
        </w:rPr>
        <w:t>keeping</w:t>
      </w:r>
      <w:r>
        <w:t xml:space="preserve"> your job, we have a problem. </w:t>
      </w:r>
    </w:p>
    <w:p w:rsidR="00796B0F" w:rsidRDefault="00E304DF" w:rsidP="00E304DF">
      <w:pPr>
        <w:pStyle w:val="ListParagraph"/>
        <w:numPr>
          <w:ilvl w:val="5"/>
          <w:numId w:val="17"/>
        </w:numPr>
        <w:tabs>
          <w:tab w:val="left" w:pos="1080"/>
        </w:tabs>
      </w:pPr>
      <w:r>
        <w:t xml:space="preserve">Can’t make decisions in order to </w:t>
      </w:r>
      <w:r w:rsidRPr="00E304DF">
        <w:rPr>
          <w:b/>
        </w:rPr>
        <w:t>entrench</w:t>
      </w:r>
      <w:r>
        <w:t xml:space="preserve"> yourself as a director. </w:t>
      </w:r>
    </w:p>
    <w:p w:rsidR="00796B0F" w:rsidRDefault="00796B0F" w:rsidP="00E304DF">
      <w:pPr>
        <w:pStyle w:val="ListParagraph"/>
        <w:numPr>
          <w:ilvl w:val="3"/>
          <w:numId w:val="17"/>
        </w:numPr>
        <w:tabs>
          <w:tab w:val="left" w:pos="1080"/>
        </w:tabs>
      </w:pPr>
      <w:r>
        <w:t xml:space="preserve">Loyalty analysis starts with </w:t>
      </w:r>
    </w:p>
    <w:p w:rsidR="00796B0F" w:rsidRDefault="00796B0F" w:rsidP="00E304DF">
      <w:pPr>
        <w:pStyle w:val="ListParagraph"/>
        <w:numPr>
          <w:ilvl w:val="4"/>
          <w:numId w:val="17"/>
        </w:numPr>
        <w:tabs>
          <w:tab w:val="left" w:pos="1080"/>
        </w:tabs>
      </w:pPr>
      <w:r>
        <w:t>Show a disabling conflict</w:t>
      </w:r>
    </w:p>
    <w:p w:rsidR="00E304DF" w:rsidRDefault="00796B0F" w:rsidP="00E304DF">
      <w:pPr>
        <w:pStyle w:val="ListParagraph"/>
        <w:numPr>
          <w:ilvl w:val="4"/>
          <w:numId w:val="17"/>
        </w:numPr>
        <w:tabs>
          <w:tab w:val="left" w:pos="1080"/>
        </w:tabs>
      </w:pPr>
      <w:r>
        <w:t xml:space="preserve">Then that it went uncured. </w:t>
      </w:r>
    </w:p>
    <w:p w:rsidR="00E304DF" w:rsidRDefault="00E304DF" w:rsidP="00E304DF">
      <w:pPr>
        <w:pStyle w:val="ListParagraph"/>
        <w:numPr>
          <w:ilvl w:val="4"/>
          <w:numId w:val="17"/>
        </w:numPr>
        <w:tabs>
          <w:tab w:val="left" w:pos="1080"/>
        </w:tabs>
      </w:pPr>
      <w:r>
        <w:t>If cured, then BJR back</w:t>
      </w:r>
    </w:p>
    <w:p w:rsidR="005A7180" w:rsidRDefault="00E304DF" w:rsidP="00E304DF">
      <w:pPr>
        <w:pStyle w:val="ListParagraph"/>
        <w:numPr>
          <w:ilvl w:val="5"/>
          <w:numId w:val="17"/>
        </w:numPr>
        <w:tabs>
          <w:tab w:val="left" w:pos="1080"/>
        </w:tabs>
      </w:pPr>
      <w:r>
        <w:t xml:space="preserve">Cures can be vote by disinterested directors, vote by SH, or intrinsic/inherent fairness. </w:t>
      </w:r>
    </w:p>
    <w:p w:rsidR="005A7180" w:rsidRPr="005A7180" w:rsidRDefault="005A7180" w:rsidP="005A7180">
      <w:pPr>
        <w:pStyle w:val="ListParagraph"/>
        <w:numPr>
          <w:ilvl w:val="1"/>
          <w:numId w:val="17"/>
        </w:numPr>
        <w:tabs>
          <w:tab w:val="left" w:pos="1080"/>
        </w:tabs>
        <w:rPr>
          <w:b/>
        </w:rPr>
      </w:pPr>
      <w:r w:rsidRPr="005A7180">
        <w:rPr>
          <w:b/>
        </w:rPr>
        <w:t>Parent/Subsidiary</w:t>
      </w:r>
    </w:p>
    <w:p w:rsidR="005A7180" w:rsidRDefault="005A7180" w:rsidP="005A7180">
      <w:pPr>
        <w:pStyle w:val="ListParagraph"/>
        <w:numPr>
          <w:ilvl w:val="2"/>
          <w:numId w:val="17"/>
        </w:numPr>
        <w:tabs>
          <w:tab w:val="left" w:pos="1080"/>
        </w:tabs>
      </w:pPr>
      <w:r>
        <w:t>Structural conflict of interest</w:t>
      </w:r>
    </w:p>
    <w:p w:rsidR="005A7180" w:rsidRDefault="005A7180" w:rsidP="005A7180">
      <w:pPr>
        <w:pStyle w:val="ListParagraph"/>
        <w:numPr>
          <w:ilvl w:val="3"/>
          <w:numId w:val="17"/>
        </w:numPr>
        <w:tabs>
          <w:tab w:val="left" w:pos="1080"/>
        </w:tabs>
      </w:pPr>
      <w:r>
        <w:t>Always a potential conflicting loyalty</w:t>
      </w:r>
    </w:p>
    <w:p w:rsidR="005A7180" w:rsidRDefault="005A7180" w:rsidP="005A7180">
      <w:pPr>
        <w:pStyle w:val="ListParagraph"/>
        <w:numPr>
          <w:ilvl w:val="3"/>
          <w:numId w:val="17"/>
        </w:numPr>
        <w:tabs>
          <w:tab w:val="left" w:pos="1080"/>
        </w:tabs>
      </w:pPr>
      <w:r>
        <w:t xml:space="preserve">But not always a problem – mere conflict is not enough. </w:t>
      </w:r>
    </w:p>
    <w:p w:rsidR="005A7180" w:rsidRDefault="005A7180" w:rsidP="005A7180">
      <w:pPr>
        <w:pStyle w:val="ListParagraph"/>
        <w:numPr>
          <w:ilvl w:val="4"/>
          <w:numId w:val="17"/>
        </w:numPr>
        <w:tabs>
          <w:tab w:val="left" w:pos="1080"/>
        </w:tabs>
        <w:rPr>
          <w:b/>
        </w:rPr>
      </w:pPr>
      <w:r w:rsidRPr="005A7180">
        <w:rPr>
          <w:b/>
        </w:rPr>
        <w:t>Have to show probability of, if not actual fact of harm.</w:t>
      </w:r>
    </w:p>
    <w:p w:rsidR="005A7180" w:rsidRPr="005A7180" w:rsidRDefault="005A7180" w:rsidP="005A7180">
      <w:pPr>
        <w:pStyle w:val="ListParagraph"/>
        <w:numPr>
          <w:ilvl w:val="4"/>
          <w:numId w:val="17"/>
        </w:numPr>
        <w:tabs>
          <w:tab w:val="left" w:pos="1080"/>
        </w:tabs>
        <w:rPr>
          <w:b/>
        </w:rPr>
      </w:pPr>
      <w:r w:rsidRPr="005A7180">
        <w:rPr>
          <w:b/>
        </w:rPr>
        <w:t>Benefit/Detriment</w:t>
      </w:r>
      <w:r>
        <w:t xml:space="preserve"> test of </w:t>
      </w:r>
      <w:r w:rsidRPr="005A7180">
        <w:rPr>
          <w:i/>
        </w:rPr>
        <w:t>Sinclair</w:t>
      </w:r>
      <w:r>
        <w:t xml:space="preserve">. </w:t>
      </w:r>
    </w:p>
    <w:p w:rsidR="005A7180" w:rsidRDefault="005A7180" w:rsidP="005A7180">
      <w:pPr>
        <w:pStyle w:val="ListParagraph"/>
        <w:numPr>
          <w:ilvl w:val="2"/>
          <w:numId w:val="17"/>
        </w:numPr>
        <w:tabs>
          <w:tab w:val="left" w:pos="1080"/>
        </w:tabs>
      </w:pPr>
      <w:r>
        <w:t xml:space="preserve">Usual avenues of </w:t>
      </w:r>
      <w:r w:rsidRPr="00342205">
        <w:rPr>
          <w:b/>
        </w:rPr>
        <w:t>cure</w:t>
      </w:r>
      <w:r>
        <w:t xml:space="preserve"> are unavailable</w:t>
      </w:r>
    </w:p>
    <w:p w:rsidR="005A7180" w:rsidRDefault="005A7180" w:rsidP="005A7180">
      <w:pPr>
        <w:pStyle w:val="ListParagraph"/>
        <w:numPr>
          <w:ilvl w:val="3"/>
          <w:numId w:val="17"/>
        </w:numPr>
        <w:tabs>
          <w:tab w:val="left" w:pos="1080"/>
        </w:tabs>
      </w:pPr>
      <w:r>
        <w:t>No disinterested directors, parent is the controlling SH</w:t>
      </w:r>
    </w:p>
    <w:p w:rsidR="00342205" w:rsidRDefault="005A7180" w:rsidP="005A7180">
      <w:pPr>
        <w:pStyle w:val="ListParagraph"/>
        <w:numPr>
          <w:ilvl w:val="3"/>
          <w:numId w:val="17"/>
        </w:numPr>
        <w:tabs>
          <w:tab w:val="left" w:pos="1080"/>
        </w:tabs>
      </w:pPr>
      <w:r w:rsidRPr="00342205">
        <w:rPr>
          <w:b/>
        </w:rPr>
        <w:t>VERY difficult to show cure once benefit/detriment is shown</w:t>
      </w:r>
      <w:r>
        <w:t>.</w:t>
      </w:r>
    </w:p>
    <w:p w:rsidR="00342205" w:rsidRDefault="00342205" w:rsidP="005A7180">
      <w:pPr>
        <w:pStyle w:val="ListParagraph"/>
        <w:numPr>
          <w:ilvl w:val="4"/>
          <w:numId w:val="17"/>
        </w:numPr>
        <w:tabs>
          <w:tab w:val="left" w:pos="1080"/>
        </w:tabs>
      </w:pPr>
      <w:r>
        <w:t>Same evidence used to overcome presumption prevents board from showing fairness/cure</w:t>
      </w:r>
    </w:p>
    <w:p w:rsidR="00342205" w:rsidRDefault="00342205" w:rsidP="00342205">
      <w:pPr>
        <w:pStyle w:val="ListParagraph"/>
        <w:numPr>
          <w:ilvl w:val="2"/>
          <w:numId w:val="17"/>
        </w:numPr>
        <w:tabs>
          <w:tab w:val="left" w:pos="1080"/>
        </w:tabs>
      </w:pPr>
      <w:r>
        <w:t xml:space="preserve">One P/S transaction you don’t have to show B/D for is a </w:t>
      </w:r>
      <w:r w:rsidRPr="00342205">
        <w:rPr>
          <w:b/>
        </w:rPr>
        <w:t>Squeeze Out</w:t>
      </w:r>
      <w:r>
        <w:t>.</w:t>
      </w:r>
    </w:p>
    <w:p w:rsidR="00342205" w:rsidRDefault="00342205" w:rsidP="00342205">
      <w:pPr>
        <w:pStyle w:val="ListParagraph"/>
        <w:numPr>
          <w:ilvl w:val="3"/>
          <w:numId w:val="17"/>
        </w:numPr>
        <w:tabs>
          <w:tab w:val="left" w:pos="1080"/>
        </w:tabs>
      </w:pPr>
      <w:r>
        <w:t>Where parent is trying to get rid of another SH</w:t>
      </w:r>
    </w:p>
    <w:p w:rsidR="00342205" w:rsidRDefault="00342205" w:rsidP="00342205">
      <w:pPr>
        <w:pStyle w:val="ListParagraph"/>
        <w:numPr>
          <w:ilvl w:val="4"/>
          <w:numId w:val="17"/>
        </w:numPr>
        <w:tabs>
          <w:tab w:val="left" w:pos="1080"/>
        </w:tabs>
      </w:pPr>
      <w:r>
        <w:t xml:space="preserve">Structural conflict is also real. </w:t>
      </w:r>
    </w:p>
    <w:p w:rsidR="00342205" w:rsidRDefault="00342205" w:rsidP="00342205">
      <w:pPr>
        <w:pStyle w:val="ListParagraph"/>
        <w:numPr>
          <w:ilvl w:val="3"/>
          <w:numId w:val="17"/>
        </w:numPr>
        <w:tabs>
          <w:tab w:val="left" w:pos="1080"/>
        </w:tabs>
      </w:pPr>
      <w:r w:rsidRPr="00342205">
        <w:rPr>
          <w:b/>
        </w:rPr>
        <w:t>Courts skip B/D and go straight to fairness</w:t>
      </w:r>
      <w:r>
        <w:t>.</w:t>
      </w:r>
    </w:p>
    <w:p w:rsidR="00342205" w:rsidRPr="00342205" w:rsidRDefault="00342205" w:rsidP="00342205">
      <w:pPr>
        <w:pStyle w:val="ListParagraph"/>
        <w:numPr>
          <w:ilvl w:val="0"/>
          <w:numId w:val="17"/>
        </w:numPr>
        <w:tabs>
          <w:tab w:val="left" w:pos="1080"/>
        </w:tabs>
        <w:rPr>
          <w:b/>
        </w:rPr>
      </w:pPr>
      <w:r w:rsidRPr="00342205">
        <w:rPr>
          <w:b/>
        </w:rPr>
        <w:t>State Corp Law regulates TARGET corp’s BD</w:t>
      </w:r>
    </w:p>
    <w:p w:rsidR="00342205" w:rsidRPr="00342205" w:rsidRDefault="00342205" w:rsidP="00342205">
      <w:pPr>
        <w:pStyle w:val="ListParagraph"/>
        <w:numPr>
          <w:ilvl w:val="1"/>
          <w:numId w:val="17"/>
        </w:numPr>
        <w:tabs>
          <w:tab w:val="left" w:pos="1080"/>
        </w:tabs>
        <w:rPr>
          <w:b/>
        </w:rPr>
      </w:pPr>
      <w:r w:rsidRPr="00342205">
        <w:rPr>
          <w:b/>
        </w:rPr>
        <w:t>Does not regulate bidder/acquirer’s BD</w:t>
      </w:r>
    </w:p>
    <w:p w:rsidR="00342205" w:rsidRDefault="00342205" w:rsidP="00342205">
      <w:pPr>
        <w:pStyle w:val="ListParagraph"/>
        <w:numPr>
          <w:ilvl w:val="2"/>
          <w:numId w:val="17"/>
        </w:numPr>
        <w:tabs>
          <w:tab w:val="left" w:pos="1080"/>
        </w:tabs>
      </w:pPr>
      <w:r>
        <w:t xml:space="preserve">For them, is an </w:t>
      </w:r>
      <w:r w:rsidRPr="00342205">
        <w:rPr>
          <w:b/>
        </w:rPr>
        <w:t>ordinary management decision</w:t>
      </w:r>
      <w:r>
        <w:t xml:space="preserve"> – like whether to expand a product line or to buy/build. </w:t>
      </w:r>
    </w:p>
    <w:p w:rsidR="00342205" w:rsidRDefault="00342205" w:rsidP="00342205">
      <w:pPr>
        <w:pStyle w:val="ListParagraph"/>
        <w:numPr>
          <w:ilvl w:val="2"/>
          <w:numId w:val="17"/>
        </w:numPr>
        <w:tabs>
          <w:tab w:val="left" w:pos="1080"/>
        </w:tabs>
      </w:pPr>
      <w:r>
        <w:t xml:space="preserve">Relationship between B/A and their SH is not affected. </w:t>
      </w:r>
    </w:p>
    <w:p w:rsidR="00342205" w:rsidRDefault="00342205" w:rsidP="00342205">
      <w:pPr>
        <w:pStyle w:val="ListParagraph"/>
        <w:numPr>
          <w:ilvl w:val="3"/>
          <w:numId w:val="17"/>
        </w:numPr>
        <w:tabs>
          <w:tab w:val="left" w:pos="1080"/>
        </w:tabs>
      </w:pPr>
      <w:r>
        <w:t>If buying w/stock, SH already authorized that stock</w:t>
      </w:r>
    </w:p>
    <w:p w:rsidR="00342205" w:rsidRDefault="00342205" w:rsidP="00342205">
      <w:pPr>
        <w:pStyle w:val="ListParagraph"/>
        <w:numPr>
          <w:ilvl w:val="3"/>
          <w:numId w:val="17"/>
        </w:numPr>
        <w:tabs>
          <w:tab w:val="left" w:pos="1080"/>
        </w:tabs>
      </w:pPr>
      <w:r>
        <w:t xml:space="preserve">If using cash/debt, this choice is delegated to BD (§ </w:t>
      </w:r>
      <w:r w:rsidRPr="00342205">
        <w:rPr>
          <w:b/>
        </w:rPr>
        <w:t>141a</w:t>
      </w:r>
      <w:r>
        <w:t>).</w:t>
      </w:r>
    </w:p>
    <w:p w:rsidR="00342205" w:rsidRDefault="00342205" w:rsidP="00342205">
      <w:pPr>
        <w:pStyle w:val="ListParagraph"/>
        <w:numPr>
          <w:ilvl w:val="1"/>
          <w:numId w:val="17"/>
        </w:numPr>
        <w:tabs>
          <w:tab w:val="left" w:pos="1080"/>
        </w:tabs>
      </w:pPr>
      <w:r w:rsidRPr="00342205">
        <w:rPr>
          <w:b/>
        </w:rPr>
        <w:t>To the extent the B/A regulated, it’s by Fed Securities Law</w:t>
      </w:r>
      <w:r>
        <w:t xml:space="preserve">, not state corp. </w:t>
      </w:r>
    </w:p>
    <w:p w:rsidR="00342205" w:rsidRDefault="00342205" w:rsidP="00342205">
      <w:pPr>
        <w:pStyle w:val="ListParagraph"/>
        <w:numPr>
          <w:ilvl w:val="1"/>
          <w:numId w:val="17"/>
        </w:numPr>
        <w:tabs>
          <w:tab w:val="left" w:pos="1080"/>
        </w:tabs>
      </w:pPr>
      <w:r>
        <w:t>How do we view Target BD?</w:t>
      </w:r>
    </w:p>
    <w:p w:rsidR="00342205" w:rsidRDefault="00342205" w:rsidP="00342205">
      <w:pPr>
        <w:pStyle w:val="ListParagraph"/>
        <w:numPr>
          <w:ilvl w:val="2"/>
          <w:numId w:val="17"/>
        </w:numPr>
        <w:tabs>
          <w:tab w:val="left" w:pos="1080"/>
        </w:tabs>
      </w:pPr>
      <w:r>
        <w:t>Always conflicted, like a P/S squeezeout?</w:t>
      </w:r>
    </w:p>
    <w:p w:rsidR="00342205" w:rsidRDefault="00342205" w:rsidP="00342205">
      <w:pPr>
        <w:pStyle w:val="ListParagraph"/>
        <w:numPr>
          <w:ilvl w:val="2"/>
          <w:numId w:val="17"/>
        </w:numPr>
        <w:tabs>
          <w:tab w:val="left" w:pos="1080"/>
        </w:tabs>
      </w:pPr>
      <w:r>
        <w:t>Or presumptively NOT conflicted, ordinary BJR.</w:t>
      </w:r>
    </w:p>
    <w:p w:rsidR="007F738B" w:rsidRDefault="00342205" w:rsidP="00342205">
      <w:pPr>
        <w:pStyle w:val="ListParagraph"/>
        <w:numPr>
          <w:ilvl w:val="2"/>
          <w:numId w:val="17"/>
        </w:numPr>
        <w:tabs>
          <w:tab w:val="left" w:pos="1080"/>
        </w:tabs>
      </w:pPr>
      <w:r>
        <w:t>Debate continues</w:t>
      </w:r>
    </w:p>
    <w:p w:rsidR="007F738B" w:rsidRDefault="007F738B" w:rsidP="007F738B">
      <w:pPr>
        <w:pStyle w:val="ListParagraph"/>
        <w:numPr>
          <w:ilvl w:val="0"/>
          <w:numId w:val="17"/>
        </w:numPr>
        <w:tabs>
          <w:tab w:val="left" w:pos="1080"/>
        </w:tabs>
      </w:pPr>
      <w:r>
        <w:t>Note on Directors</w:t>
      </w:r>
    </w:p>
    <w:p w:rsidR="007F738B" w:rsidRDefault="007F738B" w:rsidP="007F738B">
      <w:pPr>
        <w:pStyle w:val="ListParagraph"/>
        <w:numPr>
          <w:ilvl w:val="1"/>
          <w:numId w:val="17"/>
        </w:numPr>
        <w:tabs>
          <w:tab w:val="left" w:pos="1080"/>
        </w:tabs>
      </w:pPr>
      <w:r>
        <w:t xml:space="preserve">Outside director and independent director are not the same thing. </w:t>
      </w:r>
    </w:p>
    <w:p w:rsidR="007F738B" w:rsidRDefault="007F738B" w:rsidP="007F738B">
      <w:pPr>
        <w:pStyle w:val="ListParagraph"/>
        <w:numPr>
          <w:ilvl w:val="2"/>
          <w:numId w:val="17"/>
        </w:numPr>
        <w:tabs>
          <w:tab w:val="left" w:pos="1080"/>
        </w:tabs>
      </w:pPr>
      <w:r w:rsidRPr="00633992">
        <w:rPr>
          <w:b/>
        </w:rPr>
        <w:t>Outside</w:t>
      </w:r>
      <w:r>
        <w:t xml:space="preserve"> – not employed by the company</w:t>
      </w:r>
    </w:p>
    <w:p w:rsidR="007F738B" w:rsidRDefault="007F738B" w:rsidP="007F738B">
      <w:pPr>
        <w:pStyle w:val="ListParagraph"/>
        <w:numPr>
          <w:ilvl w:val="2"/>
          <w:numId w:val="17"/>
        </w:numPr>
        <w:tabs>
          <w:tab w:val="left" w:pos="1080"/>
        </w:tabs>
      </w:pPr>
      <w:r w:rsidRPr="00633992">
        <w:rPr>
          <w:b/>
        </w:rPr>
        <w:t>Independent</w:t>
      </w:r>
      <w:r>
        <w:t xml:space="preserve"> – not employed </w:t>
      </w:r>
      <w:r w:rsidR="00633992">
        <w:t xml:space="preserve"> and no significant financial ties. </w:t>
      </w:r>
    </w:p>
    <w:p w:rsidR="007F738B" w:rsidRDefault="007F738B" w:rsidP="007F738B">
      <w:pPr>
        <w:tabs>
          <w:tab w:val="left" w:pos="1080"/>
        </w:tabs>
      </w:pPr>
    </w:p>
    <w:p w:rsidR="007F738B" w:rsidRDefault="007F738B" w:rsidP="007F738B">
      <w:pPr>
        <w:tabs>
          <w:tab w:val="left" w:pos="1080"/>
        </w:tabs>
      </w:pPr>
    </w:p>
    <w:p w:rsidR="007F738B" w:rsidRDefault="007F738B" w:rsidP="00A2160A">
      <w:pPr>
        <w:pStyle w:val="Heading1"/>
      </w:pPr>
      <w:bookmarkStart w:id="71" w:name="_Toc134351302"/>
      <w:r>
        <w:t>Hostile Takeovers</w:t>
      </w:r>
      <w:bookmarkEnd w:id="71"/>
    </w:p>
    <w:p w:rsidR="007F738B" w:rsidRDefault="007F738B" w:rsidP="007F738B">
      <w:pPr>
        <w:tabs>
          <w:tab w:val="left" w:pos="1080"/>
        </w:tabs>
      </w:pPr>
    </w:p>
    <w:p w:rsidR="00633992" w:rsidRDefault="007F738B" w:rsidP="00A2160A">
      <w:pPr>
        <w:pStyle w:val="Heading2"/>
      </w:pPr>
      <w:bookmarkStart w:id="72" w:name="_Toc134351303"/>
      <w:r w:rsidRPr="00D733B7">
        <w:rPr>
          <w:i/>
        </w:rPr>
        <w:t>Cheff v. Mathis</w:t>
      </w:r>
      <w:r>
        <w:t xml:space="preserve"> (DE 1964) pg 945</w:t>
      </w:r>
      <w:bookmarkEnd w:id="72"/>
    </w:p>
    <w:p w:rsidR="00633992" w:rsidRDefault="00633992" w:rsidP="00633992">
      <w:pPr>
        <w:pStyle w:val="ListParagraph"/>
        <w:numPr>
          <w:ilvl w:val="1"/>
          <w:numId w:val="18"/>
        </w:numPr>
        <w:tabs>
          <w:tab w:val="left" w:pos="1080"/>
        </w:tabs>
      </w:pPr>
      <w:r>
        <w:t>Old takeover case predating hostile takeovers being common. M proposed a biz merger, was turned down, implied he was leaving forever. Then bought 3.5% of the company. Corp continued to rebuff him. Corp bought M out.</w:t>
      </w:r>
    </w:p>
    <w:p w:rsidR="00633992" w:rsidRDefault="00633992" w:rsidP="00633992">
      <w:pPr>
        <w:pStyle w:val="ListParagraph"/>
        <w:numPr>
          <w:ilvl w:val="2"/>
          <w:numId w:val="18"/>
        </w:numPr>
        <w:tabs>
          <w:tab w:val="left" w:pos="1080"/>
        </w:tabs>
      </w:pPr>
      <w:r w:rsidRPr="00D733B7">
        <w:rPr>
          <w:b/>
        </w:rPr>
        <w:t>Greenmail</w:t>
      </w:r>
      <w:r>
        <w:t>: Potential acquirer offers to go away if you but them out a premium. No longer legal.</w:t>
      </w:r>
    </w:p>
    <w:p w:rsidR="00633992" w:rsidRDefault="00633992" w:rsidP="00633992">
      <w:pPr>
        <w:pStyle w:val="ListParagraph"/>
        <w:numPr>
          <w:ilvl w:val="1"/>
          <w:numId w:val="18"/>
        </w:numPr>
        <w:tabs>
          <w:tab w:val="left" w:pos="1080"/>
        </w:tabs>
      </w:pPr>
      <w:r>
        <w:t xml:space="preserve">Π saying that the corp had an illegit purpose in the greenmail – not about protecting the corp, was about keeping their positions (buying back your stock is facially legal). </w:t>
      </w:r>
    </w:p>
    <w:p w:rsidR="00633992" w:rsidRDefault="00633992" w:rsidP="00633992">
      <w:pPr>
        <w:pStyle w:val="ListParagraph"/>
        <w:numPr>
          <w:ilvl w:val="2"/>
          <w:numId w:val="18"/>
        </w:numPr>
        <w:tabs>
          <w:tab w:val="left" w:pos="1080"/>
        </w:tabs>
      </w:pPr>
      <w:r>
        <w:t xml:space="preserve">Court found ∆’s purpose legit, but said had it been illegit, it would have been improper. </w:t>
      </w:r>
    </w:p>
    <w:p w:rsidR="00C849BD" w:rsidRDefault="00633992" w:rsidP="00633992">
      <w:pPr>
        <w:pStyle w:val="ListParagraph"/>
        <w:numPr>
          <w:ilvl w:val="1"/>
          <w:numId w:val="18"/>
        </w:numPr>
        <w:tabs>
          <w:tab w:val="left" w:pos="1080"/>
        </w:tabs>
      </w:pPr>
      <w:r>
        <w:t xml:space="preserve">Court still going to </w:t>
      </w:r>
      <w:r w:rsidRPr="00D733B7">
        <w:rPr>
          <w:b/>
        </w:rPr>
        <w:t>require evidence of a real conflict</w:t>
      </w:r>
      <w:r>
        <w:t>, not just potential (like the P/S context), but</w:t>
      </w:r>
      <w:r w:rsidR="00C849BD">
        <w:t xml:space="preserve"> were going to </w:t>
      </w:r>
      <w:r w:rsidR="00C849BD" w:rsidRPr="00D733B7">
        <w:rPr>
          <w:b/>
        </w:rPr>
        <w:t>shift the burden to the Board to explain why the conflict was not disabling</w:t>
      </w:r>
      <w:r w:rsidR="00C849BD">
        <w:t>.</w:t>
      </w:r>
    </w:p>
    <w:p w:rsidR="00425A18" w:rsidRDefault="00C849BD" w:rsidP="00C849BD">
      <w:pPr>
        <w:pStyle w:val="ListParagraph"/>
        <w:numPr>
          <w:ilvl w:val="2"/>
          <w:numId w:val="18"/>
        </w:numPr>
        <w:tabs>
          <w:tab w:val="left" w:pos="1080"/>
        </w:tabs>
      </w:pPr>
      <w:r w:rsidRPr="00D733B7">
        <w:rPr>
          <w:b/>
        </w:rPr>
        <w:t>BD has to show reasonable grounds to believe a danger to corp policy and effectiveness existed</w:t>
      </w:r>
      <w:r>
        <w:t xml:space="preserve">. </w:t>
      </w:r>
    </w:p>
    <w:p w:rsidR="00425A18" w:rsidRDefault="00425A18" w:rsidP="00425A18">
      <w:pPr>
        <w:pStyle w:val="ListParagraph"/>
        <w:numPr>
          <w:ilvl w:val="3"/>
          <w:numId w:val="18"/>
        </w:numPr>
        <w:tabs>
          <w:tab w:val="left" w:pos="1080"/>
        </w:tabs>
      </w:pPr>
      <w:r>
        <w:t>Good Faith and reasonable investigation.</w:t>
      </w:r>
    </w:p>
    <w:p w:rsidR="00D733B7" w:rsidRDefault="00425A18" w:rsidP="00425A18">
      <w:pPr>
        <w:pStyle w:val="ListParagraph"/>
        <w:numPr>
          <w:ilvl w:val="3"/>
          <w:numId w:val="18"/>
        </w:numPr>
        <w:tabs>
          <w:tab w:val="left" w:pos="1080"/>
        </w:tabs>
      </w:pPr>
      <w:r>
        <w:t xml:space="preserve">Then BJR is restored. </w:t>
      </w:r>
    </w:p>
    <w:p w:rsidR="00425A18" w:rsidRDefault="00D733B7" w:rsidP="00C849BD">
      <w:pPr>
        <w:pStyle w:val="ListParagraph"/>
        <w:numPr>
          <w:ilvl w:val="2"/>
          <w:numId w:val="18"/>
        </w:numPr>
        <w:tabs>
          <w:tab w:val="left" w:pos="1080"/>
        </w:tabs>
      </w:pPr>
      <w:r>
        <w:t xml:space="preserve">Again, this is a procedural remedy – can’t know what’s in the mind of the directors. </w:t>
      </w:r>
    </w:p>
    <w:p w:rsidR="00425A18" w:rsidRDefault="00425A18" w:rsidP="00425A18">
      <w:pPr>
        <w:pStyle w:val="ListParagraph"/>
        <w:numPr>
          <w:ilvl w:val="3"/>
          <w:numId w:val="18"/>
        </w:numPr>
        <w:tabs>
          <w:tab w:val="left" w:pos="1080"/>
        </w:tabs>
      </w:pPr>
      <w:r>
        <w:t>Courts wouldn’t look to the price paid (as long as didn’t render corp insolvent).</w:t>
      </w:r>
    </w:p>
    <w:p w:rsidR="00425A18" w:rsidRDefault="00425A18" w:rsidP="00425A18">
      <w:pPr>
        <w:pStyle w:val="ListParagraph"/>
        <w:numPr>
          <w:ilvl w:val="0"/>
          <w:numId w:val="18"/>
        </w:numPr>
        <w:tabs>
          <w:tab w:val="left" w:pos="1080"/>
        </w:tabs>
      </w:pPr>
      <w:r>
        <w:t>Types of defenses to unsolicited offers</w:t>
      </w:r>
    </w:p>
    <w:p w:rsidR="00425A18" w:rsidRDefault="00425A18" w:rsidP="00425A18">
      <w:pPr>
        <w:pStyle w:val="ListParagraph"/>
        <w:numPr>
          <w:ilvl w:val="1"/>
          <w:numId w:val="18"/>
        </w:numPr>
        <w:tabs>
          <w:tab w:val="left" w:pos="1080"/>
        </w:tabs>
      </w:pPr>
      <w:r>
        <w:t>Blank check preferred – authorized stock with terms to be defined by BD later – at the heart of most poison pill plans</w:t>
      </w:r>
    </w:p>
    <w:p w:rsidR="00425A18" w:rsidRDefault="00425A18" w:rsidP="00425A18">
      <w:pPr>
        <w:pStyle w:val="ListParagraph"/>
        <w:numPr>
          <w:ilvl w:val="1"/>
          <w:numId w:val="18"/>
        </w:numPr>
        <w:tabs>
          <w:tab w:val="left" w:pos="1080"/>
        </w:tabs>
      </w:pPr>
      <w:r>
        <w:t>Fees – not all justified, could be a fid duty breach</w:t>
      </w:r>
    </w:p>
    <w:p w:rsidR="00425A18" w:rsidRDefault="00425A18" w:rsidP="00425A18">
      <w:pPr>
        <w:pStyle w:val="ListParagraph"/>
        <w:numPr>
          <w:ilvl w:val="2"/>
          <w:numId w:val="18"/>
        </w:numPr>
        <w:tabs>
          <w:tab w:val="left" w:pos="1080"/>
        </w:tabs>
      </w:pPr>
      <w:r>
        <w:t>Bust up – paid to an unsuccessful suitor</w:t>
      </w:r>
    </w:p>
    <w:p w:rsidR="00425A18" w:rsidRDefault="00425A18" w:rsidP="00425A18">
      <w:pPr>
        <w:pStyle w:val="ListParagraph"/>
        <w:numPr>
          <w:ilvl w:val="2"/>
          <w:numId w:val="18"/>
        </w:numPr>
        <w:tabs>
          <w:tab w:val="left" w:pos="1080"/>
        </w:tabs>
      </w:pPr>
      <w:r>
        <w:t>Goodbye – if someone else prevails, bidder gets this fee</w:t>
      </w:r>
    </w:p>
    <w:p w:rsidR="00425A18" w:rsidRDefault="00425A18" w:rsidP="00425A18">
      <w:pPr>
        <w:pStyle w:val="ListParagraph"/>
        <w:numPr>
          <w:ilvl w:val="2"/>
          <w:numId w:val="18"/>
        </w:numPr>
        <w:tabs>
          <w:tab w:val="left" w:pos="1080"/>
        </w:tabs>
      </w:pPr>
      <w:r>
        <w:t>Hello – to bring bidders in</w:t>
      </w:r>
    </w:p>
    <w:p w:rsidR="00425A18" w:rsidRDefault="00425A18" w:rsidP="00425A18">
      <w:pPr>
        <w:pStyle w:val="ListParagraph"/>
        <w:numPr>
          <w:ilvl w:val="1"/>
          <w:numId w:val="18"/>
        </w:numPr>
        <w:tabs>
          <w:tab w:val="left" w:pos="1080"/>
        </w:tabs>
      </w:pPr>
      <w:r>
        <w:t>Creeping tender offer [offense]</w:t>
      </w:r>
    </w:p>
    <w:p w:rsidR="00425A18" w:rsidRDefault="00425A18" w:rsidP="00425A18">
      <w:pPr>
        <w:pStyle w:val="ListParagraph"/>
        <w:numPr>
          <w:ilvl w:val="2"/>
          <w:numId w:val="18"/>
        </w:numPr>
        <w:tabs>
          <w:tab w:val="left" w:pos="1080"/>
        </w:tabs>
      </w:pPr>
      <w:r>
        <w:t>Not used anymore – once you get 5% of a corp, have to file and disclose</w:t>
      </w:r>
    </w:p>
    <w:p w:rsidR="00425A18" w:rsidRDefault="00425A18" w:rsidP="00425A18">
      <w:pPr>
        <w:pStyle w:val="ListParagraph"/>
        <w:numPr>
          <w:ilvl w:val="2"/>
          <w:numId w:val="18"/>
        </w:numPr>
        <w:tabs>
          <w:tab w:val="left" w:pos="1080"/>
        </w:tabs>
      </w:pPr>
      <w:r>
        <w:t>Prevents midnight raids</w:t>
      </w:r>
    </w:p>
    <w:p w:rsidR="00425A18" w:rsidRDefault="00425A18" w:rsidP="00425A18">
      <w:pPr>
        <w:pStyle w:val="ListParagraph"/>
        <w:numPr>
          <w:ilvl w:val="1"/>
          <w:numId w:val="18"/>
        </w:numPr>
        <w:tabs>
          <w:tab w:val="left" w:pos="1080"/>
        </w:tabs>
      </w:pPr>
      <w:r>
        <w:t>(ESOP) Employee Stock Option Plans</w:t>
      </w:r>
    </w:p>
    <w:p w:rsidR="00425A18" w:rsidRDefault="00425A18" w:rsidP="00425A18">
      <w:pPr>
        <w:pStyle w:val="ListParagraph"/>
        <w:numPr>
          <w:ilvl w:val="2"/>
          <w:numId w:val="18"/>
        </w:numPr>
        <w:tabs>
          <w:tab w:val="left" w:pos="1080"/>
        </w:tabs>
      </w:pPr>
      <w:r>
        <w:t xml:space="preserve">Used to be used more defensively. EE ownership is increased, bunch of stock in an ee trust, ee’s own it, but voted by a trustee. </w:t>
      </w:r>
    </w:p>
    <w:p w:rsidR="00425A18" w:rsidRDefault="00425A18" w:rsidP="00425A18">
      <w:pPr>
        <w:pStyle w:val="ListParagraph"/>
        <w:numPr>
          <w:ilvl w:val="1"/>
          <w:numId w:val="18"/>
        </w:numPr>
        <w:tabs>
          <w:tab w:val="left" w:pos="1080"/>
        </w:tabs>
      </w:pPr>
      <w:r>
        <w:t>Fiduciary Out</w:t>
      </w:r>
    </w:p>
    <w:p w:rsidR="00425A18" w:rsidRDefault="00425A18" w:rsidP="00425A18">
      <w:pPr>
        <w:pStyle w:val="ListParagraph"/>
        <w:numPr>
          <w:ilvl w:val="2"/>
          <w:numId w:val="18"/>
        </w:numPr>
        <w:tabs>
          <w:tab w:val="left" w:pos="1080"/>
        </w:tabs>
      </w:pPr>
      <w:r>
        <w:t>Always a part of merger agreements now</w:t>
      </w:r>
    </w:p>
    <w:p w:rsidR="00425A18" w:rsidRDefault="00425A18" w:rsidP="00425A18">
      <w:pPr>
        <w:pStyle w:val="ListParagraph"/>
        <w:numPr>
          <w:ilvl w:val="2"/>
          <w:numId w:val="18"/>
        </w:numPr>
        <w:tabs>
          <w:tab w:val="left" w:pos="1080"/>
        </w:tabs>
      </w:pPr>
      <w:r>
        <w:t xml:space="preserve">Where it is necessary for the BD of the target, in order to fulfill its fid duty, to break the terms of the K, they can. </w:t>
      </w:r>
    </w:p>
    <w:p w:rsidR="00425A18" w:rsidRDefault="00425A18" w:rsidP="00425A18">
      <w:pPr>
        <w:pStyle w:val="ListParagraph"/>
        <w:numPr>
          <w:ilvl w:val="1"/>
          <w:numId w:val="18"/>
        </w:numPr>
        <w:tabs>
          <w:tab w:val="left" w:pos="1080"/>
        </w:tabs>
      </w:pPr>
      <w:r>
        <w:t>Golden Parachutes</w:t>
      </w:r>
    </w:p>
    <w:p w:rsidR="00425A18" w:rsidRDefault="00425A18" w:rsidP="00425A18">
      <w:pPr>
        <w:pStyle w:val="ListParagraph"/>
        <w:numPr>
          <w:ilvl w:val="2"/>
          <w:numId w:val="18"/>
        </w:numPr>
        <w:tabs>
          <w:tab w:val="left" w:pos="1080"/>
        </w:tabs>
      </w:pPr>
      <w:r>
        <w:t xml:space="preserve">EE K’s providing for bonus payments in salary if a change in management occurs – so that ee’s to leave the moment a takeover possibility emerges. </w:t>
      </w:r>
    </w:p>
    <w:p w:rsidR="00B17100" w:rsidRDefault="00425A18" w:rsidP="00425A18">
      <w:pPr>
        <w:pStyle w:val="ListParagraph"/>
        <w:numPr>
          <w:ilvl w:val="3"/>
          <w:numId w:val="18"/>
        </w:numPr>
        <w:tabs>
          <w:tab w:val="left" w:pos="1080"/>
        </w:tabs>
      </w:pPr>
      <w:r>
        <w:t xml:space="preserve">Tax law </w:t>
      </w:r>
      <w:r w:rsidR="00B17100">
        <w:t xml:space="preserve">has scaled them back recently – used to be obscene. </w:t>
      </w:r>
    </w:p>
    <w:p w:rsidR="00F32A3A" w:rsidRDefault="00B17100" w:rsidP="00B17100">
      <w:pPr>
        <w:pStyle w:val="ListParagraph"/>
        <w:numPr>
          <w:ilvl w:val="1"/>
          <w:numId w:val="18"/>
        </w:numPr>
        <w:tabs>
          <w:tab w:val="left" w:pos="1080"/>
        </w:tabs>
      </w:pPr>
      <w:r>
        <w:t>Just Say No (Time Warner)</w:t>
      </w:r>
    </w:p>
    <w:p w:rsidR="00CE522A" w:rsidRDefault="00F32A3A" w:rsidP="00B17100">
      <w:pPr>
        <w:pStyle w:val="ListParagraph"/>
        <w:numPr>
          <w:ilvl w:val="1"/>
          <w:numId w:val="18"/>
        </w:numPr>
        <w:tabs>
          <w:tab w:val="left" w:pos="1080"/>
        </w:tabs>
      </w:pPr>
      <w:r>
        <w:t xml:space="preserve">No Shop Clause – prevents corp from actively seeking competing bids – limited now. </w:t>
      </w:r>
    </w:p>
    <w:p w:rsidR="0094119F" w:rsidRPr="005B7A13" w:rsidRDefault="00F32A3A" w:rsidP="00B17100">
      <w:pPr>
        <w:pStyle w:val="ListParagraph"/>
        <w:numPr>
          <w:ilvl w:val="1"/>
          <w:numId w:val="18"/>
        </w:numPr>
        <w:tabs>
          <w:tab w:val="left" w:pos="1080"/>
        </w:tabs>
        <w:rPr>
          <w:b/>
        </w:rPr>
      </w:pPr>
      <w:r w:rsidRPr="005B7A13">
        <w:rPr>
          <w:b/>
        </w:rPr>
        <w:t>Poison Pill</w:t>
      </w:r>
    </w:p>
    <w:p w:rsidR="0094119F" w:rsidRDefault="0094119F" w:rsidP="0094119F">
      <w:pPr>
        <w:pStyle w:val="ListParagraph"/>
        <w:numPr>
          <w:ilvl w:val="2"/>
          <w:numId w:val="18"/>
        </w:numPr>
        <w:tabs>
          <w:tab w:val="left" w:pos="1080"/>
        </w:tabs>
      </w:pPr>
      <w:r>
        <w:t xml:space="preserve">BD issues rights (stock, preferred stock, warrants) to SH as a dividend on existing stock, but it’s not exercisable at the time of issuance. </w:t>
      </w:r>
    </w:p>
    <w:p w:rsidR="0094119F" w:rsidRDefault="0094119F" w:rsidP="0094119F">
      <w:pPr>
        <w:pStyle w:val="ListParagraph"/>
        <w:numPr>
          <w:ilvl w:val="3"/>
          <w:numId w:val="18"/>
        </w:numPr>
        <w:tabs>
          <w:tab w:val="left" w:pos="1080"/>
        </w:tabs>
      </w:pPr>
      <w:r>
        <w:t>Has no value at issuance (tax purposes)</w:t>
      </w:r>
    </w:p>
    <w:p w:rsidR="0094119F" w:rsidRDefault="0094119F" w:rsidP="0094119F">
      <w:pPr>
        <w:pStyle w:val="ListParagraph"/>
        <w:numPr>
          <w:ilvl w:val="3"/>
          <w:numId w:val="18"/>
        </w:numPr>
        <w:tabs>
          <w:tab w:val="left" w:pos="1080"/>
        </w:tabs>
      </w:pPr>
      <w:r>
        <w:t>Becomes exercisable upon triggering event</w:t>
      </w:r>
    </w:p>
    <w:p w:rsidR="0094119F" w:rsidRDefault="0094119F" w:rsidP="0094119F">
      <w:pPr>
        <w:pStyle w:val="ListParagraph"/>
        <w:numPr>
          <w:ilvl w:val="2"/>
          <w:numId w:val="18"/>
        </w:numPr>
        <w:tabs>
          <w:tab w:val="left" w:pos="1080"/>
        </w:tabs>
      </w:pPr>
      <w:r>
        <w:t>Trigger usually acquisition of a certain amount of stock by someone WITHOUT prior approval of the BD</w:t>
      </w:r>
    </w:p>
    <w:p w:rsidR="00A60B46" w:rsidRDefault="0094119F" w:rsidP="0094119F">
      <w:pPr>
        <w:pStyle w:val="ListParagraph"/>
        <w:numPr>
          <w:ilvl w:val="3"/>
          <w:numId w:val="18"/>
        </w:numPr>
        <w:tabs>
          <w:tab w:val="left" w:pos="1080"/>
        </w:tabs>
      </w:pPr>
      <w:r>
        <w:t xml:space="preserve">Generally 15% trigger. </w:t>
      </w:r>
    </w:p>
    <w:p w:rsidR="005B7A13" w:rsidRPr="005B7A13" w:rsidRDefault="005B7A13" w:rsidP="005B7A13">
      <w:pPr>
        <w:pStyle w:val="ListParagraph"/>
        <w:numPr>
          <w:ilvl w:val="2"/>
          <w:numId w:val="18"/>
        </w:numPr>
        <w:tabs>
          <w:tab w:val="left" w:pos="1080"/>
        </w:tabs>
        <w:rPr>
          <w:b/>
        </w:rPr>
      </w:pPr>
      <w:r w:rsidRPr="005B7A13">
        <w:rPr>
          <w:b/>
        </w:rPr>
        <w:t>Purpose: to bring the bidder to the bargaining table</w:t>
      </w:r>
    </w:p>
    <w:p w:rsidR="005B7A13" w:rsidRDefault="005B7A13" w:rsidP="005B7A13">
      <w:pPr>
        <w:pStyle w:val="ListParagraph"/>
        <w:numPr>
          <w:ilvl w:val="3"/>
          <w:numId w:val="18"/>
        </w:numPr>
        <w:tabs>
          <w:tab w:val="left" w:pos="1080"/>
        </w:tabs>
      </w:pPr>
      <w:r>
        <w:t>Negotiate, avoid triggering.</w:t>
      </w:r>
    </w:p>
    <w:p w:rsidR="005B7A13" w:rsidRDefault="005B7A13" w:rsidP="005B7A13">
      <w:pPr>
        <w:pStyle w:val="ListParagraph"/>
        <w:numPr>
          <w:ilvl w:val="3"/>
          <w:numId w:val="18"/>
        </w:numPr>
        <w:tabs>
          <w:tab w:val="left" w:pos="1080"/>
        </w:tabs>
      </w:pPr>
      <w:r>
        <w:t xml:space="preserve">Also gives BD more time – find another bidder, figure out what to do. </w:t>
      </w:r>
    </w:p>
    <w:p w:rsidR="005B7A13" w:rsidRDefault="005B7A13" w:rsidP="005B7A13">
      <w:pPr>
        <w:pStyle w:val="ListParagraph"/>
        <w:numPr>
          <w:ilvl w:val="2"/>
          <w:numId w:val="18"/>
        </w:numPr>
        <w:tabs>
          <w:tab w:val="left" w:pos="1080"/>
        </w:tabs>
      </w:pPr>
      <w:r>
        <w:t xml:space="preserve">Board can redeem the pill before it becomes exercisable for a very small amount. </w:t>
      </w:r>
    </w:p>
    <w:p w:rsidR="00A60B46" w:rsidRDefault="00A60B46" w:rsidP="00A60B46">
      <w:pPr>
        <w:pStyle w:val="ListParagraph"/>
        <w:numPr>
          <w:ilvl w:val="2"/>
          <w:numId w:val="18"/>
        </w:numPr>
        <w:tabs>
          <w:tab w:val="left" w:pos="1080"/>
        </w:tabs>
      </w:pPr>
      <w:r w:rsidRPr="005B7A13">
        <w:rPr>
          <w:b/>
        </w:rPr>
        <w:t>Flip IN Pill</w:t>
      </w:r>
      <w:r>
        <w:t xml:space="preserve"> – SH exchange shares for high yielding short term debt with high face amount – leaves bidder with no equity and a short time to pay back the debt. </w:t>
      </w:r>
    </w:p>
    <w:p w:rsidR="00A60B46" w:rsidRDefault="00A60B46" w:rsidP="00A60B46">
      <w:pPr>
        <w:pStyle w:val="ListParagraph"/>
        <w:numPr>
          <w:ilvl w:val="2"/>
          <w:numId w:val="18"/>
        </w:numPr>
        <w:tabs>
          <w:tab w:val="left" w:pos="1080"/>
        </w:tabs>
      </w:pPr>
      <w:r w:rsidRPr="005B7A13">
        <w:rPr>
          <w:b/>
        </w:rPr>
        <w:t>Flip OVER Pill</w:t>
      </w:r>
      <w:r>
        <w:t xml:space="preserve"> – target SH can exchange their stock in the corp into stock in the bidder at half price upon the trigger. </w:t>
      </w:r>
    </w:p>
    <w:p w:rsidR="005B7A13" w:rsidRDefault="00A60B46" w:rsidP="00A60B46">
      <w:pPr>
        <w:pStyle w:val="ListParagraph"/>
        <w:numPr>
          <w:ilvl w:val="3"/>
          <w:numId w:val="18"/>
        </w:numPr>
        <w:tabs>
          <w:tab w:val="left" w:pos="1080"/>
        </w:tabs>
      </w:pPr>
      <w:r>
        <w:t xml:space="preserve">Has never happened – not even sure it’s legal. </w:t>
      </w:r>
    </w:p>
    <w:p w:rsidR="00B17100" w:rsidRDefault="00B17100" w:rsidP="00A2160A">
      <w:pPr>
        <w:pStyle w:val="Heading2"/>
      </w:pPr>
      <w:bookmarkStart w:id="73" w:name="_Toc134351304"/>
      <w:r w:rsidRPr="00A2160A">
        <w:rPr>
          <w:i/>
        </w:rPr>
        <w:t>Unocal Corp v. Mesa Petroleum</w:t>
      </w:r>
      <w:r>
        <w:t xml:space="preserve"> (DE 1985) pg 955</w:t>
      </w:r>
      <w:bookmarkEnd w:id="73"/>
    </w:p>
    <w:p w:rsidR="00464C9B" w:rsidRDefault="00B17100" w:rsidP="00B17100">
      <w:pPr>
        <w:pStyle w:val="ListParagraph"/>
        <w:numPr>
          <w:ilvl w:val="1"/>
          <w:numId w:val="18"/>
        </w:numPr>
        <w:tabs>
          <w:tab w:val="left" w:pos="1080"/>
        </w:tabs>
      </w:pPr>
      <w:r>
        <w:t xml:space="preserve">M makes tender offer to U’s SH for $54 a share. U responds with an exclusionary self-tender: offers $74 a share to everyone but M.  M sues. </w:t>
      </w:r>
    </w:p>
    <w:p w:rsidR="00F32A3A" w:rsidRDefault="004E38DD" w:rsidP="00464C9B">
      <w:pPr>
        <w:pStyle w:val="ListParagraph"/>
        <w:numPr>
          <w:ilvl w:val="2"/>
          <w:numId w:val="18"/>
        </w:numPr>
        <w:tabs>
          <w:tab w:val="left" w:pos="1080"/>
        </w:tabs>
      </w:pPr>
      <w:r w:rsidRPr="004E38DD">
        <w:rPr>
          <w:u w:val="single"/>
        </w:rPr>
        <w:t xml:space="preserve">Threat 1: </w:t>
      </w:r>
      <w:r w:rsidR="00464C9B" w:rsidRPr="004E38DD">
        <w:rPr>
          <w:u w:val="single"/>
        </w:rPr>
        <w:t>Coercive element in offer</w:t>
      </w:r>
      <w:r w:rsidR="00464C9B">
        <w:t xml:space="preserve"> – if you tender in, get $54 a share, but if you cash out later, get severely subordinated securities. Pressures you to tender at the beginning, whether you like it or not. </w:t>
      </w:r>
    </w:p>
    <w:p w:rsidR="004E38DD" w:rsidRDefault="00F32A3A" w:rsidP="00F32A3A">
      <w:pPr>
        <w:pStyle w:val="ListParagraph"/>
        <w:numPr>
          <w:ilvl w:val="3"/>
          <w:numId w:val="18"/>
        </w:numPr>
        <w:tabs>
          <w:tab w:val="left" w:pos="1080"/>
        </w:tabs>
      </w:pPr>
      <w:r>
        <w:t xml:space="preserve">These front loaded two tier junk bonds are now rare- market doesn’t like them. </w:t>
      </w:r>
    </w:p>
    <w:p w:rsidR="00B17100" w:rsidRDefault="004E38DD" w:rsidP="004E38DD">
      <w:pPr>
        <w:pStyle w:val="ListParagraph"/>
        <w:numPr>
          <w:ilvl w:val="2"/>
          <w:numId w:val="18"/>
        </w:numPr>
        <w:tabs>
          <w:tab w:val="left" w:pos="1080"/>
        </w:tabs>
      </w:pPr>
      <w:r w:rsidRPr="004E38DD">
        <w:rPr>
          <w:u w:val="single"/>
        </w:rPr>
        <w:t>Threat 2: Price was inadequate</w:t>
      </w:r>
      <w:r>
        <w:t xml:space="preserve">. </w:t>
      </w:r>
    </w:p>
    <w:p w:rsidR="00B17100" w:rsidRDefault="00B17100" w:rsidP="00B17100">
      <w:pPr>
        <w:pStyle w:val="ListParagraph"/>
        <w:numPr>
          <w:ilvl w:val="1"/>
          <w:numId w:val="18"/>
        </w:numPr>
        <w:tabs>
          <w:tab w:val="left" w:pos="1080"/>
        </w:tabs>
      </w:pPr>
      <w:r>
        <w:t xml:space="preserve">Court holds for U – Corp has the ability to discriminate against SH for a valid corp purpose. </w:t>
      </w:r>
    </w:p>
    <w:p w:rsidR="00F32A3A" w:rsidRDefault="00B17100" w:rsidP="00B17100">
      <w:pPr>
        <w:pStyle w:val="ListParagraph"/>
        <w:numPr>
          <w:ilvl w:val="2"/>
          <w:numId w:val="18"/>
        </w:numPr>
        <w:tabs>
          <w:tab w:val="left" w:pos="1080"/>
        </w:tabs>
      </w:pPr>
      <w:r>
        <w:t>BD has an affirmative duty to respond to a threat, even if it comes from a SH</w:t>
      </w:r>
    </w:p>
    <w:p w:rsidR="00F32A3A" w:rsidRDefault="00F32A3A" w:rsidP="00F32A3A">
      <w:pPr>
        <w:pStyle w:val="ListParagraph"/>
        <w:numPr>
          <w:ilvl w:val="3"/>
          <w:numId w:val="18"/>
        </w:numPr>
        <w:tabs>
          <w:tab w:val="left" w:pos="1080"/>
        </w:tabs>
      </w:pPr>
      <w:r>
        <w:t xml:space="preserve">Justified in protecting other SH from a SH that the BD sees as acting contrary to the best interests of the SH as a whole. </w:t>
      </w:r>
    </w:p>
    <w:p w:rsidR="00B17100" w:rsidRDefault="00F32A3A" w:rsidP="00F32A3A">
      <w:pPr>
        <w:pStyle w:val="ListParagraph"/>
        <w:numPr>
          <w:ilvl w:val="2"/>
          <w:numId w:val="18"/>
        </w:numPr>
        <w:tabs>
          <w:tab w:val="left" w:pos="1080"/>
        </w:tabs>
      </w:pPr>
      <w:r>
        <w:t xml:space="preserve">The coercive offer was a threat. </w:t>
      </w:r>
    </w:p>
    <w:p w:rsidR="00B17100" w:rsidRPr="00464C9B" w:rsidRDefault="00B17100" w:rsidP="00B17100">
      <w:pPr>
        <w:pStyle w:val="ListParagraph"/>
        <w:numPr>
          <w:ilvl w:val="1"/>
          <w:numId w:val="18"/>
        </w:numPr>
        <w:tabs>
          <w:tab w:val="left" w:pos="1080"/>
        </w:tabs>
        <w:rPr>
          <w:b/>
        </w:rPr>
      </w:pPr>
      <w:r w:rsidRPr="00464C9B">
        <w:rPr>
          <w:b/>
        </w:rPr>
        <w:t>Enhanced Duty of Unocal</w:t>
      </w:r>
      <w:r w:rsidR="009A46D0">
        <w:rPr>
          <w:b/>
        </w:rPr>
        <w:t xml:space="preserve"> </w:t>
      </w:r>
      <w:r w:rsidR="009A46D0">
        <w:t>(only attaches after a bid)</w:t>
      </w:r>
    </w:p>
    <w:p w:rsidR="00464C9B" w:rsidRPr="00464C9B" w:rsidRDefault="00B17100" w:rsidP="00B17100">
      <w:pPr>
        <w:pStyle w:val="ListParagraph"/>
        <w:numPr>
          <w:ilvl w:val="2"/>
          <w:numId w:val="18"/>
        </w:numPr>
        <w:tabs>
          <w:tab w:val="left" w:pos="1080"/>
        </w:tabs>
        <w:rPr>
          <w:b/>
        </w:rPr>
      </w:pPr>
      <w:r>
        <w:t xml:space="preserve">Board shows </w:t>
      </w:r>
      <w:r w:rsidRPr="00464C9B">
        <w:rPr>
          <w:b/>
        </w:rPr>
        <w:t>(1) good faith reasonable invest</w:t>
      </w:r>
      <w:r w:rsidR="00464C9B" w:rsidRPr="00464C9B">
        <w:rPr>
          <w:b/>
        </w:rPr>
        <w:t xml:space="preserve">igation on the basis of which the BD shows they had reasonable grounds of believing a threat existed. </w:t>
      </w:r>
    </w:p>
    <w:p w:rsidR="004E38DD" w:rsidRDefault="00464C9B" w:rsidP="00464C9B">
      <w:pPr>
        <w:pStyle w:val="ListParagraph"/>
        <w:numPr>
          <w:ilvl w:val="3"/>
          <w:numId w:val="18"/>
        </w:numPr>
        <w:tabs>
          <w:tab w:val="left" w:pos="1080"/>
        </w:tabs>
      </w:pPr>
      <w:r w:rsidRPr="00464C9B">
        <w:rPr>
          <w:u w:val="single"/>
        </w:rPr>
        <w:t>Proof is materially enhanced by approval of a BD comprised of a maj of outside ind. directors</w:t>
      </w:r>
      <w:r>
        <w:t xml:space="preserve"> – especially after SOX</w:t>
      </w:r>
    </w:p>
    <w:p w:rsidR="00464C9B" w:rsidRDefault="004E38DD" w:rsidP="00464C9B">
      <w:pPr>
        <w:pStyle w:val="ListParagraph"/>
        <w:numPr>
          <w:ilvl w:val="3"/>
          <w:numId w:val="18"/>
        </w:numPr>
        <w:tabs>
          <w:tab w:val="left" w:pos="1080"/>
        </w:tabs>
      </w:pPr>
      <w:r>
        <w:t xml:space="preserve">Real threat means BD wasn’t (only) acting in self-interest. </w:t>
      </w:r>
    </w:p>
    <w:p w:rsidR="00464C9B" w:rsidRPr="00464C9B" w:rsidRDefault="00464C9B" w:rsidP="00464C9B">
      <w:pPr>
        <w:pStyle w:val="ListParagraph"/>
        <w:numPr>
          <w:ilvl w:val="2"/>
          <w:numId w:val="18"/>
        </w:numPr>
        <w:tabs>
          <w:tab w:val="left" w:pos="1080"/>
        </w:tabs>
        <w:rPr>
          <w:b/>
        </w:rPr>
      </w:pPr>
      <w:r w:rsidRPr="00464C9B">
        <w:rPr>
          <w:b/>
        </w:rPr>
        <w:t>(2) Proportionality Test –</w:t>
      </w:r>
      <w:r w:rsidR="004E38DD">
        <w:rPr>
          <w:b/>
        </w:rPr>
        <w:t xml:space="preserve"> show their defens</w:t>
      </w:r>
      <w:r w:rsidRPr="00464C9B">
        <w:rPr>
          <w:b/>
        </w:rPr>
        <w:t xml:space="preserve">ive measure is reasonable in relation to the threat posed. </w:t>
      </w:r>
    </w:p>
    <w:p w:rsidR="00464C9B" w:rsidRDefault="00464C9B" w:rsidP="00464C9B">
      <w:pPr>
        <w:pStyle w:val="ListParagraph"/>
        <w:numPr>
          <w:ilvl w:val="3"/>
          <w:numId w:val="18"/>
        </w:numPr>
        <w:tabs>
          <w:tab w:val="left" w:pos="1080"/>
        </w:tabs>
      </w:pPr>
      <w:r>
        <w:t xml:space="preserve">Limits Cheff, which didn’t have a component to logically limit what a board could do. Responding to scorched earth defenses. </w:t>
      </w:r>
    </w:p>
    <w:p w:rsidR="00464C9B" w:rsidRDefault="00464C9B" w:rsidP="00464C9B">
      <w:pPr>
        <w:pStyle w:val="ListParagraph"/>
        <w:numPr>
          <w:ilvl w:val="2"/>
          <w:numId w:val="18"/>
        </w:numPr>
        <w:tabs>
          <w:tab w:val="left" w:pos="1080"/>
        </w:tabs>
      </w:pPr>
      <w:r w:rsidRPr="00464C9B">
        <w:rPr>
          <w:b/>
        </w:rPr>
        <w:t>Meet these, you get BJR again</w:t>
      </w:r>
      <w:r>
        <w:t xml:space="preserve">. </w:t>
      </w:r>
    </w:p>
    <w:p w:rsidR="00464C9B" w:rsidRDefault="00464C9B" w:rsidP="00464C9B">
      <w:pPr>
        <w:pStyle w:val="ListParagraph"/>
        <w:numPr>
          <w:ilvl w:val="1"/>
          <w:numId w:val="18"/>
        </w:numPr>
        <w:tabs>
          <w:tab w:val="left" w:pos="1080"/>
        </w:tabs>
      </w:pPr>
      <w:r>
        <w:t>Factors BD might consider</w:t>
      </w:r>
    </w:p>
    <w:p w:rsidR="00464C9B" w:rsidRDefault="00464C9B" w:rsidP="00464C9B">
      <w:pPr>
        <w:pStyle w:val="ListParagraph"/>
        <w:numPr>
          <w:ilvl w:val="2"/>
          <w:numId w:val="18"/>
        </w:numPr>
        <w:tabs>
          <w:tab w:val="left" w:pos="1080"/>
        </w:tabs>
      </w:pPr>
      <w:r>
        <w:t>Inadequacy of price</w:t>
      </w:r>
    </w:p>
    <w:p w:rsidR="00464C9B" w:rsidRDefault="00464C9B" w:rsidP="00464C9B">
      <w:pPr>
        <w:pStyle w:val="ListParagraph"/>
        <w:numPr>
          <w:ilvl w:val="2"/>
          <w:numId w:val="18"/>
        </w:numPr>
        <w:tabs>
          <w:tab w:val="left" w:pos="1080"/>
        </w:tabs>
      </w:pPr>
      <w:r>
        <w:t>Nature/timing of offer</w:t>
      </w:r>
    </w:p>
    <w:p w:rsidR="00464C9B" w:rsidRDefault="00464C9B" w:rsidP="00464C9B">
      <w:pPr>
        <w:pStyle w:val="ListParagraph"/>
        <w:numPr>
          <w:ilvl w:val="2"/>
          <w:numId w:val="18"/>
        </w:numPr>
        <w:tabs>
          <w:tab w:val="left" w:pos="1080"/>
        </w:tabs>
      </w:pPr>
      <w:r>
        <w:t>Illegality</w:t>
      </w:r>
    </w:p>
    <w:p w:rsidR="00464C9B" w:rsidRDefault="00464C9B" w:rsidP="00464C9B">
      <w:pPr>
        <w:pStyle w:val="ListParagraph"/>
        <w:numPr>
          <w:ilvl w:val="2"/>
          <w:numId w:val="18"/>
        </w:numPr>
        <w:tabs>
          <w:tab w:val="left" w:pos="1080"/>
        </w:tabs>
      </w:pPr>
      <w:r>
        <w:t>Lack consummation</w:t>
      </w:r>
    </w:p>
    <w:p w:rsidR="00464C9B" w:rsidRDefault="00464C9B" w:rsidP="00464C9B">
      <w:pPr>
        <w:pStyle w:val="ListParagraph"/>
        <w:numPr>
          <w:ilvl w:val="2"/>
          <w:numId w:val="18"/>
        </w:numPr>
        <w:tabs>
          <w:tab w:val="left" w:pos="1080"/>
        </w:tabs>
      </w:pPr>
      <w:r>
        <w:t>Quality of securities offered in exchange (junk bonds?)</w:t>
      </w:r>
    </w:p>
    <w:p w:rsidR="00464C9B" w:rsidRDefault="00464C9B" w:rsidP="00464C9B">
      <w:pPr>
        <w:pStyle w:val="ListParagraph"/>
        <w:numPr>
          <w:ilvl w:val="2"/>
          <w:numId w:val="18"/>
        </w:numPr>
        <w:tabs>
          <w:tab w:val="left" w:pos="1080"/>
        </w:tabs>
      </w:pPr>
      <w:r>
        <w:t>Interests other than SH</w:t>
      </w:r>
    </w:p>
    <w:p w:rsidR="00464C9B" w:rsidRDefault="00464C9B" w:rsidP="00464C9B">
      <w:pPr>
        <w:pStyle w:val="ListParagraph"/>
        <w:numPr>
          <w:ilvl w:val="1"/>
          <w:numId w:val="18"/>
        </w:numPr>
        <w:tabs>
          <w:tab w:val="left" w:pos="1080"/>
        </w:tabs>
      </w:pPr>
      <w:r>
        <w:t>What BD did right</w:t>
      </w:r>
    </w:p>
    <w:p w:rsidR="005B7A13" w:rsidRDefault="00464C9B" w:rsidP="00464C9B">
      <w:pPr>
        <w:pStyle w:val="ListParagraph"/>
        <w:numPr>
          <w:ilvl w:val="2"/>
          <w:numId w:val="18"/>
        </w:numPr>
        <w:tabs>
          <w:tab w:val="left" w:pos="1080"/>
        </w:tabs>
      </w:pPr>
      <w:r>
        <w:t>Lots of meetings, detailed presentations from outside/inside counsel and fin advisors, outside directors met separately with fin advisors and lawyers.</w:t>
      </w:r>
    </w:p>
    <w:p w:rsidR="005B7A13" w:rsidRDefault="005B7A13" w:rsidP="005B7A13">
      <w:pPr>
        <w:pStyle w:val="ListParagraph"/>
        <w:numPr>
          <w:ilvl w:val="1"/>
          <w:numId w:val="18"/>
        </w:numPr>
        <w:tabs>
          <w:tab w:val="left" w:pos="1080"/>
        </w:tabs>
      </w:pPr>
      <w:r>
        <w:t>Final Question</w:t>
      </w:r>
    </w:p>
    <w:p w:rsidR="005B7A13" w:rsidRDefault="005B7A13" w:rsidP="005B7A13">
      <w:pPr>
        <w:pStyle w:val="ListParagraph"/>
        <w:numPr>
          <w:ilvl w:val="2"/>
          <w:numId w:val="18"/>
        </w:numPr>
        <w:tabs>
          <w:tab w:val="left" w:pos="1080"/>
        </w:tabs>
      </w:pPr>
      <w:r>
        <w:t>After Unocal, can a BD just say NO, regardless of whether there’s a threat or not and how high the bid goes?</w:t>
      </w:r>
    </w:p>
    <w:p w:rsidR="0094119F" w:rsidRDefault="005B7A13" w:rsidP="005B7A13">
      <w:pPr>
        <w:pStyle w:val="ListParagraph"/>
        <w:numPr>
          <w:ilvl w:val="3"/>
          <w:numId w:val="18"/>
        </w:numPr>
        <w:tabs>
          <w:tab w:val="left" w:pos="1080"/>
        </w:tabs>
      </w:pPr>
      <w:r>
        <w:t xml:space="preserve">Some say Paramount validates “Just Say No”, but Scott said the facts aren’t as broad as that. </w:t>
      </w:r>
    </w:p>
    <w:p w:rsidR="009939D5" w:rsidRDefault="009939D5" w:rsidP="0094119F">
      <w:pPr>
        <w:pStyle w:val="ListParagraph"/>
        <w:numPr>
          <w:ilvl w:val="0"/>
          <w:numId w:val="18"/>
        </w:numPr>
        <w:tabs>
          <w:tab w:val="left" w:pos="1080"/>
        </w:tabs>
      </w:pPr>
      <w:r>
        <w:t>Threats</w:t>
      </w:r>
    </w:p>
    <w:p w:rsidR="009939D5" w:rsidRDefault="009939D5" w:rsidP="009939D5">
      <w:pPr>
        <w:pStyle w:val="ListParagraph"/>
        <w:numPr>
          <w:ilvl w:val="1"/>
          <w:numId w:val="18"/>
        </w:numPr>
        <w:tabs>
          <w:tab w:val="left" w:pos="1080"/>
        </w:tabs>
      </w:pPr>
      <w:r>
        <w:t>Price too low</w:t>
      </w:r>
    </w:p>
    <w:p w:rsidR="009939D5" w:rsidRDefault="009939D5" w:rsidP="009939D5">
      <w:pPr>
        <w:pStyle w:val="ListParagraph"/>
        <w:numPr>
          <w:ilvl w:val="1"/>
          <w:numId w:val="18"/>
        </w:numPr>
        <w:tabs>
          <w:tab w:val="left" w:pos="1080"/>
        </w:tabs>
      </w:pPr>
      <w:r>
        <w:t>Coercive</w:t>
      </w:r>
    </w:p>
    <w:p w:rsidR="009939D5" w:rsidRPr="009939D5" w:rsidRDefault="009939D5" w:rsidP="009939D5">
      <w:pPr>
        <w:pStyle w:val="ListParagraph"/>
        <w:numPr>
          <w:ilvl w:val="1"/>
          <w:numId w:val="18"/>
        </w:numPr>
        <w:tabs>
          <w:tab w:val="left" w:pos="1080"/>
        </w:tabs>
      </w:pPr>
      <w:r>
        <w:t>Corp busted up to pay for it</w:t>
      </w:r>
    </w:p>
    <w:p w:rsidR="0094119F" w:rsidRDefault="0094119F" w:rsidP="0094119F">
      <w:pPr>
        <w:pStyle w:val="ListParagraph"/>
        <w:numPr>
          <w:ilvl w:val="0"/>
          <w:numId w:val="18"/>
        </w:numPr>
        <w:tabs>
          <w:tab w:val="left" w:pos="1080"/>
        </w:tabs>
      </w:pPr>
      <w:r w:rsidRPr="0094119F">
        <w:rPr>
          <w:b/>
          <w:i/>
        </w:rPr>
        <w:t>Moran v. Household Int’l</w:t>
      </w:r>
      <w:r>
        <w:t xml:space="preserve"> (960)</w:t>
      </w:r>
    </w:p>
    <w:p w:rsidR="0094119F" w:rsidRDefault="0094119F" w:rsidP="0094119F">
      <w:pPr>
        <w:pStyle w:val="ListParagraph"/>
        <w:numPr>
          <w:ilvl w:val="1"/>
          <w:numId w:val="18"/>
        </w:numPr>
        <w:tabs>
          <w:tab w:val="left" w:pos="1080"/>
        </w:tabs>
      </w:pPr>
      <w:r w:rsidRPr="0094119F">
        <w:rPr>
          <w:b/>
        </w:rPr>
        <w:t>Upholds</w:t>
      </w:r>
      <w:r>
        <w:t xml:space="preserve"> BD’s precautionary implementation of a </w:t>
      </w:r>
      <w:r w:rsidRPr="0094119F">
        <w:rPr>
          <w:b/>
        </w:rPr>
        <w:t>poison-pill plan</w:t>
      </w:r>
      <w:r>
        <w:t xml:space="preserve"> (there wasn’t a bidder or offer, or expectation of one)</w:t>
      </w:r>
    </w:p>
    <w:p w:rsidR="0094119F" w:rsidRDefault="0094119F" w:rsidP="0094119F">
      <w:pPr>
        <w:pStyle w:val="ListParagraph"/>
        <w:numPr>
          <w:ilvl w:val="1"/>
          <w:numId w:val="18"/>
        </w:numPr>
        <w:tabs>
          <w:tab w:val="left" w:pos="1080"/>
        </w:tabs>
      </w:pPr>
      <w:r>
        <w:t xml:space="preserve">Key – that the BD could choose to “redeem” the pill if an attractive offer came in – pill might never go into affect. </w:t>
      </w:r>
    </w:p>
    <w:p w:rsidR="0094119F" w:rsidRDefault="0094119F" w:rsidP="0094119F">
      <w:pPr>
        <w:pStyle w:val="ListParagraph"/>
        <w:numPr>
          <w:ilvl w:val="2"/>
          <w:numId w:val="18"/>
        </w:numPr>
        <w:tabs>
          <w:tab w:val="left" w:pos="1080"/>
        </w:tabs>
      </w:pPr>
      <w:r w:rsidRPr="0094119F">
        <w:rPr>
          <w:b/>
        </w:rPr>
        <w:t>Defers the application of Unocal proportionality until the time that the BD chooses NOT to redeem the pill in the face of an offer/takeover</w:t>
      </w:r>
      <w:r>
        <w:t xml:space="preserve">. </w:t>
      </w:r>
    </w:p>
    <w:p w:rsidR="005B7A13" w:rsidRDefault="0094119F" w:rsidP="0094119F">
      <w:pPr>
        <w:pStyle w:val="ListParagraph"/>
        <w:numPr>
          <w:ilvl w:val="1"/>
          <w:numId w:val="18"/>
        </w:numPr>
        <w:tabs>
          <w:tab w:val="left" w:pos="1080"/>
        </w:tabs>
      </w:pPr>
      <w:r>
        <w:t xml:space="preserve">This is </w:t>
      </w:r>
      <w:r w:rsidRPr="0094119F">
        <w:rPr>
          <w:u w:val="single"/>
        </w:rPr>
        <w:t>defensive</w:t>
      </w:r>
      <w:r>
        <w:t xml:space="preserve">, not </w:t>
      </w:r>
      <w:r w:rsidRPr="0094119F">
        <w:rPr>
          <w:u w:val="single"/>
        </w:rPr>
        <w:t>preclusive</w:t>
      </w:r>
      <w:r>
        <w:t>.</w:t>
      </w:r>
    </w:p>
    <w:p w:rsidR="005B7A13" w:rsidRDefault="005B7A13" w:rsidP="00A2160A">
      <w:pPr>
        <w:pStyle w:val="Heading2"/>
      </w:pPr>
      <w:bookmarkStart w:id="74" w:name="_Toc134351305"/>
      <w:r w:rsidRPr="009A46D0">
        <w:rPr>
          <w:i/>
        </w:rPr>
        <w:t>Paramount v. Time Inc</w:t>
      </w:r>
      <w:r>
        <w:t xml:space="preserve"> (Del. Ch. 1989) pg 964</w:t>
      </w:r>
      <w:bookmarkEnd w:id="74"/>
    </w:p>
    <w:p w:rsidR="0055322B" w:rsidRDefault="0055322B" w:rsidP="005B7A13">
      <w:pPr>
        <w:pStyle w:val="ListParagraph"/>
        <w:numPr>
          <w:ilvl w:val="1"/>
          <w:numId w:val="18"/>
        </w:numPr>
        <w:tabs>
          <w:tab w:val="left" w:pos="1080"/>
        </w:tabs>
      </w:pPr>
      <w:r>
        <w:t xml:space="preserve">Time has been in merger negotiations with Warner, Paramount makes an offer for time. </w:t>
      </w:r>
      <w:r w:rsidRPr="00F34BD4">
        <w:rPr>
          <w:i/>
        </w:rPr>
        <w:t>Unocal</w:t>
      </w:r>
      <w:r>
        <w:t xml:space="preserve"> still applies – T took defensive steps. Time arguing their corp culture and</w:t>
      </w:r>
      <w:r w:rsidR="00491CC5">
        <w:t xml:space="preserve"> corp identity were threatened – very concerned about journalistic integrity, had made sacrifices in the merger agreement to preserve it and culture.</w:t>
      </w:r>
    </w:p>
    <w:p w:rsidR="0055322B" w:rsidRDefault="0055322B" w:rsidP="005B7A13">
      <w:pPr>
        <w:pStyle w:val="ListParagraph"/>
        <w:numPr>
          <w:ilvl w:val="1"/>
          <w:numId w:val="18"/>
        </w:numPr>
        <w:tabs>
          <w:tab w:val="left" w:pos="1080"/>
        </w:tabs>
      </w:pPr>
      <w:r w:rsidRPr="00317EFF">
        <w:rPr>
          <w:u w:val="single"/>
        </w:rPr>
        <w:t>Question – does the P offer represent a threat to an interest the board has an obligation or right to protect by defensive action</w:t>
      </w:r>
      <w:r>
        <w:t xml:space="preserve">. </w:t>
      </w:r>
    </w:p>
    <w:p w:rsidR="00491CC5" w:rsidRDefault="00A55915" w:rsidP="0055322B">
      <w:pPr>
        <w:pStyle w:val="ListParagraph"/>
        <w:numPr>
          <w:ilvl w:val="2"/>
          <w:numId w:val="18"/>
        </w:numPr>
        <w:tabs>
          <w:tab w:val="left" w:pos="1080"/>
        </w:tabs>
      </w:pPr>
      <w:r>
        <w:t xml:space="preserve">P argues that </w:t>
      </w:r>
      <w:r w:rsidR="0055322B">
        <w:t xml:space="preserve">an all cash/all shares offer followed by a second step merger for cash </w:t>
      </w:r>
      <w:r>
        <w:t xml:space="preserve">can only pose a </w:t>
      </w:r>
      <w:r>
        <w:rPr>
          <w:i/>
        </w:rPr>
        <w:t>price</w:t>
      </w:r>
      <w:r>
        <w:t xml:space="preserve"> threat</w:t>
      </w:r>
      <w:r w:rsidR="00221D09">
        <w:t xml:space="preserve">. </w:t>
      </w:r>
    </w:p>
    <w:p w:rsidR="00221D09" w:rsidRDefault="00491CC5" w:rsidP="00491CC5">
      <w:pPr>
        <w:pStyle w:val="ListParagraph"/>
        <w:numPr>
          <w:ilvl w:val="3"/>
          <w:numId w:val="18"/>
        </w:numPr>
        <w:tabs>
          <w:tab w:val="left" w:pos="1080"/>
        </w:tabs>
      </w:pPr>
      <w:r>
        <w:t xml:space="preserve">But here, Time wasn’t looking to bust up their corp – Revlon </w:t>
      </w:r>
      <w:r w:rsidR="00221D09">
        <w:t xml:space="preserve">price maximization </w:t>
      </w:r>
      <w:r>
        <w:t>doesn’t apply?</w:t>
      </w:r>
    </w:p>
    <w:p w:rsidR="00317EFF" w:rsidRDefault="00221D09" w:rsidP="00491CC5">
      <w:pPr>
        <w:pStyle w:val="ListParagraph"/>
        <w:numPr>
          <w:ilvl w:val="3"/>
          <w:numId w:val="18"/>
        </w:numPr>
        <w:tabs>
          <w:tab w:val="left" w:pos="1080"/>
        </w:tabs>
      </w:pPr>
      <w:r w:rsidRPr="00317EFF">
        <w:rPr>
          <w:b/>
        </w:rPr>
        <w:t xml:space="preserve">Court rejects that it can </w:t>
      </w:r>
      <w:r w:rsidRPr="00317EFF">
        <w:rPr>
          <w:b/>
          <w:i/>
        </w:rPr>
        <w:t>only</w:t>
      </w:r>
      <w:r w:rsidRPr="00317EFF">
        <w:rPr>
          <w:b/>
        </w:rPr>
        <w:t xml:space="preserve"> be a price threat</w:t>
      </w:r>
      <w:r>
        <w:t>. No obligation to maximize in the short term, and price isn’t as simple as P makes it sound.</w:t>
      </w:r>
    </w:p>
    <w:p w:rsidR="009A46D0" w:rsidRPr="00317EFF" w:rsidRDefault="00317EFF" w:rsidP="00317EFF">
      <w:pPr>
        <w:pStyle w:val="ListParagraph"/>
        <w:numPr>
          <w:ilvl w:val="2"/>
          <w:numId w:val="18"/>
        </w:numPr>
        <w:tabs>
          <w:tab w:val="left" w:pos="1080"/>
        </w:tabs>
        <w:rPr>
          <w:b/>
        </w:rPr>
      </w:pPr>
      <w:r w:rsidRPr="00317EFF">
        <w:rPr>
          <w:b/>
        </w:rPr>
        <w:t xml:space="preserve">Conditions of the deal could also be a threat. </w:t>
      </w:r>
      <w:r w:rsidR="00221D09" w:rsidRPr="00317EFF">
        <w:rPr>
          <w:b/>
        </w:rPr>
        <w:t xml:space="preserve"> </w:t>
      </w:r>
    </w:p>
    <w:p w:rsidR="00491CC5" w:rsidRDefault="009A46D0" w:rsidP="009A46D0">
      <w:pPr>
        <w:pStyle w:val="ListParagraph"/>
        <w:numPr>
          <w:ilvl w:val="2"/>
          <w:numId w:val="18"/>
        </w:numPr>
        <w:tabs>
          <w:tab w:val="left" w:pos="1080"/>
        </w:tabs>
      </w:pPr>
      <w:r w:rsidRPr="00F34BD4">
        <w:rPr>
          <w:i/>
        </w:rPr>
        <w:t>Unocal</w:t>
      </w:r>
      <w:r>
        <w:t xml:space="preserve"> only attaches after P made bid – original TW transaction is just normal BJR, </w:t>
      </w:r>
      <w:r w:rsidRPr="00317EFF">
        <w:rPr>
          <w:b/>
        </w:rPr>
        <w:t>but after bid, Unocal attaches to everything</w:t>
      </w:r>
      <w:r>
        <w:t xml:space="preserve">. </w:t>
      </w:r>
    </w:p>
    <w:p w:rsidR="00491CC5" w:rsidRDefault="00491CC5" w:rsidP="00491CC5">
      <w:pPr>
        <w:pStyle w:val="ListParagraph"/>
        <w:numPr>
          <w:ilvl w:val="1"/>
          <w:numId w:val="18"/>
        </w:numPr>
        <w:tabs>
          <w:tab w:val="left" w:pos="1080"/>
        </w:tabs>
      </w:pPr>
      <w:r>
        <w:t>Court finds threat, then evaluates reasonableness of response.</w:t>
      </w:r>
    </w:p>
    <w:p w:rsidR="009A46D0" w:rsidRDefault="00491CC5" w:rsidP="00491CC5">
      <w:pPr>
        <w:pStyle w:val="ListParagraph"/>
        <w:numPr>
          <w:ilvl w:val="2"/>
          <w:numId w:val="18"/>
        </w:numPr>
        <w:tabs>
          <w:tab w:val="left" w:pos="1080"/>
        </w:tabs>
      </w:pPr>
      <w:r w:rsidRPr="00317EFF">
        <w:rPr>
          <w:u w:val="single"/>
        </w:rPr>
        <w:t>Evaluate the importance of the corp objective threatened, alt methods for protecting that objective, impacts of the ‘defensive’ action, other relevant factors</w:t>
      </w:r>
      <w:r>
        <w:t xml:space="preserve">. </w:t>
      </w:r>
    </w:p>
    <w:p w:rsidR="00317EFF" w:rsidRDefault="009A46D0" w:rsidP="00491CC5">
      <w:pPr>
        <w:pStyle w:val="ListParagraph"/>
        <w:numPr>
          <w:ilvl w:val="2"/>
          <w:numId w:val="18"/>
        </w:numPr>
        <w:tabs>
          <w:tab w:val="left" w:pos="1080"/>
        </w:tabs>
      </w:pPr>
      <w:r>
        <w:t>Here, response was the restructuring of the TW deal from a merger to an acquisition, removing the decision from the SH.</w:t>
      </w:r>
    </w:p>
    <w:p w:rsidR="00317EFF" w:rsidRDefault="00317EFF" w:rsidP="00317EFF">
      <w:pPr>
        <w:pStyle w:val="ListParagraph"/>
        <w:numPr>
          <w:ilvl w:val="3"/>
          <w:numId w:val="18"/>
        </w:numPr>
        <w:tabs>
          <w:tab w:val="left" w:pos="1080"/>
        </w:tabs>
      </w:pPr>
      <w:r>
        <w:t xml:space="preserve">This is </w:t>
      </w:r>
      <w:r w:rsidRPr="00317EFF">
        <w:rPr>
          <w:b/>
        </w:rPr>
        <w:t>defensive</w:t>
      </w:r>
      <w:r>
        <w:t xml:space="preserve">, not </w:t>
      </w:r>
      <w:r w:rsidRPr="00317EFF">
        <w:rPr>
          <w:b/>
        </w:rPr>
        <w:t>preclusive</w:t>
      </w:r>
      <w:r>
        <w:t xml:space="preserve"> – T isn’t cramming a transaction down SH throats that’s essentially same as bidder’s.</w:t>
      </w:r>
    </w:p>
    <w:p w:rsidR="00491CC5" w:rsidRDefault="00317EFF" w:rsidP="00317EFF">
      <w:pPr>
        <w:pStyle w:val="ListParagraph"/>
        <w:numPr>
          <w:ilvl w:val="4"/>
          <w:numId w:val="18"/>
        </w:numPr>
        <w:tabs>
          <w:tab w:val="left" w:pos="1080"/>
        </w:tabs>
      </w:pPr>
      <w:r>
        <w:t xml:space="preserve">TW transaction makes P go away because P only wants T, not TW. </w:t>
      </w:r>
    </w:p>
    <w:p w:rsidR="009A46D0" w:rsidRDefault="00491CC5" w:rsidP="00491CC5">
      <w:pPr>
        <w:pStyle w:val="ListParagraph"/>
        <w:numPr>
          <w:ilvl w:val="1"/>
          <w:numId w:val="18"/>
        </w:numPr>
        <w:tabs>
          <w:tab w:val="left" w:pos="1080"/>
        </w:tabs>
      </w:pPr>
      <w:r>
        <w:t>Held for directors</w:t>
      </w:r>
    </w:p>
    <w:p w:rsidR="009A46D0" w:rsidRDefault="009A46D0" w:rsidP="009A46D0">
      <w:pPr>
        <w:pStyle w:val="ListParagraph"/>
        <w:numPr>
          <w:ilvl w:val="2"/>
          <w:numId w:val="18"/>
        </w:numPr>
        <w:tabs>
          <w:tab w:val="left" w:pos="1080"/>
        </w:tabs>
      </w:pPr>
      <w:r>
        <w:t xml:space="preserve">DE </w:t>
      </w:r>
      <w:r w:rsidRPr="00317EFF">
        <w:rPr>
          <w:b/>
        </w:rPr>
        <w:t>141(a)</w:t>
      </w:r>
      <w:r>
        <w:t xml:space="preserve"> has the subsidiary obligation to assess the appropriate time frame in which profitability may be enhanced – no obligation to maximize in the short term. </w:t>
      </w:r>
    </w:p>
    <w:p w:rsidR="009A46D0" w:rsidRDefault="009A46D0" w:rsidP="009A46D0">
      <w:pPr>
        <w:pStyle w:val="ListParagraph"/>
        <w:numPr>
          <w:ilvl w:val="3"/>
          <w:numId w:val="18"/>
        </w:numPr>
        <w:tabs>
          <w:tab w:val="left" w:pos="1080"/>
        </w:tabs>
      </w:pPr>
      <w:r>
        <w:t>It’s the BD’s non-delegable obligation.</w:t>
      </w:r>
    </w:p>
    <w:p w:rsidR="00317EFF" w:rsidRDefault="009A46D0" w:rsidP="009A46D0">
      <w:pPr>
        <w:pStyle w:val="ListParagraph"/>
        <w:numPr>
          <w:ilvl w:val="2"/>
          <w:numId w:val="18"/>
        </w:numPr>
        <w:tabs>
          <w:tab w:val="left" w:pos="1080"/>
        </w:tabs>
      </w:pPr>
      <w:r w:rsidRPr="00317EFF">
        <w:rPr>
          <w:u w:val="single"/>
        </w:rPr>
        <w:t>If the court had decided otherwise, would be allowing the BIDDER to determine when, which companies, and at what price, are taken over</w:t>
      </w:r>
      <w:r>
        <w:t>.</w:t>
      </w:r>
    </w:p>
    <w:p w:rsidR="00317EFF" w:rsidRDefault="00317EFF" w:rsidP="00317EFF">
      <w:pPr>
        <w:tabs>
          <w:tab w:val="left" w:pos="1080"/>
        </w:tabs>
      </w:pPr>
    </w:p>
    <w:p w:rsidR="00317EFF" w:rsidRDefault="00317EFF" w:rsidP="007D0492">
      <w:pPr>
        <w:pStyle w:val="Heading1"/>
      </w:pPr>
      <w:bookmarkStart w:id="75" w:name="_Toc134351306"/>
      <w:r>
        <w:t>Friendly Transactions</w:t>
      </w:r>
      <w:bookmarkEnd w:id="75"/>
    </w:p>
    <w:p w:rsidR="00317EFF" w:rsidRDefault="00317EFF" w:rsidP="00317EFF">
      <w:pPr>
        <w:tabs>
          <w:tab w:val="left" w:pos="1080"/>
        </w:tabs>
      </w:pPr>
    </w:p>
    <w:p w:rsidR="00317EFF" w:rsidRDefault="00317EFF" w:rsidP="007D0492">
      <w:pPr>
        <w:pStyle w:val="Heading2"/>
      </w:pPr>
      <w:bookmarkStart w:id="76" w:name="_Toc134351307"/>
      <w:r w:rsidRPr="007D0492">
        <w:rPr>
          <w:i/>
        </w:rPr>
        <w:t>Revlon v. MacAndrews &amp; Forbes</w:t>
      </w:r>
      <w:r>
        <w:t xml:space="preserve"> (DE 1986) pg 993</w:t>
      </w:r>
      <w:bookmarkEnd w:id="76"/>
    </w:p>
    <w:p w:rsidR="00F34BD4" w:rsidRDefault="00F34BD4" w:rsidP="00317EFF">
      <w:pPr>
        <w:pStyle w:val="ListParagraph"/>
        <w:numPr>
          <w:ilvl w:val="1"/>
          <w:numId w:val="19"/>
        </w:numPr>
        <w:tabs>
          <w:tab w:val="left" w:pos="1080"/>
        </w:tabs>
      </w:pPr>
      <w:r>
        <w:t xml:space="preserve">Pantry Pride made the bid for Revlon for about $43 a share. PP essentially an acquisition vehicle. R said it was grossly inadequate and would be a junk bond bust up. </w:t>
      </w:r>
    </w:p>
    <w:p w:rsidR="00F34BD4" w:rsidRDefault="00F34BD4" w:rsidP="00F34BD4">
      <w:pPr>
        <w:pStyle w:val="ListParagraph"/>
        <w:numPr>
          <w:ilvl w:val="2"/>
          <w:numId w:val="19"/>
        </w:numPr>
        <w:tabs>
          <w:tab w:val="left" w:pos="1080"/>
        </w:tabs>
      </w:pPr>
      <w:r>
        <w:t>R’s BD responds with</w:t>
      </w:r>
    </w:p>
    <w:p w:rsidR="009939D5" w:rsidRDefault="00F34BD4" w:rsidP="00F34BD4">
      <w:pPr>
        <w:pStyle w:val="ListParagraph"/>
        <w:numPr>
          <w:ilvl w:val="3"/>
          <w:numId w:val="19"/>
        </w:numPr>
        <w:tabs>
          <w:tab w:val="left" w:pos="1080"/>
        </w:tabs>
      </w:pPr>
      <w:r>
        <w:t>Discrim flip-in poison pill, notes purchase plan</w:t>
      </w:r>
      <w:r w:rsidR="009939D5">
        <w:t xml:space="preserve"> (increases debt to buyer)</w:t>
      </w:r>
      <w:r>
        <w:t xml:space="preserve">. Pill also sets a price they think is reasonable. </w:t>
      </w:r>
    </w:p>
    <w:p w:rsidR="009939D5" w:rsidRDefault="009939D5" w:rsidP="009939D5">
      <w:pPr>
        <w:pStyle w:val="ListParagraph"/>
        <w:numPr>
          <w:ilvl w:val="4"/>
          <w:numId w:val="19"/>
        </w:numPr>
        <w:tabs>
          <w:tab w:val="left" w:pos="1080"/>
        </w:tabs>
      </w:pPr>
      <w:r>
        <w:t>B/c of debt, makes it harder for bidder to use junk bonds.</w:t>
      </w:r>
    </w:p>
    <w:p w:rsidR="009939D5" w:rsidRDefault="009939D5" w:rsidP="009939D5">
      <w:pPr>
        <w:pStyle w:val="ListParagraph"/>
        <w:numPr>
          <w:ilvl w:val="4"/>
          <w:numId w:val="19"/>
        </w:numPr>
        <w:tabs>
          <w:tab w:val="left" w:pos="1080"/>
        </w:tabs>
      </w:pPr>
      <w:r>
        <w:t>Can be legal on its face, but is it a breach of BD’s fid duty?</w:t>
      </w:r>
    </w:p>
    <w:p w:rsidR="009939D5" w:rsidRDefault="009939D5" w:rsidP="009939D5">
      <w:pPr>
        <w:pStyle w:val="ListParagraph"/>
        <w:numPr>
          <w:ilvl w:val="3"/>
          <w:numId w:val="19"/>
        </w:numPr>
        <w:tabs>
          <w:tab w:val="left" w:pos="1080"/>
        </w:tabs>
      </w:pPr>
      <w:r>
        <w:t>Exchange Offer notes with limits (waivable by BD) – R gives about 1/3 shares for these notes – goal: get money to SH, use up borrowing capacity, force PP to deal with BD</w:t>
      </w:r>
    </w:p>
    <w:p w:rsidR="009939D5" w:rsidRDefault="009939D5" w:rsidP="009939D5">
      <w:pPr>
        <w:pStyle w:val="ListParagraph"/>
        <w:numPr>
          <w:ilvl w:val="2"/>
          <w:numId w:val="19"/>
        </w:numPr>
        <w:tabs>
          <w:tab w:val="left" w:pos="1080"/>
        </w:tabs>
      </w:pPr>
      <w:r>
        <w:t xml:space="preserve">These responses are ok with the court. </w:t>
      </w:r>
    </w:p>
    <w:p w:rsidR="009939D5" w:rsidRDefault="009939D5" w:rsidP="009939D5">
      <w:pPr>
        <w:pStyle w:val="ListParagraph"/>
        <w:numPr>
          <w:ilvl w:val="3"/>
          <w:numId w:val="19"/>
        </w:numPr>
        <w:tabs>
          <w:tab w:val="left" w:pos="1080"/>
        </w:tabs>
      </w:pPr>
      <w:r>
        <w:t xml:space="preserve">BD is consistent, legit, GF reasonable belief that the offer is too low. </w:t>
      </w:r>
    </w:p>
    <w:p w:rsidR="009939D5" w:rsidRDefault="009939D5" w:rsidP="009939D5">
      <w:pPr>
        <w:pStyle w:val="ListParagraph"/>
        <w:numPr>
          <w:ilvl w:val="1"/>
          <w:numId w:val="19"/>
        </w:numPr>
        <w:tabs>
          <w:tab w:val="left" w:pos="1080"/>
        </w:tabs>
      </w:pPr>
      <w:r>
        <w:t>PP comes back with a $53 bid if BD would agree to participate in a negotiated merger (what court wants to happen with poison pills)</w:t>
      </w:r>
    </w:p>
    <w:p w:rsidR="009939D5" w:rsidRDefault="009939D5" w:rsidP="009939D5">
      <w:pPr>
        <w:pStyle w:val="ListParagraph"/>
        <w:numPr>
          <w:ilvl w:val="2"/>
          <w:numId w:val="19"/>
        </w:numPr>
        <w:tabs>
          <w:tab w:val="left" w:pos="1080"/>
        </w:tabs>
      </w:pPr>
      <w:r>
        <w:t>In response, BD authorized itself to negotiate with other bidders, with no limitation on the types of bidders</w:t>
      </w:r>
    </w:p>
    <w:p w:rsidR="009939D5" w:rsidRDefault="009939D5" w:rsidP="009939D5">
      <w:pPr>
        <w:pStyle w:val="ListParagraph"/>
        <w:numPr>
          <w:ilvl w:val="3"/>
          <w:numId w:val="19"/>
        </w:numPr>
        <w:tabs>
          <w:tab w:val="left" w:pos="1080"/>
        </w:tabs>
      </w:pPr>
      <w:r>
        <w:t xml:space="preserve">This is the </w:t>
      </w:r>
      <w:r w:rsidRPr="009939D5">
        <w:rPr>
          <w:b/>
        </w:rPr>
        <w:t>MOMENT</w:t>
      </w:r>
      <w:r>
        <w:t xml:space="preserve"> when BD gets in trouble. </w:t>
      </w:r>
    </w:p>
    <w:p w:rsidR="009939D5" w:rsidRPr="009939D5" w:rsidRDefault="009939D5" w:rsidP="009939D5">
      <w:pPr>
        <w:pStyle w:val="ListParagraph"/>
        <w:numPr>
          <w:ilvl w:val="4"/>
          <w:numId w:val="19"/>
        </w:numPr>
        <w:tabs>
          <w:tab w:val="left" w:pos="1080"/>
        </w:tabs>
        <w:rPr>
          <w:b/>
        </w:rPr>
      </w:pPr>
      <w:r w:rsidRPr="009939D5">
        <w:rPr>
          <w:b/>
        </w:rPr>
        <w:t>Essentially saying that the corp is for sale</w:t>
      </w:r>
    </w:p>
    <w:p w:rsidR="009939D5" w:rsidRDefault="009939D5" w:rsidP="009939D5">
      <w:pPr>
        <w:pStyle w:val="ListParagraph"/>
        <w:numPr>
          <w:ilvl w:val="5"/>
          <w:numId w:val="19"/>
        </w:numPr>
        <w:tabs>
          <w:tab w:val="left" w:pos="1080"/>
        </w:tabs>
      </w:pPr>
      <w:r>
        <w:t>The bust-up is no longer a threat.</w:t>
      </w:r>
    </w:p>
    <w:p w:rsidR="009939D5" w:rsidRDefault="009939D5" w:rsidP="009939D5">
      <w:pPr>
        <w:pStyle w:val="ListParagraph"/>
        <w:numPr>
          <w:ilvl w:val="5"/>
          <w:numId w:val="19"/>
        </w:numPr>
        <w:tabs>
          <w:tab w:val="left" w:pos="1080"/>
        </w:tabs>
      </w:pPr>
      <w:r>
        <w:t xml:space="preserve">Only price is the threat now. </w:t>
      </w:r>
    </w:p>
    <w:p w:rsidR="009939D5" w:rsidRDefault="009939D5" w:rsidP="009939D5">
      <w:pPr>
        <w:pStyle w:val="ListParagraph"/>
        <w:numPr>
          <w:ilvl w:val="3"/>
          <w:numId w:val="19"/>
        </w:numPr>
        <w:tabs>
          <w:tab w:val="left" w:pos="1080"/>
        </w:tabs>
      </w:pPr>
      <w:r w:rsidRPr="009939D5">
        <w:rPr>
          <w:u w:val="single"/>
        </w:rPr>
        <w:t>At this moment, BD’s role changed from “defenders of the corp bastion to auctioneers charged with getting the best price for the SH at a sale of the company</w:t>
      </w:r>
      <w:r>
        <w:t>.”</w:t>
      </w:r>
    </w:p>
    <w:p w:rsidR="00CE522A" w:rsidRDefault="009939D5" w:rsidP="009939D5">
      <w:pPr>
        <w:pStyle w:val="ListParagraph"/>
        <w:numPr>
          <w:ilvl w:val="4"/>
          <w:numId w:val="19"/>
        </w:numPr>
        <w:tabs>
          <w:tab w:val="left" w:pos="1080"/>
        </w:tabs>
      </w:pPr>
      <w:r>
        <w:t xml:space="preserve">No longer looking at a BD acting defensively under Unocal standards, but sellers looking to get the best value for SH in the shorter term. </w:t>
      </w:r>
    </w:p>
    <w:p w:rsidR="00CE522A" w:rsidRDefault="00CE522A" w:rsidP="00CE522A">
      <w:pPr>
        <w:pStyle w:val="ListParagraph"/>
        <w:numPr>
          <w:ilvl w:val="1"/>
          <w:numId w:val="19"/>
        </w:numPr>
        <w:tabs>
          <w:tab w:val="left" w:pos="1080"/>
        </w:tabs>
      </w:pPr>
      <w:r w:rsidRPr="00CE522A">
        <w:rPr>
          <w:b/>
        </w:rPr>
        <w:t>Once in Revlon territory, BD has to satisfy a reasonable belief based on GF reasonable investigation that one bid is preferable to another in order to favor a bid</w:t>
      </w:r>
      <w:r>
        <w:t xml:space="preserve">. </w:t>
      </w:r>
    </w:p>
    <w:p w:rsidR="00CE522A" w:rsidRDefault="00CE522A" w:rsidP="00CE522A">
      <w:pPr>
        <w:pStyle w:val="ListParagraph"/>
        <w:numPr>
          <w:ilvl w:val="2"/>
          <w:numId w:val="19"/>
        </w:numPr>
        <w:tabs>
          <w:tab w:val="left" w:pos="1080"/>
        </w:tabs>
      </w:pPr>
      <w:r>
        <w:t xml:space="preserve">R’s </w:t>
      </w:r>
      <w:r w:rsidRPr="00CE522A">
        <w:rPr>
          <w:b/>
        </w:rPr>
        <w:t>BD failed to do this</w:t>
      </w:r>
      <w:r>
        <w:t>. Favored FL w/o GF reasonable investigation.</w:t>
      </w:r>
    </w:p>
    <w:p w:rsidR="00CE522A" w:rsidRDefault="00CE522A" w:rsidP="00CE522A">
      <w:pPr>
        <w:pStyle w:val="ListParagraph"/>
        <w:numPr>
          <w:ilvl w:val="3"/>
          <w:numId w:val="19"/>
        </w:numPr>
        <w:tabs>
          <w:tab w:val="left" w:pos="1080"/>
        </w:tabs>
      </w:pPr>
      <w:r w:rsidRPr="00CE522A">
        <w:rPr>
          <w:b/>
        </w:rPr>
        <w:t>So court analyzes for fairness</w:t>
      </w:r>
      <w:r>
        <w:t xml:space="preserve">. </w:t>
      </w:r>
    </w:p>
    <w:p w:rsidR="00CE522A" w:rsidRDefault="00CE522A" w:rsidP="00CE522A">
      <w:pPr>
        <w:pStyle w:val="ListParagraph"/>
        <w:numPr>
          <w:ilvl w:val="4"/>
          <w:numId w:val="19"/>
        </w:numPr>
        <w:tabs>
          <w:tab w:val="left" w:pos="1080"/>
        </w:tabs>
      </w:pPr>
      <w:r>
        <w:t xml:space="preserve">Crown Jewel Lockup here was not to the benefit of SH – assets to be sold way below market value. </w:t>
      </w:r>
    </w:p>
    <w:p w:rsidR="00CE522A" w:rsidRDefault="00CE522A" w:rsidP="00CE522A">
      <w:pPr>
        <w:pStyle w:val="ListParagraph"/>
        <w:numPr>
          <w:ilvl w:val="5"/>
          <w:numId w:val="19"/>
        </w:numPr>
        <w:tabs>
          <w:tab w:val="left" w:pos="1080"/>
        </w:tabs>
      </w:pPr>
      <w:r>
        <w:t xml:space="preserve">Was not about bringing in other bidders, but locking out PP. </w:t>
      </w:r>
    </w:p>
    <w:p w:rsidR="00CE522A" w:rsidRPr="00CE522A" w:rsidRDefault="00CE522A" w:rsidP="00CE522A">
      <w:pPr>
        <w:pStyle w:val="ListParagraph"/>
        <w:numPr>
          <w:ilvl w:val="1"/>
          <w:numId w:val="19"/>
        </w:numPr>
        <w:tabs>
          <w:tab w:val="left" w:pos="1080"/>
        </w:tabs>
        <w:rPr>
          <w:b/>
        </w:rPr>
      </w:pPr>
      <w:r w:rsidRPr="00CE522A">
        <w:rPr>
          <w:b/>
        </w:rPr>
        <w:t xml:space="preserve">Crown Jewel Lockup </w:t>
      </w:r>
    </w:p>
    <w:p w:rsidR="00CE522A" w:rsidRDefault="00CE522A" w:rsidP="00CE522A">
      <w:pPr>
        <w:pStyle w:val="ListParagraph"/>
        <w:numPr>
          <w:ilvl w:val="2"/>
          <w:numId w:val="19"/>
        </w:numPr>
        <w:tabs>
          <w:tab w:val="left" w:pos="1080"/>
        </w:tabs>
      </w:pPr>
      <w:r>
        <w:t>Option to let the bidder purchase certain corp assets if their bid doesn’t succeed</w:t>
      </w:r>
    </w:p>
    <w:p w:rsidR="00CE522A" w:rsidRDefault="00CE522A" w:rsidP="00CE522A">
      <w:pPr>
        <w:pStyle w:val="ListParagraph"/>
        <w:numPr>
          <w:ilvl w:val="2"/>
          <w:numId w:val="19"/>
        </w:numPr>
        <w:tabs>
          <w:tab w:val="left" w:pos="1080"/>
        </w:tabs>
      </w:pPr>
      <w:r>
        <w:t xml:space="preserve">Can be a good way to bring in bidders, or can be used to cut off bidding in a bad way. </w:t>
      </w:r>
    </w:p>
    <w:p w:rsidR="00CE522A" w:rsidRDefault="00CE522A" w:rsidP="00CE522A">
      <w:pPr>
        <w:pStyle w:val="ListParagraph"/>
        <w:numPr>
          <w:ilvl w:val="2"/>
          <w:numId w:val="19"/>
        </w:numPr>
        <w:tabs>
          <w:tab w:val="left" w:pos="1080"/>
        </w:tabs>
      </w:pPr>
      <w:r>
        <w:t xml:space="preserve">Can be legal, but has to benefit SH and be in furtherance of the BD’s Revlon imposed fid duty. </w:t>
      </w:r>
    </w:p>
    <w:p w:rsidR="00CE522A" w:rsidRDefault="00CE522A" w:rsidP="00CE522A">
      <w:pPr>
        <w:pStyle w:val="ListParagraph"/>
        <w:numPr>
          <w:ilvl w:val="1"/>
          <w:numId w:val="19"/>
        </w:numPr>
        <w:tabs>
          <w:tab w:val="left" w:pos="1080"/>
        </w:tabs>
      </w:pPr>
      <w:r w:rsidRPr="00CE522A">
        <w:rPr>
          <w:b/>
        </w:rPr>
        <w:t>Major problem here was that the BD favored FL in order to protect themselves from liability from the noteholders</w:t>
      </w:r>
      <w:r>
        <w:t xml:space="preserve"> (value of the notes were plummeting, as the BD would waive the protective covenants for the winning bidder. FL was going to pay the noteholders)</w:t>
      </w:r>
    </w:p>
    <w:p w:rsidR="00CE522A" w:rsidRDefault="00CE522A" w:rsidP="00CE522A">
      <w:pPr>
        <w:pStyle w:val="ListParagraph"/>
        <w:numPr>
          <w:ilvl w:val="2"/>
          <w:numId w:val="19"/>
        </w:numPr>
        <w:tabs>
          <w:tab w:val="left" w:pos="1080"/>
        </w:tabs>
      </w:pPr>
      <w:r w:rsidRPr="00CE522A">
        <w:rPr>
          <w:b/>
        </w:rPr>
        <w:t>Conflict of interest! Directors protecting themselves at expense of SH when they’re ONLY supposed to be considering the SH</w:t>
      </w:r>
      <w:r>
        <w:t xml:space="preserve">. </w:t>
      </w:r>
    </w:p>
    <w:p w:rsidR="00CE522A" w:rsidRDefault="00CE522A" w:rsidP="00CE522A">
      <w:pPr>
        <w:pStyle w:val="ListParagraph"/>
        <w:numPr>
          <w:ilvl w:val="3"/>
          <w:numId w:val="19"/>
        </w:numPr>
        <w:tabs>
          <w:tab w:val="left" w:pos="1080"/>
        </w:tabs>
      </w:pPr>
      <w:r w:rsidRPr="00CE522A">
        <w:rPr>
          <w:b/>
        </w:rPr>
        <w:t>Loyalty problem. BD does not get BJR ba</w:t>
      </w:r>
      <w:r>
        <w:rPr>
          <w:b/>
        </w:rPr>
        <w:t>ck</w:t>
      </w:r>
      <w:r>
        <w:t xml:space="preserve">. </w:t>
      </w:r>
    </w:p>
    <w:p w:rsidR="007C11C4" w:rsidRDefault="00CE522A" w:rsidP="00CE522A">
      <w:pPr>
        <w:pStyle w:val="ListParagraph"/>
        <w:numPr>
          <w:ilvl w:val="2"/>
          <w:numId w:val="19"/>
        </w:numPr>
        <w:tabs>
          <w:tab w:val="left" w:pos="1080"/>
        </w:tabs>
      </w:pPr>
      <w:r>
        <w:t xml:space="preserve">Noteholders’ protections were in the K, knew this could happen from the beginning. </w:t>
      </w:r>
    </w:p>
    <w:p w:rsidR="007C11C4" w:rsidRDefault="007C11C4" w:rsidP="007C11C4">
      <w:pPr>
        <w:pStyle w:val="ListParagraph"/>
        <w:numPr>
          <w:ilvl w:val="1"/>
          <w:numId w:val="19"/>
        </w:numPr>
        <w:tabs>
          <w:tab w:val="left" w:pos="1080"/>
        </w:tabs>
      </w:pPr>
      <w:r>
        <w:t xml:space="preserve">This is a </w:t>
      </w:r>
      <w:r w:rsidRPr="007C11C4">
        <w:rPr>
          <w:b/>
        </w:rPr>
        <w:t>Care</w:t>
      </w:r>
      <w:r>
        <w:t xml:space="preserve"> (didn’t have sufficient info to compare bids – Van Gorkom) and </w:t>
      </w:r>
      <w:r w:rsidRPr="007C11C4">
        <w:rPr>
          <w:b/>
        </w:rPr>
        <w:t>Loyalty</w:t>
      </w:r>
      <w:r>
        <w:t xml:space="preserve"> (put noteholders before SH, never got BJR back).</w:t>
      </w:r>
    </w:p>
    <w:p w:rsidR="007C11C4" w:rsidRDefault="007C11C4" w:rsidP="007C11C4">
      <w:pPr>
        <w:pStyle w:val="ListParagraph"/>
        <w:numPr>
          <w:ilvl w:val="2"/>
          <w:numId w:val="19"/>
        </w:numPr>
        <w:tabs>
          <w:tab w:val="left" w:pos="1080"/>
        </w:tabs>
      </w:pPr>
      <w:r>
        <w:t xml:space="preserve">Don’t play favorites! Once in Revlon Mode, have to consider the bids fairly. </w:t>
      </w:r>
    </w:p>
    <w:p w:rsidR="007C11C4" w:rsidRDefault="007C11C4" w:rsidP="007C11C4">
      <w:pPr>
        <w:pStyle w:val="ListParagraph"/>
        <w:numPr>
          <w:ilvl w:val="3"/>
          <w:numId w:val="19"/>
        </w:numPr>
        <w:tabs>
          <w:tab w:val="left" w:pos="1080"/>
        </w:tabs>
      </w:pPr>
      <w:r>
        <w:t xml:space="preserve">Does NOT mean you need to essentially have an auction. </w:t>
      </w:r>
    </w:p>
    <w:p w:rsidR="001216B4" w:rsidRPr="001216B4" w:rsidRDefault="001216B4" w:rsidP="007C11C4">
      <w:pPr>
        <w:pStyle w:val="ListParagraph"/>
        <w:numPr>
          <w:ilvl w:val="1"/>
          <w:numId w:val="19"/>
        </w:numPr>
        <w:tabs>
          <w:tab w:val="left" w:pos="1080"/>
        </w:tabs>
        <w:rPr>
          <w:b/>
        </w:rPr>
      </w:pPr>
      <w:r w:rsidRPr="001216B4">
        <w:rPr>
          <w:b/>
        </w:rPr>
        <w:t>Once a corp makes the decision to sell, they relinquish the bust up threat defense and the obligations shift</w:t>
      </w:r>
    </w:p>
    <w:p w:rsidR="001216B4" w:rsidRDefault="001216B4" w:rsidP="001216B4">
      <w:pPr>
        <w:pStyle w:val="ListParagraph"/>
        <w:numPr>
          <w:ilvl w:val="2"/>
          <w:numId w:val="19"/>
        </w:numPr>
        <w:tabs>
          <w:tab w:val="left" w:pos="1080"/>
        </w:tabs>
      </w:pPr>
      <w:r>
        <w:t xml:space="preserve">The entire situation is revisited with eye </w:t>
      </w:r>
      <w:r w:rsidRPr="001216B4">
        <w:t>to</w:t>
      </w:r>
      <w:r w:rsidRPr="001216B4">
        <w:rPr>
          <w:b/>
        </w:rPr>
        <w:t xml:space="preserve"> new duties</w:t>
      </w:r>
      <w:r>
        <w:t xml:space="preserve">. </w:t>
      </w:r>
    </w:p>
    <w:p w:rsidR="001216B4" w:rsidRDefault="001216B4" w:rsidP="001216B4">
      <w:pPr>
        <w:pStyle w:val="ListParagraph"/>
        <w:numPr>
          <w:ilvl w:val="3"/>
          <w:numId w:val="19"/>
        </w:numPr>
        <w:tabs>
          <w:tab w:val="left" w:pos="1080"/>
        </w:tabs>
      </w:pPr>
      <w:r>
        <w:t>Poison pill essentially is a BD substituting their judgment for the market’s</w:t>
      </w:r>
    </w:p>
    <w:p w:rsidR="00E572F0" w:rsidRDefault="001216B4" w:rsidP="001216B4">
      <w:pPr>
        <w:pStyle w:val="ListParagraph"/>
        <w:numPr>
          <w:ilvl w:val="3"/>
          <w:numId w:val="19"/>
        </w:numPr>
        <w:tabs>
          <w:tab w:val="left" w:pos="1080"/>
        </w:tabs>
      </w:pPr>
      <w:r>
        <w:t xml:space="preserve">Have to be scrupulously fair in deciding between bids.  </w:t>
      </w:r>
    </w:p>
    <w:p w:rsidR="006201C6" w:rsidRDefault="00E572F0" w:rsidP="00E572F0">
      <w:pPr>
        <w:pStyle w:val="ListParagraph"/>
        <w:numPr>
          <w:ilvl w:val="2"/>
          <w:numId w:val="19"/>
        </w:numPr>
        <w:tabs>
          <w:tab w:val="left" w:pos="1080"/>
        </w:tabs>
      </w:pPr>
      <w:r w:rsidRPr="00E572F0">
        <w:rPr>
          <w:b/>
        </w:rPr>
        <w:t>“For sale” can be an active auction, a management buyout, restructuring</w:t>
      </w:r>
      <w:r>
        <w:t xml:space="preserve">. </w:t>
      </w:r>
    </w:p>
    <w:p w:rsidR="006201C6" w:rsidRDefault="006201C6" w:rsidP="007D0492">
      <w:pPr>
        <w:pStyle w:val="Heading2"/>
      </w:pPr>
      <w:bookmarkStart w:id="77" w:name="_Toc134351308"/>
      <w:r w:rsidRPr="007D0492">
        <w:rPr>
          <w:i/>
        </w:rPr>
        <w:t>Mills Acquisition Co. v. MacMillan</w:t>
      </w:r>
      <w:r>
        <w:t xml:space="preserve"> (Del Ch 1989) pg 1000</w:t>
      </w:r>
      <w:bookmarkEnd w:id="77"/>
    </w:p>
    <w:p w:rsidR="00F64FB1" w:rsidRDefault="00F64FB1" w:rsidP="006201C6">
      <w:pPr>
        <w:pStyle w:val="ListParagraph"/>
        <w:numPr>
          <w:ilvl w:val="1"/>
          <w:numId w:val="19"/>
        </w:numPr>
        <w:tabs>
          <w:tab w:val="left" w:pos="1080"/>
        </w:tabs>
      </w:pPr>
      <w:r>
        <w:t xml:space="preserve">Management had clearly dominated the BD’s decisionmaking process – BD was conflicted and not independent – </w:t>
      </w:r>
      <w:r w:rsidRPr="00632C09">
        <w:rPr>
          <w:b/>
        </w:rPr>
        <w:t>independence is crucial to this process</w:t>
      </w:r>
      <w:r>
        <w:t xml:space="preserve">, enhances reasonableness. </w:t>
      </w:r>
    </w:p>
    <w:p w:rsidR="00632C09" w:rsidRDefault="00F64FB1" w:rsidP="00F64FB1">
      <w:pPr>
        <w:pStyle w:val="ListParagraph"/>
        <w:numPr>
          <w:ilvl w:val="2"/>
          <w:numId w:val="19"/>
        </w:numPr>
        <w:tabs>
          <w:tab w:val="left" w:pos="1080"/>
        </w:tabs>
      </w:pPr>
      <w:r>
        <w:t xml:space="preserve">B/c management dominated, BD loses good faith and BJR protection. </w:t>
      </w:r>
    </w:p>
    <w:p w:rsidR="00632C09" w:rsidRDefault="00632C09" w:rsidP="00F64FB1">
      <w:pPr>
        <w:pStyle w:val="ListParagraph"/>
        <w:numPr>
          <w:ilvl w:val="2"/>
          <w:numId w:val="19"/>
        </w:numPr>
        <w:tabs>
          <w:tab w:val="left" w:pos="1080"/>
        </w:tabs>
      </w:pPr>
      <w:r>
        <w:t>Normally, court focuses on the actions of outside directors, but here focused on interested directors</w:t>
      </w:r>
    </w:p>
    <w:p w:rsidR="00E16825" w:rsidRDefault="00632C09" w:rsidP="00632C09">
      <w:pPr>
        <w:pStyle w:val="ListParagraph"/>
        <w:numPr>
          <w:ilvl w:val="3"/>
          <w:numId w:val="19"/>
        </w:numPr>
        <w:tabs>
          <w:tab w:val="left" w:pos="1080"/>
        </w:tabs>
      </w:pPr>
      <w:r>
        <w:t>CEO and Riley clearly violated their duties of loyalty – favored one group, fed them info</w:t>
      </w:r>
      <w:r w:rsidR="00E16825">
        <w:t>, de facto became part of one of the factions.</w:t>
      </w:r>
    </w:p>
    <w:p w:rsidR="00E16825" w:rsidRDefault="00E16825" w:rsidP="00E16825">
      <w:pPr>
        <w:pStyle w:val="ListParagraph"/>
        <w:numPr>
          <w:ilvl w:val="4"/>
          <w:numId w:val="19"/>
        </w:numPr>
        <w:tabs>
          <w:tab w:val="left" w:pos="1080"/>
        </w:tabs>
      </w:pPr>
      <w:r>
        <w:t xml:space="preserve">This raises the stakes for the rest of the BD (to oversee?) </w:t>
      </w:r>
      <w:r w:rsidRPr="00E16825">
        <w:rPr>
          <w:u w:val="single"/>
        </w:rPr>
        <w:t>Conflict of managers was so obvious that BD should have known</w:t>
      </w:r>
    </w:p>
    <w:p w:rsidR="00E16825" w:rsidRDefault="00E16825" w:rsidP="00E16825">
      <w:pPr>
        <w:pStyle w:val="ListParagraph"/>
        <w:numPr>
          <w:ilvl w:val="5"/>
          <w:numId w:val="19"/>
        </w:numPr>
        <w:tabs>
          <w:tab w:val="left" w:pos="1080"/>
        </w:tabs>
      </w:pPr>
      <w:r>
        <w:t xml:space="preserve">Even if not obvious, </w:t>
      </w:r>
      <w:r w:rsidRPr="00E16825">
        <w:rPr>
          <w:u w:val="single"/>
        </w:rPr>
        <w:t>BD required to make sure management is proceeding fairly and isn’t conflicted</w:t>
      </w:r>
      <w:r>
        <w:t>. Be sure to get unbiased information.</w:t>
      </w:r>
    </w:p>
    <w:p w:rsidR="00F64FB1" w:rsidRDefault="00E16825" w:rsidP="00E16825">
      <w:pPr>
        <w:pStyle w:val="ListParagraph"/>
        <w:numPr>
          <w:ilvl w:val="5"/>
          <w:numId w:val="19"/>
        </w:numPr>
        <w:tabs>
          <w:tab w:val="left" w:pos="1080"/>
        </w:tabs>
      </w:pPr>
      <w:r w:rsidRPr="00E16825">
        <w:rPr>
          <w:b/>
        </w:rPr>
        <w:t>Essentially, if you know/suspect conflict, you can no longer reply on the reports of management</w:t>
      </w:r>
      <w:r>
        <w:t xml:space="preserve">. </w:t>
      </w:r>
    </w:p>
    <w:p w:rsidR="00E5671C" w:rsidRDefault="00F64FB1" w:rsidP="006201C6">
      <w:pPr>
        <w:pStyle w:val="ListParagraph"/>
        <w:numPr>
          <w:ilvl w:val="1"/>
          <w:numId w:val="19"/>
        </w:numPr>
        <w:tabs>
          <w:tab w:val="left" w:pos="1080"/>
        </w:tabs>
      </w:pPr>
      <w:r>
        <w:t xml:space="preserve">Mac CEO foresaw a takeover in the future, proposed a leveraged buyout to consolidate control in management, went through, and adopted a poison pill. </w:t>
      </w:r>
    </w:p>
    <w:p w:rsidR="00632C09" w:rsidRDefault="00E5671C" w:rsidP="00E5671C">
      <w:pPr>
        <w:pStyle w:val="ListParagraph"/>
        <w:numPr>
          <w:ilvl w:val="2"/>
          <w:numId w:val="19"/>
        </w:numPr>
        <w:tabs>
          <w:tab w:val="left" w:pos="1080"/>
        </w:tabs>
      </w:pPr>
      <w:r>
        <w:t xml:space="preserve">Bass was trying to buy the company, some back and forth, Mac negotiating a restructuring with KKR. Wasserstein hired to shop the company, see what’s out there. Maxwell emerges with a high bid. KKR gets all this confidential info. </w:t>
      </w:r>
      <w:r w:rsidRPr="00632C09">
        <w:rPr>
          <w:u w:val="single"/>
        </w:rPr>
        <w:t>KKR favored</w:t>
      </w:r>
      <w:r>
        <w:t xml:space="preserve">, back and forth bids, Maxwell willing to pay whatever. </w:t>
      </w:r>
    </w:p>
    <w:p w:rsidR="00632C09" w:rsidRDefault="00632C09" w:rsidP="00E5671C">
      <w:pPr>
        <w:pStyle w:val="ListParagraph"/>
        <w:numPr>
          <w:ilvl w:val="2"/>
          <w:numId w:val="19"/>
        </w:numPr>
        <w:tabs>
          <w:tab w:val="left" w:pos="1080"/>
        </w:tabs>
      </w:pPr>
      <w:r>
        <w:t xml:space="preserve">Corp holds an auction, will waive the pill for the winner. M offers $94, KKR finally came up to $90 and some junk bonds. CEO had told KKR about M’s bid. Corp went with KKR and gave them a lock up. M offered more conditioned on invalidation of the lock up. </w:t>
      </w:r>
    </w:p>
    <w:p w:rsidR="00632C09" w:rsidRDefault="00632C09" w:rsidP="00632C09">
      <w:pPr>
        <w:pStyle w:val="ListParagraph"/>
        <w:numPr>
          <w:ilvl w:val="3"/>
          <w:numId w:val="19"/>
        </w:numPr>
        <w:tabs>
          <w:tab w:val="left" w:pos="1080"/>
        </w:tabs>
      </w:pPr>
      <w:r>
        <w:t xml:space="preserve">Lock ups to end an auction are touchy – really in the best interest of SH? Must be a </w:t>
      </w:r>
      <w:r w:rsidRPr="00632C09">
        <w:rPr>
          <w:b/>
        </w:rPr>
        <w:t>substantial</w:t>
      </w:r>
      <w:r>
        <w:t xml:space="preserve"> benefit. </w:t>
      </w:r>
    </w:p>
    <w:p w:rsidR="00632C09" w:rsidRDefault="00632C09" w:rsidP="00632C09">
      <w:pPr>
        <w:pStyle w:val="ListParagraph"/>
        <w:numPr>
          <w:ilvl w:val="4"/>
          <w:numId w:val="19"/>
        </w:numPr>
        <w:tabs>
          <w:tab w:val="left" w:pos="1080"/>
        </w:tabs>
      </w:pPr>
      <w:r>
        <w:t xml:space="preserve">Must withstand </w:t>
      </w:r>
      <w:r w:rsidRPr="00632C09">
        <w:rPr>
          <w:b/>
        </w:rPr>
        <w:t>exacting scrutiny</w:t>
      </w:r>
      <w:r>
        <w:t xml:space="preserve">. </w:t>
      </w:r>
    </w:p>
    <w:p w:rsidR="00632C09" w:rsidRDefault="00632C09" w:rsidP="00632C09">
      <w:pPr>
        <w:pStyle w:val="ListParagraph"/>
        <w:numPr>
          <w:ilvl w:val="4"/>
          <w:numId w:val="19"/>
        </w:numPr>
        <w:tabs>
          <w:tab w:val="left" w:pos="1080"/>
        </w:tabs>
      </w:pPr>
      <w:r>
        <w:t xml:space="preserve">Here, KKR was already enticed, increased value was minimal. </w:t>
      </w:r>
    </w:p>
    <w:p w:rsidR="00632C09" w:rsidRDefault="00632C09" w:rsidP="00632C09">
      <w:pPr>
        <w:pStyle w:val="ListParagraph"/>
        <w:numPr>
          <w:ilvl w:val="1"/>
          <w:numId w:val="19"/>
        </w:numPr>
        <w:tabs>
          <w:tab w:val="left" w:pos="1080"/>
        </w:tabs>
      </w:pPr>
      <w:r>
        <w:t>Because BD had been deceived by self interested officers, court looks at transaction.</w:t>
      </w:r>
    </w:p>
    <w:p w:rsidR="00632C09" w:rsidRDefault="00632C09" w:rsidP="00632C09">
      <w:pPr>
        <w:pStyle w:val="ListParagraph"/>
        <w:numPr>
          <w:ilvl w:val="2"/>
          <w:numId w:val="19"/>
        </w:numPr>
        <w:tabs>
          <w:tab w:val="left" w:pos="1080"/>
        </w:tabs>
      </w:pPr>
      <w:r w:rsidRPr="00632C09">
        <w:rPr>
          <w:b/>
        </w:rPr>
        <w:t>BD failed to exercise oversight of bidding process</w:t>
      </w:r>
      <w:r>
        <w:t xml:space="preserve">. </w:t>
      </w:r>
    </w:p>
    <w:p w:rsidR="00E572F0" w:rsidRDefault="00632C09" w:rsidP="00632C09">
      <w:pPr>
        <w:pStyle w:val="ListParagraph"/>
        <w:numPr>
          <w:ilvl w:val="2"/>
          <w:numId w:val="19"/>
        </w:numPr>
        <w:tabs>
          <w:tab w:val="left" w:pos="1080"/>
        </w:tabs>
      </w:pPr>
      <w:r>
        <w:t xml:space="preserve">After this case, still true though that BD doesn’t have to auction. </w:t>
      </w:r>
    </w:p>
    <w:p w:rsidR="00E572F0" w:rsidRDefault="00E572F0" w:rsidP="007D0492">
      <w:pPr>
        <w:pStyle w:val="Heading2"/>
      </w:pPr>
      <w:bookmarkStart w:id="78" w:name="_Toc134351309"/>
      <w:r w:rsidRPr="00E572F0">
        <w:rPr>
          <w:i/>
        </w:rPr>
        <w:t>Paramount v. Time II</w:t>
      </w:r>
      <w:r>
        <w:t xml:space="preserve"> (Del Ch. 1989) pg 1003</w:t>
      </w:r>
      <w:bookmarkEnd w:id="78"/>
    </w:p>
    <w:p w:rsidR="00E572F0" w:rsidRDefault="00E572F0" w:rsidP="00E572F0">
      <w:pPr>
        <w:pStyle w:val="ListParagraph"/>
        <w:numPr>
          <w:ilvl w:val="1"/>
          <w:numId w:val="19"/>
        </w:numPr>
        <w:tabs>
          <w:tab w:val="left" w:pos="1080"/>
        </w:tabs>
      </w:pPr>
      <w:r>
        <w:t xml:space="preserve">Π’s other claim was that T was for sale and that Revlon duties were triggered. </w:t>
      </w:r>
    </w:p>
    <w:p w:rsidR="00E572F0" w:rsidRDefault="00E572F0" w:rsidP="00E572F0">
      <w:pPr>
        <w:pStyle w:val="ListParagraph"/>
        <w:numPr>
          <w:ilvl w:val="2"/>
          <w:numId w:val="19"/>
        </w:numPr>
        <w:tabs>
          <w:tab w:val="left" w:pos="1080"/>
        </w:tabs>
      </w:pPr>
      <w:r>
        <w:t xml:space="preserve">(1) </w:t>
      </w:r>
      <w:r w:rsidRPr="00E572F0">
        <w:rPr>
          <w:b/>
        </w:rPr>
        <w:t>Trying to say a stock for stock merger was the equivalent of a sale b/c control would go from T SH to W SH</w:t>
      </w:r>
    </w:p>
    <w:p w:rsidR="00E572F0" w:rsidRDefault="00E572F0" w:rsidP="00E572F0">
      <w:pPr>
        <w:pStyle w:val="ListParagraph"/>
        <w:numPr>
          <w:ilvl w:val="3"/>
          <w:numId w:val="19"/>
        </w:numPr>
        <w:tabs>
          <w:tab w:val="left" w:pos="1080"/>
        </w:tabs>
      </w:pPr>
      <w:r>
        <w:t>Court – control, before and after, would be in the market.</w:t>
      </w:r>
    </w:p>
    <w:p w:rsidR="00E572F0" w:rsidRDefault="00E572F0" w:rsidP="00E572F0">
      <w:pPr>
        <w:pStyle w:val="ListParagraph"/>
        <w:numPr>
          <w:ilvl w:val="2"/>
          <w:numId w:val="19"/>
        </w:numPr>
        <w:tabs>
          <w:tab w:val="left" w:pos="1080"/>
        </w:tabs>
      </w:pPr>
      <w:r>
        <w:t xml:space="preserve">(2) Merger would prevent W SH from ever getting a control premium on their stock, as required by </w:t>
      </w:r>
      <w:r w:rsidRPr="00E572F0">
        <w:rPr>
          <w:i/>
        </w:rPr>
        <w:t>Revlon</w:t>
      </w:r>
      <w:r>
        <w:t xml:space="preserve"> (a transaction that cuts off the possibility of the high premium is preclusive and not proportionate under </w:t>
      </w:r>
      <w:r w:rsidRPr="00E572F0">
        <w:rPr>
          <w:i/>
        </w:rPr>
        <w:t>Unocal</w:t>
      </w:r>
      <w:r>
        <w:t>)</w:t>
      </w:r>
    </w:p>
    <w:p w:rsidR="00E572F0" w:rsidRDefault="00E572F0" w:rsidP="00E572F0">
      <w:pPr>
        <w:pStyle w:val="ListParagraph"/>
        <w:numPr>
          <w:ilvl w:val="3"/>
          <w:numId w:val="19"/>
        </w:numPr>
        <w:tabs>
          <w:tab w:val="left" w:pos="1080"/>
        </w:tabs>
      </w:pPr>
      <w:r>
        <w:t xml:space="preserve">Nothing preclusive. Just b/c P doesn’t want to buy after the merger doesn’t mean that another bidder can’t bid. </w:t>
      </w:r>
    </w:p>
    <w:p w:rsidR="00E572F0" w:rsidRPr="00E572F0" w:rsidRDefault="00E572F0" w:rsidP="00E572F0">
      <w:pPr>
        <w:pStyle w:val="ListParagraph"/>
        <w:numPr>
          <w:ilvl w:val="1"/>
          <w:numId w:val="19"/>
        </w:numPr>
        <w:tabs>
          <w:tab w:val="left" w:pos="1080"/>
        </w:tabs>
        <w:rPr>
          <w:b/>
        </w:rPr>
      </w:pPr>
      <w:r w:rsidRPr="00E572F0">
        <w:rPr>
          <w:b/>
        </w:rPr>
        <w:t>Difficult for Revlon to attach inadvertently</w:t>
      </w:r>
    </w:p>
    <w:p w:rsidR="00E572F0" w:rsidRDefault="00E572F0" w:rsidP="00E572F0">
      <w:pPr>
        <w:pStyle w:val="ListParagraph"/>
        <w:numPr>
          <w:ilvl w:val="2"/>
          <w:numId w:val="19"/>
        </w:numPr>
        <w:tabs>
          <w:tab w:val="left" w:pos="1080"/>
        </w:tabs>
      </w:pPr>
      <w:r w:rsidRPr="00E572F0">
        <w:rPr>
          <w:b/>
        </w:rPr>
        <w:t xml:space="preserve">Has to be the result of </w:t>
      </w:r>
      <w:r w:rsidRPr="00E572F0">
        <w:rPr>
          <w:b/>
          <w:i/>
        </w:rPr>
        <w:t>intentional</w:t>
      </w:r>
      <w:r w:rsidRPr="00E572F0">
        <w:rPr>
          <w:b/>
        </w:rPr>
        <w:t xml:space="preserve"> transactions</w:t>
      </w:r>
      <w:r>
        <w:t xml:space="preserve">. Must be </w:t>
      </w:r>
      <w:r w:rsidRPr="00E572F0">
        <w:rPr>
          <w:b/>
        </w:rPr>
        <w:t>action</w:t>
      </w:r>
      <w:r>
        <w:t xml:space="preserve"> taken by the BD.</w:t>
      </w:r>
    </w:p>
    <w:p w:rsidR="00E572F0" w:rsidRDefault="00E572F0" w:rsidP="00E572F0">
      <w:pPr>
        <w:pStyle w:val="ListParagraph"/>
        <w:numPr>
          <w:ilvl w:val="2"/>
          <w:numId w:val="19"/>
        </w:numPr>
        <w:tabs>
          <w:tab w:val="left" w:pos="1080"/>
        </w:tabs>
      </w:pPr>
      <w:r>
        <w:t>In play does equal for sale</w:t>
      </w:r>
    </w:p>
    <w:p w:rsidR="00570814" w:rsidRDefault="00E572F0" w:rsidP="00E572F0">
      <w:pPr>
        <w:pStyle w:val="ListParagraph"/>
        <w:numPr>
          <w:ilvl w:val="3"/>
          <w:numId w:val="19"/>
        </w:numPr>
        <w:tabs>
          <w:tab w:val="left" w:pos="1080"/>
        </w:tabs>
      </w:pPr>
      <w:r>
        <w:t xml:space="preserve">Being an attractive target isn’t enough. </w:t>
      </w:r>
    </w:p>
    <w:p w:rsidR="00570814" w:rsidRDefault="00570814" w:rsidP="00570814">
      <w:pPr>
        <w:pStyle w:val="ListParagraph"/>
        <w:numPr>
          <w:ilvl w:val="1"/>
          <w:numId w:val="19"/>
        </w:numPr>
        <w:tabs>
          <w:tab w:val="left" w:pos="1080"/>
        </w:tabs>
      </w:pPr>
      <w:r>
        <w:t xml:space="preserve">Revlon not applicable here, only Unocal. </w:t>
      </w:r>
    </w:p>
    <w:p w:rsidR="002252EA" w:rsidRDefault="002252EA" w:rsidP="00570814">
      <w:pPr>
        <w:pStyle w:val="ListParagraph"/>
        <w:numPr>
          <w:ilvl w:val="0"/>
          <w:numId w:val="19"/>
        </w:numPr>
        <w:tabs>
          <w:tab w:val="left" w:pos="1080"/>
        </w:tabs>
      </w:pPr>
      <w:r>
        <w:t xml:space="preserve">Paramount v. QVC </w:t>
      </w:r>
      <w:r w:rsidR="00570814">
        <w:t xml:space="preserve"> (1994) pg 1009</w:t>
      </w:r>
    </w:p>
    <w:p w:rsidR="00AE4B20" w:rsidRDefault="002252EA" w:rsidP="002252EA">
      <w:pPr>
        <w:pStyle w:val="ListParagraph"/>
        <w:numPr>
          <w:ilvl w:val="1"/>
          <w:numId w:val="19"/>
        </w:numPr>
        <w:tabs>
          <w:tab w:val="left" w:pos="1080"/>
        </w:tabs>
      </w:pPr>
      <w:r>
        <w:t>P wanted to merge with Viacom. Viacom 84% owned by a single SH (Redstone). After the merger, Redstone would be the controlling SH of the new corp. QVC wants a merger with P, P takes defensive actions (No Shop Provision, Termination Fee, Stock Option</w:t>
      </w:r>
      <w:r w:rsidR="00E53634">
        <w:t>/Lock Up</w:t>
      </w:r>
      <w:r>
        <w:t xml:space="preserve"> Agreement)</w:t>
      </w:r>
    </w:p>
    <w:p w:rsidR="00771BEB" w:rsidRDefault="00AE4B20" w:rsidP="00AE4B20">
      <w:pPr>
        <w:pStyle w:val="ListParagraph"/>
        <w:numPr>
          <w:ilvl w:val="2"/>
          <w:numId w:val="19"/>
        </w:numPr>
        <w:tabs>
          <w:tab w:val="left" w:pos="1080"/>
        </w:tabs>
      </w:pPr>
      <w:r>
        <w:t xml:space="preserve">Fee was $100mm – essentially a lock up, need good reason to justify. </w:t>
      </w:r>
    </w:p>
    <w:p w:rsidR="00771BEB" w:rsidRDefault="00771BEB" w:rsidP="00AE4B20">
      <w:pPr>
        <w:pStyle w:val="ListParagraph"/>
        <w:numPr>
          <w:ilvl w:val="2"/>
          <w:numId w:val="19"/>
        </w:numPr>
        <w:tabs>
          <w:tab w:val="left" w:pos="1080"/>
        </w:tabs>
      </w:pPr>
      <w:r>
        <w:t xml:space="preserve">Lock Up- court hated it. Was ridiculously favorable to Viacom and bad for P. </w:t>
      </w:r>
    </w:p>
    <w:p w:rsidR="002252EA" w:rsidRDefault="002252EA" w:rsidP="002252EA">
      <w:pPr>
        <w:pStyle w:val="ListParagraph"/>
        <w:numPr>
          <w:ilvl w:val="1"/>
          <w:numId w:val="19"/>
        </w:numPr>
        <w:tabs>
          <w:tab w:val="left" w:pos="1080"/>
        </w:tabs>
      </w:pPr>
      <w:r>
        <w:t xml:space="preserve">The P/Viacom transaction would result in a </w:t>
      </w:r>
      <w:r w:rsidRPr="002252EA">
        <w:rPr>
          <w:b/>
        </w:rPr>
        <w:t>CHANGE OF CONTROL.</w:t>
      </w:r>
    </w:p>
    <w:p w:rsidR="002252EA" w:rsidRDefault="002252EA" w:rsidP="002252EA">
      <w:pPr>
        <w:pStyle w:val="ListParagraph"/>
        <w:numPr>
          <w:ilvl w:val="2"/>
          <w:numId w:val="19"/>
        </w:numPr>
        <w:tabs>
          <w:tab w:val="left" w:pos="1080"/>
        </w:tabs>
      </w:pPr>
      <w:r w:rsidRPr="002252EA">
        <w:rPr>
          <w:b/>
        </w:rPr>
        <w:t>Both Unocal and Revlon attach to the defensive actions as a result</w:t>
      </w:r>
      <w:r>
        <w:t xml:space="preserve">. </w:t>
      </w:r>
    </w:p>
    <w:p w:rsidR="002252EA" w:rsidRDefault="002252EA" w:rsidP="002252EA">
      <w:pPr>
        <w:pStyle w:val="ListParagraph"/>
        <w:numPr>
          <w:ilvl w:val="3"/>
          <w:numId w:val="19"/>
        </w:numPr>
        <w:tabs>
          <w:tab w:val="left" w:pos="1080"/>
        </w:tabs>
      </w:pPr>
      <w:r w:rsidRPr="002252EA">
        <w:rPr>
          <w:b/>
        </w:rPr>
        <w:t>A new controlling SH will preclude a controlling premium of the other SH</w:t>
      </w:r>
      <w:r>
        <w:t>.</w:t>
      </w:r>
    </w:p>
    <w:p w:rsidR="002252EA" w:rsidRDefault="002252EA" w:rsidP="002252EA">
      <w:pPr>
        <w:pStyle w:val="ListParagraph"/>
        <w:numPr>
          <w:ilvl w:val="3"/>
          <w:numId w:val="19"/>
        </w:numPr>
        <w:tabs>
          <w:tab w:val="left" w:pos="1080"/>
        </w:tabs>
      </w:pPr>
      <w:r>
        <w:t xml:space="preserve">Future of the company and any other takeovers now up to that one person, will depress price. </w:t>
      </w:r>
    </w:p>
    <w:p w:rsidR="002252EA" w:rsidRDefault="002252EA" w:rsidP="002252EA">
      <w:pPr>
        <w:pStyle w:val="ListParagraph"/>
        <w:numPr>
          <w:ilvl w:val="2"/>
          <w:numId w:val="19"/>
        </w:numPr>
        <w:tabs>
          <w:tab w:val="left" w:pos="1080"/>
        </w:tabs>
      </w:pPr>
      <w:r w:rsidRPr="002252EA">
        <w:rPr>
          <w:b/>
        </w:rPr>
        <w:t>The Unocal rationale for the deal of implementing a long term strategic vision is eviscerated with a controlling SH</w:t>
      </w:r>
      <w:r>
        <w:t xml:space="preserve"> – controlling SH can just change vision and BD. </w:t>
      </w:r>
    </w:p>
    <w:p w:rsidR="002252EA" w:rsidRDefault="002252EA" w:rsidP="002252EA">
      <w:pPr>
        <w:pStyle w:val="ListParagraph"/>
        <w:numPr>
          <w:ilvl w:val="1"/>
          <w:numId w:val="19"/>
        </w:numPr>
        <w:tabs>
          <w:tab w:val="left" w:pos="1080"/>
        </w:tabs>
      </w:pPr>
      <w:r w:rsidRPr="00E53634">
        <w:rPr>
          <w:b/>
        </w:rPr>
        <w:t>CARE</w:t>
      </w:r>
      <w:r>
        <w:t xml:space="preserve"> case – BD failed to consider both offers considerably and critically</w:t>
      </w:r>
      <w:r w:rsidR="00AE4B20">
        <w:t>, was under Unocal and failed to meet burden to get BJR</w:t>
      </w:r>
      <w:r>
        <w:t xml:space="preserve">. </w:t>
      </w:r>
    </w:p>
    <w:p w:rsidR="002252EA" w:rsidRDefault="00AE4B20" w:rsidP="002252EA">
      <w:pPr>
        <w:pStyle w:val="ListParagraph"/>
        <w:numPr>
          <w:ilvl w:val="2"/>
          <w:numId w:val="19"/>
        </w:numPr>
        <w:tabs>
          <w:tab w:val="left" w:pos="1080"/>
        </w:tabs>
      </w:pPr>
      <w:r>
        <w:t xml:space="preserve">A </w:t>
      </w:r>
      <w:r w:rsidR="002252EA">
        <w:t>BD has to be especially diligent in Revlon land</w:t>
      </w:r>
    </w:p>
    <w:p w:rsidR="00AE4B20" w:rsidRDefault="00AE4B20" w:rsidP="002252EA">
      <w:pPr>
        <w:pStyle w:val="ListParagraph"/>
        <w:numPr>
          <w:ilvl w:val="3"/>
          <w:numId w:val="19"/>
        </w:numPr>
        <w:tabs>
          <w:tab w:val="left" w:pos="1080"/>
        </w:tabs>
      </w:pPr>
      <w:r>
        <w:t xml:space="preserve">Adequate info, outside directors, concerns over management’s impartiality. </w:t>
      </w:r>
    </w:p>
    <w:p w:rsidR="00E53634" w:rsidRDefault="00AE4B20" w:rsidP="00AE4B20">
      <w:pPr>
        <w:pStyle w:val="ListParagraph"/>
        <w:numPr>
          <w:ilvl w:val="2"/>
          <w:numId w:val="19"/>
        </w:numPr>
        <w:tabs>
          <w:tab w:val="left" w:pos="1080"/>
        </w:tabs>
      </w:pPr>
      <w:r w:rsidRPr="00E53634">
        <w:rPr>
          <w:u w:val="single"/>
        </w:rPr>
        <w:t>BD here didn’t get all info or have a reasonable basis for choosing one over the other</w:t>
      </w:r>
      <w:r>
        <w:t xml:space="preserve">. </w:t>
      </w:r>
    </w:p>
    <w:p w:rsidR="00E53634" w:rsidRDefault="00E53634" w:rsidP="00E53634">
      <w:pPr>
        <w:pStyle w:val="ListParagraph"/>
        <w:numPr>
          <w:ilvl w:val="1"/>
          <w:numId w:val="19"/>
        </w:numPr>
        <w:tabs>
          <w:tab w:val="left" w:pos="1080"/>
        </w:tabs>
      </w:pPr>
      <w:r>
        <w:t>Viacom tries to argue for a vested K right to have the Fee and Lock Up enforced and damages for the No Shop. Court rejects</w:t>
      </w:r>
    </w:p>
    <w:p w:rsidR="00E53634" w:rsidRDefault="00E53634" w:rsidP="00E53634">
      <w:pPr>
        <w:pStyle w:val="ListParagraph"/>
        <w:numPr>
          <w:ilvl w:val="2"/>
          <w:numId w:val="19"/>
        </w:numPr>
        <w:tabs>
          <w:tab w:val="left" w:pos="1080"/>
        </w:tabs>
      </w:pPr>
      <w:r w:rsidRPr="00E53634">
        <w:t xml:space="preserve">“To the extent </w:t>
      </w:r>
      <w:r>
        <w:t>that a K, or a provision thereo</w:t>
      </w:r>
      <w:r w:rsidRPr="00E53634">
        <w:t xml:space="preserve">f, purports to require a board to act or not act in such a fashion as to limit the exercise of fid duties, it is </w:t>
      </w:r>
      <w:r w:rsidRPr="00E53634">
        <w:rPr>
          <w:u w:val="single"/>
        </w:rPr>
        <w:t>invalid</w:t>
      </w:r>
      <w:r w:rsidRPr="00E53634">
        <w:t xml:space="preserve"> and </w:t>
      </w:r>
      <w:r w:rsidRPr="00E53634">
        <w:rPr>
          <w:u w:val="single"/>
        </w:rPr>
        <w:t>unenforceable</w:t>
      </w:r>
      <w:r w:rsidRPr="00E53634">
        <w:t xml:space="preserve">…The P </w:t>
      </w:r>
      <w:r w:rsidRPr="00E53634">
        <w:rPr>
          <w:u w:val="single"/>
        </w:rPr>
        <w:t>directors could not contract away their fid obligations</w:t>
      </w:r>
      <w:r>
        <w:t>.”</w:t>
      </w:r>
      <w:r w:rsidRPr="00E53634">
        <w:t xml:space="preserve"> </w:t>
      </w:r>
    </w:p>
    <w:p w:rsidR="00E53634" w:rsidRDefault="00E53634" w:rsidP="00E53634">
      <w:pPr>
        <w:pStyle w:val="ListParagraph"/>
        <w:numPr>
          <w:ilvl w:val="3"/>
          <w:numId w:val="19"/>
        </w:numPr>
        <w:tabs>
          <w:tab w:val="left" w:pos="1080"/>
        </w:tabs>
      </w:pPr>
      <w:r>
        <w:t xml:space="preserve">No remedy. </w:t>
      </w:r>
    </w:p>
    <w:p w:rsidR="00E53634" w:rsidRDefault="00E53634" w:rsidP="00E53634">
      <w:pPr>
        <w:pStyle w:val="ListParagraph"/>
        <w:numPr>
          <w:ilvl w:val="3"/>
          <w:numId w:val="19"/>
        </w:numPr>
        <w:tabs>
          <w:tab w:val="left" w:pos="1080"/>
        </w:tabs>
      </w:pPr>
      <w:r>
        <w:t>Does the court only mean this in takeover situations?</w:t>
      </w:r>
    </w:p>
    <w:p w:rsidR="00E53634" w:rsidRDefault="00E53634" w:rsidP="007D0492">
      <w:pPr>
        <w:pStyle w:val="Heading2"/>
      </w:pPr>
      <w:bookmarkStart w:id="79" w:name="_Toc134351310"/>
      <w:r w:rsidRPr="00800E58">
        <w:rPr>
          <w:i/>
        </w:rPr>
        <w:t>Omnicare v. NCS</w:t>
      </w:r>
      <w:r>
        <w:t xml:space="preserve"> (DE 2003) pg 1034</w:t>
      </w:r>
      <w:bookmarkEnd w:id="79"/>
    </w:p>
    <w:p w:rsidR="00417AD7" w:rsidRDefault="00417AD7" w:rsidP="00E53634">
      <w:pPr>
        <w:pStyle w:val="ListParagraph"/>
        <w:numPr>
          <w:ilvl w:val="1"/>
          <w:numId w:val="19"/>
        </w:numPr>
        <w:tabs>
          <w:tab w:val="left" w:pos="1080"/>
        </w:tabs>
      </w:pPr>
      <w:r>
        <w:t xml:space="preserve">Scott- troubling case. </w:t>
      </w:r>
    </w:p>
    <w:p w:rsidR="00E53634" w:rsidRDefault="00E53634" w:rsidP="00E53634">
      <w:pPr>
        <w:pStyle w:val="ListParagraph"/>
        <w:numPr>
          <w:ilvl w:val="1"/>
          <w:numId w:val="19"/>
        </w:numPr>
        <w:tabs>
          <w:tab w:val="left" w:pos="1080"/>
        </w:tabs>
      </w:pPr>
      <w:r>
        <w:t>NCS was insolvent, seeking anything to keep the company alive and avoid bankruptcy. Invited Omnicare, O made an offer, was low, negotiated with NCS creditors, made a bit higher offer, still not enough to pay off a</w:t>
      </w:r>
      <w:r w:rsidR="00A85BF9">
        <w:t>ll NCS debt. Genesis brought in</w:t>
      </w:r>
      <w:r>
        <w:t>.</w:t>
      </w:r>
    </w:p>
    <w:p w:rsidR="00E53634" w:rsidRDefault="00E53634" w:rsidP="00E53634">
      <w:pPr>
        <w:pStyle w:val="ListParagraph"/>
        <w:numPr>
          <w:ilvl w:val="2"/>
          <w:numId w:val="19"/>
        </w:numPr>
        <w:tabs>
          <w:tab w:val="left" w:pos="1080"/>
        </w:tabs>
      </w:pPr>
      <w:r w:rsidRPr="00417AD7">
        <w:rPr>
          <w:b/>
        </w:rPr>
        <w:t>G offer</w:t>
      </w:r>
      <w:r>
        <w:t xml:space="preserve"> would take care of all the debt and leave some for SH, but required </w:t>
      </w:r>
      <w:r w:rsidRPr="00417AD7">
        <w:rPr>
          <w:b/>
        </w:rPr>
        <w:t>several provisions</w:t>
      </w:r>
      <w:r>
        <w:t>.</w:t>
      </w:r>
    </w:p>
    <w:p w:rsidR="00E53634" w:rsidRDefault="00E53634" w:rsidP="00E53634">
      <w:pPr>
        <w:pStyle w:val="ListParagraph"/>
        <w:numPr>
          <w:ilvl w:val="3"/>
          <w:numId w:val="19"/>
        </w:numPr>
        <w:tabs>
          <w:tab w:val="left" w:pos="1080"/>
        </w:tabs>
      </w:pPr>
      <w:r>
        <w:t>Tough no shop clause</w:t>
      </w:r>
    </w:p>
    <w:p w:rsidR="00E53634" w:rsidRDefault="00E53634" w:rsidP="00E53634">
      <w:pPr>
        <w:pStyle w:val="ListParagraph"/>
        <w:numPr>
          <w:ilvl w:val="3"/>
          <w:numId w:val="19"/>
        </w:numPr>
        <w:tabs>
          <w:tab w:val="left" w:pos="1080"/>
        </w:tabs>
      </w:pPr>
      <w:r>
        <w:t>Require merger vote to be submitted to SH, regardless of whether BD favored or not.</w:t>
      </w:r>
    </w:p>
    <w:p w:rsidR="00E53634" w:rsidRDefault="00E53634" w:rsidP="00E53634">
      <w:pPr>
        <w:pStyle w:val="ListParagraph"/>
        <w:numPr>
          <w:ilvl w:val="3"/>
          <w:numId w:val="19"/>
        </w:numPr>
        <w:tabs>
          <w:tab w:val="left" w:pos="1080"/>
        </w:tabs>
      </w:pPr>
      <w:r>
        <w:t>Goodbye Fee</w:t>
      </w:r>
    </w:p>
    <w:p w:rsidR="00E53634" w:rsidRDefault="00356279" w:rsidP="00E53634">
      <w:pPr>
        <w:pStyle w:val="ListParagraph"/>
        <w:numPr>
          <w:ilvl w:val="3"/>
          <w:numId w:val="19"/>
        </w:numPr>
        <w:tabs>
          <w:tab w:val="left" w:pos="1080"/>
        </w:tabs>
      </w:pPr>
      <w:r>
        <w:t xml:space="preserve">Agreement from </w:t>
      </w:r>
      <w:r w:rsidR="00E53634">
        <w:t>2 SH that controlled 65% of the voting power (w</w:t>
      </w:r>
      <w:r>
        <w:t>as an A/B stock classification) to vote for the G merger.</w:t>
      </w:r>
    </w:p>
    <w:p w:rsidR="00A85BF9" w:rsidRDefault="00E53634" w:rsidP="00E53634">
      <w:pPr>
        <w:pStyle w:val="ListParagraph"/>
        <w:numPr>
          <w:ilvl w:val="2"/>
          <w:numId w:val="19"/>
        </w:numPr>
        <w:tabs>
          <w:tab w:val="left" w:pos="1080"/>
        </w:tabs>
      </w:pPr>
      <w:r>
        <w:t xml:space="preserve">BD agreed to G’s offer. </w:t>
      </w:r>
    </w:p>
    <w:p w:rsidR="00A85BF9" w:rsidRDefault="00A85BF9" w:rsidP="00E53634">
      <w:pPr>
        <w:pStyle w:val="ListParagraph"/>
        <w:numPr>
          <w:ilvl w:val="2"/>
          <w:numId w:val="19"/>
        </w:numPr>
        <w:tabs>
          <w:tab w:val="left" w:pos="1080"/>
        </w:tabs>
      </w:pPr>
      <w:r w:rsidRPr="00417AD7">
        <w:rPr>
          <w:b/>
        </w:rPr>
        <w:t>The combined effect to the provisions GUARANTEED the G deal to go through</w:t>
      </w:r>
      <w:r>
        <w:t xml:space="preserve"> – SH get to vote regardless of what BD thinks, and controlling SH have to vote for it regardless. </w:t>
      </w:r>
    </w:p>
    <w:p w:rsidR="00A85BF9" w:rsidRDefault="00A85BF9" w:rsidP="00A85BF9">
      <w:pPr>
        <w:pStyle w:val="ListParagraph"/>
        <w:numPr>
          <w:ilvl w:val="3"/>
          <w:numId w:val="19"/>
        </w:numPr>
        <w:tabs>
          <w:tab w:val="left" w:pos="1080"/>
        </w:tabs>
      </w:pPr>
      <w:r w:rsidRPr="00417AD7">
        <w:rPr>
          <w:b/>
        </w:rPr>
        <w:t>No fiduciary out</w:t>
      </w:r>
      <w:r>
        <w:t xml:space="preserve">. </w:t>
      </w:r>
    </w:p>
    <w:p w:rsidR="00A85BF9" w:rsidRDefault="00A85BF9" w:rsidP="00A85BF9">
      <w:pPr>
        <w:pStyle w:val="ListParagraph"/>
        <w:numPr>
          <w:ilvl w:val="3"/>
          <w:numId w:val="19"/>
        </w:numPr>
        <w:tabs>
          <w:tab w:val="left" w:pos="1080"/>
        </w:tabs>
      </w:pPr>
      <w:r w:rsidRPr="00417AD7">
        <w:rPr>
          <w:b/>
        </w:rPr>
        <w:t>BD abdicating any control and their fid duty</w:t>
      </w:r>
      <w:r>
        <w:t xml:space="preserve">. </w:t>
      </w:r>
    </w:p>
    <w:p w:rsidR="00E53634" w:rsidRDefault="00A85BF9" w:rsidP="00A85BF9">
      <w:pPr>
        <w:pStyle w:val="ListParagraph"/>
        <w:numPr>
          <w:ilvl w:val="4"/>
          <w:numId w:val="19"/>
        </w:numPr>
        <w:tabs>
          <w:tab w:val="left" w:pos="1080"/>
        </w:tabs>
      </w:pPr>
      <w:r>
        <w:t xml:space="preserve">Even though elements may be legal in the abstract, as applied here, unacceptable. </w:t>
      </w:r>
    </w:p>
    <w:p w:rsidR="00E53634" w:rsidRDefault="00E53634" w:rsidP="00E53634">
      <w:pPr>
        <w:pStyle w:val="ListParagraph"/>
        <w:numPr>
          <w:ilvl w:val="1"/>
          <w:numId w:val="19"/>
        </w:numPr>
        <w:tabs>
          <w:tab w:val="left" w:pos="1080"/>
        </w:tabs>
      </w:pPr>
      <w:r>
        <w:t>O, after bowing out, comes back with an 11</w:t>
      </w:r>
      <w:r w:rsidRPr="00E53634">
        <w:rPr>
          <w:vertAlign w:val="superscript"/>
        </w:rPr>
        <w:t>th</w:t>
      </w:r>
      <w:r>
        <w:t xml:space="preserve"> hour conditional bid. </w:t>
      </w:r>
    </w:p>
    <w:p w:rsidR="00E53634" w:rsidRDefault="00E53634" w:rsidP="00E53634">
      <w:pPr>
        <w:pStyle w:val="ListParagraph"/>
        <w:numPr>
          <w:ilvl w:val="2"/>
          <w:numId w:val="19"/>
        </w:numPr>
        <w:tabs>
          <w:tab w:val="left" w:pos="1080"/>
        </w:tabs>
      </w:pPr>
      <w:r>
        <w:t xml:space="preserve">NCS rejected – G agreement, O had been unreliable in the past. Still used O’s bid to negotiate better terms with G. </w:t>
      </w:r>
    </w:p>
    <w:p w:rsidR="00A85BF9" w:rsidRDefault="00E53634" w:rsidP="00E53634">
      <w:pPr>
        <w:pStyle w:val="ListParagraph"/>
        <w:numPr>
          <w:ilvl w:val="1"/>
          <w:numId w:val="19"/>
        </w:numPr>
        <w:tabs>
          <w:tab w:val="left" w:pos="1080"/>
        </w:tabs>
      </w:pPr>
      <w:r>
        <w:t>After announcing the G takeover, O makes a tender offer and sues.</w:t>
      </w:r>
    </w:p>
    <w:p w:rsidR="00A85BF9" w:rsidRDefault="00A85BF9" w:rsidP="00A85BF9">
      <w:pPr>
        <w:pStyle w:val="ListParagraph"/>
        <w:numPr>
          <w:ilvl w:val="2"/>
          <w:numId w:val="19"/>
        </w:numPr>
        <w:tabs>
          <w:tab w:val="left" w:pos="1080"/>
        </w:tabs>
      </w:pPr>
      <w:r>
        <w:t xml:space="preserve">NCS wanted O’s final offer (much better), but couldn’t. </w:t>
      </w:r>
    </w:p>
    <w:p w:rsidR="00A85BF9" w:rsidRDefault="00417AD7" w:rsidP="00A85BF9">
      <w:pPr>
        <w:pStyle w:val="ListParagraph"/>
        <w:numPr>
          <w:ilvl w:val="1"/>
          <w:numId w:val="19"/>
        </w:numPr>
        <w:tabs>
          <w:tab w:val="left" w:pos="1080"/>
        </w:tabs>
      </w:pPr>
      <w:r>
        <w:t xml:space="preserve">Court - </w:t>
      </w:r>
      <w:r w:rsidR="00A85BF9" w:rsidRPr="00417AD7">
        <w:rPr>
          <w:b/>
        </w:rPr>
        <w:t>The G conditions constitute defensive tactics –</w:t>
      </w:r>
      <w:r w:rsidRPr="00417AD7">
        <w:rPr>
          <w:b/>
        </w:rPr>
        <w:t xml:space="preserve"> </w:t>
      </w:r>
      <w:r w:rsidRPr="00417AD7">
        <w:rPr>
          <w:b/>
          <w:i/>
        </w:rPr>
        <w:t>Unocal</w:t>
      </w:r>
      <w:r w:rsidRPr="00417AD7">
        <w:rPr>
          <w:b/>
        </w:rPr>
        <w:t xml:space="preserve"> applies in analyzing</w:t>
      </w:r>
      <w:r>
        <w:t xml:space="preserve"> (</w:t>
      </w:r>
      <w:r w:rsidRPr="00417AD7">
        <w:rPr>
          <w:i/>
        </w:rPr>
        <w:t>Unocal</w:t>
      </w:r>
      <w:r>
        <w:t xml:space="preserve"> applies when more than one bidder) (didn’t apply </w:t>
      </w:r>
      <w:r w:rsidRPr="00417AD7">
        <w:rPr>
          <w:i/>
        </w:rPr>
        <w:t>Revlon</w:t>
      </w:r>
      <w:r>
        <w:t xml:space="preserve"> because structure of deal didn’t involve a change in control…?)</w:t>
      </w:r>
    </w:p>
    <w:p w:rsidR="00A85BF9" w:rsidRDefault="00A85BF9" w:rsidP="00A85BF9">
      <w:pPr>
        <w:pStyle w:val="ListParagraph"/>
        <w:numPr>
          <w:ilvl w:val="2"/>
          <w:numId w:val="19"/>
        </w:numPr>
        <w:tabs>
          <w:tab w:val="left" w:pos="1080"/>
        </w:tabs>
      </w:pPr>
      <w:r w:rsidRPr="00417AD7">
        <w:rPr>
          <w:b/>
        </w:rPr>
        <w:t>Court says, w/o fid out clause, the tactics are preclusive and coercive, and therefore unenforceable</w:t>
      </w:r>
      <w:r>
        <w:t xml:space="preserve">. </w:t>
      </w:r>
      <w:r w:rsidR="00E53634">
        <w:t xml:space="preserve"> </w:t>
      </w:r>
    </w:p>
    <w:p w:rsidR="00A85BF9" w:rsidRDefault="00A85BF9" w:rsidP="00A85BF9">
      <w:pPr>
        <w:pStyle w:val="ListParagraph"/>
        <w:numPr>
          <w:ilvl w:val="3"/>
          <w:numId w:val="19"/>
        </w:numPr>
        <w:tabs>
          <w:tab w:val="left" w:pos="1080"/>
        </w:tabs>
      </w:pPr>
      <w:r>
        <w:t>BD abdicated ability to protect min SH</w:t>
      </w:r>
    </w:p>
    <w:p w:rsidR="00417AD7" w:rsidRDefault="00A85BF9" w:rsidP="00A85BF9">
      <w:pPr>
        <w:pStyle w:val="ListParagraph"/>
        <w:numPr>
          <w:ilvl w:val="2"/>
          <w:numId w:val="19"/>
        </w:numPr>
        <w:tabs>
          <w:tab w:val="left" w:pos="1080"/>
        </w:tabs>
      </w:pPr>
      <w:r>
        <w:t>But, how much control does the BD have over a SH voting agreement? Is that really their fault? Involved here, but what if not?</w:t>
      </w:r>
    </w:p>
    <w:p w:rsidR="00417AD7" w:rsidRPr="00417AD7" w:rsidRDefault="00417AD7" w:rsidP="00417AD7">
      <w:pPr>
        <w:pStyle w:val="ListParagraph"/>
        <w:numPr>
          <w:ilvl w:val="1"/>
          <w:numId w:val="19"/>
        </w:numPr>
        <w:tabs>
          <w:tab w:val="left" w:pos="1080"/>
        </w:tabs>
        <w:rPr>
          <w:b/>
        </w:rPr>
      </w:pPr>
      <w:r w:rsidRPr="00417AD7">
        <w:rPr>
          <w:b/>
        </w:rPr>
        <w:t>Dissent – this should be pure BJR</w:t>
      </w:r>
    </w:p>
    <w:p w:rsidR="00417AD7" w:rsidRDefault="00417AD7" w:rsidP="00417AD7">
      <w:pPr>
        <w:pStyle w:val="ListParagraph"/>
        <w:numPr>
          <w:ilvl w:val="2"/>
          <w:numId w:val="19"/>
        </w:numPr>
        <w:tabs>
          <w:tab w:val="left" w:pos="1080"/>
        </w:tabs>
      </w:pPr>
      <w:r w:rsidRPr="00417AD7">
        <w:rPr>
          <w:b/>
        </w:rPr>
        <w:t>BD not seeking to fend off anybody, just the best transaction: NO CONFLICT, potential or actual</w:t>
      </w:r>
      <w:r>
        <w:t xml:space="preserve">. </w:t>
      </w:r>
    </w:p>
    <w:p w:rsidR="00417AD7" w:rsidRDefault="00417AD7" w:rsidP="00417AD7">
      <w:pPr>
        <w:pStyle w:val="ListParagraph"/>
        <w:numPr>
          <w:ilvl w:val="3"/>
          <w:numId w:val="19"/>
        </w:numPr>
        <w:tabs>
          <w:tab w:val="left" w:pos="1080"/>
        </w:tabs>
      </w:pPr>
      <w:r>
        <w:t>BD not acting defensively.</w:t>
      </w:r>
    </w:p>
    <w:p w:rsidR="00417AD7" w:rsidRDefault="00417AD7" w:rsidP="00417AD7">
      <w:pPr>
        <w:pStyle w:val="ListParagraph"/>
        <w:numPr>
          <w:ilvl w:val="3"/>
          <w:numId w:val="19"/>
        </w:numPr>
        <w:tabs>
          <w:tab w:val="left" w:pos="1080"/>
        </w:tabs>
      </w:pPr>
      <w:r>
        <w:t xml:space="preserve">Only way to secure a viable offer was to use these devices, and at the time of G’s bid, they were the only bidder. </w:t>
      </w:r>
    </w:p>
    <w:p w:rsidR="00417AD7" w:rsidRDefault="00417AD7" w:rsidP="00417AD7">
      <w:pPr>
        <w:pStyle w:val="ListParagraph"/>
        <w:numPr>
          <w:ilvl w:val="1"/>
          <w:numId w:val="19"/>
        </w:numPr>
        <w:tabs>
          <w:tab w:val="left" w:pos="1080"/>
        </w:tabs>
      </w:pPr>
      <w:r>
        <w:t>After this, how do you ever stop an auction? Bidding is costly, and there will always be a fear that if someone bids more, however late in the game, they have to be considered if you can’t use lock ups</w:t>
      </w:r>
    </w:p>
    <w:p w:rsidR="00704080" w:rsidRDefault="00417AD7" w:rsidP="00417AD7">
      <w:pPr>
        <w:pStyle w:val="ListParagraph"/>
        <w:numPr>
          <w:ilvl w:val="2"/>
          <w:numId w:val="19"/>
        </w:numPr>
        <w:tabs>
          <w:tab w:val="left" w:pos="1080"/>
        </w:tabs>
      </w:pPr>
      <w:r>
        <w:t>Lock ups with fid out – is it always the BD’s fid duty to use the out if they get a better price?</w:t>
      </w:r>
    </w:p>
    <w:p w:rsidR="001C4D6D" w:rsidRDefault="001C4D6D" w:rsidP="001C4D6D">
      <w:pPr>
        <w:tabs>
          <w:tab w:val="left" w:pos="1080"/>
        </w:tabs>
      </w:pPr>
    </w:p>
    <w:p w:rsidR="001C4D6D" w:rsidRDefault="001C4D6D" w:rsidP="001C4D6D">
      <w:pPr>
        <w:tabs>
          <w:tab w:val="left" w:pos="1080"/>
        </w:tabs>
      </w:pPr>
    </w:p>
    <w:p w:rsidR="001C4D6D" w:rsidRDefault="001C4D6D" w:rsidP="001C4D6D">
      <w:pPr>
        <w:tabs>
          <w:tab w:val="left" w:pos="1080"/>
        </w:tabs>
      </w:pPr>
    </w:p>
    <w:p w:rsidR="00422667" w:rsidRDefault="00422667" w:rsidP="001C4D6D">
      <w:pPr>
        <w:tabs>
          <w:tab w:val="left" w:pos="1080"/>
        </w:tabs>
      </w:pPr>
    </w:p>
    <w:p w:rsidR="00D02E07" w:rsidRDefault="00D02E07" w:rsidP="00422667">
      <w:pPr>
        <w:pStyle w:val="ListParagraph"/>
        <w:tabs>
          <w:tab w:val="left" w:pos="1080"/>
        </w:tabs>
        <w:ind w:left="2520"/>
      </w:pPr>
    </w:p>
    <w:sectPr w:rsidR="00D02E07" w:rsidSect="00D02E07">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4A" w:rsidRDefault="006B09E6" w:rsidP="000E2ED5">
    <w:pPr>
      <w:pStyle w:val="Footer"/>
      <w:framePr w:wrap="around" w:vAnchor="text" w:hAnchor="margin" w:xAlign="right" w:y="1"/>
      <w:rPr>
        <w:rStyle w:val="PageNumber"/>
      </w:rPr>
    </w:pPr>
    <w:r>
      <w:rPr>
        <w:rStyle w:val="PageNumber"/>
      </w:rPr>
      <w:fldChar w:fldCharType="begin"/>
    </w:r>
    <w:r w:rsidR="0011444A">
      <w:rPr>
        <w:rStyle w:val="PageNumber"/>
      </w:rPr>
      <w:instrText xml:space="preserve">PAGE  </w:instrText>
    </w:r>
    <w:r>
      <w:rPr>
        <w:rStyle w:val="PageNumber"/>
      </w:rPr>
      <w:fldChar w:fldCharType="end"/>
    </w:r>
  </w:p>
  <w:p w:rsidR="0011444A" w:rsidRDefault="0011444A" w:rsidP="008C352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4A" w:rsidRDefault="006B09E6" w:rsidP="000E2ED5">
    <w:pPr>
      <w:pStyle w:val="Footer"/>
      <w:framePr w:wrap="around" w:vAnchor="text" w:hAnchor="margin" w:xAlign="right" w:y="1"/>
      <w:rPr>
        <w:rStyle w:val="PageNumber"/>
      </w:rPr>
    </w:pPr>
    <w:r>
      <w:rPr>
        <w:rStyle w:val="PageNumber"/>
      </w:rPr>
      <w:fldChar w:fldCharType="begin"/>
    </w:r>
    <w:r w:rsidR="0011444A">
      <w:rPr>
        <w:rStyle w:val="PageNumber"/>
      </w:rPr>
      <w:instrText xml:space="preserve">PAGE  </w:instrText>
    </w:r>
    <w:r>
      <w:rPr>
        <w:rStyle w:val="PageNumber"/>
      </w:rPr>
      <w:fldChar w:fldCharType="separate"/>
    </w:r>
    <w:r w:rsidR="009B23E0">
      <w:rPr>
        <w:rStyle w:val="PageNumber"/>
        <w:noProof/>
      </w:rPr>
      <w:t>1</w:t>
    </w:r>
    <w:r>
      <w:rPr>
        <w:rStyle w:val="PageNumber"/>
      </w:rPr>
      <w:fldChar w:fldCharType="end"/>
    </w:r>
  </w:p>
  <w:p w:rsidR="0011444A" w:rsidRDefault="0011444A" w:rsidP="008C3528">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60E588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0000004"/>
    <w:multiLevelType w:val="hybridMultilevel"/>
    <w:tmpl w:val="00000004"/>
    <w:lvl w:ilvl="0" w:tplc="00000000">
      <w:start w:val="1"/>
      <w:numFmt w:val="bullet"/>
      <w:lvlText w:val="%6."/>
      <w:lvlJc w:val="right"/>
    </w:lvl>
    <w:lvl w:ilvl="1" w:tplc="00000001">
      <w:start w:val="1"/>
      <w:numFmt w:val="bullet"/>
      <w:lvlText w:val="%6."/>
      <w:lvlJc w:val="right"/>
    </w:lvl>
    <w:lvl w:ilvl="2" w:tplc="00000002">
      <w:start w:val="1"/>
      <w:numFmt w:val="bullet"/>
      <w:lvlText w:val="%6."/>
      <w:lvlJc w:val="right"/>
    </w:lvl>
    <w:lvl w:ilvl="3" w:tplc="00000003">
      <w:start w:val="1"/>
      <w:numFmt w:val="bullet"/>
      <w:lvlText w:val="%6."/>
      <w:lvlJc w:val="right"/>
    </w:lvl>
    <w:lvl w:ilvl="4" w:tplc="00000004">
      <w:start w:val="1"/>
      <w:numFmt w:val="bullet"/>
      <w:lvlText w:val="%6."/>
      <w:lvlJc w:val="right"/>
    </w:lvl>
    <w:lvl w:ilvl="5" w:tplc="00000005">
      <w:start w:val="1"/>
      <w:numFmt w:val="bullet"/>
      <w:lvlText w:val="%6."/>
      <w:lvlJc w:val="righ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555B80"/>
    <w:multiLevelType w:val="hybridMultilevel"/>
    <w:tmpl w:val="0CA2EBAC"/>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6136DD"/>
    <w:multiLevelType w:val="hybridMultilevel"/>
    <w:tmpl w:val="91AC1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D17CDD"/>
    <w:multiLevelType w:val="hybridMultilevel"/>
    <w:tmpl w:val="DDD4AFAA"/>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FA1564"/>
    <w:multiLevelType w:val="hybridMultilevel"/>
    <w:tmpl w:val="90DE083C"/>
    <w:lvl w:ilvl="0" w:tplc="04090019">
      <w:start w:val="1"/>
      <w:numFmt w:val="lowerLetter"/>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F6926B8"/>
    <w:multiLevelType w:val="hybridMultilevel"/>
    <w:tmpl w:val="43600C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3369CD"/>
    <w:multiLevelType w:val="hybridMultilevel"/>
    <w:tmpl w:val="606A52F6"/>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050501"/>
    <w:multiLevelType w:val="hybridMultilevel"/>
    <w:tmpl w:val="314C9F9E"/>
    <w:lvl w:ilvl="0" w:tplc="97784C0E">
      <w:start w:val="1"/>
      <w:numFmt w:val="decimal"/>
      <w:pStyle w:val="Heading3"/>
      <w:lvlText w:val="%1."/>
      <w:lvlJc w:val="left"/>
      <w:pPr>
        <w:ind w:left="43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9101A"/>
    <w:multiLevelType w:val="hybridMultilevel"/>
    <w:tmpl w:val="366E6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526B60"/>
    <w:multiLevelType w:val="hybridMultilevel"/>
    <w:tmpl w:val="A2A4DB06"/>
    <w:lvl w:ilvl="0" w:tplc="F154E67A">
      <w:start w:val="1"/>
      <w:numFmt w:val="decimal"/>
      <w:pStyle w:val="Heading2"/>
      <w:lvlText w:val="%1."/>
      <w:lvlJc w:val="left"/>
      <w:pPr>
        <w:ind w:left="43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86839"/>
    <w:multiLevelType w:val="multilevel"/>
    <w:tmpl w:val="3FD42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18382C"/>
    <w:multiLevelType w:val="hybridMultilevel"/>
    <w:tmpl w:val="59FED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2447A2"/>
    <w:multiLevelType w:val="hybridMultilevel"/>
    <w:tmpl w:val="BB509E96"/>
    <w:lvl w:ilvl="0" w:tplc="B632302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840542"/>
    <w:multiLevelType w:val="hybridMultilevel"/>
    <w:tmpl w:val="90DE083C"/>
    <w:lvl w:ilvl="0" w:tplc="04090019">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E40274E"/>
    <w:multiLevelType w:val="hybridMultilevel"/>
    <w:tmpl w:val="4C744FE8"/>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D3466E"/>
    <w:multiLevelType w:val="hybridMultilevel"/>
    <w:tmpl w:val="DDD4AFAA"/>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6D443C"/>
    <w:multiLevelType w:val="hybridMultilevel"/>
    <w:tmpl w:val="C8CEF9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205394"/>
    <w:multiLevelType w:val="multilevel"/>
    <w:tmpl w:val="D09A26F4"/>
    <w:lvl w:ilvl="0">
      <w:start w:val="1"/>
      <w:numFmt w:val="decimal"/>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E4E6497"/>
    <w:multiLevelType w:val="hybridMultilevel"/>
    <w:tmpl w:val="81CAC12A"/>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6C4662"/>
    <w:multiLevelType w:val="hybridMultilevel"/>
    <w:tmpl w:val="CFAA3258"/>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2719DF"/>
    <w:multiLevelType w:val="hybridMultilevel"/>
    <w:tmpl w:val="8DB04368"/>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A973E29"/>
    <w:multiLevelType w:val="hybridMultilevel"/>
    <w:tmpl w:val="F4F2935C"/>
    <w:lvl w:ilvl="0" w:tplc="B63230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7"/>
  </w:num>
  <w:num w:numId="3">
    <w:abstractNumId w:val="9"/>
  </w:num>
  <w:num w:numId="4">
    <w:abstractNumId w:val="3"/>
  </w:num>
  <w:num w:numId="5">
    <w:abstractNumId w:val="5"/>
  </w:num>
  <w:num w:numId="6">
    <w:abstractNumId w:val="14"/>
  </w:num>
  <w:num w:numId="7">
    <w:abstractNumId w:val="1"/>
  </w:num>
  <w:num w:numId="8">
    <w:abstractNumId w:val="15"/>
  </w:num>
  <w:num w:numId="9">
    <w:abstractNumId w:val="13"/>
  </w:num>
  <w:num w:numId="10">
    <w:abstractNumId w:val="4"/>
  </w:num>
  <w:num w:numId="11">
    <w:abstractNumId w:val="16"/>
  </w:num>
  <w:num w:numId="12">
    <w:abstractNumId w:val="19"/>
  </w:num>
  <w:num w:numId="13">
    <w:abstractNumId w:val="22"/>
  </w:num>
  <w:num w:numId="14">
    <w:abstractNumId w:val="7"/>
  </w:num>
  <w:num w:numId="15">
    <w:abstractNumId w:val="2"/>
  </w:num>
  <w:num w:numId="16">
    <w:abstractNumId w:val="20"/>
  </w:num>
  <w:num w:numId="17">
    <w:abstractNumId w:val="21"/>
  </w:num>
  <w:num w:numId="18">
    <w:abstractNumId w:val="12"/>
  </w:num>
  <w:num w:numId="19">
    <w:abstractNumId w:val="6"/>
  </w:num>
  <w:num w:numId="20">
    <w:abstractNumId w:val="10"/>
  </w:num>
  <w:num w:numId="21">
    <w:abstractNumId w:val="11"/>
  </w:num>
  <w:num w:numId="22">
    <w:abstractNumId w:val="18"/>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46778"/>
    <w:rsid w:val="0004397C"/>
    <w:rsid w:val="0007220D"/>
    <w:rsid w:val="000A221F"/>
    <w:rsid w:val="000A76BC"/>
    <w:rsid w:val="000A7A81"/>
    <w:rsid w:val="000B13DA"/>
    <w:rsid w:val="000B469D"/>
    <w:rsid w:val="000E0062"/>
    <w:rsid w:val="000E2ED5"/>
    <w:rsid w:val="000F3241"/>
    <w:rsid w:val="0011444A"/>
    <w:rsid w:val="001216B4"/>
    <w:rsid w:val="0013173C"/>
    <w:rsid w:val="00142271"/>
    <w:rsid w:val="00174556"/>
    <w:rsid w:val="001B3B01"/>
    <w:rsid w:val="001C4D6D"/>
    <w:rsid w:val="001E09B6"/>
    <w:rsid w:val="001E129C"/>
    <w:rsid w:val="001F7358"/>
    <w:rsid w:val="002024B8"/>
    <w:rsid w:val="00221D09"/>
    <w:rsid w:val="00223D96"/>
    <w:rsid w:val="00224BDA"/>
    <w:rsid w:val="002252EA"/>
    <w:rsid w:val="00231BC3"/>
    <w:rsid w:val="002443FA"/>
    <w:rsid w:val="0026065B"/>
    <w:rsid w:val="002678E7"/>
    <w:rsid w:val="00276884"/>
    <w:rsid w:val="00292C1C"/>
    <w:rsid w:val="00294710"/>
    <w:rsid w:val="002A25FB"/>
    <w:rsid w:val="002B5434"/>
    <w:rsid w:val="002D4E98"/>
    <w:rsid w:val="002F285D"/>
    <w:rsid w:val="00314B80"/>
    <w:rsid w:val="00317EFF"/>
    <w:rsid w:val="00342205"/>
    <w:rsid w:val="00342340"/>
    <w:rsid w:val="00356279"/>
    <w:rsid w:val="003676FF"/>
    <w:rsid w:val="0037154C"/>
    <w:rsid w:val="003877C7"/>
    <w:rsid w:val="00396BA2"/>
    <w:rsid w:val="003B2BE9"/>
    <w:rsid w:val="003C7BF9"/>
    <w:rsid w:val="003E1781"/>
    <w:rsid w:val="003F2C20"/>
    <w:rsid w:val="003F3C89"/>
    <w:rsid w:val="003F3DDB"/>
    <w:rsid w:val="00401853"/>
    <w:rsid w:val="00405142"/>
    <w:rsid w:val="00417AD7"/>
    <w:rsid w:val="00420790"/>
    <w:rsid w:val="0042099D"/>
    <w:rsid w:val="00422667"/>
    <w:rsid w:val="00425A18"/>
    <w:rsid w:val="00442BC9"/>
    <w:rsid w:val="004431B4"/>
    <w:rsid w:val="00456CC6"/>
    <w:rsid w:val="00464C9B"/>
    <w:rsid w:val="00464F2F"/>
    <w:rsid w:val="00470168"/>
    <w:rsid w:val="004832A1"/>
    <w:rsid w:val="00490351"/>
    <w:rsid w:val="00491CC5"/>
    <w:rsid w:val="004B40E5"/>
    <w:rsid w:val="004D7A6D"/>
    <w:rsid w:val="004E38DD"/>
    <w:rsid w:val="00501CFB"/>
    <w:rsid w:val="005222D8"/>
    <w:rsid w:val="00550698"/>
    <w:rsid w:val="00550E68"/>
    <w:rsid w:val="0055322B"/>
    <w:rsid w:val="00553C47"/>
    <w:rsid w:val="00557330"/>
    <w:rsid w:val="0056320F"/>
    <w:rsid w:val="00570814"/>
    <w:rsid w:val="00575CCC"/>
    <w:rsid w:val="005760DA"/>
    <w:rsid w:val="005A17CD"/>
    <w:rsid w:val="005A56FF"/>
    <w:rsid w:val="005A5CE5"/>
    <w:rsid w:val="005A7180"/>
    <w:rsid w:val="005A7C1C"/>
    <w:rsid w:val="005B38A5"/>
    <w:rsid w:val="005B3B03"/>
    <w:rsid w:val="005B7A13"/>
    <w:rsid w:val="005D5E86"/>
    <w:rsid w:val="005D60D8"/>
    <w:rsid w:val="005F1C3C"/>
    <w:rsid w:val="00605952"/>
    <w:rsid w:val="006201C6"/>
    <w:rsid w:val="00632C09"/>
    <w:rsid w:val="00633992"/>
    <w:rsid w:val="0065503A"/>
    <w:rsid w:val="00655DF9"/>
    <w:rsid w:val="00657780"/>
    <w:rsid w:val="006960DC"/>
    <w:rsid w:val="006A4D19"/>
    <w:rsid w:val="006B09E6"/>
    <w:rsid w:val="006F2B1C"/>
    <w:rsid w:val="006F70B7"/>
    <w:rsid w:val="00701215"/>
    <w:rsid w:val="00704080"/>
    <w:rsid w:val="00704BF6"/>
    <w:rsid w:val="00704FB8"/>
    <w:rsid w:val="0071081E"/>
    <w:rsid w:val="0072397F"/>
    <w:rsid w:val="00731BA9"/>
    <w:rsid w:val="00731DBC"/>
    <w:rsid w:val="00744A0F"/>
    <w:rsid w:val="00745510"/>
    <w:rsid w:val="00754362"/>
    <w:rsid w:val="0076765A"/>
    <w:rsid w:val="00771BEB"/>
    <w:rsid w:val="0077658A"/>
    <w:rsid w:val="00796AAA"/>
    <w:rsid w:val="00796B0F"/>
    <w:rsid w:val="007A1D2F"/>
    <w:rsid w:val="007A2141"/>
    <w:rsid w:val="007A34B2"/>
    <w:rsid w:val="007B0599"/>
    <w:rsid w:val="007B353A"/>
    <w:rsid w:val="007C11C4"/>
    <w:rsid w:val="007C75EE"/>
    <w:rsid w:val="007D0492"/>
    <w:rsid w:val="007D391A"/>
    <w:rsid w:val="007D7118"/>
    <w:rsid w:val="007E5A9A"/>
    <w:rsid w:val="007F738B"/>
    <w:rsid w:val="007F7987"/>
    <w:rsid w:val="007F7D3E"/>
    <w:rsid w:val="0080001A"/>
    <w:rsid w:val="00800E58"/>
    <w:rsid w:val="0080388D"/>
    <w:rsid w:val="00812399"/>
    <w:rsid w:val="00840C19"/>
    <w:rsid w:val="00844B92"/>
    <w:rsid w:val="0089047A"/>
    <w:rsid w:val="00896428"/>
    <w:rsid w:val="008C3528"/>
    <w:rsid w:val="008C6E72"/>
    <w:rsid w:val="008E125E"/>
    <w:rsid w:val="00900CEA"/>
    <w:rsid w:val="009042BF"/>
    <w:rsid w:val="00904922"/>
    <w:rsid w:val="009133D8"/>
    <w:rsid w:val="00920DE1"/>
    <w:rsid w:val="0094119F"/>
    <w:rsid w:val="00950D5B"/>
    <w:rsid w:val="009840EC"/>
    <w:rsid w:val="0098657C"/>
    <w:rsid w:val="00990E1B"/>
    <w:rsid w:val="009939D5"/>
    <w:rsid w:val="009A16E2"/>
    <w:rsid w:val="009A46D0"/>
    <w:rsid w:val="009B23E0"/>
    <w:rsid w:val="009B4AE7"/>
    <w:rsid w:val="009C3AF5"/>
    <w:rsid w:val="009D4CE7"/>
    <w:rsid w:val="009D775D"/>
    <w:rsid w:val="009E4660"/>
    <w:rsid w:val="009E6A71"/>
    <w:rsid w:val="00A03612"/>
    <w:rsid w:val="00A128F7"/>
    <w:rsid w:val="00A13CFA"/>
    <w:rsid w:val="00A2160A"/>
    <w:rsid w:val="00A27A01"/>
    <w:rsid w:val="00A35A48"/>
    <w:rsid w:val="00A41895"/>
    <w:rsid w:val="00A533B9"/>
    <w:rsid w:val="00A5364A"/>
    <w:rsid w:val="00A55915"/>
    <w:rsid w:val="00A6067F"/>
    <w:rsid w:val="00A60B46"/>
    <w:rsid w:val="00A7791A"/>
    <w:rsid w:val="00A83005"/>
    <w:rsid w:val="00A85BF9"/>
    <w:rsid w:val="00A96FB5"/>
    <w:rsid w:val="00A97E01"/>
    <w:rsid w:val="00AD106D"/>
    <w:rsid w:val="00AD4B9D"/>
    <w:rsid w:val="00AE0D01"/>
    <w:rsid w:val="00AE4B20"/>
    <w:rsid w:val="00B016B8"/>
    <w:rsid w:val="00B17100"/>
    <w:rsid w:val="00B1723D"/>
    <w:rsid w:val="00B31285"/>
    <w:rsid w:val="00B315CB"/>
    <w:rsid w:val="00B338C9"/>
    <w:rsid w:val="00B474FC"/>
    <w:rsid w:val="00B47DCC"/>
    <w:rsid w:val="00B64890"/>
    <w:rsid w:val="00B65419"/>
    <w:rsid w:val="00B7280A"/>
    <w:rsid w:val="00B756B7"/>
    <w:rsid w:val="00B802FB"/>
    <w:rsid w:val="00B825BF"/>
    <w:rsid w:val="00B9333F"/>
    <w:rsid w:val="00B9440A"/>
    <w:rsid w:val="00BA7AC8"/>
    <w:rsid w:val="00BB0BC7"/>
    <w:rsid w:val="00BB0D3A"/>
    <w:rsid w:val="00BE3AA5"/>
    <w:rsid w:val="00BE3AFE"/>
    <w:rsid w:val="00C112FE"/>
    <w:rsid w:val="00C42A61"/>
    <w:rsid w:val="00C44865"/>
    <w:rsid w:val="00C53FB6"/>
    <w:rsid w:val="00C60C7B"/>
    <w:rsid w:val="00C81DDA"/>
    <w:rsid w:val="00C849BD"/>
    <w:rsid w:val="00C9482C"/>
    <w:rsid w:val="00CB39D1"/>
    <w:rsid w:val="00CB69B3"/>
    <w:rsid w:val="00CD4ADC"/>
    <w:rsid w:val="00CD5668"/>
    <w:rsid w:val="00CD67FC"/>
    <w:rsid w:val="00CE522A"/>
    <w:rsid w:val="00CF2749"/>
    <w:rsid w:val="00CF668F"/>
    <w:rsid w:val="00D02E07"/>
    <w:rsid w:val="00D105E1"/>
    <w:rsid w:val="00D13BFA"/>
    <w:rsid w:val="00D16111"/>
    <w:rsid w:val="00D219A5"/>
    <w:rsid w:val="00D27A62"/>
    <w:rsid w:val="00D27D1C"/>
    <w:rsid w:val="00D31F4D"/>
    <w:rsid w:val="00D35A0A"/>
    <w:rsid w:val="00D4299A"/>
    <w:rsid w:val="00D43DF1"/>
    <w:rsid w:val="00D44EA8"/>
    <w:rsid w:val="00D733B7"/>
    <w:rsid w:val="00D814CC"/>
    <w:rsid w:val="00DB0718"/>
    <w:rsid w:val="00DC67F0"/>
    <w:rsid w:val="00DC6A15"/>
    <w:rsid w:val="00DC6F3D"/>
    <w:rsid w:val="00DD55DB"/>
    <w:rsid w:val="00E1421E"/>
    <w:rsid w:val="00E157EE"/>
    <w:rsid w:val="00E15916"/>
    <w:rsid w:val="00E16825"/>
    <w:rsid w:val="00E275AF"/>
    <w:rsid w:val="00E304DF"/>
    <w:rsid w:val="00E310BF"/>
    <w:rsid w:val="00E32A1A"/>
    <w:rsid w:val="00E32AC6"/>
    <w:rsid w:val="00E371CB"/>
    <w:rsid w:val="00E420D2"/>
    <w:rsid w:val="00E46778"/>
    <w:rsid w:val="00E53634"/>
    <w:rsid w:val="00E5671C"/>
    <w:rsid w:val="00E5698A"/>
    <w:rsid w:val="00E572F0"/>
    <w:rsid w:val="00E60E01"/>
    <w:rsid w:val="00E634A9"/>
    <w:rsid w:val="00E7248A"/>
    <w:rsid w:val="00E776DB"/>
    <w:rsid w:val="00E93FC9"/>
    <w:rsid w:val="00EB6097"/>
    <w:rsid w:val="00EB6BE2"/>
    <w:rsid w:val="00EB78FF"/>
    <w:rsid w:val="00EF0BF1"/>
    <w:rsid w:val="00EF1013"/>
    <w:rsid w:val="00EF6828"/>
    <w:rsid w:val="00F15AD6"/>
    <w:rsid w:val="00F32A3A"/>
    <w:rsid w:val="00F34BD4"/>
    <w:rsid w:val="00F40E53"/>
    <w:rsid w:val="00F629B3"/>
    <w:rsid w:val="00F636FC"/>
    <w:rsid w:val="00F64FB1"/>
    <w:rsid w:val="00F80520"/>
    <w:rsid w:val="00F91B6A"/>
    <w:rsid w:val="00FB4972"/>
    <w:rsid w:val="00FB6B16"/>
    <w:rsid w:val="00FC2ED3"/>
    <w:rsid w:val="00FD453F"/>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default="1" w:styleId="Normal">
    <w:name w:val="Normal"/>
    <w:qFormat/>
    <w:rsid w:val="00836CD9"/>
    <w:rPr>
      <w:rFonts w:ascii="Times New Roman" w:hAnsi="Times New Roman"/>
    </w:rPr>
  </w:style>
  <w:style w:type="paragraph" w:styleId="Heading1">
    <w:name w:val="heading 1"/>
    <w:basedOn w:val="Normal"/>
    <w:next w:val="Normal"/>
    <w:link w:val="Heading1Char"/>
    <w:rsid w:val="00E310BF"/>
    <w:pPr>
      <w:keepNext/>
      <w:keepLines/>
      <w:spacing w:before="240"/>
      <w:outlineLvl w:val="0"/>
    </w:pPr>
    <w:rPr>
      <w:rFonts w:ascii="Times" w:eastAsiaTheme="majorEastAsia" w:hAnsi="Times" w:cstheme="majorBidi"/>
      <w:b/>
      <w:bCs/>
      <w:color w:val="345A8A" w:themeColor="accent1" w:themeShade="B5"/>
      <w:sz w:val="32"/>
      <w:szCs w:val="32"/>
    </w:rPr>
  </w:style>
  <w:style w:type="paragraph" w:styleId="Heading2">
    <w:name w:val="heading 2"/>
    <w:basedOn w:val="Normal"/>
    <w:next w:val="Normal"/>
    <w:link w:val="Heading2Char"/>
    <w:rsid w:val="00420790"/>
    <w:pPr>
      <w:keepNext/>
      <w:keepLines/>
      <w:numPr>
        <w:numId w:val="20"/>
      </w:numPr>
      <w:spacing w:before="120"/>
      <w:outlineLvl w:val="1"/>
    </w:pPr>
    <w:rPr>
      <w:rFonts w:ascii="Times" w:eastAsiaTheme="majorEastAsia" w:hAnsi="Times" w:cstheme="majorBidi"/>
      <w:b/>
      <w:bCs/>
      <w:color w:val="1F497D" w:themeColor="text2"/>
      <w:sz w:val="26"/>
      <w:szCs w:val="26"/>
    </w:rPr>
  </w:style>
  <w:style w:type="paragraph" w:styleId="Heading3">
    <w:name w:val="heading 3"/>
    <w:basedOn w:val="Normal"/>
    <w:next w:val="Normal"/>
    <w:link w:val="Heading3Char"/>
    <w:rsid w:val="00B338C9"/>
    <w:pPr>
      <w:keepNext/>
      <w:keepLines/>
      <w:numPr>
        <w:numId w:val="23"/>
      </w:numPr>
      <w:spacing w:before="200"/>
      <w:outlineLvl w:val="2"/>
    </w:pPr>
    <w:rPr>
      <w:rFonts w:ascii="Times" w:eastAsiaTheme="majorEastAsia" w:hAnsi="Times" w:cstheme="majorBidi"/>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uiPriority w:val="99"/>
    <w:unhideWhenUsed/>
    <w:rsid w:val="005E7B24"/>
    <w:pPr>
      <w:keepNext/>
      <w:numPr>
        <w:numId w:val="1"/>
      </w:numPr>
      <w:contextualSpacing/>
      <w:outlineLvl w:val="0"/>
    </w:pPr>
    <w:rPr>
      <w:rFonts w:eastAsia="ＭＳ ゴシック"/>
    </w:rPr>
  </w:style>
  <w:style w:type="paragraph" w:styleId="NoteLevel2">
    <w:name w:val="Note Level 2"/>
    <w:basedOn w:val="Normal"/>
    <w:uiPriority w:val="99"/>
    <w:unhideWhenUsed/>
    <w:rsid w:val="005E7B24"/>
    <w:pPr>
      <w:keepNext/>
      <w:numPr>
        <w:ilvl w:val="1"/>
        <w:numId w:val="1"/>
      </w:numPr>
      <w:contextualSpacing/>
      <w:outlineLvl w:val="1"/>
    </w:pPr>
    <w:rPr>
      <w:rFonts w:eastAsia="ＭＳ ゴシック"/>
    </w:rPr>
  </w:style>
  <w:style w:type="paragraph" w:styleId="NoteLevel3">
    <w:name w:val="Note Level 3"/>
    <w:basedOn w:val="Normal"/>
    <w:uiPriority w:val="99"/>
    <w:unhideWhenUsed/>
    <w:rsid w:val="005E7B24"/>
    <w:pPr>
      <w:keepNext/>
      <w:numPr>
        <w:ilvl w:val="2"/>
        <w:numId w:val="1"/>
      </w:numPr>
      <w:contextualSpacing/>
      <w:outlineLvl w:val="2"/>
    </w:pPr>
    <w:rPr>
      <w:rFonts w:eastAsia="ＭＳ ゴシック"/>
    </w:rPr>
  </w:style>
  <w:style w:type="paragraph" w:styleId="NoteLevel4">
    <w:name w:val="Note Level 4"/>
    <w:basedOn w:val="Normal"/>
    <w:uiPriority w:val="99"/>
    <w:unhideWhenUsed/>
    <w:rsid w:val="005E7B24"/>
    <w:pPr>
      <w:keepNext/>
      <w:numPr>
        <w:ilvl w:val="3"/>
        <w:numId w:val="1"/>
      </w:numPr>
      <w:contextualSpacing/>
      <w:outlineLvl w:val="3"/>
    </w:pPr>
    <w:rPr>
      <w:rFonts w:eastAsia="ＭＳ ゴシック"/>
    </w:rPr>
  </w:style>
  <w:style w:type="paragraph" w:styleId="NoteLevel5">
    <w:name w:val="Note Level 5"/>
    <w:basedOn w:val="Normal"/>
    <w:uiPriority w:val="99"/>
    <w:unhideWhenUsed/>
    <w:rsid w:val="005E7B24"/>
    <w:pPr>
      <w:keepNext/>
      <w:numPr>
        <w:ilvl w:val="4"/>
        <w:numId w:val="1"/>
      </w:numPr>
      <w:contextualSpacing/>
      <w:outlineLvl w:val="4"/>
    </w:pPr>
    <w:rPr>
      <w:rFonts w:eastAsia="ＭＳ ゴシック"/>
    </w:rPr>
  </w:style>
  <w:style w:type="paragraph" w:styleId="NoteLevel6">
    <w:name w:val="Note Level 6"/>
    <w:basedOn w:val="Normal"/>
    <w:uiPriority w:val="99"/>
    <w:unhideWhenUsed/>
    <w:rsid w:val="005E7B24"/>
    <w:pPr>
      <w:keepNext/>
      <w:numPr>
        <w:ilvl w:val="5"/>
        <w:numId w:val="1"/>
      </w:numPr>
      <w:contextualSpacing/>
      <w:outlineLvl w:val="5"/>
    </w:pPr>
    <w:rPr>
      <w:rFonts w:eastAsia="ＭＳ ゴシック"/>
    </w:rPr>
  </w:style>
  <w:style w:type="paragraph" w:styleId="NoteLevel7">
    <w:name w:val="Note Level 7"/>
    <w:basedOn w:val="Normal"/>
    <w:uiPriority w:val="99"/>
    <w:unhideWhenUsed/>
    <w:rsid w:val="005E7B24"/>
    <w:pPr>
      <w:keepNext/>
      <w:numPr>
        <w:ilvl w:val="6"/>
        <w:numId w:val="1"/>
      </w:numPr>
      <w:contextualSpacing/>
      <w:outlineLvl w:val="6"/>
    </w:pPr>
    <w:rPr>
      <w:rFonts w:eastAsia="ＭＳ ゴシック"/>
    </w:rPr>
  </w:style>
  <w:style w:type="paragraph" w:styleId="NoteLevel8">
    <w:name w:val="Note Level 8"/>
    <w:basedOn w:val="Normal"/>
    <w:uiPriority w:val="99"/>
    <w:semiHidden/>
    <w:unhideWhenUsed/>
    <w:rsid w:val="005E7B24"/>
    <w:pPr>
      <w:keepNext/>
      <w:numPr>
        <w:ilvl w:val="7"/>
        <w:numId w:val="1"/>
      </w:numPr>
      <w:contextualSpacing/>
      <w:outlineLvl w:val="7"/>
    </w:pPr>
    <w:rPr>
      <w:rFonts w:eastAsia="ＭＳ ゴシック"/>
    </w:rPr>
  </w:style>
  <w:style w:type="paragraph" w:styleId="NoteLevel9">
    <w:name w:val="Note Level 9"/>
    <w:basedOn w:val="Normal"/>
    <w:uiPriority w:val="99"/>
    <w:semiHidden/>
    <w:unhideWhenUsed/>
    <w:rsid w:val="005E7B24"/>
    <w:pPr>
      <w:keepNext/>
      <w:numPr>
        <w:ilvl w:val="8"/>
        <w:numId w:val="1"/>
      </w:numPr>
      <w:contextualSpacing/>
      <w:outlineLvl w:val="8"/>
    </w:pPr>
    <w:rPr>
      <w:rFonts w:eastAsia="ＭＳ ゴシック"/>
    </w:rPr>
  </w:style>
  <w:style w:type="paragraph" w:styleId="ListParagraph">
    <w:name w:val="List Paragraph"/>
    <w:basedOn w:val="Normal"/>
    <w:uiPriority w:val="34"/>
    <w:qFormat/>
    <w:rsid w:val="00E46778"/>
    <w:pPr>
      <w:ind w:left="720"/>
      <w:contextualSpacing/>
    </w:pPr>
  </w:style>
  <w:style w:type="paragraph" w:styleId="Header">
    <w:name w:val="header"/>
    <w:basedOn w:val="Normal"/>
    <w:link w:val="HeaderChar"/>
    <w:uiPriority w:val="99"/>
    <w:unhideWhenUsed/>
    <w:rsid w:val="009E4660"/>
    <w:pPr>
      <w:tabs>
        <w:tab w:val="center" w:pos="4320"/>
        <w:tab w:val="right" w:pos="8640"/>
      </w:tabs>
    </w:pPr>
  </w:style>
  <w:style w:type="character" w:customStyle="1" w:styleId="HeaderChar">
    <w:name w:val="Header Char"/>
    <w:basedOn w:val="DefaultParagraphFont"/>
    <w:link w:val="Header"/>
    <w:uiPriority w:val="99"/>
    <w:rsid w:val="009E4660"/>
    <w:rPr>
      <w:rFonts w:ascii="Times New Roman" w:hAnsi="Times New Roman"/>
    </w:rPr>
  </w:style>
  <w:style w:type="character" w:customStyle="1" w:styleId="Heading1Char">
    <w:name w:val="Heading 1 Char"/>
    <w:basedOn w:val="DefaultParagraphFont"/>
    <w:link w:val="Heading1"/>
    <w:rsid w:val="00E310BF"/>
    <w:rPr>
      <w:rFonts w:ascii="Times" w:eastAsiaTheme="majorEastAsia" w:hAnsi="Times" w:cstheme="majorBidi"/>
      <w:b/>
      <w:bCs/>
      <w:color w:val="345A8A" w:themeColor="accent1" w:themeShade="B5"/>
      <w:sz w:val="32"/>
      <w:szCs w:val="32"/>
    </w:rPr>
  </w:style>
  <w:style w:type="character" w:customStyle="1" w:styleId="Heading2Char">
    <w:name w:val="Heading 2 Char"/>
    <w:basedOn w:val="DefaultParagraphFont"/>
    <w:link w:val="Heading2"/>
    <w:rsid w:val="00420790"/>
    <w:rPr>
      <w:rFonts w:ascii="Times" w:eastAsiaTheme="majorEastAsia" w:hAnsi="Times" w:cstheme="majorBidi"/>
      <w:b/>
      <w:bCs/>
      <w:color w:val="1F497D" w:themeColor="text2"/>
      <w:sz w:val="26"/>
      <w:szCs w:val="26"/>
    </w:rPr>
  </w:style>
  <w:style w:type="character" w:customStyle="1" w:styleId="Heading3Char">
    <w:name w:val="Heading 3 Char"/>
    <w:basedOn w:val="DefaultParagraphFont"/>
    <w:link w:val="Heading3"/>
    <w:rsid w:val="00B338C9"/>
    <w:rPr>
      <w:rFonts w:ascii="Times" w:eastAsiaTheme="majorEastAsia" w:hAnsi="Times" w:cstheme="majorBidi"/>
      <w:b/>
      <w:bCs/>
    </w:rPr>
  </w:style>
  <w:style w:type="paragraph" w:styleId="TOCHeading">
    <w:name w:val="TOC Heading"/>
    <w:basedOn w:val="Heading1"/>
    <w:next w:val="Normal"/>
    <w:uiPriority w:val="39"/>
    <w:unhideWhenUsed/>
    <w:qFormat/>
    <w:rsid w:val="00B338C9"/>
    <w:pPr>
      <w:spacing w:before="480" w:line="276" w:lineRule="auto"/>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rsid w:val="00B338C9"/>
    <w:pPr>
      <w:spacing w:before="120"/>
    </w:pPr>
    <w:rPr>
      <w:rFonts w:asciiTheme="minorHAnsi" w:hAnsiTheme="minorHAnsi"/>
      <w:b/>
    </w:rPr>
  </w:style>
  <w:style w:type="paragraph" w:styleId="TOC2">
    <w:name w:val="toc 2"/>
    <w:basedOn w:val="Normal"/>
    <w:next w:val="Normal"/>
    <w:autoRedefine/>
    <w:uiPriority w:val="39"/>
    <w:rsid w:val="00B338C9"/>
    <w:pPr>
      <w:ind w:left="240"/>
    </w:pPr>
    <w:rPr>
      <w:rFonts w:asciiTheme="minorHAnsi" w:hAnsiTheme="minorHAnsi"/>
      <w:b/>
      <w:sz w:val="22"/>
      <w:szCs w:val="22"/>
    </w:rPr>
  </w:style>
  <w:style w:type="paragraph" w:styleId="TOC3">
    <w:name w:val="toc 3"/>
    <w:basedOn w:val="Normal"/>
    <w:next w:val="Normal"/>
    <w:autoRedefine/>
    <w:uiPriority w:val="39"/>
    <w:rsid w:val="00B338C9"/>
    <w:pPr>
      <w:ind w:left="480"/>
    </w:pPr>
    <w:rPr>
      <w:rFonts w:asciiTheme="minorHAnsi" w:hAnsiTheme="minorHAnsi"/>
      <w:sz w:val="22"/>
      <w:szCs w:val="22"/>
    </w:rPr>
  </w:style>
  <w:style w:type="paragraph" w:styleId="TOC4">
    <w:name w:val="toc 4"/>
    <w:basedOn w:val="Normal"/>
    <w:next w:val="Normal"/>
    <w:autoRedefine/>
    <w:uiPriority w:val="39"/>
    <w:rsid w:val="00B338C9"/>
    <w:pPr>
      <w:ind w:left="720"/>
    </w:pPr>
    <w:rPr>
      <w:rFonts w:asciiTheme="minorHAnsi" w:hAnsiTheme="minorHAnsi"/>
      <w:sz w:val="20"/>
      <w:szCs w:val="20"/>
    </w:rPr>
  </w:style>
  <w:style w:type="paragraph" w:styleId="TOC5">
    <w:name w:val="toc 5"/>
    <w:basedOn w:val="Normal"/>
    <w:next w:val="Normal"/>
    <w:autoRedefine/>
    <w:uiPriority w:val="39"/>
    <w:rsid w:val="00B338C9"/>
    <w:pPr>
      <w:ind w:left="960"/>
    </w:pPr>
    <w:rPr>
      <w:rFonts w:asciiTheme="minorHAnsi" w:hAnsiTheme="minorHAnsi"/>
      <w:sz w:val="20"/>
      <w:szCs w:val="20"/>
    </w:rPr>
  </w:style>
  <w:style w:type="paragraph" w:styleId="TOC6">
    <w:name w:val="toc 6"/>
    <w:basedOn w:val="Normal"/>
    <w:next w:val="Normal"/>
    <w:autoRedefine/>
    <w:uiPriority w:val="39"/>
    <w:rsid w:val="00B338C9"/>
    <w:pPr>
      <w:ind w:left="1200"/>
    </w:pPr>
    <w:rPr>
      <w:rFonts w:asciiTheme="minorHAnsi" w:hAnsiTheme="minorHAnsi"/>
      <w:sz w:val="20"/>
      <w:szCs w:val="20"/>
    </w:rPr>
  </w:style>
  <w:style w:type="paragraph" w:styleId="TOC7">
    <w:name w:val="toc 7"/>
    <w:basedOn w:val="Normal"/>
    <w:next w:val="Normal"/>
    <w:autoRedefine/>
    <w:uiPriority w:val="39"/>
    <w:rsid w:val="00B338C9"/>
    <w:pPr>
      <w:ind w:left="1440"/>
    </w:pPr>
    <w:rPr>
      <w:rFonts w:asciiTheme="minorHAnsi" w:hAnsiTheme="minorHAnsi"/>
      <w:sz w:val="20"/>
      <w:szCs w:val="20"/>
    </w:rPr>
  </w:style>
  <w:style w:type="paragraph" w:styleId="TOC8">
    <w:name w:val="toc 8"/>
    <w:basedOn w:val="Normal"/>
    <w:next w:val="Normal"/>
    <w:autoRedefine/>
    <w:uiPriority w:val="39"/>
    <w:rsid w:val="00B338C9"/>
    <w:pPr>
      <w:ind w:left="1680"/>
    </w:pPr>
    <w:rPr>
      <w:rFonts w:asciiTheme="minorHAnsi" w:hAnsiTheme="minorHAnsi"/>
      <w:sz w:val="20"/>
      <w:szCs w:val="20"/>
    </w:rPr>
  </w:style>
  <w:style w:type="paragraph" w:styleId="TOC9">
    <w:name w:val="toc 9"/>
    <w:basedOn w:val="Normal"/>
    <w:next w:val="Normal"/>
    <w:autoRedefine/>
    <w:uiPriority w:val="39"/>
    <w:rsid w:val="00B338C9"/>
    <w:pPr>
      <w:ind w:left="1920"/>
    </w:pPr>
    <w:rPr>
      <w:rFonts w:asciiTheme="minorHAnsi" w:hAnsiTheme="minorHAnsi"/>
      <w:sz w:val="20"/>
      <w:szCs w:val="20"/>
    </w:rPr>
  </w:style>
  <w:style w:type="paragraph" w:styleId="Footer">
    <w:name w:val="footer"/>
    <w:basedOn w:val="Normal"/>
    <w:link w:val="FooterChar"/>
    <w:rsid w:val="008C3528"/>
    <w:pPr>
      <w:tabs>
        <w:tab w:val="center" w:pos="4320"/>
        <w:tab w:val="right" w:pos="8640"/>
      </w:tabs>
    </w:pPr>
  </w:style>
  <w:style w:type="character" w:customStyle="1" w:styleId="FooterChar">
    <w:name w:val="Footer Char"/>
    <w:basedOn w:val="DefaultParagraphFont"/>
    <w:link w:val="Footer"/>
    <w:rsid w:val="008C3528"/>
    <w:rPr>
      <w:rFonts w:ascii="Times New Roman" w:hAnsi="Times New Roman"/>
    </w:rPr>
  </w:style>
  <w:style w:type="character" w:styleId="PageNumber">
    <w:name w:val="page number"/>
    <w:basedOn w:val="DefaultParagraphFont"/>
    <w:rsid w:val="008C352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2104</TotalTime>
  <Pages>59</Pages>
  <Words>16805</Words>
  <Characters>95789</Characters>
  <Application>Microsoft Macintosh Word</Application>
  <DocSecurity>0</DocSecurity>
  <Lines>798</Lines>
  <Paragraphs>191</Paragraphs>
  <ScaleCrop>false</ScaleCrop>
  <Company>New York University</Company>
  <LinksUpToDate>false</LinksUpToDate>
  <CharactersWithSpaces>117635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Nowlin</dc:creator>
  <cp:keywords/>
  <cp:lastModifiedBy>Lisa Nowlin</cp:lastModifiedBy>
  <cp:revision>103</cp:revision>
  <cp:lastPrinted>2010-05-01T21:09:00Z</cp:lastPrinted>
  <dcterms:created xsi:type="dcterms:W3CDTF">2010-04-25T14:50:00Z</dcterms:created>
  <dcterms:modified xsi:type="dcterms:W3CDTF">2011-03-30T01:00:00Z</dcterms:modified>
</cp:coreProperties>
</file>