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0FCAB" w14:textId="6AB071D4" w:rsidR="00B637C9" w:rsidRPr="00992A88" w:rsidRDefault="00117326" w:rsidP="00505556">
      <w:pPr>
        <w:jc w:val="center"/>
        <w:outlineLvl w:val="0"/>
        <w:rPr>
          <w:rFonts w:ascii="Times New Roman" w:hAnsi="Times New Roman" w:cs="Times New Roman"/>
          <w:b/>
          <w:sz w:val="36"/>
          <w:szCs w:val="36"/>
          <w:u w:val="single"/>
        </w:rPr>
      </w:pPr>
      <w:bookmarkStart w:id="0" w:name="_GoBack"/>
      <w:bookmarkEnd w:id="0"/>
      <w:r>
        <w:rPr>
          <w:rFonts w:ascii="Times New Roman" w:hAnsi="Times New Roman" w:cs="Times New Roman"/>
          <w:b/>
          <w:sz w:val="36"/>
          <w:szCs w:val="36"/>
          <w:u w:val="single"/>
        </w:rPr>
        <w:t xml:space="preserve">SPRING 2016 MILLER </w:t>
      </w:r>
      <w:r w:rsidR="00AC1E12" w:rsidRPr="00992A88">
        <w:rPr>
          <w:rFonts w:ascii="Times New Roman" w:hAnsi="Times New Roman" w:cs="Times New Roman"/>
          <w:b/>
          <w:sz w:val="36"/>
          <w:szCs w:val="36"/>
          <w:u w:val="single"/>
        </w:rPr>
        <w:t>CORPORATIONS OUTLINE</w:t>
      </w:r>
    </w:p>
    <w:p w14:paraId="6E7A1252" w14:textId="733106AE" w:rsidR="00AC1E12" w:rsidRPr="00117326" w:rsidRDefault="00117326" w:rsidP="00AC1E12">
      <w:pPr>
        <w:jc w:val="center"/>
        <w:rPr>
          <w:rFonts w:ascii="Times New Roman" w:hAnsi="Times New Roman" w:cs="Times New Roman"/>
          <w:b/>
        </w:rPr>
      </w:pPr>
      <w:r>
        <w:rPr>
          <w:rFonts w:ascii="Times New Roman" w:hAnsi="Times New Roman" w:cs="Times New Roman"/>
          <w:b/>
        </w:rPr>
        <w:t>Grade: A-</w:t>
      </w:r>
    </w:p>
    <w:p w14:paraId="0E0BBBD1" w14:textId="77777777" w:rsidR="00117326" w:rsidRPr="00992A88" w:rsidRDefault="00117326" w:rsidP="00AC1E12">
      <w:pPr>
        <w:jc w:val="center"/>
        <w:rPr>
          <w:rFonts w:ascii="Times New Roman" w:hAnsi="Times New Roman" w:cs="Times New Roman"/>
          <w:b/>
          <w:u w:val="single"/>
        </w:rPr>
      </w:pPr>
    </w:p>
    <w:p w14:paraId="5C1DCAB3" w14:textId="77777777" w:rsidR="00AC1E12" w:rsidRPr="00992A88" w:rsidRDefault="00AC1E12" w:rsidP="00505556">
      <w:pPr>
        <w:jc w:val="center"/>
        <w:outlineLvl w:val="0"/>
        <w:rPr>
          <w:rFonts w:ascii="Times New Roman" w:hAnsi="Times New Roman" w:cs="Times New Roman"/>
          <w:b/>
          <w:sz w:val="32"/>
          <w:szCs w:val="32"/>
          <w:u w:val="single"/>
        </w:rPr>
      </w:pPr>
      <w:r w:rsidRPr="00992A88">
        <w:rPr>
          <w:rFonts w:ascii="Times New Roman" w:hAnsi="Times New Roman" w:cs="Times New Roman"/>
          <w:b/>
          <w:sz w:val="32"/>
          <w:szCs w:val="32"/>
          <w:u w:val="single"/>
        </w:rPr>
        <w:t>AGENCY</w:t>
      </w:r>
      <w:r w:rsidRPr="00992A88">
        <w:rPr>
          <w:rFonts w:ascii="Times New Roman" w:hAnsi="Times New Roman" w:cs="Times New Roman"/>
          <w:b/>
          <w:sz w:val="32"/>
          <w:szCs w:val="32"/>
        </w:rPr>
        <w:t>:</w:t>
      </w:r>
    </w:p>
    <w:p w14:paraId="7DF6190E" w14:textId="77777777" w:rsidR="00AC1E12" w:rsidRDefault="00AC1E12" w:rsidP="00AC1E12">
      <w:pPr>
        <w:rPr>
          <w:rFonts w:ascii="Times New Roman" w:hAnsi="Times New Roman" w:cs="Times New Roman"/>
          <w:b/>
          <w:u w:val="single"/>
        </w:rPr>
      </w:pPr>
    </w:p>
    <w:p w14:paraId="741622B6" w14:textId="1094325D" w:rsidR="00DA4421" w:rsidRPr="00DA4421" w:rsidRDefault="00DA4421" w:rsidP="00AC1E12">
      <w:pPr>
        <w:rPr>
          <w:rFonts w:ascii="Times New Roman" w:hAnsi="Times New Roman" w:cs="Times New Roman"/>
        </w:rPr>
      </w:pPr>
      <w:r>
        <w:rPr>
          <w:rFonts w:ascii="Times New Roman" w:hAnsi="Times New Roman" w:cs="Times New Roman"/>
        </w:rPr>
        <w:t xml:space="preserve">In order for liability to be imposed, there needs to be an </w:t>
      </w:r>
      <w:r>
        <w:rPr>
          <w:rFonts w:ascii="Times New Roman" w:hAnsi="Times New Roman" w:cs="Times New Roman"/>
          <w:i/>
        </w:rPr>
        <w:t>agency relationsh</w:t>
      </w:r>
      <w:r w:rsidRPr="00DA4421">
        <w:rPr>
          <w:rFonts w:ascii="Times New Roman" w:hAnsi="Times New Roman" w:cs="Times New Roman"/>
          <w:i/>
        </w:rPr>
        <w:t>ip</w:t>
      </w:r>
      <w:r>
        <w:rPr>
          <w:rFonts w:ascii="Times New Roman" w:hAnsi="Times New Roman" w:cs="Times New Roman"/>
        </w:rPr>
        <w:t xml:space="preserve"> and the action in question needs to be </w:t>
      </w:r>
      <w:r>
        <w:rPr>
          <w:rFonts w:ascii="Times New Roman" w:hAnsi="Times New Roman" w:cs="Times New Roman"/>
          <w:i/>
        </w:rPr>
        <w:t>within the scope</w:t>
      </w:r>
      <w:r>
        <w:rPr>
          <w:rFonts w:ascii="Times New Roman" w:hAnsi="Times New Roman" w:cs="Times New Roman"/>
        </w:rPr>
        <w:t xml:space="preserve"> of the agency relationship</w:t>
      </w:r>
    </w:p>
    <w:p w14:paraId="103E8BA4" w14:textId="77777777" w:rsidR="00DA4421" w:rsidRDefault="00DA4421" w:rsidP="00AC1E12">
      <w:pPr>
        <w:rPr>
          <w:rFonts w:ascii="Times New Roman" w:hAnsi="Times New Roman" w:cs="Times New Roman"/>
          <w:b/>
          <w:u w:val="single"/>
        </w:rPr>
      </w:pPr>
    </w:p>
    <w:p w14:paraId="2121AF7F" w14:textId="205CC971" w:rsidR="00DA4421" w:rsidRDefault="00992A88" w:rsidP="00AC1E12">
      <w:pPr>
        <w:rPr>
          <w:rFonts w:ascii="Times New Roman" w:hAnsi="Times New Roman" w:cs="Times New Roman"/>
        </w:rPr>
      </w:pPr>
      <w:r w:rsidRPr="0054419E">
        <w:rPr>
          <w:rFonts w:ascii="Times New Roman" w:hAnsi="Times New Roman" w:cs="Times New Roman"/>
          <w:b/>
          <w:u w:val="single"/>
        </w:rPr>
        <w:t xml:space="preserve">Agency </w:t>
      </w:r>
      <w:r w:rsidR="00DA4421">
        <w:rPr>
          <w:rFonts w:ascii="Times New Roman" w:hAnsi="Times New Roman" w:cs="Times New Roman"/>
          <w:b/>
          <w:u w:val="single"/>
        </w:rPr>
        <w:t xml:space="preserve">Relationship </w:t>
      </w:r>
      <w:r w:rsidRPr="0054419E">
        <w:rPr>
          <w:rFonts w:ascii="Times New Roman" w:hAnsi="Times New Roman" w:cs="Times New Roman"/>
          <w:b/>
          <w:u w:val="single"/>
        </w:rPr>
        <w:t>(</w:t>
      </w:r>
      <w:r w:rsidR="00AC1E12" w:rsidRPr="0054419E">
        <w:rPr>
          <w:rFonts w:ascii="Times New Roman" w:hAnsi="Times New Roman" w:cs="Times New Roman"/>
          <w:b/>
          <w:u w:val="single"/>
        </w:rPr>
        <w:t>Restatement (</w:t>
      </w:r>
      <w:r w:rsidRPr="0054419E">
        <w:rPr>
          <w:rFonts w:ascii="Times New Roman" w:hAnsi="Times New Roman" w:cs="Times New Roman"/>
          <w:b/>
          <w:u w:val="single"/>
        </w:rPr>
        <w:t>3rd</w:t>
      </w:r>
      <w:r w:rsidR="00AC1E12" w:rsidRPr="0054419E">
        <w:rPr>
          <w:rFonts w:ascii="Times New Roman" w:hAnsi="Times New Roman" w:cs="Times New Roman"/>
          <w:b/>
          <w:u w:val="single"/>
        </w:rPr>
        <w:t>) § 1</w:t>
      </w:r>
      <w:r w:rsidRPr="0054419E">
        <w:rPr>
          <w:rFonts w:ascii="Times New Roman" w:hAnsi="Times New Roman" w:cs="Times New Roman"/>
          <w:b/>
          <w:u w:val="single"/>
        </w:rPr>
        <w:t>)</w:t>
      </w:r>
      <w:r w:rsidR="00AC1E12" w:rsidRPr="0054419E">
        <w:rPr>
          <w:rFonts w:ascii="Times New Roman" w:hAnsi="Times New Roman" w:cs="Times New Roman"/>
          <w:b/>
        </w:rPr>
        <w:t>:</w:t>
      </w:r>
      <w:r w:rsidR="00AC1E12" w:rsidRPr="00992A88">
        <w:rPr>
          <w:rFonts w:ascii="Times New Roman" w:hAnsi="Times New Roman" w:cs="Times New Roman"/>
        </w:rPr>
        <w:t xml:space="preserve"> </w:t>
      </w:r>
      <w:r w:rsidR="00AC1E12">
        <w:rPr>
          <w:rFonts w:ascii="Times New Roman" w:hAnsi="Times New Roman" w:cs="Times New Roman"/>
        </w:rPr>
        <w:t xml:space="preserve">the fiduciary relationship that arises when (1) one person (a “principal”) </w:t>
      </w:r>
      <w:r w:rsidR="00AC1E12" w:rsidRPr="00D26C5E">
        <w:rPr>
          <w:rFonts w:ascii="Times New Roman" w:hAnsi="Times New Roman" w:cs="Times New Roman"/>
          <w:b/>
        </w:rPr>
        <w:t>manifests assent</w:t>
      </w:r>
      <w:r w:rsidR="00AC1E12" w:rsidRPr="00D26C5E">
        <w:rPr>
          <w:rFonts w:ascii="Times New Roman" w:hAnsi="Times New Roman" w:cs="Times New Roman"/>
        </w:rPr>
        <w:t xml:space="preserve"> to another</w:t>
      </w:r>
      <w:r w:rsidR="00AC1E12">
        <w:rPr>
          <w:rFonts w:ascii="Times New Roman" w:hAnsi="Times New Roman" w:cs="Times New Roman"/>
        </w:rPr>
        <w:t xml:space="preserve"> person (an “agent”) that (2) the agent shall </w:t>
      </w:r>
      <w:r w:rsidR="00AC1E12" w:rsidRPr="00D26C5E">
        <w:rPr>
          <w:rFonts w:ascii="Times New Roman" w:hAnsi="Times New Roman" w:cs="Times New Roman"/>
          <w:b/>
        </w:rPr>
        <w:t xml:space="preserve">act on the principal’s behalf </w:t>
      </w:r>
      <w:r w:rsidR="00AC1E12">
        <w:rPr>
          <w:rFonts w:ascii="Times New Roman" w:hAnsi="Times New Roman" w:cs="Times New Roman"/>
        </w:rPr>
        <w:t xml:space="preserve">and (3) </w:t>
      </w:r>
      <w:r w:rsidR="00AC1E12" w:rsidRPr="00D26C5E">
        <w:rPr>
          <w:rFonts w:ascii="Times New Roman" w:hAnsi="Times New Roman" w:cs="Times New Roman"/>
          <w:b/>
        </w:rPr>
        <w:t>subject to the principal’s control</w:t>
      </w:r>
      <w:r w:rsidR="00AC1E12">
        <w:rPr>
          <w:rFonts w:ascii="Times New Roman" w:hAnsi="Times New Roman" w:cs="Times New Roman"/>
        </w:rPr>
        <w:t xml:space="preserve">, and (4) the </w:t>
      </w:r>
      <w:r w:rsidR="00AC1E12" w:rsidRPr="00D26C5E">
        <w:rPr>
          <w:rFonts w:ascii="Times New Roman" w:hAnsi="Times New Roman" w:cs="Times New Roman"/>
          <w:b/>
        </w:rPr>
        <w:t>agent manifests assent or otherwise</w:t>
      </w:r>
      <w:r w:rsidRPr="00D26C5E">
        <w:rPr>
          <w:rFonts w:ascii="Times New Roman" w:hAnsi="Times New Roman" w:cs="Times New Roman"/>
          <w:b/>
        </w:rPr>
        <w:t xml:space="preserve"> consents</w:t>
      </w:r>
      <w:r w:rsidR="00AC1E12">
        <w:rPr>
          <w:rFonts w:ascii="Times New Roman" w:hAnsi="Times New Roman" w:cs="Times New Roman"/>
        </w:rPr>
        <w:t xml:space="preserve"> so to act</w:t>
      </w:r>
    </w:p>
    <w:p w14:paraId="71235140" w14:textId="77777777" w:rsidR="00AC1E12" w:rsidRPr="0054419E" w:rsidRDefault="00AC1E12" w:rsidP="0054419E">
      <w:pPr>
        <w:pStyle w:val="ListParagraph"/>
        <w:numPr>
          <w:ilvl w:val="0"/>
          <w:numId w:val="1"/>
        </w:numPr>
        <w:rPr>
          <w:rFonts w:ascii="Times New Roman" w:hAnsi="Times New Roman" w:cs="Times New Roman"/>
        </w:rPr>
      </w:pPr>
      <w:r w:rsidRPr="0054419E">
        <w:rPr>
          <w:rFonts w:ascii="Times New Roman" w:hAnsi="Times New Roman" w:cs="Times New Roman"/>
          <w:b/>
        </w:rPr>
        <w:t>Formation</w:t>
      </w:r>
      <w:r w:rsidR="00992A88" w:rsidRPr="0054419E">
        <w:rPr>
          <w:rFonts w:ascii="Times New Roman" w:hAnsi="Times New Roman" w:cs="Times New Roman"/>
          <w:b/>
        </w:rPr>
        <w:t xml:space="preserve"> of Agency Relationship</w:t>
      </w:r>
      <w:r w:rsidRPr="0054419E">
        <w:rPr>
          <w:rFonts w:ascii="Times New Roman" w:hAnsi="Times New Roman" w:cs="Times New Roman"/>
          <w:b/>
        </w:rPr>
        <w:t>:</w:t>
      </w:r>
      <w:r w:rsidRPr="0054419E">
        <w:rPr>
          <w:rFonts w:ascii="Times New Roman" w:hAnsi="Times New Roman" w:cs="Times New Roman"/>
        </w:rPr>
        <w:t xml:space="preserve"> </w:t>
      </w:r>
    </w:p>
    <w:p w14:paraId="72F101E7" w14:textId="77777777" w:rsidR="00AC1E12" w:rsidRPr="0054419E" w:rsidRDefault="00AC1E12" w:rsidP="0054419E">
      <w:pPr>
        <w:pStyle w:val="ListParagraph"/>
        <w:numPr>
          <w:ilvl w:val="1"/>
          <w:numId w:val="1"/>
        </w:numPr>
        <w:rPr>
          <w:rFonts w:ascii="Times New Roman" w:hAnsi="Times New Roman" w:cs="Times New Roman"/>
          <w:u w:val="single"/>
        </w:rPr>
      </w:pPr>
      <w:r w:rsidRPr="0054419E">
        <w:rPr>
          <w:rFonts w:ascii="Times New Roman" w:hAnsi="Times New Roman" w:cs="Times New Roman"/>
          <w:u w:val="single"/>
        </w:rPr>
        <w:t>manifestation of assent by the principal</w:t>
      </w:r>
    </w:p>
    <w:p w14:paraId="22E2EC49" w14:textId="77777777" w:rsidR="00D26C5E" w:rsidRDefault="00D26C5E" w:rsidP="0054419E">
      <w:pPr>
        <w:pStyle w:val="ListParagraph"/>
        <w:numPr>
          <w:ilvl w:val="2"/>
          <w:numId w:val="1"/>
        </w:numPr>
        <w:rPr>
          <w:rFonts w:ascii="Times New Roman" w:hAnsi="Times New Roman" w:cs="Times New Roman"/>
        </w:rPr>
      </w:pPr>
      <w:r>
        <w:rPr>
          <w:rFonts w:ascii="Times New Roman" w:hAnsi="Times New Roman" w:cs="Times New Roman"/>
        </w:rPr>
        <w:t xml:space="preserve">principal has great exposure to liability so must manifest assent </w:t>
      </w:r>
    </w:p>
    <w:p w14:paraId="768F7F9D" w14:textId="77777777" w:rsidR="00AC1E12" w:rsidRDefault="00AC1E12" w:rsidP="0054419E">
      <w:pPr>
        <w:pStyle w:val="ListParagraph"/>
        <w:numPr>
          <w:ilvl w:val="2"/>
          <w:numId w:val="1"/>
        </w:numPr>
        <w:rPr>
          <w:rFonts w:ascii="Times New Roman" w:hAnsi="Times New Roman" w:cs="Times New Roman"/>
        </w:rPr>
      </w:pPr>
      <w:r>
        <w:rPr>
          <w:rFonts w:ascii="Times New Roman" w:hAnsi="Times New Roman" w:cs="Times New Roman"/>
        </w:rPr>
        <w:t xml:space="preserve">manifestation = objective, observable action </w:t>
      </w:r>
    </w:p>
    <w:p w14:paraId="7A1F94BB" w14:textId="0D3C4E81" w:rsidR="00D26C5E" w:rsidRPr="0054419E" w:rsidRDefault="00992A88" w:rsidP="0054419E">
      <w:pPr>
        <w:pStyle w:val="ListParagraph"/>
        <w:numPr>
          <w:ilvl w:val="1"/>
          <w:numId w:val="1"/>
        </w:numPr>
        <w:rPr>
          <w:rFonts w:ascii="Times New Roman" w:hAnsi="Times New Roman" w:cs="Times New Roman"/>
          <w:u w:val="single"/>
        </w:rPr>
      </w:pPr>
      <w:r w:rsidRPr="0054419E">
        <w:rPr>
          <w:rFonts w:ascii="Times New Roman" w:hAnsi="Times New Roman" w:cs="Times New Roman"/>
          <w:u w:val="single"/>
        </w:rPr>
        <w:t>manifestation of assent</w:t>
      </w:r>
      <w:r w:rsidR="002F2098">
        <w:rPr>
          <w:rFonts w:ascii="Times New Roman" w:hAnsi="Times New Roman" w:cs="Times New Roman"/>
          <w:u w:val="single"/>
        </w:rPr>
        <w:t xml:space="preserve"> or consent</w:t>
      </w:r>
      <w:r w:rsidRPr="0054419E">
        <w:rPr>
          <w:rFonts w:ascii="Times New Roman" w:hAnsi="Times New Roman" w:cs="Times New Roman"/>
          <w:u w:val="single"/>
        </w:rPr>
        <w:t xml:space="preserve"> by </w:t>
      </w:r>
      <w:r w:rsidR="002F2098">
        <w:rPr>
          <w:rFonts w:ascii="Times New Roman" w:hAnsi="Times New Roman" w:cs="Times New Roman"/>
          <w:u w:val="single"/>
        </w:rPr>
        <w:t>the agent</w:t>
      </w:r>
    </w:p>
    <w:p w14:paraId="2899BCF3" w14:textId="77777777" w:rsidR="00992A88" w:rsidRDefault="00992A88" w:rsidP="0054419E">
      <w:pPr>
        <w:pStyle w:val="ListParagraph"/>
        <w:numPr>
          <w:ilvl w:val="2"/>
          <w:numId w:val="1"/>
        </w:numPr>
        <w:rPr>
          <w:rFonts w:ascii="Times New Roman" w:hAnsi="Times New Roman" w:cs="Times New Roman"/>
        </w:rPr>
      </w:pPr>
      <w:r>
        <w:rPr>
          <w:rFonts w:ascii="Times New Roman" w:hAnsi="Times New Roman" w:cs="Times New Roman"/>
        </w:rPr>
        <w:t xml:space="preserve">agent has less exposure to liability so has broader range of actions he can take to assume agency relationship </w:t>
      </w:r>
    </w:p>
    <w:p w14:paraId="2CF28939" w14:textId="77777777" w:rsidR="00992A88" w:rsidRPr="0054419E" w:rsidRDefault="00992A88" w:rsidP="0054419E">
      <w:pPr>
        <w:pStyle w:val="ListParagraph"/>
        <w:numPr>
          <w:ilvl w:val="0"/>
          <w:numId w:val="1"/>
        </w:numPr>
        <w:rPr>
          <w:rFonts w:ascii="Times New Roman" w:hAnsi="Times New Roman" w:cs="Times New Roman"/>
        </w:rPr>
      </w:pPr>
      <w:r w:rsidRPr="0054419E">
        <w:rPr>
          <w:rFonts w:ascii="Times New Roman" w:hAnsi="Times New Roman" w:cs="Times New Roman"/>
          <w:b/>
        </w:rPr>
        <w:t>Duties of Agency Relationship:</w:t>
      </w:r>
    </w:p>
    <w:p w14:paraId="6F872C77" w14:textId="77777777" w:rsidR="001F1060" w:rsidRPr="00FA049C" w:rsidRDefault="00992A88" w:rsidP="0054419E">
      <w:pPr>
        <w:pStyle w:val="ListParagraph"/>
        <w:numPr>
          <w:ilvl w:val="1"/>
          <w:numId w:val="1"/>
        </w:numPr>
        <w:rPr>
          <w:rFonts w:ascii="Times New Roman" w:hAnsi="Times New Roman" w:cs="Times New Roman"/>
          <w:u w:val="single"/>
        </w:rPr>
      </w:pPr>
      <w:r w:rsidRPr="00FA049C">
        <w:rPr>
          <w:rFonts w:ascii="Times New Roman" w:hAnsi="Times New Roman" w:cs="Times New Roman"/>
          <w:u w:val="single"/>
        </w:rPr>
        <w:t>agent acts on principal’s behalf</w:t>
      </w:r>
      <w:r w:rsidR="00D26C5E" w:rsidRPr="00FA049C">
        <w:rPr>
          <w:rFonts w:ascii="Times New Roman" w:hAnsi="Times New Roman" w:cs="Times New Roman"/>
          <w:u w:val="single"/>
        </w:rPr>
        <w:t xml:space="preserve"> </w:t>
      </w:r>
    </w:p>
    <w:p w14:paraId="08533BD0" w14:textId="64041B8A" w:rsidR="00FA049C" w:rsidRDefault="00FA049C" w:rsidP="0054419E">
      <w:pPr>
        <w:pStyle w:val="ListParagraph"/>
        <w:numPr>
          <w:ilvl w:val="2"/>
          <w:numId w:val="1"/>
        </w:numPr>
        <w:rPr>
          <w:rFonts w:ascii="Times New Roman" w:hAnsi="Times New Roman" w:cs="Times New Roman"/>
        </w:rPr>
      </w:pPr>
      <w:r>
        <w:rPr>
          <w:rFonts w:ascii="Times New Roman" w:hAnsi="Times New Roman" w:cs="Times New Roman"/>
          <w:i/>
        </w:rPr>
        <w:t>Gordon v. Doty:</w:t>
      </w:r>
      <w:r>
        <w:rPr>
          <w:rFonts w:ascii="Times New Roman" w:hAnsi="Times New Roman" w:cs="Times New Roman"/>
        </w:rPr>
        <w:t xml:space="preserve"> teacher let coach use her car to drive students to soccer game; accident occurred</w:t>
      </w:r>
    </w:p>
    <w:p w14:paraId="7D73CDA3" w14:textId="5E248090" w:rsidR="00FA049C" w:rsidRDefault="00FA049C" w:rsidP="0054419E">
      <w:pPr>
        <w:pStyle w:val="ListParagraph"/>
        <w:numPr>
          <w:ilvl w:val="3"/>
          <w:numId w:val="1"/>
        </w:numPr>
        <w:rPr>
          <w:rFonts w:ascii="Times New Roman" w:hAnsi="Times New Roman" w:cs="Times New Roman"/>
        </w:rPr>
      </w:pPr>
      <w:r>
        <w:rPr>
          <w:rFonts w:ascii="Times New Roman" w:hAnsi="Times New Roman" w:cs="Times New Roman"/>
        </w:rPr>
        <w:t xml:space="preserve"> coach was agent of teacher (teacher liable since tort was within scope of agency)</w:t>
      </w:r>
    </w:p>
    <w:p w14:paraId="25461AAD" w14:textId="46AD4569" w:rsidR="00FA049C" w:rsidRPr="007E3D11" w:rsidRDefault="00FA049C" w:rsidP="0054419E">
      <w:pPr>
        <w:pStyle w:val="ListParagraph"/>
        <w:numPr>
          <w:ilvl w:val="4"/>
          <w:numId w:val="1"/>
        </w:numPr>
        <w:rPr>
          <w:rFonts w:ascii="Times New Roman" w:hAnsi="Times New Roman" w:cs="Times New Roman"/>
          <w:b/>
        </w:rPr>
      </w:pPr>
      <w:r w:rsidRPr="007E3D11">
        <w:rPr>
          <w:rFonts w:ascii="Times New Roman" w:hAnsi="Times New Roman" w:cs="Times New Roman"/>
          <w:b/>
        </w:rPr>
        <w:t>“on behalf” doesn’t need to involve business</w:t>
      </w:r>
    </w:p>
    <w:p w14:paraId="51265590" w14:textId="786343AD" w:rsidR="00FA049C" w:rsidRPr="007E3D11" w:rsidRDefault="007E3D11" w:rsidP="0054419E">
      <w:pPr>
        <w:pStyle w:val="ListParagraph"/>
        <w:numPr>
          <w:ilvl w:val="4"/>
          <w:numId w:val="1"/>
        </w:numPr>
        <w:rPr>
          <w:rFonts w:ascii="Times New Roman" w:hAnsi="Times New Roman" w:cs="Times New Roman"/>
          <w:b/>
        </w:rPr>
      </w:pPr>
      <w:r>
        <w:rPr>
          <w:rFonts w:ascii="Times New Roman" w:hAnsi="Times New Roman" w:cs="Times New Roman"/>
          <w:b/>
        </w:rPr>
        <w:t>no contract or compensation necessary</w:t>
      </w:r>
    </w:p>
    <w:p w14:paraId="31FB27BF" w14:textId="6C8958B4" w:rsidR="00FA049C" w:rsidRDefault="00FA049C" w:rsidP="0054419E">
      <w:pPr>
        <w:pStyle w:val="ListParagraph"/>
        <w:numPr>
          <w:ilvl w:val="3"/>
          <w:numId w:val="1"/>
        </w:numPr>
        <w:rPr>
          <w:rFonts w:ascii="Times New Roman" w:hAnsi="Times New Roman" w:cs="Times New Roman"/>
        </w:rPr>
      </w:pPr>
      <w:r>
        <w:rPr>
          <w:rFonts w:ascii="Times New Roman" w:hAnsi="Times New Roman" w:cs="Times New Roman"/>
          <w:i/>
        </w:rPr>
        <w:t>policy:</w:t>
      </w:r>
      <w:r>
        <w:rPr>
          <w:rFonts w:ascii="Times New Roman" w:hAnsi="Times New Roman" w:cs="Times New Roman"/>
        </w:rPr>
        <w:t xml:space="preserve"> court wants injured ppl to be compensated; neither coach nor teacher can pay themselves but teacher’s insurance will only pay if she’s found liable as principal</w:t>
      </w:r>
    </w:p>
    <w:p w14:paraId="150515DA" w14:textId="7AF297A4" w:rsidR="00FA049C" w:rsidRPr="00FA049C" w:rsidRDefault="00FA049C" w:rsidP="0054419E">
      <w:pPr>
        <w:pStyle w:val="ListParagraph"/>
        <w:numPr>
          <w:ilvl w:val="2"/>
          <w:numId w:val="1"/>
        </w:numPr>
        <w:rPr>
          <w:rFonts w:ascii="Times New Roman" w:hAnsi="Times New Roman" w:cs="Times New Roman"/>
          <w:u w:val="single"/>
        </w:rPr>
      </w:pPr>
      <w:r>
        <w:rPr>
          <w:rFonts w:ascii="Times New Roman" w:hAnsi="Times New Roman" w:cs="Times New Roman"/>
          <w:i/>
        </w:rPr>
        <w:t>Gay Jenson Farms Co. v. Cargill, Inc.</w:t>
      </w:r>
      <w:r>
        <w:rPr>
          <w:rFonts w:ascii="Times New Roman" w:hAnsi="Times New Roman" w:cs="Times New Roman"/>
        </w:rPr>
        <w:t>: Cargill financed operations of grain elevator before it went bankrupt and couldn’t pay the farmers it bought grain from</w:t>
      </w:r>
    </w:p>
    <w:p w14:paraId="30A311E7" w14:textId="5696C067" w:rsidR="00FA049C" w:rsidRPr="00FA049C" w:rsidRDefault="00FA049C" w:rsidP="0054419E">
      <w:pPr>
        <w:pStyle w:val="ListParagraph"/>
        <w:numPr>
          <w:ilvl w:val="3"/>
          <w:numId w:val="1"/>
        </w:numPr>
        <w:rPr>
          <w:rFonts w:ascii="Times New Roman" w:hAnsi="Times New Roman" w:cs="Times New Roman"/>
          <w:u w:val="single"/>
        </w:rPr>
      </w:pPr>
      <w:r>
        <w:rPr>
          <w:rFonts w:ascii="Times New Roman" w:hAnsi="Times New Roman" w:cs="Times New Roman"/>
        </w:rPr>
        <w:t>Cargill was principal of grain elevator (liable since contract is within the scope of agency)</w:t>
      </w:r>
    </w:p>
    <w:p w14:paraId="274A298A" w14:textId="77777777" w:rsidR="00FA049C" w:rsidRPr="007E3D11" w:rsidRDefault="00FA049C" w:rsidP="0054419E">
      <w:pPr>
        <w:pStyle w:val="ListParagraph"/>
        <w:numPr>
          <w:ilvl w:val="4"/>
          <w:numId w:val="1"/>
        </w:numPr>
        <w:rPr>
          <w:rFonts w:ascii="Times New Roman" w:hAnsi="Times New Roman" w:cs="Times New Roman"/>
          <w:b/>
          <w:u w:val="single"/>
        </w:rPr>
      </w:pPr>
      <w:r>
        <w:rPr>
          <w:rFonts w:ascii="Times New Roman" w:hAnsi="Times New Roman" w:cs="Times New Roman"/>
        </w:rPr>
        <w:t xml:space="preserve">grain elevator acted on Cargill’s behalf because </w:t>
      </w:r>
      <w:r w:rsidRPr="007E3D11">
        <w:rPr>
          <w:rFonts w:ascii="Times New Roman" w:hAnsi="Times New Roman" w:cs="Times New Roman"/>
          <w:b/>
        </w:rPr>
        <w:t>sold most of its grain to Cargill</w:t>
      </w:r>
    </w:p>
    <w:p w14:paraId="47B06EC8" w14:textId="21A2F72B" w:rsidR="00FA049C" w:rsidRPr="00FA049C" w:rsidRDefault="00FA049C" w:rsidP="0054419E">
      <w:pPr>
        <w:pStyle w:val="ListParagraph"/>
        <w:numPr>
          <w:ilvl w:val="3"/>
          <w:numId w:val="1"/>
        </w:numPr>
        <w:rPr>
          <w:rFonts w:ascii="Times New Roman" w:hAnsi="Times New Roman" w:cs="Times New Roman"/>
          <w:u w:val="single"/>
        </w:rPr>
      </w:pPr>
      <w:r>
        <w:rPr>
          <w:rFonts w:ascii="Times New Roman" w:hAnsi="Times New Roman" w:cs="Times New Roman"/>
          <w:i/>
        </w:rPr>
        <w:t>policy:</w:t>
      </w:r>
      <w:r>
        <w:rPr>
          <w:rFonts w:ascii="Times New Roman" w:hAnsi="Times New Roman" w:cs="Times New Roman"/>
        </w:rPr>
        <w:t xml:space="preserve"> court wants to find someone to pay back the farmers since grain elevator can’t</w:t>
      </w:r>
    </w:p>
    <w:p w14:paraId="62AACF4D" w14:textId="7F23FFAB" w:rsidR="008E0192" w:rsidRDefault="008E0192" w:rsidP="0054419E">
      <w:pPr>
        <w:pStyle w:val="ListParagraph"/>
        <w:numPr>
          <w:ilvl w:val="1"/>
          <w:numId w:val="1"/>
        </w:numPr>
        <w:rPr>
          <w:rFonts w:ascii="Times New Roman" w:hAnsi="Times New Roman" w:cs="Times New Roman"/>
          <w:u w:val="single"/>
        </w:rPr>
      </w:pPr>
      <w:r w:rsidRPr="00FA049C">
        <w:rPr>
          <w:rFonts w:ascii="Times New Roman" w:hAnsi="Times New Roman" w:cs="Times New Roman"/>
          <w:u w:val="single"/>
        </w:rPr>
        <w:t>agent is subject to principal’s control</w:t>
      </w:r>
    </w:p>
    <w:p w14:paraId="03F0E56C" w14:textId="2041B948" w:rsidR="00FA049C" w:rsidRPr="00FA049C" w:rsidRDefault="00FA049C" w:rsidP="0054419E">
      <w:pPr>
        <w:pStyle w:val="ListParagraph"/>
        <w:numPr>
          <w:ilvl w:val="2"/>
          <w:numId w:val="1"/>
        </w:numPr>
        <w:rPr>
          <w:rFonts w:ascii="Times New Roman" w:hAnsi="Times New Roman" w:cs="Times New Roman"/>
          <w:u w:val="single"/>
        </w:rPr>
      </w:pPr>
      <w:r>
        <w:rPr>
          <w:rFonts w:ascii="Times New Roman" w:hAnsi="Times New Roman" w:cs="Times New Roman"/>
          <w:i/>
        </w:rPr>
        <w:t>Gordon v. Doty:</w:t>
      </w:r>
      <w:r>
        <w:rPr>
          <w:rFonts w:ascii="Times New Roman" w:hAnsi="Times New Roman" w:cs="Times New Roman"/>
        </w:rPr>
        <w:t xml:space="preserve"> teacher’s </w:t>
      </w:r>
      <w:r w:rsidRPr="007E3D11">
        <w:rPr>
          <w:rFonts w:ascii="Times New Roman" w:hAnsi="Times New Roman" w:cs="Times New Roman"/>
          <w:b/>
        </w:rPr>
        <w:t>condition that only the coach drive</w:t>
      </w:r>
      <w:r>
        <w:rPr>
          <w:rFonts w:ascii="Times New Roman" w:hAnsi="Times New Roman" w:cs="Times New Roman"/>
        </w:rPr>
        <w:t xml:space="preserve"> the car was enough to establish control </w:t>
      </w:r>
    </w:p>
    <w:p w14:paraId="0897074C" w14:textId="4DF68947" w:rsidR="00FA049C" w:rsidRPr="00FA049C" w:rsidRDefault="00FA049C" w:rsidP="0054419E">
      <w:pPr>
        <w:pStyle w:val="ListParagraph"/>
        <w:numPr>
          <w:ilvl w:val="3"/>
          <w:numId w:val="1"/>
        </w:numPr>
        <w:rPr>
          <w:rFonts w:ascii="Times New Roman" w:hAnsi="Times New Roman" w:cs="Times New Roman"/>
          <w:u w:val="single"/>
        </w:rPr>
      </w:pPr>
      <w:r>
        <w:rPr>
          <w:rFonts w:ascii="Times New Roman" w:hAnsi="Times New Roman" w:cs="Times New Roman"/>
        </w:rPr>
        <w:t>even though didn’t give any other instructions (route to take, speed, etc.)</w:t>
      </w:r>
    </w:p>
    <w:p w14:paraId="05FD366C" w14:textId="025A0334" w:rsidR="00FA049C" w:rsidRPr="00FA049C" w:rsidRDefault="00FA049C" w:rsidP="0054419E">
      <w:pPr>
        <w:pStyle w:val="ListParagraph"/>
        <w:numPr>
          <w:ilvl w:val="2"/>
          <w:numId w:val="1"/>
        </w:numPr>
        <w:rPr>
          <w:rFonts w:ascii="Times New Roman" w:hAnsi="Times New Roman" w:cs="Times New Roman"/>
          <w:u w:val="single"/>
        </w:rPr>
      </w:pPr>
      <w:r>
        <w:rPr>
          <w:rFonts w:ascii="Times New Roman" w:hAnsi="Times New Roman" w:cs="Times New Roman"/>
          <w:i/>
        </w:rPr>
        <w:t>Gay Jenson Farms Co. v. Cargill, Inc:</w:t>
      </w:r>
      <w:r>
        <w:rPr>
          <w:rFonts w:ascii="Times New Roman" w:hAnsi="Times New Roman" w:cs="Times New Roman"/>
        </w:rPr>
        <w:t xml:space="preserve"> Cargill </w:t>
      </w:r>
      <w:r w:rsidRPr="007E3D11">
        <w:rPr>
          <w:rFonts w:ascii="Times New Roman" w:hAnsi="Times New Roman" w:cs="Times New Roman"/>
          <w:b/>
        </w:rPr>
        <w:t>interfered with internal operations</w:t>
      </w:r>
      <w:r>
        <w:rPr>
          <w:rFonts w:ascii="Times New Roman" w:hAnsi="Times New Roman" w:cs="Times New Roman"/>
        </w:rPr>
        <w:t xml:space="preserve"> of grain elevator enough to establish control</w:t>
      </w:r>
    </w:p>
    <w:p w14:paraId="4F321D80" w14:textId="08C4C875" w:rsidR="002E00EC" w:rsidRPr="007E3D11" w:rsidRDefault="002E00EC" w:rsidP="0054419E">
      <w:pPr>
        <w:pStyle w:val="ListParagraph"/>
        <w:numPr>
          <w:ilvl w:val="3"/>
          <w:numId w:val="1"/>
        </w:numPr>
        <w:rPr>
          <w:rFonts w:ascii="Times New Roman" w:hAnsi="Times New Roman" w:cs="Times New Roman"/>
          <w:b/>
        </w:rPr>
      </w:pPr>
      <w:r w:rsidRPr="007E3D11">
        <w:rPr>
          <w:rFonts w:ascii="Times New Roman" w:hAnsi="Times New Roman" w:cs="Times New Roman"/>
          <w:b/>
        </w:rPr>
        <w:t xml:space="preserve">mere fact of being “creditor” doesn’t establish control </w:t>
      </w:r>
    </w:p>
    <w:p w14:paraId="063B8880" w14:textId="77777777" w:rsidR="00102087" w:rsidRDefault="002E00EC" w:rsidP="0054419E">
      <w:pPr>
        <w:pStyle w:val="ListParagraph"/>
        <w:numPr>
          <w:ilvl w:val="4"/>
          <w:numId w:val="1"/>
        </w:numPr>
        <w:rPr>
          <w:rFonts w:ascii="Times New Roman" w:hAnsi="Times New Roman" w:cs="Times New Roman"/>
        </w:rPr>
      </w:pPr>
      <w:r>
        <w:rPr>
          <w:rFonts w:ascii="Times New Roman" w:hAnsi="Times New Roman" w:cs="Times New Roman"/>
        </w:rPr>
        <w:t xml:space="preserve">but Cargill </w:t>
      </w:r>
      <w:r w:rsidR="00FA049C">
        <w:rPr>
          <w:rFonts w:ascii="Times New Roman" w:hAnsi="Times New Roman" w:cs="Times New Roman"/>
        </w:rPr>
        <w:t>made grain elevator implement certain policies, approved spending, etc.</w:t>
      </w:r>
    </w:p>
    <w:p w14:paraId="02A847E4" w14:textId="77777777" w:rsidR="008369CC" w:rsidRDefault="008369CC" w:rsidP="00102087">
      <w:pPr>
        <w:rPr>
          <w:rFonts w:ascii="Times New Roman" w:hAnsi="Times New Roman" w:cs="Times New Roman"/>
          <w:b/>
          <w:u w:val="single"/>
        </w:rPr>
      </w:pPr>
    </w:p>
    <w:p w14:paraId="57FB7D82" w14:textId="0DA5C6C7" w:rsidR="00102087" w:rsidRPr="0074401B" w:rsidRDefault="00102087" w:rsidP="00102087">
      <w:pPr>
        <w:rPr>
          <w:rFonts w:ascii="Times New Roman" w:hAnsi="Times New Roman" w:cs="Times New Roman"/>
        </w:rPr>
      </w:pPr>
      <w:r>
        <w:rPr>
          <w:rFonts w:ascii="Times New Roman" w:hAnsi="Times New Roman" w:cs="Times New Roman"/>
          <w:b/>
          <w:u w:val="single"/>
        </w:rPr>
        <w:t>Liability of Principal to Third Parties in Contract:</w:t>
      </w:r>
      <w:r>
        <w:rPr>
          <w:rFonts w:ascii="Times New Roman" w:hAnsi="Times New Roman" w:cs="Times New Roman"/>
        </w:rPr>
        <w:t xml:space="preserve"> </w:t>
      </w:r>
      <w:r w:rsidR="0054419E">
        <w:rPr>
          <w:rFonts w:ascii="Times New Roman" w:hAnsi="Times New Roman" w:cs="Times New Roman"/>
        </w:rPr>
        <w:t xml:space="preserve">principals are liable to third parties who are injured by breaches of contract entered into by an agent acting </w:t>
      </w:r>
      <w:r w:rsidR="0054419E">
        <w:rPr>
          <w:rFonts w:ascii="Times New Roman" w:hAnsi="Times New Roman" w:cs="Times New Roman"/>
          <w:i/>
        </w:rPr>
        <w:t>within the scope of his agency</w:t>
      </w:r>
      <w:r w:rsidR="0074401B">
        <w:rPr>
          <w:rFonts w:ascii="Times New Roman" w:hAnsi="Times New Roman" w:cs="Times New Roman"/>
        </w:rPr>
        <w:t xml:space="preserve"> (authority)</w:t>
      </w:r>
    </w:p>
    <w:p w14:paraId="6DC3D6FC" w14:textId="77777777" w:rsidR="004D40E1" w:rsidRPr="004D40E1" w:rsidRDefault="0054419E" w:rsidP="0054419E">
      <w:pPr>
        <w:pStyle w:val="ListParagraph"/>
        <w:numPr>
          <w:ilvl w:val="0"/>
          <w:numId w:val="2"/>
        </w:numPr>
        <w:rPr>
          <w:rFonts w:ascii="Times New Roman" w:hAnsi="Times New Roman" w:cs="Times New Roman"/>
        </w:rPr>
      </w:pPr>
      <w:r>
        <w:rPr>
          <w:rFonts w:ascii="Times New Roman" w:hAnsi="Times New Roman" w:cs="Times New Roman"/>
          <w:b/>
        </w:rPr>
        <w:t>Actual Authority</w:t>
      </w:r>
    </w:p>
    <w:p w14:paraId="082BF714" w14:textId="0D453DD4" w:rsidR="00102087" w:rsidRDefault="004D40E1" w:rsidP="004D40E1">
      <w:pPr>
        <w:pStyle w:val="ListParagraph"/>
        <w:numPr>
          <w:ilvl w:val="1"/>
          <w:numId w:val="2"/>
        </w:numPr>
        <w:rPr>
          <w:rFonts w:ascii="Times New Roman" w:hAnsi="Times New Roman" w:cs="Times New Roman"/>
        </w:rPr>
      </w:pPr>
      <w:r w:rsidRPr="004D40E1">
        <w:rPr>
          <w:rFonts w:ascii="Times New Roman" w:hAnsi="Times New Roman" w:cs="Times New Roman"/>
          <w:u w:val="single"/>
        </w:rPr>
        <w:t>Restatement</w:t>
      </w:r>
      <w:r w:rsidR="00DA4421">
        <w:rPr>
          <w:rFonts w:ascii="Times New Roman" w:hAnsi="Times New Roman" w:cs="Times New Roman"/>
          <w:u w:val="single"/>
        </w:rPr>
        <w:t xml:space="preserve"> (3</w:t>
      </w:r>
      <w:r w:rsidR="00DA4421" w:rsidRPr="00DA4421">
        <w:rPr>
          <w:rFonts w:ascii="Times New Roman" w:hAnsi="Times New Roman" w:cs="Times New Roman"/>
          <w:u w:val="single"/>
          <w:vertAlign w:val="superscript"/>
        </w:rPr>
        <w:t>rd</w:t>
      </w:r>
      <w:r w:rsidR="00DA4421">
        <w:rPr>
          <w:rFonts w:ascii="Times New Roman" w:hAnsi="Times New Roman" w:cs="Times New Roman"/>
          <w:u w:val="single"/>
        </w:rPr>
        <w:t>)</w:t>
      </w:r>
      <w:r w:rsidRPr="004D40E1">
        <w:rPr>
          <w:rFonts w:ascii="Times New Roman" w:hAnsi="Times New Roman" w:cs="Times New Roman"/>
          <w:u w:val="single"/>
        </w:rPr>
        <w:t xml:space="preserve"> § 2.01</w:t>
      </w:r>
      <w:r w:rsidR="0054419E" w:rsidRPr="004D40E1">
        <w:rPr>
          <w:rFonts w:ascii="Times New Roman" w:hAnsi="Times New Roman" w:cs="Times New Roman"/>
        </w:rPr>
        <w:t>:</w:t>
      </w:r>
      <w:r w:rsidR="0054419E">
        <w:rPr>
          <w:rFonts w:ascii="Times New Roman" w:hAnsi="Times New Roman" w:cs="Times New Roman"/>
        </w:rPr>
        <w:t xml:space="preserve"> an agent acts with actual authority when at the time of taking an action that has legal consequences for the principal, the agent reasonably believes, in accordance with the principal’s manifestations to the agent, that the principal wishes the agent so to act</w:t>
      </w:r>
    </w:p>
    <w:p w14:paraId="09E4FB3B" w14:textId="3E42B02D" w:rsidR="0054419E" w:rsidRDefault="0054419E" w:rsidP="0054419E">
      <w:pPr>
        <w:pStyle w:val="ListParagraph"/>
        <w:numPr>
          <w:ilvl w:val="1"/>
          <w:numId w:val="2"/>
        </w:numPr>
        <w:rPr>
          <w:rFonts w:ascii="Times New Roman" w:hAnsi="Times New Roman" w:cs="Times New Roman"/>
        </w:rPr>
      </w:pPr>
      <w:r w:rsidRPr="0054419E">
        <w:rPr>
          <w:rFonts w:ascii="Times New Roman" w:hAnsi="Times New Roman" w:cs="Times New Roman"/>
          <w:u w:val="single"/>
        </w:rPr>
        <w:lastRenderedPageBreak/>
        <w:t>express authority</w:t>
      </w:r>
      <w:r>
        <w:rPr>
          <w:rFonts w:ascii="Times New Roman" w:hAnsi="Times New Roman" w:cs="Times New Roman"/>
        </w:rPr>
        <w:t>: principal has explicitly given agent authority</w:t>
      </w:r>
    </w:p>
    <w:p w14:paraId="3CA721C8" w14:textId="77777777" w:rsidR="0054419E" w:rsidRDefault="0054419E" w:rsidP="0054419E">
      <w:pPr>
        <w:pStyle w:val="ListParagraph"/>
        <w:numPr>
          <w:ilvl w:val="1"/>
          <w:numId w:val="2"/>
        </w:numPr>
        <w:rPr>
          <w:rFonts w:ascii="Times New Roman" w:hAnsi="Times New Roman" w:cs="Times New Roman"/>
        </w:rPr>
      </w:pPr>
      <w:r>
        <w:rPr>
          <w:rFonts w:ascii="Times New Roman" w:hAnsi="Times New Roman" w:cs="Times New Roman"/>
          <w:u w:val="single"/>
        </w:rPr>
        <w:t>implied authority</w:t>
      </w:r>
      <w:r>
        <w:rPr>
          <w:rFonts w:ascii="Times New Roman" w:hAnsi="Times New Roman" w:cs="Times New Roman"/>
        </w:rPr>
        <w:t xml:space="preserve">: principal has impliedly given agent authority </w:t>
      </w:r>
    </w:p>
    <w:p w14:paraId="4187B523" w14:textId="13283631" w:rsidR="00A821E5" w:rsidRPr="00A821E5" w:rsidRDefault="00A821E5" w:rsidP="0054419E">
      <w:pPr>
        <w:pStyle w:val="ListParagraph"/>
        <w:numPr>
          <w:ilvl w:val="2"/>
          <w:numId w:val="2"/>
        </w:numPr>
        <w:rPr>
          <w:rFonts w:ascii="Times New Roman" w:hAnsi="Times New Roman" w:cs="Times New Roman"/>
        </w:rPr>
      </w:pPr>
      <w:r>
        <w:rPr>
          <w:rFonts w:ascii="Times New Roman" w:hAnsi="Times New Roman" w:cs="Times New Roman"/>
          <w:i/>
        </w:rPr>
        <w:t>Mill Street Church of Christ v. Hogan:</w:t>
      </w:r>
      <w:r>
        <w:rPr>
          <w:rFonts w:ascii="Times New Roman" w:hAnsi="Times New Roman" w:cs="Times New Roman"/>
        </w:rPr>
        <w:t xml:space="preserve"> </w:t>
      </w:r>
      <w:r w:rsidR="002E3CED">
        <w:rPr>
          <w:rFonts w:ascii="Times New Roman" w:hAnsi="Times New Roman" w:cs="Times New Roman"/>
        </w:rPr>
        <w:t xml:space="preserve">church hired </w:t>
      </w:r>
      <w:r w:rsidR="00B13563">
        <w:rPr>
          <w:rFonts w:ascii="Times New Roman" w:hAnsi="Times New Roman" w:cs="Times New Roman"/>
        </w:rPr>
        <w:t>Hogan to paint building; decided that another man would help if he needed it; church let Hogan hire his brother in the past; Hogan hired his brother this time</w:t>
      </w:r>
    </w:p>
    <w:p w14:paraId="72F4F4E6" w14:textId="1BE7C7A6" w:rsidR="0054419E" w:rsidRDefault="00B13563" w:rsidP="00B13563">
      <w:pPr>
        <w:pStyle w:val="ListParagraph"/>
        <w:numPr>
          <w:ilvl w:val="3"/>
          <w:numId w:val="2"/>
        </w:numPr>
        <w:rPr>
          <w:rFonts w:ascii="Times New Roman" w:hAnsi="Times New Roman" w:cs="Times New Roman"/>
        </w:rPr>
      </w:pPr>
      <w:r>
        <w:rPr>
          <w:rFonts w:ascii="Times New Roman" w:hAnsi="Times New Roman" w:cs="Times New Roman"/>
        </w:rPr>
        <w:t>Hogan had implied authority as agent of t</w:t>
      </w:r>
      <w:r w:rsidR="001072AC">
        <w:rPr>
          <w:rFonts w:ascii="Times New Roman" w:hAnsi="Times New Roman" w:cs="Times New Roman"/>
        </w:rPr>
        <w:t>he church to hire his brother (</w:t>
      </w:r>
      <w:r>
        <w:rPr>
          <w:rFonts w:ascii="Times New Roman" w:hAnsi="Times New Roman" w:cs="Times New Roman"/>
        </w:rPr>
        <w:t>had to pay workers’ comp for brother’s injury since he’s considered an employee)</w:t>
      </w:r>
    </w:p>
    <w:p w14:paraId="261C2C57" w14:textId="0D8079B3" w:rsidR="00B13563" w:rsidRPr="007E3D11" w:rsidRDefault="00B13563" w:rsidP="00B13563">
      <w:pPr>
        <w:pStyle w:val="ListParagraph"/>
        <w:numPr>
          <w:ilvl w:val="4"/>
          <w:numId w:val="2"/>
        </w:numPr>
        <w:rPr>
          <w:rFonts w:ascii="Times New Roman" w:hAnsi="Times New Roman" w:cs="Times New Roman"/>
          <w:b/>
        </w:rPr>
      </w:pPr>
      <w:r w:rsidRPr="007E3D11">
        <w:rPr>
          <w:rFonts w:ascii="Times New Roman" w:hAnsi="Times New Roman" w:cs="Times New Roman"/>
          <w:b/>
        </w:rPr>
        <w:t>implied authority is circumstantially proven by considering (a) agent’s understanding of his authority, (b) nature of task/job, (c) existence of prior similar circumstances</w:t>
      </w:r>
    </w:p>
    <w:p w14:paraId="0F3D506A" w14:textId="2B6E4000" w:rsidR="0054419E" w:rsidRPr="007E3D11" w:rsidRDefault="00B13563" w:rsidP="00B13563">
      <w:pPr>
        <w:pStyle w:val="ListParagraph"/>
        <w:numPr>
          <w:ilvl w:val="4"/>
          <w:numId w:val="2"/>
        </w:numPr>
        <w:rPr>
          <w:rFonts w:ascii="Times New Roman" w:hAnsi="Times New Roman" w:cs="Times New Roman"/>
          <w:b/>
        </w:rPr>
      </w:pPr>
      <w:r w:rsidRPr="007E3D11">
        <w:rPr>
          <w:rFonts w:ascii="Times New Roman" w:hAnsi="Times New Roman" w:cs="Times New Roman"/>
          <w:b/>
        </w:rPr>
        <w:t xml:space="preserve">implied authority </w:t>
      </w:r>
      <w:r w:rsidR="0054419E" w:rsidRPr="007E3D11">
        <w:rPr>
          <w:rFonts w:ascii="Times New Roman" w:hAnsi="Times New Roman" w:cs="Times New Roman"/>
          <w:b/>
        </w:rPr>
        <w:t>includes such powers as are practically necessary to carry out the duties actually delegated</w:t>
      </w:r>
    </w:p>
    <w:p w14:paraId="5B21E18D" w14:textId="52E7D17A" w:rsidR="001072AC" w:rsidRDefault="001072AC" w:rsidP="001072AC">
      <w:pPr>
        <w:pStyle w:val="ListParagraph"/>
        <w:numPr>
          <w:ilvl w:val="3"/>
          <w:numId w:val="2"/>
        </w:numPr>
        <w:rPr>
          <w:rFonts w:ascii="Times New Roman" w:hAnsi="Times New Roman" w:cs="Times New Roman"/>
        </w:rPr>
      </w:pPr>
      <w:r>
        <w:rPr>
          <w:rFonts w:ascii="Times New Roman" w:hAnsi="Times New Roman" w:cs="Times New Roman"/>
          <w:i/>
        </w:rPr>
        <w:t>policy:</w:t>
      </w:r>
      <w:r>
        <w:rPr>
          <w:rFonts w:ascii="Times New Roman" w:hAnsi="Times New Roman" w:cs="Times New Roman"/>
        </w:rPr>
        <w:t xml:space="preserve"> church was member of workers’ comp. and wanted to apply policy to pay for brother’s injury</w:t>
      </w:r>
    </w:p>
    <w:p w14:paraId="2901E4CE" w14:textId="77777777" w:rsidR="00FF741F" w:rsidRPr="00FF741F" w:rsidRDefault="004D40E1" w:rsidP="004D40E1">
      <w:pPr>
        <w:pStyle w:val="ListParagraph"/>
        <w:numPr>
          <w:ilvl w:val="0"/>
          <w:numId w:val="2"/>
        </w:numPr>
        <w:rPr>
          <w:rFonts w:ascii="Times New Roman" w:hAnsi="Times New Roman" w:cs="Times New Roman"/>
        </w:rPr>
      </w:pPr>
      <w:r>
        <w:rPr>
          <w:rFonts w:ascii="Times New Roman" w:hAnsi="Times New Roman" w:cs="Times New Roman"/>
          <w:b/>
        </w:rPr>
        <w:t>Incidental A</w:t>
      </w:r>
      <w:r w:rsidR="00046932" w:rsidRPr="004D40E1">
        <w:rPr>
          <w:rFonts w:ascii="Times New Roman" w:hAnsi="Times New Roman" w:cs="Times New Roman"/>
          <w:b/>
        </w:rPr>
        <w:t xml:space="preserve">uthority </w:t>
      </w:r>
    </w:p>
    <w:p w14:paraId="63DE0FE5" w14:textId="65AB192C" w:rsidR="00046932" w:rsidRDefault="00046932" w:rsidP="00FF741F">
      <w:pPr>
        <w:pStyle w:val="ListParagraph"/>
        <w:numPr>
          <w:ilvl w:val="1"/>
          <w:numId w:val="2"/>
        </w:numPr>
        <w:rPr>
          <w:rFonts w:ascii="Times New Roman" w:hAnsi="Times New Roman" w:cs="Times New Roman"/>
        </w:rPr>
      </w:pPr>
      <w:r w:rsidRPr="00FF741F">
        <w:rPr>
          <w:rFonts w:ascii="Times New Roman" w:hAnsi="Times New Roman" w:cs="Times New Roman"/>
          <w:u w:val="single"/>
        </w:rPr>
        <w:t xml:space="preserve">Restatement </w:t>
      </w:r>
      <w:r w:rsidR="00FF741F" w:rsidRPr="00FF741F">
        <w:rPr>
          <w:rFonts w:ascii="Times New Roman" w:hAnsi="Times New Roman" w:cs="Times New Roman"/>
          <w:u w:val="single"/>
        </w:rPr>
        <w:t>§ 35</w:t>
      </w:r>
      <w:r w:rsidRPr="00FF741F">
        <w:rPr>
          <w:rFonts w:ascii="Times New Roman" w:hAnsi="Times New Roman" w:cs="Times New Roman"/>
        </w:rPr>
        <w:t xml:space="preserve">: </w:t>
      </w:r>
      <w:r>
        <w:rPr>
          <w:rFonts w:ascii="Times New Roman" w:hAnsi="Times New Roman" w:cs="Times New Roman"/>
        </w:rPr>
        <w:t xml:space="preserve">unless otherwise agreed, the authority to conduct a transaction includes authority to do acts with are incidental to it, usually accompany it, or are necessary to accomplish it </w:t>
      </w:r>
    </w:p>
    <w:p w14:paraId="20131B39" w14:textId="77777777" w:rsidR="00FF741F" w:rsidRPr="00FF741F" w:rsidRDefault="001072AC" w:rsidP="001072AC">
      <w:pPr>
        <w:pStyle w:val="ListParagraph"/>
        <w:numPr>
          <w:ilvl w:val="0"/>
          <w:numId w:val="2"/>
        </w:numPr>
        <w:rPr>
          <w:rFonts w:ascii="Times New Roman" w:hAnsi="Times New Roman" w:cs="Times New Roman"/>
        </w:rPr>
      </w:pPr>
      <w:r>
        <w:rPr>
          <w:rFonts w:ascii="Times New Roman" w:hAnsi="Times New Roman" w:cs="Times New Roman"/>
          <w:b/>
        </w:rPr>
        <w:t>Apparent Authority</w:t>
      </w:r>
      <w:r w:rsidR="00FF741F">
        <w:rPr>
          <w:rFonts w:ascii="Times New Roman" w:hAnsi="Times New Roman" w:cs="Times New Roman"/>
          <w:b/>
        </w:rPr>
        <w:t xml:space="preserve"> </w:t>
      </w:r>
    </w:p>
    <w:p w14:paraId="641EB969" w14:textId="142DDBCE" w:rsidR="001072AC" w:rsidRDefault="001072AC" w:rsidP="00FF741F">
      <w:pPr>
        <w:pStyle w:val="ListParagraph"/>
        <w:numPr>
          <w:ilvl w:val="1"/>
          <w:numId w:val="2"/>
        </w:numPr>
        <w:rPr>
          <w:rFonts w:ascii="Times New Roman" w:hAnsi="Times New Roman" w:cs="Times New Roman"/>
        </w:rPr>
      </w:pPr>
      <w:r w:rsidRPr="00FF741F">
        <w:rPr>
          <w:rFonts w:ascii="Times New Roman" w:hAnsi="Times New Roman" w:cs="Times New Roman"/>
          <w:u w:val="single"/>
        </w:rPr>
        <w:t xml:space="preserve">Restatement </w:t>
      </w:r>
      <w:r w:rsidR="00DA4421">
        <w:rPr>
          <w:rFonts w:ascii="Times New Roman" w:hAnsi="Times New Roman" w:cs="Times New Roman"/>
          <w:u w:val="single"/>
        </w:rPr>
        <w:t>(3</w:t>
      </w:r>
      <w:r w:rsidR="00DA4421" w:rsidRPr="00DA4421">
        <w:rPr>
          <w:rFonts w:ascii="Times New Roman" w:hAnsi="Times New Roman" w:cs="Times New Roman"/>
          <w:u w:val="single"/>
          <w:vertAlign w:val="superscript"/>
        </w:rPr>
        <w:t>rd</w:t>
      </w:r>
      <w:r w:rsidR="00DA4421">
        <w:rPr>
          <w:rFonts w:ascii="Times New Roman" w:hAnsi="Times New Roman" w:cs="Times New Roman"/>
          <w:u w:val="single"/>
        </w:rPr>
        <w:t xml:space="preserve">) </w:t>
      </w:r>
      <w:r w:rsidR="00046932" w:rsidRPr="00FF741F">
        <w:rPr>
          <w:rFonts w:ascii="Times New Roman" w:hAnsi="Times New Roman" w:cs="Times New Roman"/>
          <w:u w:val="single"/>
        </w:rPr>
        <w:t xml:space="preserve">§ </w:t>
      </w:r>
      <w:r w:rsidR="00FF741F" w:rsidRPr="00FF741F">
        <w:rPr>
          <w:rFonts w:ascii="Times New Roman" w:hAnsi="Times New Roman" w:cs="Times New Roman"/>
          <w:u w:val="single"/>
        </w:rPr>
        <w:t>2.03</w:t>
      </w:r>
      <w:r w:rsidRPr="00FF741F">
        <w:rPr>
          <w:rFonts w:ascii="Times New Roman" w:hAnsi="Times New Roman" w:cs="Times New Roman"/>
        </w:rPr>
        <w:t>:</w:t>
      </w:r>
      <w:r>
        <w:rPr>
          <w:rFonts w:ascii="Times New Roman" w:hAnsi="Times New Roman" w:cs="Times New Roman"/>
        </w:rPr>
        <w:t xml:space="preserve"> contracts entered into</w:t>
      </w:r>
      <w:r w:rsidR="00046932">
        <w:rPr>
          <w:rFonts w:ascii="Times New Roman" w:hAnsi="Times New Roman" w:cs="Times New Roman"/>
        </w:rPr>
        <w:t xml:space="preserve"> with a third party on a principal’s behalf by an agent lacking actual authority can still be binding on the principal if the third party reasonably believes the agent has authority to act on behalf of the principal and that belief is traceable to the principal’s manifestations</w:t>
      </w:r>
    </w:p>
    <w:p w14:paraId="421D167B" w14:textId="448AF055" w:rsidR="00046932" w:rsidRDefault="00046932" w:rsidP="00046932">
      <w:pPr>
        <w:pStyle w:val="ListParagraph"/>
        <w:numPr>
          <w:ilvl w:val="1"/>
          <w:numId w:val="2"/>
        </w:numPr>
        <w:rPr>
          <w:rFonts w:ascii="Times New Roman" w:hAnsi="Times New Roman" w:cs="Times New Roman"/>
        </w:rPr>
      </w:pPr>
      <w:r>
        <w:rPr>
          <w:rFonts w:ascii="Times New Roman" w:hAnsi="Times New Roman" w:cs="Times New Roman"/>
          <w:i/>
        </w:rPr>
        <w:t>370 Leasing Corp. v. Ampex Corp.:</w:t>
      </w:r>
      <w:r>
        <w:rPr>
          <w:rFonts w:ascii="Times New Roman" w:hAnsi="Times New Roman" w:cs="Times New Roman"/>
        </w:rPr>
        <w:t xml:space="preserve"> 370 entered into negotiations w/ Ampex to purchase memory units; purchase order was never signed by Ampex; intra-office memo from Ampex stated that salesman Kays would handle agreement btwn 370 &amp; Ampex; Kays sent letter to 370 confirming delivery</w:t>
      </w:r>
    </w:p>
    <w:p w14:paraId="2EBF15C0" w14:textId="16CB2307" w:rsidR="00046932" w:rsidRDefault="00046932" w:rsidP="00046932">
      <w:pPr>
        <w:pStyle w:val="ListParagraph"/>
        <w:numPr>
          <w:ilvl w:val="2"/>
          <w:numId w:val="2"/>
        </w:numPr>
        <w:rPr>
          <w:rFonts w:ascii="Times New Roman" w:hAnsi="Times New Roman" w:cs="Times New Roman"/>
        </w:rPr>
      </w:pPr>
      <w:r>
        <w:rPr>
          <w:rFonts w:ascii="Times New Roman" w:hAnsi="Times New Roman" w:cs="Times New Roman"/>
        </w:rPr>
        <w:t xml:space="preserve">Kays had </w:t>
      </w:r>
      <w:r w:rsidRPr="007E3D11">
        <w:rPr>
          <w:rFonts w:ascii="Times New Roman" w:hAnsi="Times New Roman" w:cs="Times New Roman"/>
          <w:b/>
        </w:rPr>
        <w:t>apparent authority</w:t>
      </w:r>
      <w:r>
        <w:rPr>
          <w:rFonts w:ascii="Times New Roman" w:hAnsi="Times New Roman" w:cs="Times New Roman"/>
        </w:rPr>
        <w:t xml:space="preserve"> to bind Ampex to the contract with 370</w:t>
      </w:r>
    </w:p>
    <w:p w14:paraId="0A5C6CEB" w14:textId="08B3B079" w:rsidR="00046932" w:rsidRPr="007E3D11" w:rsidRDefault="00046932" w:rsidP="00046932">
      <w:pPr>
        <w:pStyle w:val="ListParagraph"/>
        <w:numPr>
          <w:ilvl w:val="3"/>
          <w:numId w:val="2"/>
        </w:numPr>
        <w:rPr>
          <w:rFonts w:ascii="Times New Roman" w:hAnsi="Times New Roman" w:cs="Times New Roman"/>
          <w:b/>
        </w:rPr>
      </w:pPr>
      <w:r w:rsidRPr="007E3D11">
        <w:rPr>
          <w:rFonts w:ascii="Times New Roman" w:hAnsi="Times New Roman" w:cs="Times New Roman"/>
          <w:b/>
        </w:rPr>
        <w:t xml:space="preserve">agent has apparent authority to bind principal when </w:t>
      </w:r>
      <w:r w:rsidRPr="007E3D11">
        <w:rPr>
          <w:rFonts w:ascii="Times New Roman" w:hAnsi="Times New Roman" w:cs="Times New Roman"/>
          <w:b/>
          <w:i/>
        </w:rPr>
        <w:t>principal acts</w:t>
      </w:r>
      <w:r w:rsidRPr="007E3D11">
        <w:rPr>
          <w:rFonts w:ascii="Times New Roman" w:hAnsi="Times New Roman" w:cs="Times New Roman"/>
          <w:b/>
        </w:rPr>
        <w:t xml:space="preserve"> in such a manner as would lead a reasonably prudent person to suppose the agent had the authority he purports to exercise </w:t>
      </w:r>
      <w:r w:rsidR="007E3D11">
        <w:rPr>
          <w:rFonts w:ascii="Times New Roman" w:hAnsi="Times New Roman" w:cs="Times New Roman"/>
        </w:rPr>
        <w:t>(manifestation by principal required)</w:t>
      </w:r>
    </w:p>
    <w:p w14:paraId="3CCAC6A7" w14:textId="4A33CC09" w:rsidR="004D40E1" w:rsidRDefault="004D40E1" w:rsidP="004D40E1">
      <w:pPr>
        <w:pStyle w:val="ListParagraph"/>
        <w:numPr>
          <w:ilvl w:val="4"/>
          <w:numId w:val="2"/>
        </w:numPr>
        <w:rPr>
          <w:rFonts w:ascii="Times New Roman" w:hAnsi="Times New Roman" w:cs="Times New Roman"/>
        </w:rPr>
      </w:pPr>
      <w:r>
        <w:rPr>
          <w:rFonts w:ascii="Times New Roman" w:hAnsi="Times New Roman" w:cs="Times New Roman"/>
        </w:rPr>
        <w:t xml:space="preserve">Ampex did nothing to dispel inference of authority, sent memo suggesting Kays had authority </w:t>
      </w:r>
    </w:p>
    <w:p w14:paraId="0AC6D144" w14:textId="4376BA02" w:rsidR="004D40E1" w:rsidRPr="007E3D11" w:rsidRDefault="004D40E1" w:rsidP="00046932">
      <w:pPr>
        <w:pStyle w:val="ListParagraph"/>
        <w:numPr>
          <w:ilvl w:val="3"/>
          <w:numId w:val="2"/>
        </w:numPr>
        <w:rPr>
          <w:rFonts w:ascii="Times New Roman" w:hAnsi="Times New Roman" w:cs="Times New Roman"/>
          <w:b/>
        </w:rPr>
      </w:pPr>
      <w:r>
        <w:rPr>
          <w:rFonts w:ascii="Times New Roman" w:hAnsi="Times New Roman" w:cs="Times New Roman"/>
        </w:rPr>
        <w:t xml:space="preserve">absent knowledge of third parties to the contrary, </w:t>
      </w:r>
      <w:r w:rsidRPr="007E3D11">
        <w:rPr>
          <w:rFonts w:ascii="Times New Roman" w:hAnsi="Times New Roman" w:cs="Times New Roman"/>
          <w:b/>
        </w:rPr>
        <w:t xml:space="preserve">agent has the apparent authority to do those things which are usual and proper to the conduct of the business he is employed to conduct </w:t>
      </w:r>
    </w:p>
    <w:p w14:paraId="5D6A539B" w14:textId="18D81A80" w:rsidR="00046932" w:rsidRDefault="00046932" w:rsidP="00046932">
      <w:pPr>
        <w:pStyle w:val="ListParagraph"/>
        <w:numPr>
          <w:ilvl w:val="4"/>
          <w:numId w:val="2"/>
        </w:numPr>
        <w:rPr>
          <w:rFonts w:ascii="Times New Roman" w:hAnsi="Times New Roman" w:cs="Times New Roman"/>
        </w:rPr>
      </w:pPr>
      <w:r>
        <w:rPr>
          <w:rFonts w:ascii="Times New Roman" w:hAnsi="Times New Roman" w:cs="Times New Roman"/>
        </w:rPr>
        <w:t>reasonable for third party (370) to conclude that salesman (Kays) has authority to make sale on behalf of his employer (Ampex)</w:t>
      </w:r>
    </w:p>
    <w:p w14:paraId="4027472B" w14:textId="225C1EBF" w:rsidR="004D40E1" w:rsidRDefault="004D40E1" w:rsidP="004D40E1">
      <w:pPr>
        <w:pStyle w:val="ListParagraph"/>
        <w:numPr>
          <w:ilvl w:val="2"/>
          <w:numId w:val="2"/>
        </w:numPr>
        <w:rPr>
          <w:rFonts w:ascii="Times New Roman" w:hAnsi="Times New Roman" w:cs="Times New Roman"/>
        </w:rPr>
      </w:pPr>
      <w:r>
        <w:rPr>
          <w:rFonts w:ascii="Times New Roman" w:hAnsi="Times New Roman" w:cs="Times New Roman"/>
          <w:i/>
        </w:rPr>
        <w:t>policy:</w:t>
      </w:r>
      <w:r>
        <w:rPr>
          <w:rFonts w:ascii="Times New Roman" w:hAnsi="Times New Roman" w:cs="Times New Roman"/>
        </w:rPr>
        <w:t xml:space="preserve"> Ampex is cheapest cost avoider (can easily put policies to dispel assumptions)</w:t>
      </w:r>
    </w:p>
    <w:p w14:paraId="43144EAB" w14:textId="1EC7554C" w:rsidR="004D40E1" w:rsidRPr="00FF741F" w:rsidRDefault="004D40E1" w:rsidP="004D40E1">
      <w:pPr>
        <w:pStyle w:val="ListParagraph"/>
        <w:numPr>
          <w:ilvl w:val="0"/>
          <w:numId w:val="2"/>
        </w:numPr>
        <w:rPr>
          <w:rFonts w:ascii="Times New Roman" w:hAnsi="Times New Roman" w:cs="Times New Roman"/>
        </w:rPr>
      </w:pPr>
      <w:r>
        <w:rPr>
          <w:rFonts w:ascii="Times New Roman" w:hAnsi="Times New Roman" w:cs="Times New Roman"/>
          <w:b/>
        </w:rPr>
        <w:t>Undisclosed Principal</w:t>
      </w:r>
    </w:p>
    <w:p w14:paraId="2487CB42" w14:textId="77777777" w:rsidR="0074401B" w:rsidRDefault="00FF741F" w:rsidP="00FF741F">
      <w:pPr>
        <w:pStyle w:val="ListParagraph"/>
        <w:numPr>
          <w:ilvl w:val="1"/>
          <w:numId w:val="2"/>
        </w:numPr>
        <w:rPr>
          <w:rFonts w:ascii="Times New Roman" w:hAnsi="Times New Roman" w:cs="Times New Roman"/>
        </w:rPr>
      </w:pPr>
      <w:r>
        <w:rPr>
          <w:rFonts w:ascii="Times New Roman" w:hAnsi="Times New Roman" w:cs="Times New Roman"/>
          <w:u w:val="single"/>
        </w:rPr>
        <w:t>Re</w:t>
      </w:r>
      <w:r w:rsidR="00DA4421">
        <w:rPr>
          <w:rFonts w:ascii="Times New Roman" w:hAnsi="Times New Roman" w:cs="Times New Roman"/>
          <w:u w:val="single"/>
        </w:rPr>
        <w:t>statement (3</w:t>
      </w:r>
      <w:r w:rsidR="00DA4421" w:rsidRPr="00DA4421">
        <w:rPr>
          <w:rFonts w:ascii="Times New Roman" w:hAnsi="Times New Roman" w:cs="Times New Roman"/>
          <w:u w:val="single"/>
          <w:vertAlign w:val="superscript"/>
        </w:rPr>
        <w:t>rd</w:t>
      </w:r>
      <w:r>
        <w:rPr>
          <w:rFonts w:ascii="Times New Roman" w:hAnsi="Times New Roman" w:cs="Times New Roman"/>
          <w:u w:val="single"/>
        </w:rPr>
        <w:t>) § 2.06</w:t>
      </w:r>
      <w:r>
        <w:rPr>
          <w:rFonts w:ascii="Times New Roman" w:hAnsi="Times New Roman" w:cs="Times New Roman"/>
        </w:rPr>
        <w:t xml:space="preserve">: an undisclosed principal is liable for the acts of an agent on the principal’s behalf without actual authority if the principal, </w:t>
      </w:r>
      <w:r>
        <w:rPr>
          <w:rFonts w:ascii="Times New Roman" w:hAnsi="Times New Roman" w:cs="Times New Roman"/>
          <w:i/>
        </w:rPr>
        <w:t>having notice</w:t>
      </w:r>
      <w:r>
        <w:rPr>
          <w:rFonts w:ascii="Times New Roman" w:hAnsi="Times New Roman" w:cs="Times New Roman"/>
        </w:rPr>
        <w:t xml:space="preserve"> of the agent’s conduct and that it might induce third parties to change their position, didn’t take reasonable steps to notify third parties of this</w:t>
      </w:r>
      <w:r w:rsidR="0074401B">
        <w:rPr>
          <w:rFonts w:ascii="Times New Roman" w:hAnsi="Times New Roman" w:cs="Times New Roman"/>
        </w:rPr>
        <w:t xml:space="preserve"> </w:t>
      </w:r>
    </w:p>
    <w:p w14:paraId="602015AE" w14:textId="3F18DEA8" w:rsidR="00FF741F" w:rsidRDefault="0074401B" w:rsidP="0074401B">
      <w:pPr>
        <w:pStyle w:val="ListParagraph"/>
        <w:numPr>
          <w:ilvl w:val="2"/>
          <w:numId w:val="2"/>
        </w:numPr>
        <w:rPr>
          <w:rFonts w:ascii="Times New Roman" w:hAnsi="Times New Roman" w:cs="Times New Roman"/>
        </w:rPr>
      </w:pPr>
      <w:r>
        <w:rPr>
          <w:rFonts w:ascii="Times New Roman" w:hAnsi="Times New Roman" w:cs="Times New Roman"/>
          <w:i/>
          <w:u w:val="single"/>
        </w:rPr>
        <w:t>note</w:t>
      </w:r>
      <w:r>
        <w:rPr>
          <w:rFonts w:ascii="Times New Roman" w:hAnsi="Times New Roman" w:cs="Times New Roman"/>
          <w:i/>
        </w:rPr>
        <w:t>:</w:t>
      </w:r>
      <w:r>
        <w:rPr>
          <w:rFonts w:ascii="Times New Roman" w:hAnsi="Times New Roman" w:cs="Times New Roman"/>
        </w:rPr>
        <w:t xml:space="preserve"> compare Restatement to common law, which doesn’t require principal to have notice of agent’s behavior</w:t>
      </w:r>
    </w:p>
    <w:p w14:paraId="2840EFF1" w14:textId="4C97F7BB" w:rsidR="00FF741F" w:rsidRDefault="00FF741F" w:rsidP="00FF741F">
      <w:pPr>
        <w:pStyle w:val="ListParagraph"/>
        <w:numPr>
          <w:ilvl w:val="1"/>
          <w:numId w:val="2"/>
        </w:numPr>
        <w:rPr>
          <w:rFonts w:ascii="Times New Roman" w:hAnsi="Times New Roman" w:cs="Times New Roman"/>
        </w:rPr>
      </w:pPr>
      <w:r>
        <w:rPr>
          <w:rFonts w:ascii="Times New Roman" w:hAnsi="Times New Roman" w:cs="Times New Roman"/>
          <w:i/>
        </w:rPr>
        <w:t>Watteau v. Fenwick:</w:t>
      </w:r>
      <w:r>
        <w:rPr>
          <w:rFonts w:ascii="Times New Roman" w:hAnsi="Times New Roman" w:cs="Times New Roman"/>
        </w:rPr>
        <w:t xml:space="preserve"> Humble sold </w:t>
      </w:r>
      <w:r w:rsidR="008962A9">
        <w:rPr>
          <w:rFonts w:ascii="Times New Roman" w:hAnsi="Times New Roman" w:cs="Times New Roman"/>
        </w:rPr>
        <w:t>pub</w:t>
      </w:r>
      <w:r>
        <w:rPr>
          <w:rFonts w:ascii="Times New Roman" w:hAnsi="Times New Roman" w:cs="Times New Roman"/>
        </w:rPr>
        <w:t xml:space="preserve"> but stayed on as manager; only had authority from new owners to purchase certain items but purchased others on owners’ credit; third party he purchased from didn’t know he was an agent (thought he still owned </w:t>
      </w:r>
      <w:r w:rsidR="008962A9">
        <w:rPr>
          <w:rFonts w:ascii="Times New Roman" w:hAnsi="Times New Roman" w:cs="Times New Roman"/>
        </w:rPr>
        <w:t>pub</w:t>
      </w:r>
      <w:r>
        <w:rPr>
          <w:rFonts w:ascii="Times New Roman" w:hAnsi="Times New Roman" w:cs="Times New Roman"/>
        </w:rPr>
        <w:t>)</w:t>
      </w:r>
    </w:p>
    <w:p w14:paraId="42D57FC0" w14:textId="6EE2757F" w:rsidR="00FF741F" w:rsidRDefault="00FF741F" w:rsidP="00FF741F">
      <w:pPr>
        <w:pStyle w:val="ListParagraph"/>
        <w:numPr>
          <w:ilvl w:val="2"/>
          <w:numId w:val="2"/>
        </w:numPr>
        <w:rPr>
          <w:rFonts w:ascii="Times New Roman" w:hAnsi="Times New Roman" w:cs="Times New Roman"/>
        </w:rPr>
      </w:pPr>
      <w:r>
        <w:rPr>
          <w:rFonts w:ascii="Times New Roman" w:hAnsi="Times New Roman" w:cs="Times New Roman"/>
        </w:rPr>
        <w:t xml:space="preserve">new owners are still liable for the acts of Humble, even though they were contrary to his authority </w:t>
      </w:r>
    </w:p>
    <w:p w14:paraId="1D29FD2D" w14:textId="41E2694B" w:rsidR="00FF741F" w:rsidRDefault="00FF741F" w:rsidP="00FF741F">
      <w:pPr>
        <w:pStyle w:val="ListParagraph"/>
        <w:numPr>
          <w:ilvl w:val="3"/>
          <w:numId w:val="2"/>
        </w:numPr>
        <w:rPr>
          <w:rFonts w:ascii="Times New Roman" w:hAnsi="Times New Roman" w:cs="Times New Roman"/>
        </w:rPr>
      </w:pPr>
      <w:r>
        <w:rPr>
          <w:rFonts w:ascii="Times New Roman" w:hAnsi="Times New Roman" w:cs="Times New Roman"/>
        </w:rPr>
        <w:lastRenderedPageBreak/>
        <w:t xml:space="preserve">there was no </w:t>
      </w:r>
      <w:r>
        <w:rPr>
          <w:rFonts w:ascii="Times New Roman" w:hAnsi="Times New Roman" w:cs="Times New Roman"/>
          <w:i/>
        </w:rPr>
        <w:t>apparent authority</w:t>
      </w:r>
      <w:r>
        <w:rPr>
          <w:rFonts w:ascii="Times New Roman" w:hAnsi="Times New Roman" w:cs="Times New Roman"/>
        </w:rPr>
        <w:t xml:space="preserve"> because apparent authority has to somehow be traced back to principal’s manifestations and third party here didn’t even know principal existed </w:t>
      </w:r>
    </w:p>
    <w:p w14:paraId="01089901" w14:textId="60D2CE45" w:rsidR="00FF741F" w:rsidRPr="007E3D11" w:rsidRDefault="00FF741F" w:rsidP="00FF741F">
      <w:pPr>
        <w:pStyle w:val="ListParagraph"/>
        <w:numPr>
          <w:ilvl w:val="3"/>
          <w:numId w:val="2"/>
        </w:numPr>
        <w:rPr>
          <w:rFonts w:ascii="Times New Roman" w:hAnsi="Times New Roman" w:cs="Times New Roman"/>
          <w:b/>
        </w:rPr>
      </w:pPr>
      <w:r w:rsidRPr="007E3D11">
        <w:rPr>
          <w:rFonts w:ascii="Times New Roman" w:hAnsi="Times New Roman" w:cs="Times New Roman"/>
          <w:b/>
        </w:rPr>
        <w:t xml:space="preserve">liability of undisclosed principal is limited to actions that are within the usual course of business in this type of relationship </w:t>
      </w:r>
    </w:p>
    <w:p w14:paraId="3DC4DE50" w14:textId="4A28D1A8" w:rsidR="008962A9" w:rsidRDefault="008962A9" w:rsidP="008962A9">
      <w:pPr>
        <w:pStyle w:val="ListParagraph"/>
        <w:numPr>
          <w:ilvl w:val="4"/>
          <w:numId w:val="2"/>
        </w:numPr>
        <w:rPr>
          <w:rFonts w:ascii="Times New Roman" w:hAnsi="Times New Roman" w:cs="Times New Roman"/>
        </w:rPr>
      </w:pPr>
      <w:r>
        <w:rPr>
          <w:rFonts w:ascii="Times New Roman" w:hAnsi="Times New Roman" w:cs="Times New Roman"/>
        </w:rPr>
        <w:t>reasonable for suppliers to think that pub owner had authority to buy anything</w:t>
      </w:r>
    </w:p>
    <w:p w14:paraId="124016B8" w14:textId="435A50AB" w:rsidR="00FF741F" w:rsidRDefault="00FF741F" w:rsidP="00FF741F">
      <w:pPr>
        <w:pStyle w:val="ListParagraph"/>
        <w:numPr>
          <w:ilvl w:val="2"/>
          <w:numId w:val="2"/>
        </w:numPr>
        <w:rPr>
          <w:rFonts w:ascii="Times New Roman" w:hAnsi="Times New Roman" w:cs="Times New Roman"/>
        </w:rPr>
      </w:pPr>
      <w:r>
        <w:rPr>
          <w:rFonts w:ascii="Times New Roman" w:hAnsi="Times New Roman" w:cs="Times New Roman"/>
          <w:i/>
        </w:rPr>
        <w:t>policy:</w:t>
      </w:r>
      <w:r>
        <w:rPr>
          <w:rFonts w:ascii="Times New Roman" w:hAnsi="Times New Roman" w:cs="Times New Roman"/>
        </w:rPr>
        <w:t xml:space="preserve"> if something is not within ordinary course of business, third parties are more on notice to think something is wrong; but would impose too high monitoring cost to make undisclosed principal liable for all actions of agent </w:t>
      </w:r>
    </w:p>
    <w:p w14:paraId="7AD5945F" w14:textId="6EAA020F" w:rsidR="00FF741F" w:rsidRPr="008962A9" w:rsidRDefault="00FF741F" w:rsidP="00FF741F">
      <w:pPr>
        <w:pStyle w:val="ListParagraph"/>
        <w:numPr>
          <w:ilvl w:val="0"/>
          <w:numId w:val="2"/>
        </w:numPr>
        <w:rPr>
          <w:rFonts w:ascii="Times New Roman" w:hAnsi="Times New Roman" w:cs="Times New Roman"/>
        </w:rPr>
      </w:pPr>
      <w:r>
        <w:rPr>
          <w:rFonts w:ascii="Times New Roman" w:hAnsi="Times New Roman" w:cs="Times New Roman"/>
          <w:b/>
        </w:rPr>
        <w:t>Ratification</w:t>
      </w:r>
    </w:p>
    <w:p w14:paraId="4415B198" w14:textId="77777777" w:rsidR="002F2098" w:rsidRDefault="00E16A39" w:rsidP="008962A9">
      <w:pPr>
        <w:pStyle w:val="ListParagraph"/>
        <w:numPr>
          <w:ilvl w:val="1"/>
          <w:numId w:val="2"/>
        </w:numPr>
        <w:rPr>
          <w:rFonts w:ascii="Times New Roman" w:hAnsi="Times New Roman" w:cs="Times New Roman"/>
        </w:rPr>
      </w:pPr>
      <w:r>
        <w:rPr>
          <w:rFonts w:ascii="Times New Roman" w:hAnsi="Times New Roman" w:cs="Times New Roman"/>
          <w:u w:val="single"/>
        </w:rPr>
        <w:t>Restatement (</w:t>
      </w:r>
      <w:r w:rsidR="00DA4421">
        <w:rPr>
          <w:rFonts w:ascii="Times New Roman" w:hAnsi="Times New Roman" w:cs="Times New Roman"/>
          <w:u w:val="single"/>
        </w:rPr>
        <w:t>3</w:t>
      </w:r>
      <w:r w:rsidR="00DA4421" w:rsidRPr="00DA4421">
        <w:rPr>
          <w:rFonts w:ascii="Times New Roman" w:hAnsi="Times New Roman" w:cs="Times New Roman"/>
          <w:u w:val="single"/>
          <w:vertAlign w:val="superscript"/>
        </w:rPr>
        <w:t>rd</w:t>
      </w:r>
      <w:r>
        <w:rPr>
          <w:rFonts w:ascii="Times New Roman" w:hAnsi="Times New Roman" w:cs="Times New Roman"/>
          <w:u w:val="single"/>
        </w:rPr>
        <w:t>) § 4.01</w:t>
      </w:r>
      <w:r w:rsidRPr="00E16A39">
        <w:rPr>
          <w:rFonts w:ascii="Times New Roman" w:hAnsi="Times New Roman" w:cs="Times New Roman"/>
        </w:rPr>
        <w:t>:</w:t>
      </w:r>
      <w:r>
        <w:rPr>
          <w:rFonts w:ascii="Times New Roman" w:hAnsi="Times New Roman" w:cs="Times New Roman"/>
        </w:rPr>
        <w:t xml:space="preserve"> </w:t>
      </w:r>
    </w:p>
    <w:p w14:paraId="7D079214" w14:textId="48BB25B3" w:rsidR="008962A9" w:rsidRDefault="002F2098" w:rsidP="002F2098">
      <w:pPr>
        <w:pStyle w:val="ListParagraph"/>
        <w:numPr>
          <w:ilvl w:val="2"/>
          <w:numId w:val="2"/>
        </w:numPr>
        <w:rPr>
          <w:rFonts w:ascii="Times New Roman" w:hAnsi="Times New Roman" w:cs="Times New Roman"/>
        </w:rPr>
      </w:pPr>
      <w:r>
        <w:rPr>
          <w:rFonts w:ascii="Times New Roman" w:hAnsi="Times New Roman" w:cs="Times New Roman"/>
        </w:rPr>
        <w:t xml:space="preserve">(1) ratification is the </w:t>
      </w:r>
      <w:r w:rsidR="00E16A39" w:rsidRPr="00E16A39">
        <w:rPr>
          <w:rFonts w:ascii="Times New Roman" w:hAnsi="Times New Roman" w:cs="Times New Roman"/>
        </w:rPr>
        <w:t>affirmation</w:t>
      </w:r>
      <w:r w:rsidR="00E16A39">
        <w:rPr>
          <w:rFonts w:ascii="Times New Roman" w:hAnsi="Times New Roman" w:cs="Times New Roman"/>
        </w:rPr>
        <w:t xml:space="preserve"> of a prior act done by another, whereby the act is given effect as if done by an agent acting with actual authority </w:t>
      </w:r>
    </w:p>
    <w:p w14:paraId="4EA21673" w14:textId="46243CDD" w:rsidR="002F2098" w:rsidRDefault="002F2098" w:rsidP="002F2098">
      <w:pPr>
        <w:pStyle w:val="ListParagraph"/>
        <w:numPr>
          <w:ilvl w:val="2"/>
          <w:numId w:val="2"/>
        </w:numPr>
        <w:rPr>
          <w:rFonts w:ascii="Times New Roman" w:hAnsi="Times New Roman" w:cs="Times New Roman"/>
        </w:rPr>
      </w:pPr>
      <w:r>
        <w:rPr>
          <w:rFonts w:ascii="Times New Roman" w:hAnsi="Times New Roman" w:cs="Times New Roman"/>
        </w:rPr>
        <w:t>(2) a person ratifies an act by:</w:t>
      </w:r>
    </w:p>
    <w:p w14:paraId="3C91F301" w14:textId="1758F737" w:rsidR="002F2098" w:rsidRDefault="002F2098" w:rsidP="002F2098">
      <w:pPr>
        <w:pStyle w:val="ListParagraph"/>
        <w:numPr>
          <w:ilvl w:val="3"/>
          <w:numId w:val="2"/>
        </w:numPr>
        <w:rPr>
          <w:rFonts w:ascii="Times New Roman" w:hAnsi="Times New Roman" w:cs="Times New Roman"/>
        </w:rPr>
      </w:pPr>
      <w:r>
        <w:rPr>
          <w:rFonts w:ascii="Times New Roman" w:hAnsi="Times New Roman" w:cs="Times New Roman"/>
        </w:rPr>
        <w:t>(a) manifesting assent that the act shall effect the person’s legal relations, or</w:t>
      </w:r>
    </w:p>
    <w:p w14:paraId="71BA68F2" w14:textId="5A55CEEF" w:rsidR="002F2098" w:rsidRDefault="002F2098" w:rsidP="002F2098">
      <w:pPr>
        <w:pStyle w:val="ListParagraph"/>
        <w:numPr>
          <w:ilvl w:val="3"/>
          <w:numId w:val="2"/>
        </w:numPr>
        <w:rPr>
          <w:rFonts w:ascii="Times New Roman" w:hAnsi="Times New Roman" w:cs="Times New Roman"/>
        </w:rPr>
      </w:pPr>
      <w:r>
        <w:rPr>
          <w:rFonts w:ascii="Times New Roman" w:hAnsi="Times New Roman" w:cs="Times New Roman"/>
        </w:rPr>
        <w:t xml:space="preserve">(b) conduct that justifies a reasonable assumption that the person so consents </w:t>
      </w:r>
    </w:p>
    <w:p w14:paraId="5CDF1C65" w14:textId="7BDB9395" w:rsidR="00E16A39" w:rsidRDefault="00E16A39" w:rsidP="008962A9">
      <w:pPr>
        <w:pStyle w:val="ListParagraph"/>
        <w:numPr>
          <w:ilvl w:val="1"/>
          <w:numId w:val="2"/>
        </w:numPr>
        <w:rPr>
          <w:rFonts w:ascii="Times New Roman" w:hAnsi="Times New Roman" w:cs="Times New Roman"/>
        </w:rPr>
      </w:pPr>
      <w:r>
        <w:rPr>
          <w:rFonts w:ascii="Times New Roman" w:hAnsi="Times New Roman" w:cs="Times New Roman"/>
          <w:i/>
        </w:rPr>
        <w:t>Botticello v. Stefanovicz:</w:t>
      </w:r>
      <w:r>
        <w:rPr>
          <w:rFonts w:ascii="Times New Roman" w:hAnsi="Times New Roman" w:cs="Times New Roman"/>
        </w:rPr>
        <w:t xml:space="preserve"> husband &amp; wife owned farm; husband executed agreement w/ Botticello to lease farm w/ option to purchase; when B tried to exercise his right to purchase, wife wouldn’t allow because she owned 50% of land and never agreed to contract</w:t>
      </w:r>
    </w:p>
    <w:p w14:paraId="772A88CB" w14:textId="7D189990" w:rsidR="00E16A39" w:rsidRPr="007E3D11" w:rsidRDefault="00E16A39" w:rsidP="00E16A39">
      <w:pPr>
        <w:pStyle w:val="ListParagraph"/>
        <w:numPr>
          <w:ilvl w:val="2"/>
          <w:numId w:val="2"/>
        </w:numPr>
        <w:rPr>
          <w:rFonts w:ascii="Times New Roman" w:hAnsi="Times New Roman" w:cs="Times New Roman"/>
          <w:b/>
        </w:rPr>
      </w:pPr>
      <w:r>
        <w:rPr>
          <w:rFonts w:ascii="Times New Roman" w:hAnsi="Times New Roman" w:cs="Times New Roman"/>
        </w:rPr>
        <w:t xml:space="preserve">husband was not acting as wife’s agent during contract execution and </w:t>
      </w:r>
      <w:r w:rsidRPr="007E3D11">
        <w:rPr>
          <w:rFonts w:ascii="Times New Roman" w:hAnsi="Times New Roman" w:cs="Times New Roman"/>
          <w:b/>
        </w:rPr>
        <w:t>wife did not ratify contract</w:t>
      </w:r>
    </w:p>
    <w:p w14:paraId="0BD576D8" w14:textId="28EC3F9A" w:rsidR="00E16A39" w:rsidRDefault="00E16A39" w:rsidP="00E16A39">
      <w:pPr>
        <w:pStyle w:val="ListParagraph"/>
        <w:numPr>
          <w:ilvl w:val="3"/>
          <w:numId w:val="2"/>
        </w:numPr>
        <w:rPr>
          <w:rFonts w:ascii="Times New Roman" w:hAnsi="Times New Roman" w:cs="Times New Roman"/>
        </w:rPr>
      </w:pPr>
      <w:r>
        <w:rPr>
          <w:rFonts w:ascii="Times New Roman" w:hAnsi="Times New Roman" w:cs="Times New Roman"/>
        </w:rPr>
        <w:t>neither marriage nor joint ownership automatically prove agency relationship (no other evidence)</w:t>
      </w:r>
    </w:p>
    <w:p w14:paraId="22441527" w14:textId="7015461F" w:rsidR="00E16A39" w:rsidRPr="007E3D11" w:rsidRDefault="00E16A39" w:rsidP="00E16A39">
      <w:pPr>
        <w:pStyle w:val="ListParagraph"/>
        <w:numPr>
          <w:ilvl w:val="3"/>
          <w:numId w:val="2"/>
        </w:numPr>
        <w:rPr>
          <w:rFonts w:ascii="Times New Roman" w:hAnsi="Times New Roman" w:cs="Times New Roman"/>
          <w:b/>
        </w:rPr>
      </w:pPr>
      <w:r w:rsidRPr="007E3D11">
        <w:rPr>
          <w:rFonts w:ascii="Times New Roman" w:hAnsi="Times New Roman" w:cs="Times New Roman"/>
          <w:b/>
        </w:rPr>
        <w:t>ratification requires acceptance of results of the act with an intent to ratify and full knowledge of all material circumstances</w:t>
      </w:r>
    </w:p>
    <w:p w14:paraId="6994E79D" w14:textId="108657B7" w:rsidR="00E16A39" w:rsidRDefault="00E16A39" w:rsidP="00E16A39">
      <w:pPr>
        <w:pStyle w:val="ListParagraph"/>
        <w:numPr>
          <w:ilvl w:val="4"/>
          <w:numId w:val="2"/>
        </w:numPr>
        <w:rPr>
          <w:rFonts w:ascii="Times New Roman" w:hAnsi="Times New Roman" w:cs="Times New Roman"/>
        </w:rPr>
      </w:pPr>
      <w:r>
        <w:rPr>
          <w:rFonts w:ascii="Times New Roman" w:hAnsi="Times New Roman" w:cs="Times New Roman"/>
        </w:rPr>
        <w:t>no evidence that wife had intent to ratify nor knowledge of all material circumstances</w:t>
      </w:r>
    </w:p>
    <w:p w14:paraId="7B2FFCC2" w14:textId="00DFDA7A" w:rsidR="00E16A39" w:rsidRPr="007E3D11" w:rsidRDefault="00E16A39" w:rsidP="00E16A39">
      <w:pPr>
        <w:pStyle w:val="ListParagraph"/>
        <w:numPr>
          <w:ilvl w:val="3"/>
          <w:numId w:val="2"/>
        </w:numPr>
        <w:rPr>
          <w:rFonts w:ascii="Times New Roman" w:hAnsi="Times New Roman" w:cs="Times New Roman"/>
          <w:b/>
        </w:rPr>
      </w:pPr>
      <w:r w:rsidRPr="007E3D11">
        <w:rPr>
          <w:rFonts w:ascii="Times New Roman" w:hAnsi="Times New Roman" w:cs="Times New Roman"/>
          <w:b/>
        </w:rPr>
        <w:t xml:space="preserve">ratification requires that the action be purported to be done on the account of the principal </w:t>
      </w:r>
    </w:p>
    <w:p w14:paraId="0CDFCD9E" w14:textId="478215FF" w:rsidR="00E16A39" w:rsidRDefault="00E16A39" w:rsidP="00E16A39">
      <w:pPr>
        <w:pStyle w:val="ListParagraph"/>
        <w:numPr>
          <w:ilvl w:val="4"/>
          <w:numId w:val="2"/>
        </w:numPr>
        <w:rPr>
          <w:rFonts w:ascii="Times New Roman" w:hAnsi="Times New Roman" w:cs="Times New Roman"/>
        </w:rPr>
      </w:pPr>
      <w:r>
        <w:rPr>
          <w:rFonts w:ascii="Times New Roman" w:hAnsi="Times New Roman" w:cs="Times New Roman"/>
        </w:rPr>
        <w:t xml:space="preserve">husband never said he was acting on behalf of his wife, so she couldn’t have ratified the agreement </w:t>
      </w:r>
      <w:r w:rsidR="00DA4421">
        <w:rPr>
          <w:rFonts w:ascii="Times New Roman" w:hAnsi="Times New Roman" w:cs="Times New Roman"/>
        </w:rPr>
        <w:t>by accepting</w:t>
      </w:r>
      <w:r>
        <w:rPr>
          <w:rFonts w:ascii="Times New Roman" w:hAnsi="Times New Roman" w:cs="Times New Roman"/>
        </w:rPr>
        <w:t xml:space="preserve"> lease payments </w:t>
      </w:r>
    </w:p>
    <w:p w14:paraId="6492BD16" w14:textId="2AB114B8" w:rsidR="00DA4421" w:rsidRPr="00DA4421" w:rsidRDefault="00DA4421" w:rsidP="00DA4421">
      <w:pPr>
        <w:pStyle w:val="ListParagraph"/>
        <w:numPr>
          <w:ilvl w:val="0"/>
          <w:numId w:val="2"/>
        </w:numPr>
        <w:rPr>
          <w:rFonts w:ascii="Times New Roman" w:hAnsi="Times New Roman" w:cs="Times New Roman"/>
        </w:rPr>
      </w:pPr>
      <w:r>
        <w:rPr>
          <w:rFonts w:ascii="Times New Roman" w:hAnsi="Times New Roman" w:cs="Times New Roman"/>
          <w:b/>
        </w:rPr>
        <w:t>Estoppel</w:t>
      </w:r>
    </w:p>
    <w:p w14:paraId="4881261B" w14:textId="77777777" w:rsidR="00DA4421" w:rsidRDefault="00DA4421" w:rsidP="00DA4421">
      <w:pPr>
        <w:pStyle w:val="ListParagraph"/>
        <w:numPr>
          <w:ilvl w:val="1"/>
          <w:numId w:val="2"/>
        </w:numPr>
        <w:rPr>
          <w:rFonts w:ascii="Times New Roman" w:hAnsi="Times New Roman" w:cs="Times New Roman"/>
        </w:rPr>
      </w:pPr>
      <w:r>
        <w:rPr>
          <w:rFonts w:ascii="Times New Roman" w:hAnsi="Times New Roman" w:cs="Times New Roman"/>
          <w:u w:val="single"/>
        </w:rPr>
        <w:t>Restatement (3</w:t>
      </w:r>
      <w:r w:rsidRPr="00DA4421">
        <w:rPr>
          <w:rFonts w:ascii="Times New Roman" w:hAnsi="Times New Roman" w:cs="Times New Roman"/>
          <w:u w:val="single"/>
          <w:vertAlign w:val="superscript"/>
        </w:rPr>
        <w:t>rd</w:t>
      </w:r>
      <w:r>
        <w:rPr>
          <w:rFonts w:ascii="Times New Roman" w:hAnsi="Times New Roman" w:cs="Times New Roman"/>
          <w:u w:val="single"/>
        </w:rPr>
        <w:t>) § 2.05</w:t>
      </w:r>
      <w:r>
        <w:rPr>
          <w:rFonts w:ascii="Times New Roman" w:hAnsi="Times New Roman" w:cs="Times New Roman"/>
        </w:rPr>
        <w:t xml:space="preserve">: a person who has not made a manifestation that an actor has authority as an agent and who is not otherwise liable as a party to a transaction purportedly done by the actor on that person’s behalf is subject to liability to a third party who justifiably is induced to make a detrimental change in position because the transaction is believe to be on the person’s behalf if: </w:t>
      </w:r>
    </w:p>
    <w:p w14:paraId="1168883D" w14:textId="77777777" w:rsidR="00DA4421" w:rsidRDefault="00DA4421" w:rsidP="00DA4421">
      <w:pPr>
        <w:pStyle w:val="ListParagraph"/>
        <w:numPr>
          <w:ilvl w:val="2"/>
          <w:numId w:val="2"/>
        </w:numPr>
        <w:rPr>
          <w:rFonts w:ascii="Times New Roman" w:hAnsi="Times New Roman" w:cs="Times New Roman"/>
        </w:rPr>
      </w:pPr>
      <w:r>
        <w:rPr>
          <w:rFonts w:ascii="Times New Roman" w:hAnsi="Times New Roman" w:cs="Times New Roman"/>
        </w:rPr>
        <w:t>(1) the person intentionally or carelessly caused such belief, or</w:t>
      </w:r>
    </w:p>
    <w:p w14:paraId="37EF9FE7" w14:textId="150A8C44" w:rsidR="00DA4421" w:rsidRDefault="00DA4421" w:rsidP="0065469A">
      <w:pPr>
        <w:pStyle w:val="ListParagraph"/>
        <w:numPr>
          <w:ilvl w:val="2"/>
          <w:numId w:val="2"/>
        </w:numPr>
        <w:rPr>
          <w:rFonts w:ascii="Times New Roman" w:hAnsi="Times New Roman" w:cs="Times New Roman"/>
        </w:rPr>
      </w:pPr>
      <w:r>
        <w:rPr>
          <w:rFonts w:ascii="Times New Roman" w:hAnsi="Times New Roman" w:cs="Times New Roman"/>
        </w:rPr>
        <w:t>(2) having notice of such belief and that it might induce others to change their positions</w:t>
      </w:r>
      <w:r w:rsidR="0065469A">
        <w:rPr>
          <w:rFonts w:ascii="Times New Roman" w:hAnsi="Times New Roman" w:cs="Times New Roman"/>
        </w:rPr>
        <w:t xml:space="preserve"> the person did not take reasonable steps to notify them of the facts</w:t>
      </w:r>
      <w:r>
        <w:rPr>
          <w:rFonts w:ascii="Times New Roman" w:hAnsi="Times New Roman" w:cs="Times New Roman"/>
        </w:rPr>
        <w:t xml:space="preserve">  </w:t>
      </w:r>
    </w:p>
    <w:p w14:paraId="251B02AB" w14:textId="77777777" w:rsidR="0065469A" w:rsidRDefault="0065469A" w:rsidP="0065469A">
      <w:pPr>
        <w:pStyle w:val="ListParagraph"/>
        <w:numPr>
          <w:ilvl w:val="1"/>
          <w:numId w:val="2"/>
        </w:numPr>
        <w:rPr>
          <w:rFonts w:ascii="Times New Roman" w:hAnsi="Times New Roman" w:cs="Times New Roman"/>
        </w:rPr>
      </w:pPr>
      <w:r>
        <w:rPr>
          <w:rFonts w:ascii="Times New Roman" w:hAnsi="Times New Roman" w:cs="Times New Roman"/>
          <w:i/>
        </w:rPr>
        <w:t>Hoddenson v. Koos Bros.:</w:t>
      </w:r>
      <w:r>
        <w:rPr>
          <w:rFonts w:ascii="Times New Roman" w:hAnsi="Times New Roman" w:cs="Times New Roman"/>
        </w:rPr>
        <w:t xml:space="preserve"> woman went into dept. store to buy furniture and was “assisted” by fake salesman who took her cash; she never got the furniture </w:t>
      </w:r>
    </w:p>
    <w:p w14:paraId="2C400CBC" w14:textId="2DC119B0" w:rsidR="0065469A" w:rsidRDefault="0065469A" w:rsidP="0065469A">
      <w:pPr>
        <w:pStyle w:val="ListParagraph"/>
        <w:numPr>
          <w:ilvl w:val="2"/>
          <w:numId w:val="2"/>
        </w:numPr>
        <w:rPr>
          <w:rFonts w:ascii="Times New Roman" w:hAnsi="Times New Roman" w:cs="Times New Roman"/>
        </w:rPr>
      </w:pPr>
      <w:r w:rsidRPr="0065469A">
        <w:rPr>
          <w:rFonts w:ascii="Times New Roman" w:hAnsi="Times New Roman" w:cs="Times New Roman"/>
        </w:rPr>
        <w:t>the store is liable for the acts</w:t>
      </w:r>
      <w:r>
        <w:rPr>
          <w:rFonts w:ascii="Times New Roman" w:hAnsi="Times New Roman" w:cs="Times New Roman"/>
        </w:rPr>
        <w:t xml:space="preserve"> of the fake salesman through estoppel</w:t>
      </w:r>
    </w:p>
    <w:p w14:paraId="03064B11" w14:textId="6C56EC75" w:rsidR="0065469A" w:rsidRDefault="0065469A" w:rsidP="0065469A">
      <w:pPr>
        <w:pStyle w:val="ListParagraph"/>
        <w:numPr>
          <w:ilvl w:val="3"/>
          <w:numId w:val="2"/>
        </w:numPr>
        <w:rPr>
          <w:rFonts w:ascii="Times New Roman" w:hAnsi="Times New Roman" w:cs="Times New Roman"/>
        </w:rPr>
      </w:pPr>
      <w:r>
        <w:rPr>
          <w:rFonts w:ascii="Times New Roman" w:hAnsi="Times New Roman" w:cs="Times New Roman"/>
        </w:rPr>
        <w:t xml:space="preserve">no actual or apparent authority, no ratification, no undisclosed principal </w:t>
      </w:r>
    </w:p>
    <w:p w14:paraId="4C0411B2" w14:textId="5C06E565" w:rsidR="0065469A" w:rsidRPr="007E3D11" w:rsidRDefault="0065469A" w:rsidP="0065469A">
      <w:pPr>
        <w:pStyle w:val="ListParagraph"/>
        <w:numPr>
          <w:ilvl w:val="3"/>
          <w:numId w:val="2"/>
        </w:numPr>
        <w:rPr>
          <w:rFonts w:ascii="Times New Roman" w:hAnsi="Times New Roman" w:cs="Times New Roman"/>
          <w:b/>
        </w:rPr>
      </w:pPr>
      <w:r w:rsidRPr="007E3D11">
        <w:rPr>
          <w:rFonts w:ascii="Times New Roman" w:hAnsi="Times New Roman" w:cs="Times New Roman"/>
          <w:b/>
        </w:rPr>
        <w:t xml:space="preserve">estoppel prevents proprietor from denying liability bc of lack of authority when their </w:t>
      </w:r>
      <w:r w:rsidRPr="0074401B">
        <w:rPr>
          <w:rFonts w:ascii="Times New Roman" w:hAnsi="Times New Roman" w:cs="Times New Roman"/>
          <w:b/>
          <w:i/>
        </w:rPr>
        <w:t>dereliction of duty</w:t>
      </w:r>
      <w:r w:rsidRPr="007E3D11">
        <w:rPr>
          <w:rFonts w:ascii="Times New Roman" w:hAnsi="Times New Roman" w:cs="Times New Roman"/>
          <w:b/>
        </w:rPr>
        <w:t xml:space="preserve"> enabled situation to happen </w:t>
      </w:r>
    </w:p>
    <w:p w14:paraId="4AF9760C" w14:textId="77777777" w:rsidR="00434CD3" w:rsidRDefault="0065469A" w:rsidP="0065469A">
      <w:pPr>
        <w:pStyle w:val="ListParagraph"/>
        <w:numPr>
          <w:ilvl w:val="4"/>
          <w:numId w:val="2"/>
        </w:numPr>
        <w:rPr>
          <w:rFonts w:ascii="Times New Roman" w:hAnsi="Times New Roman" w:cs="Times New Roman"/>
        </w:rPr>
      </w:pPr>
      <w:r>
        <w:rPr>
          <w:rFonts w:ascii="Times New Roman" w:hAnsi="Times New Roman" w:cs="Times New Roman"/>
        </w:rPr>
        <w:t>solely through lack of store’s reasonable surveillance and supervision, an imposter falsely impersonated himself as an agent of the store</w:t>
      </w:r>
    </w:p>
    <w:p w14:paraId="54DA76A8" w14:textId="4B2A4BAD" w:rsidR="0065469A" w:rsidRDefault="00434CD3" w:rsidP="00434CD3">
      <w:pPr>
        <w:pStyle w:val="ListParagraph"/>
        <w:numPr>
          <w:ilvl w:val="5"/>
          <w:numId w:val="2"/>
        </w:numPr>
        <w:rPr>
          <w:rFonts w:ascii="Times New Roman" w:hAnsi="Times New Roman" w:cs="Times New Roman"/>
        </w:rPr>
      </w:pPr>
      <w:r>
        <w:rPr>
          <w:rFonts w:ascii="Times New Roman" w:hAnsi="Times New Roman" w:cs="Times New Roman"/>
          <w:i/>
        </w:rPr>
        <w:t>Koos</w:t>
      </w:r>
      <w:r>
        <w:rPr>
          <w:rFonts w:ascii="Times New Roman" w:hAnsi="Times New Roman" w:cs="Times New Roman"/>
        </w:rPr>
        <w:t xml:space="preserve"> </w:t>
      </w:r>
      <w:r>
        <w:rPr>
          <w:rFonts w:ascii="Times New Roman" w:hAnsi="Times New Roman" w:cs="Times New Roman"/>
          <w:i/>
        </w:rPr>
        <w:t>Bros.</w:t>
      </w:r>
      <w:r>
        <w:rPr>
          <w:rFonts w:ascii="Times New Roman" w:hAnsi="Times New Roman" w:cs="Times New Roman"/>
        </w:rPr>
        <w:t xml:space="preserve"> acted in a way that allowed plaintiff to be fooled</w:t>
      </w:r>
      <w:r w:rsidR="0065469A">
        <w:rPr>
          <w:rFonts w:ascii="Times New Roman" w:hAnsi="Times New Roman" w:cs="Times New Roman"/>
        </w:rPr>
        <w:t xml:space="preserve"> </w:t>
      </w:r>
    </w:p>
    <w:p w14:paraId="57D9AD4E" w14:textId="29D0C557" w:rsidR="0065469A" w:rsidRDefault="0065469A" w:rsidP="0065469A">
      <w:pPr>
        <w:pStyle w:val="ListParagraph"/>
        <w:numPr>
          <w:ilvl w:val="4"/>
          <w:numId w:val="2"/>
        </w:numPr>
        <w:rPr>
          <w:rFonts w:ascii="Times New Roman" w:hAnsi="Times New Roman" w:cs="Times New Roman"/>
        </w:rPr>
      </w:pPr>
      <w:r>
        <w:rPr>
          <w:rFonts w:ascii="Times New Roman" w:hAnsi="Times New Roman" w:cs="Times New Roman"/>
        </w:rPr>
        <w:t>duty of proprietor includes exercise of reasonable care and vigilance</w:t>
      </w:r>
    </w:p>
    <w:p w14:paraId="38229C29" w14:textId="4C6C0FF1" w:rsidR="0074401B" w:rsidRDefault="0074401B" w:rsidP="0074401B">
      <w:pPr>
        <w:pStyle w:val="ListParagraph"/>
        <w:numPr>
          <w:ilvl w:val="2"/>
          <w:numId w:val="2"/>
        </w:numPr>
        <w:rPr>
          <w:rFonts w:ascii="Times New Roman" w:hAnsi="Times New Roman" w:cs="Times New Roman"/>
        </w:rPr>
      </w:pPr>
      <w:r>
        <w:rPr>
          <w:rFonts w:ascii="Times New Roman" w:hAnsi="Times New Roman" w:cs="Times New Roman"/>
          <w:i/>
        </w:rPr>
        <w:t>policy:</w:t>
      </w:r>
      <w:r>
        <w:rPr>
          <w:rFonts w:ascii="Times New Roman" w:hAnsi="Times New Roman" w:cs="Times New Roman"/>
        </w:rPr>
        <w:t xml:space="preserve"> store is in better position to protect against these risks than customer </w:t>
      </w:r>
      <w:r w:rsidR="00B3513B">
        <w:rPr>
          <w:rFonts w:ascii="Times New Roman" w:hAnsi="Times New Roman" w:cs="Times New Roman"/>
        </w:rPr>
        <w:t>(store is lowest cost avoider)</w:t>
      </w:r>
    </w:p>
    <w:p w14:paraId="738B91FA" w14:textId="68AC6E95" w:rsidR="00B3513B" w:rsidRDefault="00B3513B" w:rsidP="00B3513B">
      <w:pPr>
        <w:pStyle w:val="ListParagraph"/>
        <w:numPr>
          <w:ilvl w:val="3"/>
          <w:numId w:val="2"/>
        </w:numPr>
        <w:rPr>
          <w:rFonts w:ascii="Times New Roman" w:hAnsi="Times New Roman" w:cs="Times New Roman"/>
        </w:rPr>
      </w:pPr>
      <w:r>
        <w:rPr>
          <w:rFonts w:ascii="Times New Roman" w:hAnsi="Times New Roman" w:cs="Times New Roman"/>
        </w:rPr>
        <w:lastRenderedPageBreak/>
        <w:t xml:space="preserve">easier to prevent confusion by having employees wear name tags/supervise than for customer to investigate every employee </w:t>
      </w:r>
    </w:p>
    <w:p w14:paraId="0B84D9E8" w14:textId="77777777" w:rsidR="008369CC" w:rsidRDefault="008369CC" w:rsidP="0065469A">
      <w:pPr>
        <w:rPr>
          <w:rFonts w:ascii="Times New Roman" w:hAnsi="Times New Roman" w:cs="Times New Roman"/>
          <w:b/>
          <w:u w:val="single"/>
        </w:rPr>
      </w:pPr>
    </w:p>
    <w:p w14:paraId="492F6FCC" w14:textId="5B01EC3C" w:rsidR="0065469A" w:rsidRDefault="0065469A" w:rsidP="00505556">
      <w:pPr>
        <w:outlineLvl w:val="0"/>
        <w:rPr>
          <w:rFonts w:ascii="Times New Roman" w:hAnsi="Times New Roman" w:cs="Times New Roman"/>
          <w:b/>
          <w:u w:val="single"/>
        </w:rPr>
      </w:pPr>
      <w:r>
        <w:rPr>
          <w:rFonts w:ascii="Times New Roman" w:hAnsi="Times New Roman" w:cs="Times New Roman"/>
          <w:b/>
          <w:u w:val="single"/>
        </w:rPr>
        <w:t>Liability of Agent to Third Parties in Contract</w:t>
      </w:r>
      <w:r>
        <w:rPr>
          <w:rFonts w:ascii="Times New Roman" w:hAnsi="Times New Roman" w:cs="Times New Roman"/>
          <w:b/>
        </w:rPr>
        <w:t>:</w:t>
      </w:r>
      <w:r>
        <w:rPr>
          <w:rFonts w:ascii="Times New Roman" w:hAnsi="Times New Roman" w:cs="Times New Roman"/>
          <w:b/>
          <w:u w:val="single"/>
        </w:rPr>
        <w:t xml:space="preserve"> </w:t>
      </w:r>
    </w:p>
    <w:p w14:paraId="163BF6BE" w14:textId="07ACD437" w:rsidR="0074401B" w:rsidRPr="0074401B" w:rsidRDefault="0074401B" w:rsidP="009F0B29">
      <w:pPr>
        <w:pStyle w:val="ListParagraph"/>
        <w:numPr>
          <w:ilvl w:val="0"/>
          <w:numId w:val="3"/>
        </w:numPr>
        <w:rPr>
          <w:rFonts w:ascii="Times New Roman" w:hAnsi="Times New Roman" w:cs="Times New Roman"/>
          <w:b/>
          <w:u w:val="single"/>
        </w:rPr>
      </w:pPr>
      <w:r>
        <w:rPr>
          <w:rFonts w:ascii="Times New Roman" w:hAnsi="Times New Roman" w:cs="Times New Roman"/>
          <w:b/>
        </w:rPr>
        <w:t>Fully Disclosed Principal:</w:t>
      </w:r>
      <w:r>
        <w:rPr>
          <w:rFonts w:ascii="Times New Roman" w:hAnsi="Times New Roman" w:cs="Times New Roman"/>
        </w:rPr>
        <w:t xml:space="preserve"> third party knows agent is acting on</w:t>
      </w:r>
      <w:r w:rsidR="00FB0DB8">
        <w:rPr>
          <w:rFonts w:ascii="Times New Roman" w:hAnsi="Times New Roman" w:cs="Times New Roman"/>
        </w:rPr>
        <w:t xml:space="preserve"> behalf of principal and knows identity of principal</w:t>
      </w:r>
    </w:p>
    <w:p w14:paraId="52EF88D6" w14:textId="283F38AE" w:rsidR="00FB0DB8" w:rsidRPr="00FB0DB8" w:rsidRDefault="0074401B" w:rsidP="009F0B29">
      <w:pPr>
        <w:pStyle w:val="ListParagraph"/>
        <w:numPr>
          <w:ilvl w:val="1"/>
          <w:numId w:val="3"/>
        </w:numPr>
        <w:rPr>
          <w:rFonts w:ascii="Times New Roman" w:hAnsi="Times New Roman" w:cs="Times New Roman"/>
          <w:b/>
          <w:u w:val="single"/>
        </w:rPr>
      </w:pPr>
      <w:r>
        <w:rPr>
          <w:rFonts w:ascii="Times New Roman" w:hAnsi="Times New Roman" w:cs="Times New Roman"/>
          <w:u w:val="single"/>
        </w:rPr>
        <w:t xml:space="preserve">Restatement </w:t>
      </w:r>
      <w:r w:rsidR="00E608D2">
        <w:rPr>
          <w:rFonts w:ascii="Times New Roman" w:hAnsi="Times New Roman" w:cs="Times New Roman"/>
          <w:u w:val="single"/>
        </w:rPr>
        <w:t xml:space="preserve">§ </w:t>
      </w:r>
      <w:r>
        <w:rPr>
          <w:rFonts w:ascii="Times New Roman" w:hAnsi="Times New Roman" w:cs="Times New Roman"/>
          <w:u w:val="single"/>
        </w:rPr>
        <w:t>320</w:t>
      </w:r>
      <w:r>
        <w:rPr>
          <w:rFonts w:ascii="Times New Roman" w:hAnsi="Times New Roman" w:cs="Times New Roman"/>
        </w:rPr>
        <w:t xml:space="preserve">: unless otherwise agreed, </w:t>
      </w:r>
      <w:r w:rsidR="00322035">
        <w:rPr>
          <w:rFonts w:ascii="Times New Roman" w:hAnsi="Times New Roman" w:cs="Times New Roman"/>
        </w:rPr>
        <w:t xml:space="preserve">a person making or purporting to make a contract with another as an agent </w:t>
      </w:r>
      <w:r w:rsidR="00FB0DB8">
        <w:rPr>
          <w:rFonts w:ascii="Times New Roman" w:hAnsi="Times New Roman" w:cs="Times New Roman"/>
        </w:rPr>
        <w:t>for a disclosed principal is not a party to the contract (agent not liable)</w:t>
      </w:r>
    </w:p>
    <w:p w14:paraId="74269641" w14:textId="0C560725" w:rsidR="00FB0DB8" w:rsidRPr="00FB0DB8" w:rsidRDefault="00FB0DB8" w:rsidP="009F0B29">
      <w:pPr>
        <w:pStyle w:val="ListParagraph"/>
        <w:numPr>
          <w:ilvl w:val="0"/>
          <w:numId w:val="3"/>
        </w:numPr>
        <w:rPr>
          <w:rFonts w:ascii="Times New Roman" w:hAnsi="Times New Roman" w:cs="Times New Roman"/>
          <w:b/>
          <w:u w:val="single"/>
        </w:rPr>
      </w:pPr>
      <w:r>
        <w:rPr>
          <w:rFonts w:ascii="Times New Roman" w:hAnsi="Times New Roman" w:cs="Times New Roman"/>
          <w:b/>
        </w:rPr>
        <w:t>Partially Disclosed Principal:</w:t>
      </w:r>
      <w:r>
        <w:rPr>
          <w:rFonts w:ascii="Times New Roman" w:hAnsi="Times New Roman" w:cs="Times New Roman"/>
        </w:rPr>
        <w:t xml:space="preserve"> third party knows agent is acting on behalf of </w:t>
      </w:r>
      <w:r>
        <w:rPr>
          <w:rFonts w:ascii="Times New Roman" w:hAnsi="Times New Roman" w:cs="Times New Roman"/>
          <w:i/>
        </w:rPr>
        <w:t>some principal</w:t>
      </w:r>
      <w:r>
        <w:rPr>
          <w:rFonts w:ascii="Times New Roman" w:hAnsi="Times New Roman" w:cs="Times New Roman"/>
        </w:rPr>
        <w:t xml:space="preserve">, but doesn’t know identity of principal </w:t>
      </w:r>
    </w:p>
    <w:p w14:paraId="5B5CBCA7" w14:textId="4B78EB1F" w:rsidR="00FB0DB8" w:rsidRPr="00FB0DB8" w:rsidRDefault="00FB0DB8" w:rsidP="009F0B29">
      <w:pPr>
        <w:pStyle w:val="ListParagraph"/>
        <w:numPr>
          <w:ilvl w:val="1"/>
          <w:numId w:val="3"/>
        </w:numPr>
        <w:rPr>
          <w:rFonts w:ascii="Times New Roman" w:hAnsi="Times New Roman" w:cs="Times New Roman"/>
          <w:b/>
          <w:u w:val="single"/>
        </w:rPr>
      </w:pPr>
      <w:r>
        <w:rPr>
          <w:rFonts w:ascii="Times New Roman" w:hAnsi="Times New Roman" w:cs="Times New Roman"/>
          <w:u w:val="single"/>
        </w:rPr>
        <w:t>Restatement</w:t>
      </w:r>
      <w:r w:rsidR="00E608D2">
        <w:rPr>
          <w:rFonts w:ascii="Times New Roman" w:hAnsi="Times New Roman" w:cs="Times New Roman"/>
          <w:u w:val="single"/>
        </w:rPr>
        <w:t xml:space="preserve"> §</w:t>
      </w:r>
      <w:r>
        <w:rPr>
          <w:rFonts w:ascii="Times New Roman" w:hAnsi="Times New Roman" w:cs="Times New Roman"/>
          <w:u w:val="single"/>
        </w:rPr>
        <w:t xml:space="preserve"> 321</w:t>
      </w:r>
      <w:r>
        <w:rPr>
          <w:rFonts w:ascii="Times New Roman" w:hAnsi="Times New Roman" w:cs="Times New Roman"/>
        </w:rPr>
        <w:t>: unless otherwise agreed, a person making or purporting to make a contract with another as an agent for a partially disclosed principal is a party to the contract (agent is liable)</w:t>
      </w:r>
    </w:p>
    <w:p w14:paraId="759F5FBD" w14:textId="693C08FA" w:rsidR="00FB0DB8" w:rsidRPr="00FB0DB8" w:rsidRDefault="00FB0DB8" w:rsidP="009F0B29">
      <w:pPr>
        <w:pStyle w:val="ListParagraph"/>
        <w:numPr>
          <w:ilvl w:val="1"/>
          <w:numId w:val="3"/>
        </w:numPr>
        <w:rPr>
          <w:rFonts w:ascii="Times New Roman" w:hAnsi="Times New Roman" w:cs="Times New Roman"/>
          <w:b/>
          <w:u w:val="single"/>
        </w:rPr>
      </w:pPr>
      <w:r>
        <w:rPr>
          <w:rFonts w:ascii="Times New Roman" w:hAnsi="Times New Roman" w:cs="Times New Roman"/>
          <w:i/>
        </w:rPr>
        <w:t>Atlantic Salmon A/S v. Curran:</w:t>
      </w:r>
      <w:r>
        <w:rPr>
          <w:rFonts w:ascii="Times New Roman" w:hAnsi="Times New Roman" w:cs="Times New Roman"/>
        </w:rPr>
        <w:t xml:space="preserve"> man was conducting business, representing he was marketing director for a corporation that didn’t exist, and then created separate, unrelated corporation; owed money to suppliers, but claimed not personally liable because was acting as agent for new corporation</w:t>
      </w:r>
    </w:p>
    <w:p w14:paraId="181EF684" w14:textId="7100F41F" w:rsidR="00FB0DB8" w:rsidRPr="008369CC" w:rsidRDefault="00FB0DB8" w:rsidP="009F0B29">
      <w:pPr>
        <w:pStyle w:val="ListParagraph"/>
        <w:numPr>
          <w:ilvl w:val="2"/>
          <w:numId w:val="3"/>
        </w:numPr>
        <w:rPr>
          <w:rFonts w:ascii="Times New Roman" w:hAnsi="Times New Roman" w:cs="Times New Roman"/>
          <w:b/>
          <w:u w:val="single"/>
        </w:rPr>
      </w:pPr>
      <w:r>
        <w:rPr>
          <w:rFonts w:ascii="Times New Roman" w:hAnsi="Times New Roman" w:cs="Times New Roman"/>
        </w:rPr>
        <w:t>man is personally liable to suppliers</w:t>
      </w:r>
    </w:p>
    <w:p w14:paraId="7D963385" w14:textId="71909070" w:rsidR="008369CC" w:rsidRPr="008369CC" w:rsidRDefault="008369CC" w:rsidP="009F0B29">
      <w:pPr>
        <w:pStyle w:val="ListParagraph"/>
        <w:numPr>
          <w:ilvl w:val="3"/>
          <w:numId w:val="3"/>
        </w:numPr>
        <w:rPr>
          <w:rFonts w:ascii="Times New Roman" w:hAnsi="Times New Roman" w:cs="Times New Roman"/>
          <w:b/>
          <w:u w:val="single"/>
        </w:rPr>
      </w:pPr>
      <w:r>
        <w:rPr>
          <w:rFonts w:ascii="Times New Roman" w:hAnsi="Times New Roman" w:cs="Times New Roman"/>
          <w:b/>
        </w:rPr>
        <w:t>it is the duty of the agent, if he wants to avoid liability on a contract entered into by him on behalf of his principal, to disclose not only that he is acting in a representative capacity, but also the identity of his principal</w:t>
      </w:r>
    </w:p>
    <w:p w14:paraId="520210DF" w14:textId="1554585C" w:rsidR="008369CC" w:rsidRPr="00FB0DB8" w:rsidRDefault="008369CC" w:rsidP="009F0B29">
      <w:pPr>
        <w:pStyle w:val="ListParagraph"/>
        <w:numPr>
          <w:ilvl w:val="2"/>
          <w:numId w:val="3"/>
        </w:numPr>
        <w:rPr>
          <w:rFonts w:ascii="Times New Roman" w:hAnsi="Times New Roman" w:cs="Times New Roman"/>
          <w:b/>
          <w:u w:val="single"/>
        </w:rPr>
      </w:pPr>
      <w:r>
        <w:rPr>
          <w:rFonts w:ascii="Times New Roman" w:hAnsi="Times New Roman" w:cs="Times New Roman"/>
          <w:i/>
        </w:rPr>
        <w:t>policy:</w:t>
      </w:r>
      <w:r>
        <w:rPr>
          <w:rFonts w:ascii="Times New Roman" w:hAnsi="Times New Roman" w:cs="Times New Roman"/>
        </w:rPr>
        <w:t xml:space="preserve"> no hardship for agent to disclose; harder for third parties to know who to go after otherwise in case of a breach</w:t>
      </w:r>
    </w:p>
    <w:p w14:paraId="25FC85A4" w14:textId="1F2C8952" w:rsidR="00FB0DB8" w:rsidRPr="00FB0DB8" w:rsidRDefault="00FB0DB8" w:rsidP="009F0B29">
      <w:pPr>
        <w:pStyle w:val="ListParagraph"/>
        <w:numPr>
          <w:ilvl w:val="0"/>
          <w:numId w:val="3"/>
        </w:numPr>
        <w:rPr>
          <w:rFonts w:ascii="Times New Roman" w:hAnsi="Times New Roman" w:cs="Times New Roman"/>
          <w:b/>
          <w:u w:val="single"/>
        </w:rPr>
      </w:pPr>
      <w:r>
        <w:rPr>
          <w:rFonts w:ascii="Times New Roman" w:hAnsi="Times New Roman" w:cs="Times New Roman"/>
          <w:b/>
        </w:rPr>
        <w:t>Undisclosed Principal:</w:t>
      </w:r>
      <w:r>
        <w:rPr>
          <w:rFonts w:ascii="Times New Roman" w:hAnsi="Times New Roman" w:cs="Times New Roman"/>
        </w:rPr>
        <w:t xml:space="preserve"> third party doesn’t know a person is someone’s agent (acting on someone else’s behalf)</w:t>
      </w:r>
    </w:p>
    <w:p w14:paraId="7CF8A534" w14:textId="1260D7B0" w:rsidR="00FB0DB8" w:rsidRPr="008369CC" w:rsidRDefault="00FB0DB8" w:rsidP="009F0B29">
      <w:pPr>
        <w:pStyle w:val="ListParagraph"/>
        <w:numPr>
          <w:ilvl w:val="1"/>
          <w:numId w:val="3"/>
        </w:numPr>
        <w:rPr>
          <w:rFonts w:ascii="Times New Roman" w:hAnsi="Times New Roman" w:cs="Times New Roman"/>
          <w:b/>
          <w:u w:val="single"/>
        </w:rPr>
      </w:pPr>
      <w:r>
        <w:rPr>
          <w:rFonts w:ascii="Times New Roman" w:hAnsi="Times New Roman" w:cs="Times New Roman"/>
          <w:u w:val="single"/>
        </w:rPr>
        <w:t xml:space="preserve">Restatement </w:t>
      </w:r>
      <w:r w:rsidR="00E608D2">
        <w:rPr>
          <w:rFonts w:ascii="Times New Roman" w:hAnsi="Times New Roman" w:cs="Times New Roman"/>
          <w:u w:val="single"/>
        </w:rPr>
        <w:t xml:space="preserve">§ </w:t>
      </w:r>
      <w:r w:rsidRPr="00FB0DB8">
        <w:rPr>
          <w:rFonts w:ascii="Times New Roman" w:hAnsi="Times New Roman" w:cs="Times New Roman"/>
          <w:u w:val="single"/>
        </w:rPr>
        <w:t>322</w:t>
      </w:r>
      <w:r>
        <w:rPr>
          <w:rFonts w:ascii="Times New Roman" w:hAnsi="Times New Roman" w:cs="Times New Roman"/>
        </w:rPr>
        <w:t xml:space="preserve">: </w:t>
      </w:r>
      <w:r w:rsidRPr="00FB0DB8">
        <w:rPr>
          <w:rFonts w:ascii="Times New Roman" w:hAnsi="Times New Roman" w:cs="Times New Roman"/>
        </w:rPr>
        <w:t>an</w:t>
      </w:r>
      <w:r>
        <w:rPr>
          <w:rFonts w:ascii="Times New Roman" w:hAnsi="Times New Roman" w:cs="Times New Roman"/>
        </w:rPr>
        <w:t xml:space="preserve"> agent purporting to act on his own account, but in fact making a contract on behalf of an undisclosed principal is a party to the contract</w:t>
      </w:r>
    </w:p>
    <w:p w14:paraId="042B4864" w14:textId="77777777" w:rsidR="008369CC" w:rsidRDefault="008369CC" w:rsidP="008369CC">
      <w:pPr>
        <w:rPr>
          <w:rFonts w:ascii="Times New Roman" w:hAnsi="Times New Roman" w:cs="Times New Roman"/>
          <w:b/>
          <w:u w:val="single"/>
        </w:rPr>
      </w:pPr>
    </w:p>
    <w:p w14:paraId="5FCE7918" w14:textId="206651B6" w:rsidR="008369CC" w:rsidRDefault="008369CC" w:rsidP="00505556">
      <w:pPr>
        <w:outlineLvl w:val="0"/>
        <w:rPr>
          <w:rFonts w:ascii="Times New Roman" w:hAnsi="Times New Roman" w:cs="Times New Roman"/>
          <w:b/>
          <w:u w:val="single"/>
        </w:rPr>
      </w:pPr>
      <w:r>
        <w:rPr>
          <w:rFonts w:ascii="Times New Roman" w:hAnsi="Times New Roman" w:cs="Times New Roman"/>
          <w:b/>
          <w:u w:val="single"/>
        </w:rPr>
        <w:t>Liability of Principal to Third Parties in Tort:</w:t>
      </w:r>
    </w:p>
    <w:p w14:paraId="35FF5B82" w14:textId="7C1675B5" w:rsidR="008369CC" w:rsidRPr="008369CC" w:rsidRDefault="008369CC" w:rsidP="009F0B29">
      <w:pPr>
        <w:pStyle w:val="ListParagraph"/>
        <w:numPr>
          <w:ilvl w:val="0"/>
          <w:numId w:val="4"/>
        </w:numPr>
        <w:rPr>
          <w:rFonts w:ascii="Times New Roman" w:hAnsi="Times New Roman" w:cs="Times New Roman"/>
          <w:b/>
          <w:u w:val="single"/>
        </w:rPr>
      </w:pPr>
      <w:r>
        <w:rPr>
          <w:rFonts w:ascii="Times New Roman" w:hAnsi="Times New Roman" w:cs="Times New Roman"/>
          <w:b/>
        </w:rPr>
        <w:t>Servant vs. Independent Contractor</w:t>
      </w:r>
    </w:p>
    <w:p w14:paraId="581A17F8" w14:textId="22AAED5D" w:rsidR="008369CC" w:rsidRPr="008369CC" w:rsidRDefault="008369CC" w:rsidP="009F0B29">
      <w:pPr>
        <w:pStyle w:val="ListParagraph"/>
        <w:numPr>
          <w:ilvl w:val="1"/>
          <w:numId w:val="4"/>
        </w:numPr>
        <w:rPr>
          <w:rFonts w:ascii="Times New Roman" w:hAnsi="Times New Roman" w:cs="Times New Roman"/>
          <w:b/>
          <w:u w:val="single"/>
        </w:rPr>
      </w:pPr>
      <w:r>
        <w:rPr>
          <w:rFonts w:ascii="Times New Roman" w:hAnsi="Times New Roman" w:cs="Times New Roman"/>
          <w:u w:val="single"/>
        </w:rPr>
        <w:t xml:space="preserve">Restatement </w:t>
      </w:r>
      <w:r w:rsidR="00E608D2">
        <w:rPr>
          <w:rFonts w:ascii="Times New Roman" w:hAnsi="Times New Roman" w:cs="Times New Roman"/>
          <w:u w:val="single"/>
        </w:rPr>
        <w:t xml:space="preserve">§ </w:t>
      </w:r>
      <w:r>
        <w:rPr>
          <w:rFonts w:ascii="Times New Roman" w:hAnsi="Times New Roman" w:cs="Times New Roman"/>
          <w:u w:val="single"/>
        </w:rPr>
        <w:t>219(1)</w:t>
      </w:r>
      <w:r>
        <w:rPr>
          <w:rFonts w:ascii="Times New Roman" w:hAnsi="Times New Roman" w:cs="Times New Roman"/>
        </w:rPr>
        <w:t xml:space="preserve">: a </w:t>
      </w:r>
      <w:r>
        <w:rPr>
          <w:rFonts w:ascii="Times New Roman" w:hAnsi="Times New Roman" w:cs="Times New Roman"/>
          <w:i/>
        </w:rPr>
        <w:t>master</w:t>
      </w:r>
      <w:r>
        <w:rPr>
          <w:rFonts w:ascii="Times New Roman" w:hAnsi="Times New Roman" w:cs="Times New Roman"/>
        </w:rPr>
        <w:t xml:space="preserve"> is subject to liability for the torts of his </w:t>
      </w:r>
      <w:r>
        <w:rPr>
          <w:rFonts w:ascii="Times New Roman" w:hAnsi="Times New Roman" w:cs="Times New Roman"/>
          <w:i/>
        </w:rPr>
        <w:t>servants</w:t>
      </w:r>
      <w:r>
        <w:rPr>
          <w:rFonts w:ascii="Times New Roman" w:hAnsi="Times New Roman" w:cs="Times New Roman"/>
        </w:rPr>
        <w:t xml:space="preserve"> committed while acting </w:t>
      </w:r>
      <w:r w:rsidRPr="008369CC">
        <w:rPr>
          <w:rFonts w:ascii="Times New Roman" w:hAnsi="Times New Roman" w:cs="Times New Roman"/>
          <w:i/>
        </w:rPr>
        <w:t>within the scope of employment</w:t>
      </w:r>
      <w:r>
        <w:rPr>
          <w:rFonts w:ascii="Times New Roman" w:hAnsi="Times New Roman" w:cs="Times New Roman"/>
        </w:rPr>
        <w:t xml:space="preserve">, but is generally </w:t>
      </w:r>
      <w:r w:rsidRPr="008369CC">
        <w:rPr>
          <w:rFonts w:ascii="Times New Roman" w:hAnsi="Times New Roman" w:cs="Times New Roman"/>
          <w:u w:val="single"/>
        </w:rPr>
        <w:t>not</w:t>
      </w:r>
      <w:r>
        <w:rPr>
          <w:rFonts w:ascii="Times New Roman" w:hAnsi="Times New Roman" w:cs="Times New Roman"/>
        </w:rPr>
        <w:t xml:space="preserve"> liable for torts of </w:t>
      </w:r>
      <w:r w:rsidRPr="008369CC">
        <w:rPr>
          <w:rFonts w:ascii="Times New Roman" w:hAnsi="Times New Roman" w:cs="Times New Roman"/>
          <w:i/>
        </w:rPr>
        <w:t>independent contractors</w:t>
      </w:r>
    </w:p>
    <w:p w14:paraId="5CD3D5E4" w14:textId="6C7755AC" w:rsidR="008369CC" w:rsidRPr="008369CC" w:rsidRDefault="008369CC" w:rsidP="009F0B29">
      <w:pPr>
        <w:pStyle w:val="ListParagraph"/>
        <w:numPr>
          <w:ilvl w:val="2"/>
          <w:numId w:val="4"/>
        </w:numPr>
        <w:rPr>
          <w:rFonts w:ascii="Times New Roman" w:hAnsi="Times New Roman" w:cs="Times New Roman"/>
          <w:b/>
          <w:u w:val="single"/>
        </w:rPr>
      </w:pPr>
      <w:r w:rsidRPr="008369CC">
        <w:rPr>
          <w:rFonts w:ascii="Times New Roman" w:hAnsi="Times New Roman" w:cs="Times New Roman"/>
          <w:b/>
        </w:rPr>
        <w:t>servant:</w:t>
      </w:r>
      <w:r>
        <w:rPr>
          <w:rFonts w:ascii="Times New Roman" w:hAnsi="Times New Roman" w:cs="Times New Roman"/>
        </w:rPr>
        <w:t xml:space="preserve"> agrees to (a) work on behalf of master and (b) be subject to master’s control or right to control the “physical conduct” of the servant (manner in which job is performed)</w:t>
      </w:r>
    </w:p>
    <w:p w14:paraId="21FC7092" w14:textId="615E30C2" w:rsidR="008369CC" w:rsidRPr="008369CC" w:rsidRDefault="008369CC" w:rsidP="009F0B29">
      <w:pPr>
        <w:pStyle w:val="ListParagraph"/>
        <w:numPr>
          <w:ilvl w:val="2"/>
          <w:numId w:val="4"/>
        </w:numPr>
        <w:rPr>
          <w:rFonts w:ascii="Times New Roman" w:hAnsi="Times New Roman" w:cs="Times New Roman"/>
          <w:b/>
          <w:u w:val="single"/>
        </w:rPr>
      </w:pPr>
      <w:r w:rsidRPr="008369CC">
        <w:rPr>
          <w:rFonts w:ascii="Times New Roman" w:hAnsi="Times New Roman" w:cs="Times New Roman"/>
          <w:b/>
        </w:rPr>
        <w:t>independent contractor:</w:t>
      </w:r>
      <w:r>
        <w:rPr>
          <w:rFonts w:ascii="Times New Roman" w:hAnsi="Times New Roman" w:cs="Times New Roman"/>
        </w:rPr>
        <w:t xml:space="preserve"> not subject to master’s control of “physical conduct” (hired to get a result done, but not told how to do it)</w:t>
      </w:r>
    </w:p>
    <w:p w14:paraId="61D2C6A8" w14:textId="150C7108" w:rsidR="008369CC" w:rsidRPr="008369CC" w:rsidRDefault="008369CC" w:rsidP="009F0B29">
      <w:pPr>
        <w:pStyle w:val="ListParagraph"/>
        <w:numPr>
          <w:ilvl w:val="1"/>
          <w:numId w:val="4"/>
        </w:numPr>
        <w:rPr>
          <w:rFonts w:ascii="Times New Roman" w:hAnsi="Times New Roman" w:cs="Times New Roman"/>
          <w:u w:val="single"/>
        </w:rPr>
      </w:pPr>
      <w:r w:rsidRPr="008369CC">
        <w:rPr>
          <w:rFonts w:ascii="Times New Roman" w:hAnsi="Times New Roman" w:cs="Times New Roman"/>
          <w:u w:val="single"/>
        </w:rPr>
        <w:t>note</w:t>
      </w:r>
      <w:r w:rsidRPr="008369CC">
        <w:rPr>
          <w:rFonts w:ascii="Times New Roman" w:hAnsi="Times New Roman" w:cs="Times New Roman"/>
        </w:rPr>
        <w:t xml:space="preserve">: look at who was in </w:t>
      </w:r>
      <w:r w:rsidRPr="008369CC">
        <w:rPr>
          <w:rFonts w:ascii="Times New Roman" w:hAnsi="Times New Roman" w:cs="Times New Roman"/>
          <w:b/>
        </w:rPr>
        <w:t>best position to prevent accident</w:t>
      </w:r>
      <w:r w:rsidRPr="008369CC">
        <w:rPr>
          <w:rFonts w:ascii="Times New Roman" w:hAnsi="Times New Roman" w:cs="Times New Roman"/>
        </w:rPr>
        <w:t xml:space="preserve"> to make case for liability </w:t>
      </w:r>
    </w:p>
    <w:p w14:paraId="75817F61" w14:textId="0DC19236" w:rsidR="008369CC" w:rsidRPr="008369CC" w:rsidRDefault="008369CC" w:rsidP="009F0B29">
      <w:pPr>
        <w:pStyle w:val="ListParagraph"/>
        <w:numPr>
          <w:ilvl w:val="1"/>
          <w:numId w:val="4"/>
        </w:numPr>
        <w:rPr>
          <w:rFonts w:ascii="Times New Roman" w:hAnsi="Times New Roman" w:cs="Times New Roman"/>
          <w:b/>
          <w:u w:val="single"/>
        </w:rPr>
      </w:pPr>
      <w:r>
        <w:rPr>
          <w:rFonts w:ascii="Times New Roman" w:hAnsi="Times New Roman" w:cs="Times New Roman"/>
          <w:i/>
        </w:rPr>
        <w:t>Humble Oil &amp; Refining Co. v. Martin:</w:t>
      </w:r>
      <w:r>
        <w:rPr>
          <w:rFonts w:ascii="Times New Roman" w:hAnsi="Times New Roman" w:cs="Times New Roman"/>
        </w:rPr>
        <w:t xml:space="preserve"> family was hit by car that rolled off gas station lot; gas station company (Humble) claimed not responsible bc gas station was franchise operated by independent contractor (not servant/employee)</w:t>
      </w:r>
    </w:p>
    <w:p w14:paraId="6B038D87" w14:textId="3E40E8D5" w:rsidR="008369CC" w:rsidRPr="008369CC" w:rsidRDefault="008369CC" w:rsidP="009F0B29">
      <w:pPr>
        <w:pStyle w:val="ListParagraph"/>
        <w:numPr>
          <w:ilvl w:val="2"/>
          <w:numId w:val="4"/>
        </w:numPr>
        <w:rPr>
          <w:rFonts w:ascii="Times New Roman" w:hAnsi="Times New Roman" w:cs="Times New Roman"/>
          <w:b/>
          <w:u w:val="single"/>
        </w:rPr>
      </w:pPr>
      <w:r>
        <w:rPr>
          <w:rFonts w:ascii="Times New Roman" w:hAnsi="Times New Roman" w:cs="Times New Roman"/>
        </w:rPr>
        <w:t xml:space="preserve">gas station operator was </w:t>
      </w:r>
      <w:r w:rsidRPr="008369CC">
        <w:rPr>
          <w:rFonts w:ascii="Times New Roman" w:hAnsi="Times New Roman" w:cs="Times New Roman"/>
          <w:u w:val="single"/>
        </w:rPr>
        <w:t>servant (agent)</w:t>
      </w:r>
    </w:p>
    <w:p w14:paraId="3FCA4C46" w14:textId="0869AFE2" w:rsidR="008369CC" w:rsidRPr="008369CC" w:rsidRDefault="008369CC" w:rsidP="009F0B29">
      <w:pPr>
        <w:pStyle w:val="ListParagraph"/>
        <w:numPr>
          <w:ilvl w:val="3"/>
          <w:numId w:val="4"/>
        </w:numPr>
        <w:rPr>
          <w:rFonts w:ascii="Times New Roman" w:hAnsi="Times New Roman" w:cs="Times New Roman"/>
          <w:b/>
          <w:u w:val="single"/>
        </w:rPr>
      </w:pPr>
      <w:r>
        <w:rPr>
          <w:rFonts w:ascii="Times New Roman" w:hAnsi="Times New Roman" w:cs="Times New Roman"/>
          <w:b/>
        </w:rPr>
        <w:t xml:space="preserve">whether master-servant (agency) relationship exists is highly fact-based inquiry based on amount of control exercised by alleged master over alleged servant </w:t>
      </w:r>
      <w:r>
        <w:rPr>
          <w:rFonts w:ascii="Times New Roman" w:hAnsi="Times New Roman" w:cs="Times New Roman"/>
        </w:rPr>
        <w:t>(enough control exists in this case to impose liability)</w:t>
      </w:r>
    </w:p>
    <w:p w14:paraId="73A82880" w14:textId="77777777" w:rsidR="008369CC" w:rsidRPr="008369CC" w:rsidRDefault="008369CC" w:rsidP="009F0B29">
      <w:pPr>
        <w:pStyle w:val="ListParagraph"/>
        <w:numPr>
          <w:ilvl w:val="4"/>
          <w:numId w:val="4"/>
        </w:numPr>
        <w:rPr>
          <w:rFonts w:ascii="Times New Roman" w:hAnsi="Times New Roman" w:cs="Times New Roman"/>
          <w:b/>
          <w:u w:val="single"/>
        </w:rPr>
      </w:pPr>
      <w:r>
        <w:rPr>
          <w:rFonts w:ascii="Times New Roman" w:hAnsi="Times New Roman" w:cs="Times New Roman"/>
        </w:rPr>
        <w:t xml:space="preserve">facts </w:t>
      </w:r>
      <w:r>
        <w:rPr>
          <w:rFonts w:ascii="Times New Roman" w:hAnsi="Times New Roman" w:cs="Times New Roman"/>
          <w:i/>
        </w:rPr>
        <w:t xml:space="preserve">for </w:t>
      </w:r>
      <w:r>
        <w:rPr>
          <w:rFonts w:ascii="Times New Roman" w:hAnsi="Times New Roman" w:cs="Times New Roman"/>
        </w:rPr>
        <w:t>Humble as master:</w:t>
      </w:r>
    </w:p>
    <w:p w14:paraId="2CE2F61E" w14:textId="77777777" w:rsidR="008369CC" w:rsidRPr="008369CC" w:rsidRDefault="008369CC" w:rsidP="009F0B29">
      <w:pPr>
        <w:pStyle w:val="ListParagraph"/>
        <w:numPr>
          <w:ilvl w:val="5"/>
          <w:numId w:val="4"/>
        </w:numPr>
        <w:rPr>
          <w:rFonts w:ascii="Times New Roman" w:hAnsi="Times New Roman" w:cs="Times New Roman"/>
          <w:b/>
          <w:u w:val="single"/>
        </w:rPr>
      </w:pPr>
      <w:r>
        <w:rPr>
          <w:rFonts w:ascii="Times New Roman" w:hAnsi="Times New Roman" w:cs="Times New Roman"/>
        </w:rPr>
        <w:t>Humble owns gas station</w:t>
      </w:r>
    </w:p>
    <w:p w14:paraId="3BD0C950" w14:textId="0416DC42" w:rsidR="008369CC" w:rsidRPr="008369CC" w:rsidRDefault="008369CC" w:rsidP="009F0B29">
      <w:pPr>
        <w:pStyle w:val="ListParagraph"/>
        <w:numPr>
          <w:ilvl w:val="5"/>
          <w:numId w:val="4"/>
        </w:numPr>
        <w:rPr>
          <w:rFonts w:ascii="Times New Roman" w:hAnsi="Times New Roman" w:cs="Times New Roman"/>
          <w:b/>
          <w:u w:val="single"/>
        </w:rPr>
      </w:pPr>
      <w:r>
        <w:rPr>
          <w:rFonts w:ascii="Times New Roman" w:hAnsi="Times New Roman" w:cs="Times New Roman"/>
        </w:rPr>
        <w:t>Humble can fire gas station operator at any time</w:t>
      </w:r>
    </w:p>
    <w:p w14:paraId="7EBD886C" w14:textId="77777777" w:rsidR="008369CC" w:rsidRPr="008369CC" w:rsidRDefault="008369CC" w:rsidP="009F0B29">
      <w:pPr>
        <w:pStyle w:val="ListParagraph"/>
        <w:numPr>
          <w:ilvl w:val="5"/>
          <w:numId w:val="4"/>
        </w:numPr>
        <w:rPr>
          <w:rFonts w:ascii="Times New Roman" w:hAnsi="Times New Roman" w:cs="Times New Roman"/>
          <w:b/>
          <w:u w:val="single"/>
        </w:rPr>
      </w:pPr>
      <w:r>
        <w:rPr>
          <w:rFonts w:ascii="Times New Roman" w:hAnsi="Times New Roman" w:cs="Times New Roman"/>
        </w:rPr>
        <w:t>Humble controls hours of operation</w:t>
      </w:r>
    </w:p>
    <w:p w14:paraId="25C006C4" w14:textId="3A182527" w:rsidR="008369CC" w:rsidRPr="008369CC" w:rsidRDefault="008369CC" w:rsidP="009F0B29">
      <w:pPr>
        <w:pStyle w:val="ListParagraph"/>
        <w:numPr>
          <w:ilvl w:val="5"/>
          <w:numId w:val="4"/>
        </w:numPr>
        <w:rPr>
          <w:rFonts w:ascii="Times New Roman" w:hAnsi="Times New Roman" w:cs="Times New Roman"/>
          <w:b/>
          <w:u w:val="single"/>
        </w:rPr>
      </w:pPr>
      <w:r>
        <w:rPr>
          <w:rFonts w:ascii="Times New Roman" w:hAnsi="Times New Roman" w:cs="Times New Roman"/>
        </w:rPr>
        <w:t>Station sells only Humble tires, batteries, accessories, etc.</w:t>
      </w:r>
    </w:p>
    <w:p w14:paraId="4B5612AC" w14:textId="3DDF2E70" w:rsidR="008369CC" w:rsidRPr="008369CC" w:rsidRDefault="008369CC" w:rsidP="009F0B29">
      <w:pPr>
        <w:pStyle w:val="ListParagraph"/>
        <w:numPr>
          <w:ilvl w:val="5"/>
          <w:numId w:val="4"/>
        </w:numPr>
        <w:rPr>
          <w:rFonts w:ascii="Times New Roman" w:hAnsi="Times New Roman" w:cs="Times New Roman"/>
          <w:b/>
          <w:u w:val="single"/>
        </w:rPr>
      </w:pPr>
      <w:r>
        <w:rPr>
          <w:rFonts w:ascii="Times New Roman" w:hAnsi="Times New Roman" w:cs="Times New Roman"/>
        </w:rPr>
        <w:t>Humble pays most of gas station expenses</w:t>
      </w:r>
    </w:p>
    <w:p w14:paraId="54D65747" w14:textId="281C5FC4" w:rsidR="008369CC" w:rsidRPr="008369CC" w:rsidRDefault="008369CC" w:rsidP="009F0B29">
      <w:pPr>
        <w:pStyle w:val="ListParagraph"/>
        <w:numPr>
          <w:ilvl w:val="4"/>
          <w:numId w:val="4"/>
        </w:numPr>
        <w:rPr>
          <w:rFonts w:ascii="Times New Roman" w:hAnsi="Times New Roman" w:cs="Times New Roman"/>
          <w:b/>
          <w:u w:val="single"/>
        </w:rPr>
      </w:pPr>
      <w:r>
        <w:rPr>
          <w:rFonts w:ascii="Times New Roman" w:hAnsi="Times New Roman" w:cs="Times New Roman"/>
        </w:rPr>
        <w:t xml:space="preserve">facts </w:t>
      </w:r>
      <w:r>
        <w:rPr>
          <w:rFonts w:ascii="Times New Roman" w:hAnsi="Times New Roman" w:cs="Times New Roman"/>
          <w:i/>
        </w:rPr>
        <w:t>against</w:t>
      </w:r>
      <w:r>
        <w:rPr>
          <w:rFonts w:ascii="Times New Roman" w:hAnsi="Times New Roman" w:cs="Times New Roman"/>
        </w:rPr>
        <w:t xml:space="preserve"> Humble as master:</w:t>
      </w:r>
    </w:p>
    <w:p w14:paraId="0FE0DDF6" w14:textId="0C59654C" w:rsidR="008369CC" w:rsidRPr="008369CC" w:rsidRDefault="008369CC" w:rsidP="009F0B29">
      <w:pPr>
        <w:pStyle w:val="ListParagraph"/>
        <w:numPr>
          <w:ilvl w:val="5"/>
          <w:numId w:val="4"/>
        </w:numPr>
        <w:rPr>
          <w:rFonts w:ascii="Times New Roman" w:hAnsi="Times New Roman" w:cs="Times New Roman"/>
          <w:b/>
          <w:u w:val="single"/>
        </w:rPr>
      </w:pPr>
      <w:r>
        <w:rPr>
          <w:rFonts w:ascii="Times New Roman" w:hAnsi="Times New Roman" w:cs="Times New Roman"/>
        </w:rPr>
        <w:t>gas station operator hires &amp; fires workers</w:t>
      </w:r>
    </w:p>
    <w:p w14:paraId="6392A88F" w14:textId="12942D2A" w:rsidR="008369CC" w:rsidRPr="008369CC" w:rsidRDefault="008369CC" w:rsidP="009F0B29">
      <w:pPr>
        <w:pStyle w:val="ListParagraph"/>
        <w:numPr>
          <w:ilvl w:val="5"/>
          <w:numId w:val="4"/>
        </w:numPr>
        <w:rPr>
          <w:rFonts w:ascii="Times New Roman" w:hAnsi="Times New Roman" w:cs="Times New Roman"/>
          <w:b/>
          <w:u w:val="single"/>
        </w:rPr>
      </w:pPr>
      <w:r>
        <w:rPr>
          <w:rFonts w:ascii="Times New Roman" w:hAnsi="Times New Roman" w:cs="Times New Roman"/>
        </w:rPr>
        <w:lastRenderedPageBreak/>
        <w:t>gas station operator sets workers’ salaries</w:t>
      </w:r>
    </w:p>
    <w:p w14:paraId="60EA2B83" w14:textId="5275EBE8" w:rsidR="008369CC" w:rsidRPr="008369CC" w:rsidRDefault="008369CC" w:rsidP="009F0B29">
      <w:pPr>
        <w:pStyle w:val="ListParagraph"/>
        <w:numPr>
          <w:ilvl w:val="5"/>
          <w:numId w:val="4"/>
        </w:numPr>
        <w:rPr>
          <w:rFonts w:ascii="Times New Roman" w:hAnsi="Times New Roman" w:cs="Times New Roman"/>
          <w:b/>
          <w:u w:val="single"/>
        </w:rPr>
      </w:pPr>
      <w:r>
        <w:rPr>
          <w:rFonts w:ascii="Times New Roman" w:hAnsi="Times New Roman" w:cs="Times New Roman"/>
        </w:rPr>
        <w:t>neither consider each other to be employee/employer</w:t>
      </w:r>
    </w:p>
    <w:p w14:paraId="2F39C7B1" w14:textId="77777777" w:rsidR="008369CC" w:rsidRPr="008369CC" w:rsidRDefault="008369CC" w:rsidP="009F0B29">
      <w:pPr>
        <w:pStyle w:val="ListParagraph"/>
        <w:numPr>
          <w:ilvl w:val="5"/>
          <w:numId w:val="4"/>
        </w:numPr>
        <w:rPr>
          <w:rFonts w:ascii="Times New Roman" w:hAnsi="Times New Roman" w:cs="Times New Roman"/>
          <w:b/>
          <w:u w:val="single"/>
        </w:rPr>
      </w:pPr>
      <w:r>
        <w:rPr>
          <w:rFonts w:ascii="Times New Roman" w:hAnsi="Times New Roman" w:cs="Times New Roman"/>
        </w:rPr>
        <w:t>agreement expressly repudiates Humble’s authority over workers</w:t>
      </w:r>
    </w:p>
    <w:p w14:paraId="59955F4D" w14:textId="0F8B5FAB" w:rsidR="008369CC" w:rsidRPr="008369CC" w:rsidRDefault="008369CC" w:rsidP="009F0B29">
      <w:pPr>
        <w:pStyle w:val="ListParagraph"/>
        <w:numPr>
          <w:ilvl w:val="2"/>
          <w:numId w:val="4"/>
        </w:numPr>
        <w:rPr>
          <w:rFonts w:ascii="Times New Roman" w:hAnsi="Times New Roman" w:cs="Times New Roman"/>
          <w:b/>
          <w:u w:val="single"/>
        </w:rPr>
      </w:pPr>
      <w:r>
        <w:rPr>
          <w:rFonts w:ascii="Times New Roman" w:hAnsi="Times New Roman" w:cs="Times New Roman"/>
          <w:i/>
        </w:rPr>
        <w:t>policy:</w:t>
      </w:r>
      <w:r>
        <w:rPr>
          <w:rFonts w:ascii="Times New Roman" w:hAnsi="Times New Roman" w:cs="Times New Roman"/>
        </w:rPr>
        <w:t xml:space="preserve"> accident happened because gas station was on a hill (Humble’s decision, gas station operator not in control of this)</w:t>
      </w:r>
    </w:p>
    <w:p w14:paraId="1B3EA9FA" w14:textId="77777777" w:rsidR="008369CC" w:rsidRPr="008369CC" w:rsidRDefault="008369CC" w:rsidP="009F0B29">
      <w:pPr>
        <w:pStyle w:val="ListParagraph"/>
        <w:numPr>
          <w:ilvl w:val="1"/>
          <w:numId w:val="4"/>
        </w:numPr>
        <w:rPr>
          <w:rFonts w:ascii="Times New Roman" w:hAnsi="Times New Roman" w:cs="Times New Roman"/>
          <w:b/>
          <w:u w:val="single"/>
        </w:rPr>
      </w:pPr>
      <w:r>
        <w:rPr>
          <w:rFonts w:ascii="Times New Roman" w:hAnsi="Times New Roman" w:cs="Times New Roman"/>
          <w:i/>
        </w:rPr>
        <w:t>Hoover v. Sun Oil Company:</w:t>
      </w:r>
      <w:r>
        <w:rPr>
          <w:rFonts w:ascii="Times New Roman" w:hAnsi="Times New Roman" w:cs="Times New Roman"/>
        </w:rPr>
        <w:t xml:space="preserve"> fire at gas station owned by Sun Oil caused by negligence of employee; Sun Oil claimed no liability because gas station was franchise and operator was independent contractor (not servant/employee)</w:t>
      </w:r>
    </w:p>
    <w:p w14:paraId="19590511" w14:textId="1ACD685D" w:rsidR="008369CC" w:rsidRPr="008369CC" w:rsidRDefault="008369CC" w:rsidP="009F0B29">
      <w:pPr>
        <w:pStyle w:val="ListParagraph"/>
        <w:numPr>
          <w:ilvl w:val="2"/>
          <w:numId w:val="4"/>
        </w:numPr>
        <w:rPr>
          <w:rFonts w:ascii="Times New Roman" w:hAnsi="Times New Roman" w:cs="Times New Roman"/>
          <w:b/>
          <w:u w:val="single"/>
        </w:rPr>
      </w:pPr>
      <w:r>
        <w:rPr>
          <w:rFonts w:ascii="Times New Roman" w:hAnsi="Times New Roman" w:cs="Times New Roman"/>
        </w:rPr>
        <w:t xml:space="preserve">gas station operator was </w:t>
      </w:r>
      <w:r w:rsidRPr="008369CC">
        <w:rPr>
          <w:rFonts w:ascii="Times New Roman" w:hAnsi="Times New Roman" w:cs="Times New Roman"/>
          <w:u w:val="single"/>
        </w:rPr>
        <w:t>independent contractor</w:t>
      </w:r>
      <w:r>
        <w:rPr>
          <w:rFonts w:ascii="Times New Roman" w:hAnsi="Times New Roman" w:cs="Times New Roman"/>
        </w:rPr>
        <w:t xml:space="preserve"> (no master-servant relationship) </w:t>
      </w:r>
    </w:p>
    <w:p w14:paraId="598D31FD" w14:textId="57768F50" w:rsidR="008369CC" w:rsidRPr="008369CC" w:rsidRDefault="008369CC" w:rsidP="009F0B29">
      <w:pPr>
        <w:pStyle w:val="ListParagraph"/>
        <w:numPr>
          <w:ilvl w:val="3"/>
          <w:numId w:val="4"/>
        </w:numPr>
        <w:rPr>
          <w:rFonts w:ascii="Times New Roman" w:hAnsi="Times New Roman" w:cs="Times New Roman"/>
          <w:b/>
          <w:u w:val="single"/>
        </w:rPr>
      </w:pPr>
      <w:r>
        <w:rPr>
          <w:rFonts w:ascii="Times New Roman" w:hAnsi="Times New Roman" w:cs="Times New Roman"/>
          <w:b/>
        </w:rPr>
        <w:t>the test for whether a master-servant (agency) or independent contractor relationship exists is whether “master” has retained right to control the details of the day-to-day operation</w:t>
      </w:r>
    </w:p>
    <w:p w14:paraId="64ACE268" w14:textId="787C2513" w:rsidR="008369CC" w:rsidRPr="008369CC" w:rsidRDefault="008369CC" w:rsidP="009F0B29">
      <w:pPr>
        <w:pStyle w:val="ListParagraph"/>
        <w:numPr>
          <w:ilvl w:val="4"/>
          <w:numId w:val="4"/>
        </w:numPr>
        <w:rPr>
          <w:rFonts w:ascii="Times New Roman" w:hAnsi="Times New Roman" w:cs="Times New Roman"/>
          <w:b/>
          <w:u w:val="single"/>
        </w:rPr>
      </w:pPr>
      <w:r>
        <w:rPr>
          <w:rFonts w:ascii="Times New Roman" w:hAnsi="Times New Roman" w:cs="Times New Roman"/>
        </w:rPr>
        <w:t xml:space="preserve">facts </w:t>
      </w:r>
      <w:r>
        <w:rPr>
          <w:rFonts w:ascii="Times New Roman" w:hAnsi="Times New Roman" w:cs="Times New Roman"/>
          <w:i/>
        </w:rPr>
        <w:t xml:space="preserve">for </w:t>
      </w:r>
      <w:r>
        <w:rPr>
          <w:rFonts w:ascii="Times New Roman" w:hAnsi="Times New Roman" w:cs="Times New Roman"/>
        </w:rPr>
        <w:t>Sun Oil as master:</w:t>
      </w:r>
    </w:p>
    <w:p w14:paraId="03B6F332" w14:textId="22F5C076" w:rsidR="008369CC" w:rsidRPr="008369CC" w:rsidRDefault="008369CC" w:rsidP="009F0B29">
      <w:pPr>
        <w:pStyle w:val="ListParagraph"/>
        <w:numPr>
          <w:ilvl w:val="5"/>
          <w:numId w:val="4"/>
        </w:numPr>
        <w:rPr>
          <w:rFonts w:ascii="Times New Roman" w:hAnsi="Times New Roman" w:cs="Times New Roman"/>
          <w:b/>
          <w:u w:val="single"/>
        </w:rPr>
      </w:pPr>
      <w:r>
        <w:rPr>
          <w:rFonts w:ascii="Times New Roman" w:hAnsi="Times New Roman" w:cs="Times New Roman"/>
        </w:rPr>
        <w:t>employees of gas station wore Sun Oil uniforms</w:t>
      </w:r>
    </w:p>
    <w:p w14:paraId="4DA736FF" w14:textId="1B93E26D" w:rsidR="008369CC" w:rsidRPr="008369CC" w:rsidRDefault="008369CC" w:rsidP="009F0B29">
      <w:pPr>
        <w:pStyle w:val="ListParagraph"/>
        <w:numPr>
          <w:ilvl w:val="5"/>
          <w:numId w:val="4"/>
        </w:numPr>
        <w:rPr>
          <w:rFonts w:ascii="Times New Roman" w:hAnsi="Times New Roman" w:cs="Times New Roman"/>
          <w:b/>
          <w:u w:val="single"/>
        </w:rPr>
      </w:pPr>
      <w:r>
        <w:rPr>
          <w:rFonts w:ascii="Times New Roman" w:hAnsi="Times New Roman" w:cs="Times New Roman"/>
        </w:rPr>
        <w:t>gas station advertised under Sun Oil name</w:t>
      </w:r>
    </w:p>
    <w:p w14:paraId="48E530F4" w14:textId="7B45DEA0" w:rsidR="008369CC" w:rsidRPr="008369CC" w:rsidRDefault="008369CC" w:rsidP="009F0B29">
      <w:pPr>
        <w:pStyle w:val="ListParagraph"/>
        <w:numPr>
          <w:ilvl w:val="5"/>
          <w:numId w:val="4"/>
        </w:numPr>
        <w:rPr>
          <w:rFonts w:ascii="Times New Roman" w:hAnsi="Times New Roman" w:cs="Times New Roman"/>
          <w:b/>
          <w:u w:val="single"/>
        </w:rPr>
      </w:pPr>
      <w:r>
        <w:rPr>
          <w:rFonts w:ascii="Times New Roman" w:hAnsi="Times New Roman" w:cs="Times New Roman"/>
        </w:rPr>
        <w:t xml:space="preserve">gas station operator had weekly visits from Sun Oil sales rep who would make various business suggestions and discuss any issues w/ gas station operator </w:t>
      </w:r>
    </w:p>
    <w:p w14:paraId="2EA140F6" w14:textId="6A9A74DE" w:rsidR="008369CC" w:rsidRPr="008369CC" w:rsidRDefault="008369CC" w:rsidP="009F0B29">
      <w:pPr>
        <w:pStyle w:val="ListParagraph"/>
        <w:numPr>
          <w:ilvl w:val="5"/>
          <w:numId w:val="4"/>
        </w:numPr>
        <w:rPr>
          <w:rFonts w:ascii="Times New Roman" w:hAnsi="Times New Roman" w:cs="Times New Roman"/>
          <w:b/>
          <w:u w:val="single"/>
        </w:rPr>
      </w:pPr>
      <w:r>
        <w:rPr>
          <w:rFonts w:ascii="Times New Roman" w:hAnsi="Times New Roman" w:cs="Times New Roman"/>
        </w:rPr>
        <w:t>gas station operator attended Sun Oil training</w:t>
      </w:r>
    </w:p>
    <w:p w14:paraId="428256DE" w14:textId="70448C47" w:rsidR="008369CC" w:rsidRPr="008369CC" w:rsidRDefault="008369CC" w:rsidP="009F0B29">
      <w:pPr>
        <w:pStyle w:val="ListParagraph"/>
        <w:numPr>
          <w:ilvl w:val="5"/>
          <w:numId w:val="4"/>
        </w:numPr>
        <w:rPr>
          <w:rFonts w:ascii="Times New Roman" w:hAnsi="Times New Roman" w:cs="Times New Roman"/>
          <w:b/>
          <w:u w:val="single"/>
        </w:rPr>
      </w:pPr>
      <w:r>
        <w:rPr>
          <w:rFonts w:ascii="Times New Roman" w:hAnsi="Times New Roman" w:cs="Times New Roman"/>
        </w:rPr>
        <w:t>gas station equipment was to be used only for Sun Oil products</w:t>
      </w:r>
    </w:p>
    <w:p w14:paraId="1D4B63E8" w14:textId="6D8E4076" w:rsidR="008369CC" w:rsidRPr="008369CC" w:rsidRDefault="008369CC" w:rsidP="009F0B29">
      <w:pPr>
        <w:pStyle w:val="ListParagraph"/>
        <w:numPr>
          <w:ilvl w:val="4"/>
          <w:numId w:val="4"/>
        </w:numPr>
        <w:rPr>
          <w:rFonts w:ascii="Times New Roman" w:hAnsi="Times New Roman" w:cs="Times New Roman"/>
          <w:b/>
          <w:u w:val="single"/>
        </w:rPr>
      </w:pPr>
      <w:r>
        <w:rPr>
          <w:rFonts w:ascii="Times New Roman" w:hAnsi="Times New Roman" w:cs="Times New Roman"/>
        </w:rPr>
        <w:t xml:space="preserve">facts </w:t>
      </w:r>
      <w:r>
        <w:rPr>
          <w:rFonts w:ascii="Times New Roman" w:hAnsi="Times New Roman" w:cs="Times New Roman"/>
          <w:i/>
        </w:rPr>
        <w:t>against</w:t>
      </w:r>
      <w:r>
        <w:rPr>
          <w:rFonts w:ascii="Times New Roman" w:hAnsi="Times New Roman" w:cs="Times New Roman"/>
        </w:rPr>
        <w:t xml:space="preserve"> Sun Oil as master:</w:t>
      </w:r>
    </w:p>
    <w:p w14:paraId="73646547" w14:textId="0CA2D945" w:rsidR="008369CC" w:rsidRPr="008369CC" w:rsidRDefault="008369CC" w:rsidP="009F0B29">
      <w:pPr>
        <w:pStyle w:val="ListParagraph"/>
        <w:numPr>
          <w:ilvl w:val="5"/>
          <w:numId w:val="4"/>
        </w:numPr>
        <w:rPr>
          <w:rFonts w:ascii="Times New Roman" w:hAnsi="Times New Roman" w:cs="Times New Roman"/>
          <w:b/>
          <w:u w:val="single"/>
        </w:rPr>
      </w:pPr>
      <w:r>
        <w:rPr>
          <w:rFonts w:ascii="Times New Roman" w:hAnsi="Times New Roman" w:cs="Times New Roman"/>
        </w:rPr>
        <w:t>gas station operator wasn’t required to follow advice of sales rep</w:t>
      </w:r>
    </w:p>
    <w:p w14:paraId="060BC575" w14:textId="1943B5C2" w:rsidR="008369CC" w:rsidRPr="008369CC" w:rsidRDefault="008369CC" w:rsidP="009F0B29">
      <w:pPr>
        <w:pStyle w:val="ListParagraph"/>
        <w:numPr>
          <w:ilvl w:val="5"/>
          <w:numId w:val="4"/>
        </w:numPr>
        <w:rPr>
          <w:rFonts w:ascii="Times New Roman" w:hAnsi="Times New Roman" w:cs="Times New Roman"/>
          <w:b/>
          <w:u w:val="single"/>
        </w:rPr>
      </w:pPr>
      <w:r>
        <w:rPr>
          <w:rFonts w:ascii="Times New Roman" w:hAnsi="Times New Roman" w:cs="Times New Roman"/>
        </w:rPr>
        <w:t>gas station operator set hours, pay scale, conditions, etc. of employees</w:t>
      </w:r>
    </w:p>
    <w:p w14:paraId="6E5DA304" w14:textId="09F71618" w:rsidR="008369CC" w:rsidRPr="008369CC" w:rsidRDefault="008369CC" w:rsidP="009F0B29">
      <w:pPr>
        <w:pStyle w:val="ListParagraph"/>
        <w:numPr>
          <w:ilvl w:val="5"/>
          <w:numId w:val="4"/>
        </w:numPr>
        <w:rPr>
          <w:rFonts w:ascii="Times New Roman" w:hAnsi="Times New Roman" w:cs="Times New Roman"/>
          <w:b/>
          <w:u w:val="single"/>
        </w:rPr>
      </w:pPr>
      <w:r>
        <w:rPr>
          <w:rFonts w:ascii="Times New Roman" w:hAnsi="Times New Roman" w:cs="Times New Roman"/>
        </w:rPr>
        <w:t>gas station operator assumed all risk of profit or loss from operations</w:t>
      </w:r>
    </w:p>
    <w:p w14:paraId="0DB8EA09" w14:textId="52E8A3CB" w:rsidR="008369CC" w:rsidRPr="008369CC" w:rsidRDefault="008369CC" w:rsidP="009F0B29">
      <w:pPr>
        <w:pStyle w:val="ListParagraph"/>
        <w:numPr>
          <w:ilvl w:val="5"/>
          <w:numId w:val="4"/>
        </w:numPr>
        <w:rPr>
          <w:rFonts w:ascii="Times New Roman" w:hAnsi="Times New Roman" w:cs="Times New Roman"/>
          <w:b/>
          <w:u w:val="single"/>
        </w:rPr>
      </w:pPr>
      <w:r>
        <w:rPr>
          <w:rFonts w:ascii="Times New Roman" w:hAnsi="Times New Roman" w:cs="Times New Roman"/>
        </w:rPr>
        <w:t xml:space="preserve">gas station operator was listed as proprietor </w:t>
      </w:r>
    </w:p>
    <w:p w14:paraId="41E08820" w14:textId="0356CFD0" w:rsidR="008369CC" w:rsidRPr="008369CC" w:rsidRDefault="008369CC" w:rsidP="009F0B29">
      <w:pPr>
        <w:pStyle w:val="ListParagraph"/>
        <w:numPr>
          <w:ilvl w:val="5"/>
          <w:numId w:val="4"/>
        </w:numPr>
        <w:rPr>
          <w:rFonts w:ascii="Times New Roman" w:hAnsi="Times New Roman" w:cs="Times New Roman"/>
          <w:b/>
          <w:u w:val="single"/>
        </w:rPr>
      </w:pPr>
      <w:r>
        <w:rPr>
          <w:rFonts w:ascii="Times New Roman" w:hAnsi="Times New Roman" w:cs="Times New Roman"/>
        </w:rPr>
        <w:t xml:space="preserve">lease was subject to termination of either party </w:t>
      </w:r>
    </w:p>
    <w:p w14:paraId="5DD3043F" w14:textId="6A1FE90F" w:rsidR="008369CC" w:rsidRPr="008369CC" w:rsidRDefault="008369CC" w:rsidP="009F0B29">
      <w:pPr>
        <w:pStyle w:val="ListParagraph"/>
        <w:numPr>
          <w:ilvl w:val="2"/>
          <w:numId w:val="4"/>
        </w:numPr>
        <w:rPr>
          <w:rFonts w:ascii="Times New Roman" w:hAnsi="Times New Roman" w:cs="Times New Roman"/>
          <w:b/>
          <w:u w:val="single"/>
        </w:rPr>
      </w:pPr>
      <w:r>
        <w:rPr>
          <w:rFonts w:ascii="Times New Roman" w:hAnsi="Times New Roman" w:cs="Times New Roman"/>
          <w:i/>
        </w:rPr>
        <w:t>policy:</w:t>
      </w:r>
      <w:r>
        <w:rPr>
          <w:rFonts w:ascii="Times New Roman" w:hAnsi="Times New Roman" w:cs="Times New Roman"/>
        </w:rPr>
        <w:t xml:space="preserve"> accident was caused by negligence of employee (part of operator’s duty, not in Sun Oil’s control)</w:t>
      </w:r>
    </w:p>
    <w:p w14:paraId="653CC388" w14:textId="5A3451FC" w:rsidR="008369CC" w:rsidRPr="008369CC" w:rsidRDefault="008369CC" w:rsidP="009F0B29">
      <w:pPr>
        <w:pStyle w:val="ListParagraph"/>
        <w:numPr>
          <w:ilvl w:val="3"/>
          <w:numId w:val="4"/>
        </w:numPr>
        <w:rPr>
          <w:rFonts w:ascii="Times New Roman" w:hAnsi="Times New Roman" w:cs="Times New Roman"/>
          <w:b/>
          <w:u w:val="single"/>
        </w:rPr>
      </w:pPr>
      <w:r>
        <w:rPr>
          <w:rFonts w:ascii="Times New Roman" w:hAnsi="Times New Roman" w:cs="Times New Roman"/>
          <w:u w:val="single"/>
        </w:rPr>
        <w:t>note</w:t>
      </w:r>
      <w:r>
        <w:rPr>
          <w:rFonts w:ascii="Times New Roman" w:hAnsi="Times New Roman" w:cs="Times New Roman"/>
        </w:rPr>
        <w:t xml:space="preserve">: compare this case to </w:t>
      </w:r>
      <w:r>
        <w:rPr>
          <w:rFonts w:ascii="Times New Roman" w:hAnsi="Times New Roman" w:cs="Times New Roman"/>
          <w:i/>
        </w:rPr>
        <w:t>Humble</w:t>
      </w:r>
      <w:r>
        <w:rPr>
          <w:rFonts w:ascii="Times New Roman" w:hAnsi="Times New Roman" w:cs="Times New Roman"/>
        </w:rPr>
        <w:t xml:space="preserve"> (facts very similar but different outcome)</w:t>
      </w:r>
    </w:p>
    <w:p w14:paraId="7C340792" w14:textId="6FB14F4D" w:rsidR="008369CC" w:rsidRPr="008369CC" w:rsidRDefault="008369CC" w:rsidP="009F0B29">
      <w:pPr>
        <w:pStyle w:val="ListParagraph"/>
        <w:numPr>
          <w:ilvl w:val="1"/>
          <w:numId w:val="4"/>
        </w:numPr>
        <w:rPr>
          <w:rFonts w:ascii="Times New Roman" w:hAnsi="Times New Roman" w:cs="Times New Roman"/>
          <w:b/>
          <w:u w:val="single"/>
        </w:rPr>
      </w:pPr>
      <w:r>
        <w:rPr>
          <w:rFonts w:ascii="Times New Roman" w:hAnsi="Times New Roman" w:cs="Times New Roman"/>
          <w:i/>
        </w:rPr>
        <w:t>Murphy v. Holiday Inns, Inc.:</w:t>
      </w:r>
      <w:r>
        <w:rPr>
          <w:rFonts w:ascii="Times New Roman" w:hAnsi="Times New Roman" w:cs="Times New Roman"/>
        </w:rPr>
        <w:t xml:space="preserve"> woman sued Holiday Inn, Inc. when she slipped at a hotel as a result of employee’s negligence; Holiday Inn claimed no liability because hotel was franchise operated by independent contractor (not servant/employee)</w:t>
      </w:r>
    </w:p>
    <w:p w14:paraId="003C1FA8" w14:textId="37F86457" w:rsidR="008369CC" w:rsidRPr="008369CC" w:rsidRDefault="008369CC" w:rsidP="009F0B29">
      <w:pPr>
        <w:pStyle w:val="ListParagraph"/>
        <w:numPr>
          <w:ilvl w:val="2"/>
          <w:numId w:val="4"/>
        </w:numPr>
        <w:rPr>
          <w:rFonts w:ascii="Times New Roman" w:hAnsi="Times New Roman" w:cs="Times New Roman"/>
          <w:b/>
          <w:u w:val="single"/>
        </w:rPr>
      </w:pPr>
      <w:r>
        <w:rPr>
          <w:rFonts w:ascii="Times New Roman" w:hAnsi="Times New Roman" w:cs="Times New Roman"/>
        </w:rPr>
        <w:t xml:space="preserve">hotel operator was </w:t>
      </w:r>
      <w:r w:rsidRPr="008369CC">
        <w:rPr>
          <w:rFonts w:ascii="Times New Roman" w:hAnsi="Times New Roman" w:cs="Times New Roman"/>
          <w:u w:val="single"/>
        </w:rPr>
        <w:t>independent contractor</w:t>
      </w:r>
      <w:r>
        <w:rPr>
          <w:rFonts w:ascii="Times New Roman" w:hAnsi="Times New Roman" w:cs="Times New Roman"/>
        </w:rPr>
        <w:t xml:space="preserve"> (no master-servant relationship)</w:t>
      </w:r>
    </w:p>
    <w:p w14:paraId="2ED83866" w14:textId="1864154D" w:rsidR="008369CC" w:rsidRPr="008369CC" w:rsidRDefault="008369CC" w:rsidP="009F0B29">
      <w:pPr>
        <w:pStyle w:val="ListParagraph"/>
        <w:numPr>
          <w:ilvl w:val="3"/>
          <w:numId w:val="4"/>
        </w:numPr>
        <w:rPr>
          <w:rFonts w:ascii="Times New Roman" w:hAnsi="Times New Roman" w:cs="Times New Roman"/>
          <w:b/>
          <w:u w:val="single"/>
        </w:rPr>
      </w:pPr>
      <w:r>
        <w:rPr>
          <w:rFonts w:ascii="Times New Roman" w:hAnsi="Times New Roman" w:cs="Times New Roman"/>
          <w:b/>
        </w:rPr>
        <w:t>the critical test for whether an agency relationship exists is the extent of the control agreed-upon</w:t>
      </w:r>
    </w:p>
    <w:p w14:paraId="7D509B55" w14:textId="05DEB9A3" w:rsidR="008369CC" w:rsidRPr="008369CC" w:rsidRDefault="008369CC" w:rsidP="009F0B29">
      <w:pPr>
        <w:pStyle w:val="ListParagraph"/>
        <w:numPr>
          <w:ilvl w:val="4"/>
          <w:numId w:val="4"/>
        </w:numPr>
        <w:rPr>
          <w:rFonts w:ascii="Times New Roman" w:hAnsi="Times New Roman" w:cs="Times New Roman"/>
          <w:b/>
          <w:u w:val="single"/>
        </w:rPr>
      </w:pPr>
      <w:r>
        <w:rPr>
          <w:rFonts w:ascii="Times New Roman" w:hAnsi="Times New Roman" w:cs="Times New Roman"/>
        </w:rPr>
        <w:t xml:space="preserve">facts </w:t>
      </w:r>
      <w:r>
        <w:rPr>
          <w:rFonts w:ascii="Times New Roman" w:hAnsi="Times New Roman" w:cs="Times New Roman"/>
          <w:i/>
        </w:rPr>
        <w:t>for</w:t>
      </w:r>
      <w:r>
        <w:rPr>
          <w:rFonts w:ascii="Times New Roman" w:hAnsi="Times New Roman" w:cs="Times New Roman"/>
        </w:rPr>
        <w:t xml:space="preserve"> Holiday Inn as master:</w:t>
      </w:r>
    </w:p>
    <w:p w14:paraId="5D183CBB" w14:textId="28113BFB" w:rsidR="008369CC" w:rsidRPr="008369CC" w:rsidRDefault="008369CC" w:rsidP="009F0B29">
      <w:pPr>
        <w:pStyle w:val="ListParagraph"/>
        <w:numPr>
          <w:ilvl w:val="5"/>
          <w:numId w:val="4"/>
        </w:numPr>
        <w:rPr>
          <w:rFonts w:ascii="Times New Roman" w:hAnsi="Times New Roman" w:cs="Times New Roman"/>
          <w:b/>
          <w:u w:val="single"/>
        </w:rPr>
      </w:pPr>
      <w:r>
        <w:rPr>
          <w:rFonts w:ascii="Times New Roman" w:hAnsi="Times New Roman" w:cs="Times New Roman"/>
        </w:rPr>
        <w:t>operator had to construct hotel according to plans and specifications approved by Holiday Inn</w:t>
      </w:r>
    </w:p>
    <w:p w14:paraId="0E171F1C" w14:textId="2B20BD01" w:rsidR="008369CC" w:rsidRPr="008369CC" w:rsidRDefault="008369CC" w:rsidP="009F0B29">
      <w:pPr>
        <w:pStyle w:val="ListParagraph"/>
        <w:numPr>
          <w:ilvl w:val="5"/>
          <w:numId w:val="4"/>
        </w:numPr>
        <w:rPr>
          <w:rFonts w:ascii="Times New Roman" w:hAnsi="Times New Roman" w:cs="Times New Roman"/>
          <w:b/>
          <w:u w:val="single"/>
        </w:rPr>
      </w:pPr>
      <w:r>
        <w:rPr>
          <w:rFonts w:ascii="Times New Roman" w:hAnsi="Times New Roman" w:cs="Times New Roman"/>
        </w:rPr>
        <w:t>hotel had to use Holiday Inn branding</w:t>
      </w:r>
    </w:p>
    <w:p w14:paraId="3836D89C" w14:textId="21FF8B29" w:rsidR="008369CC" w:rsidRPr="008369CC" w:rsidRDefault="008369CC" w:rsidP="009F0B29">
      <w:pPr>
        <w:pStyle w:val="ListParagraph"/>
        <w:numPr>
          <w:ilvl w:val="5"/>
          <w:numId w:val="4"/>
        </w:numPr>
        <w:rPr>
          <w:rFonts w:ascii="Times New Roman" w:hAnsi="Times New Roman" w:cs="Times New Roman"/>
          <w:b/>
          <w:u w:val="single"/>
        </w:rPr>
      </w:pPr>
      <w:r>
        <w:rPr>
          <w:rFonts w:ascii="Times New Roman" w:hAnsi="Times New Roman" w:cs="Times New Roman"/>
        </w:rPr>
        <w:t>training was provided by Holiday Inn to hotel employees</w:t>
      </w:r>
    </w:p>
    <w:p w14:paraId="638A556C" w14:textId="6476FCCF" w:rsidR="008369CC" w:rsidRPr="008369CC" w:rsidRDefault="008369CC" w:rsidP="009F0B29">
      <w:pPr>
        <w:pStyle w:val="ListParagraph"/>
        <w:numPr>
          <w:ilvl w:val="4"/>
          <w:numId w:val="4"/>
        </w:numPr>
        <w:rPr>
          <w:rFonts w:ascii="Times New Roman" w:hAnsi="Times New Roman" w:cs="Times New Roman"/>
          <w:b/>
          <w:u w:val="single"/>
        </w:rPr>
      </w:pPr>
      <w:r>
        <w:rPr>
          <w:rFonts w:ascii="Times New Roman" w:hAnsi="Times New Roman" w:cs="Times New Roman"/>
        </w:rPr>
        <w:t xml:space="preserve">facts </w:t>
      </w:r>
      <w:r>
        <w:rPr>
          <w:rFonts w:ascii="Times New Roman" w:hAnsi="Times New Roman" w:cs="Times New Roman"/>
          <w:i/>
        </w:rPr>
        <w:t>against</w:t>
      </w:r>
      <w:r>
        <w:rPr>
          <w:rFonts w:ascii="Times New Roman" w:hAnsi="Times New Roman" w:cs="Times New Roman"/>
        </w:rPr>
        <w:t xml:space="preserve"> Holiday Inn as master:</w:t>
      </w:r>
    </w:p>
    <w:p w14:paraId="7DB0032E" w14:textId="67F5A2EE" w:rsidR="008369CC" w:rsidRPr="008369CC" w:rsidRDefault="008369CC" w:rsidP="009F0B29">
      <w:pPr>
        <w:pStyle w:val="ListParagraph"/>
        <w:numPr>
          <w:ilvl w:val="5"/>
          <w:numId w:val="4"/>
        </w:numPr>
        <w:rPr>
          <w:rFonts w:ascii="Times New Roman" w:hAnsi="Times New Roman" w:cs="Times New Roman"/>
          <w:b/>
          <w:u w:val="single"/>
        </w:rPr>
      </w:pPr>
      <w:r>
        <w:rPr>
          <w:rFonts w:ascii="Times New Roman" w:hAnsi="Times New Roman" w:cs="Times New Roman"/>
        </w:rPr>
        <w:t>franchise agreement didn’t give Holiday Inn any right to control the methods or details of the day-to-day operations</w:t>
      </w:r>
    </w:p>
    <w:p w14:paraId="557877ED" w14:textId="28AA9793" w:rsidR="008369CC" w:rsidRPr="008369CC" w:rsidRDefault="008369CC" w:rsidP="009F0B29">
      <w:pPr>
        <w:pStyle w:val="ListParagraph"/>
        <w:numPr>
          <w:ilvl w:val="5"/>
          <w:numId w:val="4"/>
        </w:numPr>
        <w:rPr>
          <w:rFonts w:ascii="Times New Roman" w:hAnsi="Times New Roman" w:cs="Times New Roman"/>
          <w:b/>
          <w:u w:val="single"/>
        </w:rPr>
      </w:pPr>
      <w:r>
        <w:rPr>
          <w:rFonts w:ascii="Times New Roman" w:hAnsi="Times New Roman" w:cs="Times New Roman"/>
        </w:rPr>
        <w:t>Holiday Inn had no power to control rates, fire employees, determine wages/working conditions, demand share of profits, etc.</w:t>
      </w:r>
    </w:p>
    <w:p w14:paraId="09FF77FB" w14:textId="05225BF8" w:rsidR="008369CC" w:rsidRPr="00665CB6" w:rsidRDefault="008369CC" w:rsidP="009F0B29">
      <w:pPr>
        <w:pStyle w:val="ListParagraph"/>
        <w:numPr>
          <w:ilvl w:val="2"/>
          <w:numId w:val="4"/>
        </w:numPr>
        <w:rPr>
          <w:rFonts w:ascii="Times New Roman" w:hAnsi="Times New Roman" w:cs="Times New Roman"/>
          <w:b/>
          <w:u w:val="single"/>
        </w:rPr>
      </w:pPr>
      <w:r>
        <w:rPr>
          <w:rFonts w:ascii="Times New Roman" w:hAnsi="Times New Roman" w:cs="Times New Roman"/>
          <w:i/>
        </w:rPr>
        <w:t>policy:</w:t>
      </w:r>
      <w:r>
        <w:rPr>
          <w:rFonts w:ascii="Times New Roman" w:hAnsi="Times New Roman" w:cs="Times New Roman"/>
        </w:rPr>
        <w:t xml:space="preserve"> accident was caused by negligence of employee (within hotel operator’s control, not Holiday Inn’s control)</w:t>
      </w:r>
    </w:p>
    <w:p w14:paraId="4DEBD8B7" w14:textId="5DD440C1" w:rsidR="00665CB6" w:rsidRPr="008369CC" w:rsidRDefault="00665CB6" w:rsidP="00665CB6">
      <w:pPr>
        <w:pStyle w:val="ListParagraph"/>
        <w:numPr>
          <w:ilvl w:val="1"/>
          <w:numId w:val="4"/>
        </w:numPr>
        <w:rPr>
          <w:rFonts w:ascii="Times New Roman" w:hAnsi="Times New Roman" w:cs="Times New Roman"/>
          <w:b/>
          <w:u w:val="single"/>
        </w:rPr>
      </w:pPr>
      <w:r>
        <w:rPr>
          <w:rFonts w:ascii="Times New Roman" w:hAnsi="Times New Roman" w:cs="Times New Roman"/>
          <w:u w:val="single"/>
        </w:rPr>
        <w:t>note</w:t>
      </w:r>
      <w:r>
        <w:rPr>
          <w:rFonts w:ascii="Times New Roman" w:hAnsi="Times New Roman" w:cs="Times New Roman"/>
        </w:rPr>
        <w:t xml:space="preserve">: overlying policy consideration in all these cases if whether franchisor had ability to prevent or control the risk (if yes </w:t>
      </w:r>
      <w:r w:rsidRPr="00665CB6">
        <w:rPr>
          <w:rFonts w:ascii="Times New Roman" w:hAnsi="Times New Roman" w:cs="Times New Roman"/>
        </w:rPr>
        <w:sym w:font="Wingdings" w:char="F0E0"/>
      </w:r>
      <w:r>
        <w:rPr>
          <w:rFonts w:ascii="Times New Roman" w:hAnsi="Times New Roman" w:cs="Times New Roman"/>
        </w:rPr>
        <w:t xml:space="preserve"> more reason to hold franchisor liable)</w:t>
      </w:r>
    </w:p>
    <w:p w14:paraId="122EDFFC" w14:textId="4B76A117" w:rsidR="008369CC" w:rsidRPr="008369CC" w:rsidRDefault="008369CC" w:rsidP="009F0B29">
      <w:pPr>
        <w:pStyle w:val="ListParagraph"/>
        <w:numPr>
          <w:ilvl w:val="0"/>
          <w:numId w:val="4"/>
        </w:numPr>
        <w:rPr>
          <w:rFonts w:ascii="Times New Roman" w:hAnsi="Times New Roman" w:cs="Times New Roman"/>
          <w:b/>
          <w:u w:val="single"/>
        </w:rPr>
      </w:pPr>
      <w:r>
        <w:rPr>
          <w:rFonts w:ascii="Times New Roman" w:hAnsi="Times New Roman" w:cs="Times New Roman"/>
          <w:b/>
        </w:rPr>
        <w:t xml:space="preserve">Tort Liability &amp; Apparent Agency </w:t>
      </w:r>
    </w:p>
    <w:p w14:paraId="2B538470" w14:textId="08CD1841" w:rsidR="008369CC" w:rsidRPr="008369CC" w:rsidRDefault="008369CC" w:rsidP="009F0B29">
      <w:pPr>
        <w:pStyle w:val="ListParagraph"/>
        <w:numPr>
          <w:ilvl w:val="1"/>
          <w:numId w:val="4"/>
        </w:numPr>
        <w:rPr>
          <w:rFonts w:ascii="Times New Roman" w:hAnsi="Times New Roman" w:cs="Times New Roman"/>
          <w:b/>
          <w:u w:val="single"/>
        </w:rPr>
      </w:pPr>
      <w:r>
        <w:rPr>
          <w:rFonts w:ascii="Times New Roman" w:hAnsi="Times New Roman" w:cs="Times New Roman"/>
          <w:u w:val="single"/>
        </w:rPr>
        <w:t xml:space="preserve">Restatement </w:t>
      </w:r>
      <w:r w:rsidR="00E608D2">
        <w:rPr>
          <w:rFonts w:ascii="Times New Roman" w:hAnsi="Times New Roman" w:cs="Times New Roman"/>
          <w:u w:val="single"/>
        </w:rPr>
        <w:t xml:space="preserve">§ </w:t>
      </w:r>
      <w:r>
        <w:rPr>
          <w:rFonts w:ascii="Times New Roman" w:hAnsi="Times New Roman" w:cs="Times New Roman"/>
          <w:u w:val="single"/>
        </w:rPr>
        <w:t>267</w:t>
      </w:r>
      <w:r>
        <w:rPr>
          <w:rFonts w:ascii="Times New Roman" w:hAnsi="Times New Roman" w:cs="Times New Roman"/>
        </w:rPr>
        <w:t>: one who represents that another is his servant and thereby causes a third person justifiably to rely upon the care or skills of such apparent agent is subject to liability to the third part</w:t>
      </w:r>
      <w:r w:rsidR="003E02AC">
        <w:rPr>
          <w:rFonts w:ascii="Times New Roman" w:hAnsi="Times New Roman" w:cs="Times New Roman"/>
        </w:rPr>
        <w:t>y for harm caused by the lack of</w:t>
      </w:r>
      <w:r>
        <w:rPr>
          <w:rFonts w:ascii="Times New Roman" w:hAnsi="Times New Roman" w:cs="Times New Roman"/>
        </w:rPr>
        <w:t xml:space="preserve"> care</w:t>
      </w:r>
      <w:r w:rsidR="003E02AC">
        <w:rPr>
          <w:rFonts w:ascii="Times New Roman" w:hAnsi="Times New Roman" w:cs="Times New Roman"/>
        </w:rPr>
        <w:t xml:space="preserve"> or</w:t>
      </w:r>
      <w:r>
        <w:rPr>
          <w:rFonts w:ascii="Times New Roman" w:hAnsi="Times New Roman" w:cs="Times New Roman"/>
        </w:rPr>
        <w:t xml:space="preserve"> skill</w:t>
      </w:r>
      <w:r w:rsidR="003E02AC">
        <w:rPr>
          <w:rFonts w:ascii="Times New Roman" w:hAnsi="Times New Roman" w:cs="Times New Roman"/>
        </w:rPr>
        <w:t>s of</w:t>
      </w:r>
      <w:r>
        <w:rPr>
          <w:rFonts w:ascii="Times New Roman" w:hAnsi="Times New Roman" w:cs="Times New Roman"/>
        </w:rPr>
        <w:t xml:space="preserve"> the one appearing to be a servant or other agent as if he were such </w:t>
      </w:r>
    </w:p>
    <w:p w14:paraId="091D2B18" w14:textId="25DE1466" w:rsidR="008369CC" w:rsidRPr="008369CC" w:rsidRDefault="008369CC" w:rsidP="009F0B29">
      <w:pPr>
        <w:pStyle w:val="ListParagraph"/>
        <w:numPr>
          <w:ilvl w:val="1"/>
          <w:numId w:val="4"/>
        </w:numPr>
        <w:rPr>
          <w:rFonts w:ascii="Times New Roman" w:hAnsi="Times New Roman" w:cs="Times New Roman"/>
          <w:b/>
          <w:u w:val="single"/>
        </w:rPr>
      </w:pPr>
      <w:r>
        <w:rPr>
          <w:rFonts w:ascii="Times New Roman" w:hAnsi="Times New Roman" w:cs="Times New Roman"/>
          <w:i/>
        </w:rPr>
        <w:t>Miller v. McDonald’s Corp:</w:t>
      </w:r>
      <w:r>
        <w:rPr>
          <w:rFonts w:ascii="Times New Roman" w:hAnsi="Times New Roman" w:cs="Times New Roman"/>
        </w:rPr>
        <w:t xml:space="preserve"> woman sued McDonalds when she bit into Big Mac with stone in it; McDonalds Corp. claimed no responsibility because store was owned and operated by franchise that was independent contractor (not employee/servant)</w:t>
      </w:r>
    </w:p>
    <w:p w14:paraId="53C157E8" w14:textId="00B38AF8" w:rsidR="008369CC" w:rsidRPr="008369CC" w:rsidRDefault="008369CC" w:rsidP="009F0B29">
      <w:pPr>
        <w:pStyle w:val="ListParagraph"/>
        <w:numPr>
          <w:ilvl w:val="2"/>
          <w:numId w:val="4"/>
        </w:numPr>
        <w:rPr>
          <w:rFonts w:ascii="Times New Roman" w:hAnsi="Times New Roman" w:cs="Times New Roman"/>
          <w:b/>
          <w:u w:val="single"/>
        </w:rPr>
      </w:pPr>
      <w:r>
        <w:rPr>
          <w:rFonts w:ascii="Times New Roman" w:hAnsi="Times New Roman" w:cs="Times New Roman"/>
        </w:rPr>
        <w:t xml:space="preserve">McDonald’s Corp. is </w:t>
      </w:r>
      <w:r w:rsidRPr="008369CC">
        <w:rPr>
          <w:rFonts w:ascii="Times New Roman" w:hAnsi="Times New Roman" w:cs="Times New Roman"/>
          <w:u w:val="single"/>
        </w:rPr>
        <w:t>liable via apparent agency</w:t>
      </w:r>
      <w:r>
        <w:rPr>
          <w:rFonts w:ascii="Times New Roman" w:hAnsi="Times New Roman" w:cs="Times New Roman"/>
        </w:rPr>
        <w:t xml:space="preserve"> </w:t>
      </w:r>
    </w:p>
    <w:p w14:paraId="02E70917" w14:textId="7547060B" w:rsidR="008369CC" w:rsidRPr="008369CC" w:rsidRDefault="008369CC" w:rsidP="009F0B29">
      <w:pPr>
        <w:pStyle w:val="ListParagraph"/>
        <w:numPr>
          <w:ilvl w:val="3"/>
          <w:numId w:val="4"/>
        </w:numPr>
        <w:rPr>
          <w:rFonts w:ascii="Times New Roman" w:hAnsi="Times New Roman" w:cs="Times New Roman"/>
          <w:b/>
          <w:u w:val="single"/>
        </w:rPr>
      </w:pPr>
      <w:r>
        <w:rPr>
          <w:rFonts w:ascii="Times New Roman" w:hAnsi="Times New Roman" w:cs="Times New Roman"/>
        </w:rPr>
        <w:t>even if McDonald’s Corp. didn’t exercise enough control over store to be considered master, can still be liable via apparent agency (</w:t>
      </w:r>
      <w:r>
        <w:rPr>
          <w:rFonts w:ascii="Times New Roman" w:hAnsi="Times New Roman" w:cs="Times New Roman"/>
          <w:i/>
        </w:rPr>
        <w:t>but note</w:t>
      </w:r>
      <w:r>
        <w:rPr>
          <w:rFonts w:ascii="Times New Roman" w:hAnsi="Times New Roman" w:cs="Times New Roman"/>
        </w:rPr>
        <w:t xml:space="preserve"> that court says there is evidence that McDonald’s Corp. actually did control food handling part of business and thus can be liable as master)</w:t>
      </w:r>
    </w:p>
    <w:p w14:paraId="0E97383F" w14:textId="6C690BC6" w:rsidR="008369CC" w:rsidRPr="008369CC" w:rsidRDefault="008369CC" w:rsidP="009F0B29">
      <w:pPr>
        <w:pStyle w:val="ListParagraph"/>
        <w:numPr>
          <w:ilvl w:val="4"/>
          <w:numId w:val="4"/>
        </w:numPr>
        <w:rPr>
          <w:rFonts w:ascii="Times New Roman" w:hAnsi="Times New Roman" w:cs="Times New Roman"/>
          <w:b/>
          <w:u w:val="single"/>
        </w:rPr>
      </w:pPr>
      <w:r>
        <w:rPr>
          <w:rFonts w:ascii="Times New Roman" w:hAnsi="Times New Roman" w:cs="Times New Roman"/>
          <w:b/>
        </w:rPr>
        <w:t>apparent agency creates an agency relationship that does not otherwise exist</w:t>
      </w:r>
    </w:p>
    <w:p w14:paraId="79E8A0AD" w14:textId="0A550B23" w:rsidR="008369CC" w:rsidRPr="008369CC" w:rsidRDefault="008369CC" w:rsidP="009F0B29">
      <w:pPr>
        <w:pStyle w:val="ListParagraph"/>
        <w:numPr>
          <w:ilvl w:val="5"/>
          <w:numId w:val="4"/>
        </w:numPr>
        <w:rPr>
          <w:rFonts w:ascii="Times New Roman" w:hAnsi="Times New Roman" w:cs="Times New Roman"/>
          <w:b/>
          <w:u w:val="single"/>
        </w:rPr>
      </w:pPr>
      <w:r>
        <w:rPr>
          <w:rFonts w:ascii="Times New Roman" w:hAnsi="Times New Roman" w:cs="Times New Roman"/>
        </w:rPr>
        <w:t>centrally imposed uniformity of McDonald’s stores and no indication that store is independently operated shows that McDonald’s Corp. held itself out as master</w:t>
      </w:r>
    </w:p>
    <w:p w14:paraId="7B98E473" w14:textId="48249E63" w:rsidR="008369CC" w:rsidRPr="00E608D2" w:rsidRDefault="008369CC" w:rsidP="009F0B29">
      <w:pPr>
        <w:pStyle w:val="ListParagraph"/>
        <w:numPr>
          <w:ilvl w:val="6"/>
          <w:numId w:val="4"/>
        </w:numPr>
        <w:rPr>
          <w:rFonts w:ascii="Times New Roman" w:hAnsi="Times New Roman" w:cs="Times New Roman"/>
          <w:b/>
          <w:u w:val="single"/>
        </w:rPr>
      </w:pPr>
      <w:r>
        <w:rPr>
          <w:rFonts w:ascii="Times New Roman" w:hAnsi="Times New Roman" w:cs="Times New Roman"/>
          <w:u w:val="single"/>
        </w:rPr>
        <w:t>note</w:t>
      </w:r>
      <w:r>
        <w:rPr>
          <w:rFonts w:ascii="Times New Roman" w:hAnsi="Times New Roman" w:cs="Times New Roman"/>
        </w:rPr>
        <w:t xml:space="preserve">: court extended Restatement 267 here because it wasn’t proven that woman </w:t>
      </w:r>
      <w:r>
        <w:rPr>
          <w:rFonts w:ascii="Times New Roman" w:hAnsi="Times New Roman" w:cs="Times New Roman"/>
          <w:i/>
        </w:rPr>
        <w:t>relied</w:t>
      </w:r>
      <w:r>
        <w:rPr>
          <w:rFonts w:ascii="Times New Roman" w:hAnsi="Times New Roman" w:cs="Times New Roman"/>
        </w:rPr>
        <w:t xml:space="preserve"> on McDonald’s manifestations when choosing to eat there</w:t>
      </w:r>
    </w:p>
    <w:p w14:paraId="20E47C4B" w14:textId="0E41437B" w:rsidR="00E608D2" w:rsidRPr="008369CC" w:rsidRDefault="00E608D2" w:rsidP="009F0B29">
      <w:pPr>
        <w:pStyle w:val="ListParagraph"/>
        <w:numPr>
          <w:ilvl w:val="7"/>
          <w:numId w:val="4"/>
        </w:numPr>
        <w:rPr>
          <w:rFonts w:ascii="Times New Roman" w:hAnsi="Times New Roman" w:cs="Times New Roman"/>
          <w:b/>
          <w:u w:val="single"/>
        </w:rPr>
      </w:pPr>
      <w:r>
        <w:rPr>
          <w:rFonts w:ascii="Times New Roman" w:hAnsi="Times New Roman" w:cs="Times New Roman"/>
        </w:rPr>
        <w:t xml:space="preserve">if this decision is followed, then imposing liability on franchises is very easy via </w:t>
      </w:r>
      <w:r w:rsidRPr="00E608D2">
        <w:rPr>
          <w:rFonts w:ascii="Times New Roman" w:hAnsi="Times New Roman" w:cs="Times New Roman"/>
          <w:i/>
        </w:rPr>
        <w:t>apparent agency</w:t>
      </w:r>
      <w:r>
        <w:rPr>
          <w:rFonts w:ascii="Times New Roman" w:hAnsi="Times New Roman" w:cs="Times New Roman"/>
        </w:rPr>
        <w:t xml:space="preserve">  </w:t>
      </w:r>
    </w:p>
    <w:p w14:paraId="3FDD161B" w14:textId="374F692E" w:rsidR="008369CC" w:rsidRPr="008369CC" w:rsidRDefault="008369CC" w:rsidP="009F0B29">
      <w:pPr>
        <w:pStyle w:val="ListParagraph"/>
        <w:numPr>
          <w:ilvl w:val="0"/>
          <w:numId w:val="4"/>
        </w:numPr>
        <w:rPr>
          <w:rFonts w:ascii="Times New Roman" w:hAnsi="Times New Roman" w:cs="Times New Roman"/>
          <w:b/>
          <w:u w:val="single"/>
        </w:rPr>
      </w:pPr>
      <w:r>
        <w:rPr>
          <w:rFonts w:ascii="Times New Roman" w:hAnsi="Times New Roman" w:cs="Times New Roman"/>
          <w:b/>
        </w:rPr>
        <w:t xml:space="preserve">Scope of Employment </w:t>
      </w:r>
    </w:p>
    <w:p w14:paraId="1FA5D0FE" w14:textId="013229A7" w:rsidR="008369CC" w:rsidRPr="008369CC" w:rsidRDefault="008369CC" w:rsidP="009F0B29">
      <w:pPr>
        <w:pStyle w:val="ListParagraph"/>
        <w:numPr>
          <w:ilvl w:val="1"/>
          <w:numId w:val="4"/>
        </w:numPr>
        <w:rPr>
          <w:rFonts w:ascii="Times New Roman" w:hAnsi="Times New Roman" w:cs="Times New Roman"/>
          <w:b/>
          <w:u w:val="single"/>
        </w:rPr>
      </w:pPr>
      <w:r>
        <w:rPr>
          <w:rFonts w:ascii="Times New Roman" w:hAnsi="Times New Roman" w:cs="Times New Roman"/>
          <w:u w:val="single"/>
        </w:rPr>
        <w:t xml:space="preserve">Restatement </w:t>
      </w:r>
      <w:r w:rsidR="00E608D2">
        <w:rPr>
          <w:rFonts w:ascii="Times New Roman" w:hAnsi="Times New Roman" w:cs="Times New Roman"/>
          <w:u w:val="single"/>
        </w:rPr>
        <w:t xml:space="preserve">§ </w:t>
      </w:r>
      <w:r>
        <w:rPr>
          <w:rFonts w:ascii="Times New Roman" w:hAnsi="Times New Roman" w:cs="Times New Roman"/>
          <w:u w:val="single"/>
        </w:rPr>
        <w:t>228(1)</w:t>
      </w:r>
      <w:r>
        <w:rPr>
          <w:rFonts w:ascii="Times New Roman" w:hAnsi="Times New Roman" w:cs="Times New Roman"/>
        </w:rPr>
        <w:t>: conduct of a servant is within the scope of employment if, but only if:</w:t>
      </w:r>
    </w:p>
    <w:p w14:paraId="727D69D9" w14:textId="4C017A4F" w:rsidR="008369CC" w:rsidRPr="008369CC" w:rsidRDefault="008369CC" w:rsidP="009F0B29">
      <w:pPr>
        <w:pStyle w:val="ListParagraph"/>
        <w:numPr>
          <w:ilvl w:val="2"/>
          <w:numId w:val="4"/>
        </w:numPr>
        <w:rPr>
          <w:rFonts w:ascii="Times New Roman" w:hAnsi="Times New Roman" w:cs="Times New Roman"/>
          <w:b/>
          <w:u w:val="single"/>
        </w:rPr>
      </w:pPr>
      <w:r>
        <w:rPr>
          <w:rFonts w:ascii="Times New Roman" w:hAnsi="Times New Roman" w:cs="Times New Roman"/>
        </w:rPr>
        <w:t>(a) it is of the kind he is employed to perform;</w:t>
      </w:r>
    </w:p>
    <w:p w14:paraId="6FC027D9" w14:textId="6FBE05E8" w:rsidR="008369CC" w:rsidRPr="008369CC" w:rsidRDefault="008369CC" w:rsidP="009F0B29">
      <w:pPr>
        <w:pStyle w:val="ListParagraph"/>
        <w:numPr>
          <w:ilvl w:val="2"/>
          <w:numId w:val="4"/>
        </w:numPr>
        <w:rPr>
          <w:rFonts w:ascii="Times New Roman" w:hAnsi="Times New Roman" w:cs="Times New Roman"/>
          <w:b/>
          <w:u w:val="single"/>
        </w:rPr>
      </w:pPr>
      <w:r>
        <w:rPr>
          <w:rFonts w:ascii="Times New Roman" w:hAnsi="Times New Roman" w:cs="Times New Roman"/>
        </w:rPr>
        <w:t>(b) it occurs substantially within the authorized time and space limits;</w:t>
      </w:r>
    </w:p>
    <w:p w14:paraId="77671E3E" w14:textId="67F593FC" w:rsidR="008369CC" w:rsidRPr="008369CC" w:rsidRDefault="008369CC" w:rsidP="009F0B29">
      <w:pPr>
        <w:pStyle w:val="ListParagraph"/>
        <w:numPr>
          <w:ilvl w:val="2"/>
          <w:numId w:val="4"/>
        </w:numPr>
        <w:rPr>
          <w:rFonts w:ascii="Times New Roman" w:hAnsi="Times New Roman" w:cs="Times New Roman"/>
          <w:b/>
          <w:u w:val="single"/>
        </w:rPr>
      </w:pPr>
      <w:r>
        <w:rPr>
          <w:rFonts w:ascii="Times New Roman" w:hAnsi="Times New Roman" w:cs="Times New Roman"/>
        </w:rPr>
        <w:t>(c) it is actuated, at least in part, by a purpose to serve the master;</w:t>
      </w:r>
    </w:p>
    <w:p w14:paraId="043BC4B3" w14:textId="0C5AD202" w:rsidR="00E608D2" w:rsidRPr="00E608D2" w:rsidRDefault="008369CC" w:rsidP="009F0B29">
      <w:pPr>
        <w:pStyle w:val="ListParagraph"/>
        <w:numPr>
          <w:ilvl w:val="2"/>
          <w:numId w:val="4"/>
        </w:numPr>
        <w:rPr>
          <w:rFonts w:ascii="Times New Roman" w:hAnsi="Times New Roman" w:cs="Times New Roman"/>
          <w:b/>
          <w:u w:val="single"/>
        </w:rPr>
      </w:pPr>
      <w:r>
        <w:rPr>
          <w:rFonts w:ascii="Times New Roman" w:hAnsi="Times New Roman" w:cs="Times New Roman"/>
        </w:rPr>
        <w:t xml:space="preserve">(d) if force is intentionally used by the servant against another, the use of force is not unexpectable to the master </w:t>
      </w:r>
    </w:p>
    <w:p w14:paraId="4900961B" w14:textId="01AE07DD" w:rsidR="00E608D2" w:rsidRPr="00E608D2" w:rsidRDefault="00E608D2" w:rsidP="009F0B29">
      <w:pPr>
        <w:pStyle w:val="ListParagraph"/>
        <w:numPr>
          <w:ilvl w:val="1"/>
          <w:numId w:val="4"/>
        </w:numPr>
        <w:rPr>
          <w:rFonts w:ascii="Times New Roman" w:hAnsi="Times New Roman" w:cs="Times New Roman"/>
          <w:b/>
          <w:u w:val="single"/>
        </w:rPr>
      </w:pPr>
      <w:r>
        <w:rPr>
          <w:rFonts w:ascii="Times New Roman" w:hAnsi="Times New Roman" w:cs="Times New Roman"/>
          <w:u w:val="single"/>
        </w:rPr>
        <w:t>Restatement (3</w:t>
      </w:r>
      <w:r w:rsidRPr="00E608D2">
        <w:rPr>
          <w:rFonts w:ascii="Times New Roman" w:hAnsi="Times New Roman" w:cs="Times New Roman"/>
          <w:u w:val="single"/>
          <w:vertAlign w:val="superscript"/>
        </w:rPr>
        <w:t>rd</w:t>
      </w:r>
      <w:r>
        <w:rPr>
          <w:rFonts w:ascii="Times New Roman" w:hAnsi="Times New Roman" w:cs="Times New Roman"/>
          <w:u w:val="single"/>
        </w:rPr>
        <w:t>) § 707</w:t>
      </w:r>
      <w:r>
        <w:rPr>
          <w:rFonts w:ascii="Times New Roman" w:hAnsi="Times New Roman" w:cs="Times New Roman"/>
        </w:rPr>
        <w:t>: an employee acts within the scope of employment when performing work assigned by the employer or engaging in a course of conduct subject to the employer’s control. An employee’s act is</w:t>
      </w:r>
      <w:r w:rsidRPr="00E608D2">
        <w:rPr>
          <w:rFonts w:ascii="Times New Roman" w:hAnsi="Times New Roman" w:cs="Times New Roman"/>
          <w:i/>
        </w:rPr>
        <w:t xml:space="preserve"> not</w:t>
      </w:r>
      <w:r>
        <w:rPr>
          <w:rFonts w:ascii="Times New Roman" w:hAnsi="Times New Roman" w:cs="Times New Roman"/>
        </w:rPr>
        <w:t xml:space="preserve"> within the scope of employment when it occurs within an independent course of conduct not intended by the employee to serve any purpose of the employer</w:t>
      </w:r>
    </w:p>
    <w:p w14:paraId="1872F344" w14:textId="41D7E8C0" w:rsidR="008369CC" w:rsidRPr="00E608D2" w:rsidRDefault="008369CC" w:rsidP="009F0B29">
      <w:pPr>
        <w:pStyle w:val="ListParagraph"/>
        <w:numPr>
          <w:ilvl w:val="1"/>
          <w:numId w:val="4"/>
        </w:numPr>
        <w:rPr>
          <w:rFonts w:ascii="Times New Roman" w:hAnsi="Times New Roman" w:cs="Times New Roman"/>
          <w:b/>
          <w:u w:val="single"/>
        </w:rPr>
      </w:pPr>
      <w:r>
        <w:rPr>
          <w:rFonts w:ascii="Times New Roman" w:hAnsi="Times New Roman" w:cs="Times New Roman"/>
          <w:i/>
        </w:rPr>
        <w:t>Ira S. Bushey &amp; Sons, Inc. v. United States:</w:t>
      </w:r>
      <w:r>
        <w:rPr>
          <w:rFonts w:ascii="Times New Roman" w:hAnsi="Times New Roman" w:cs="Times New Roman"/>
        </w:rPr>
        <w:t xml:space="preserve"> </w:t>
      </w:r>
      <w:r w:rsidR="00E608D2">
        <w:rPr>
          <w:rFonts w:ascii="Times New Roman" w:hAnsi="Times New Roman" w:cs="Times New Roman"/>
        </w:rPr>
        <w:t>seaman on Coast Guard vessel was drunk on his way back to ship while it was docked; turned ship wheels &amp; damaged dock; Coast Guard claimed no responsibility bc seaman wasn’t acting within scope of his employment when turning the wheels</w:t>
      </w:r>
    </w:p>
    <w:p w14:paraId="00687187" w14:textId="55DC3EE8" w:rsidR="00E608D2" w:rsidRPr="00E608D2" w:rsidRDefault="00E608D2" w:rsidP="009F0B29">
      <w:pPr>
        <w:pStyle w:val="ListParagraph"/>
        <w:numPr>
          <w:ilvl w:val="2"/>
          <w:numId w:val="4"/>
        </w:numPr>
        <w:rPr>
          <w:rFonts w:ascii="Times New Roman" w:hAnsi="Times New Roman" w:cs="Times New Roman"/>
          <w:b/>
          <w:u w:val="single"/>
        </w:rPr>
      </w:pPr>
      <w:r>
        <w:rPr>
          <w:rFonts w:ascii="Times New Roman" w:hAnsi="Times New Roman" w:cs="Times New Roman"/>
        </w:rPr>
        <w:t>Coast Guard is liable for seaman’s actions (within scope of employment)</w:t>
      </w:r>
    </w:p>
    <w:p w14:paraId="07F101E7" w14:textId="41AAE5DF" w:rsidR="00E608D2" w:rsidRPr="00E608D2" w:rsidRDefault="00E608D2" w:rsidP="009F0B29">
      <w:pPr>
        <w:pStyle w:val="ListParagraph"/>
        <w:numPr>
          <w:ilvl w:val="3"/>
          <w:numId w:val="4"/>
        </w:numPr>
        <w:rPr>
          <w:rFonts w:ascii="Times New Roman" w:hAnsi="Times New Roman" w:cs="Times New Roman"/>
          <w:b/>
          <w:u w:val="single"/>
        </w:rPr>
      </w:pPr>
      <w:r>
        <w:rPr>
          <w:rFonts w:ascii="Times New Roman" w:hAnsi="Times New Roman" w:cs="Times New Roman"/>
          <w:b/>
        </w:rPr>
        <w:t xml:space="preserve">conduct of the seaman is not so unforeseeable as to make in unfair to charge the Coast Guard w/ responsibility </w:t>
      </w:r>
    </w:p>
    <w:p w14:paraId="54417985" w14:textId="1BD032F2" w:rsidR="00E608D2" w:rsidRPr="00E608D2" w:rsidRDefault="00E608D2" w:rsidP="009F0B29">
      <w:pPr>
        <w:pStyle w:val="ListParagraph"/>
        <w:numPr>
          <w:ilvl w:val="4"/>
          <w:numId w:val="4"/>
        </w:numPr>
        <w:rPr>
          <w:rFonts w:ascii="Times New Roman" w:hAnsi="Times New Roman" w:cs="Times New Roman"/>
          <w:b/>
          <w:u w:val="single"/>
        </w:rPr>
      </w:pPr>
      <w:r>
        <w:rPr>
          <w:rFonts w:ascii="Times New Roman" w:hAnsi="Times New Roman" w:cs="Times New Roman"/>
          <w:b/>
        </w:rPr>
        <w:t xml:space="preserve">the employer should be held to expect risks which arise out of and in the course of his employment of labor </w:t>
      </w:r>
    </w:p>
    <w:p w14:paraId="169DCEE6" w14:textId="09790EDC" w:rsidR="00E608D2" w:rsidRPr="00E608D2" w:rsidRDefault="00E608D2" w:rsidP="009F0B29">
      <w:pPr>
        <w:pStyle w:val="ListParagraph"/>
        <w:numPr>
          <w:ilvl w:val="3"/>
          <w:numId w:val="4"/>
        </w:numPr>
        <w:rPr>
          <w:rFonts w:ascii="Times New Roman" w:hAnsi="Times New Roman" w:cs="Times New Roman"/>
          <w:b/>
          <w:u w:val="single"/>
        </w:rPr>
      </w:pPr>
      <w:r>
        <w:rPr>
          <w:rFonts w:ascii="Times New Roman" w:hAnsi="Times New Roman" w:cs="Times New Roman"/>
        </w:rPr>
        <w:t xml:space="preserve">court made decision based on </w:t>
      </w:r>
      <w:r>
        <w:rPr>
          <w:rFonts w:ascii="Times New Roman" w:hAnsi="Times New Roman" w:cs="Times New Roman"/>
          <w:i/>
        </w:rPr>
        <w:t>fairness</w:t>
      </w:r>
      <w:r>
        <w:rPr>
          <w:rFonts w:ascii="Times New Roman" w:hAnsi="Times New Roman" w:cs="Times New Roman"/>
        </w:rPr>
        <w:t xml:space="preserve"> (not economic efficiency), employed </w:t>
      </w:r>
      <w:r w:rsidRPr="00E608D2">
        <w:rPr>
          <w:rFonts w:ascii="Times New Roman" w:hAnsi="Times New Roman" w:cs="Times New Roman"/>
          <w:b/>
        </w:rPr>
        <w:t>strict liability</w:t>
      </w:r>
      <w:r>
        <w:rPr>
          <w:rFonts w:ascii="Times New Roman" w:hAnsi="Times New Roman" w:cs="Times New Roman"/>
        </w:rPr>
        <w:t xml:space="preserve"> standard on Coast Guard </w:t>
      </w:r>
    </w:p>
    <w:p w14:paraId="1D3F3480" w14:textId="09725921" w:rsidR="00E608D2" w:rsidRPr="00E608D2" w:rsidRDefault="00E608D2" w:rsidP="009F0B29">
      <w:pPr>
        <w:pStyle w:val="ListParagraph"/>
        <w:numPr>
          <w:ilvl w:val="4"/>
          <w:numId w:val="4"/>
        </w:numPr>
        <w:rPr>
          <w:rFonts w:ascii="Times New Roman" w:hAnsi="Times New Roman" w:cs="Times New Roman"/>
          <w:b/>
          <w:u w:val="single"/>
        </w:rPr>
      </w:pPr>
      <w:r>
        <w:rPr>
          <w:rFonts w:ascii="Times New Roman" w:hAnsi="Times New Roman" w:cs="Times New Roman"/>
        </w:rPr>
        <w:t>“a business enterprise cannot justly disclaim responsibility for accidents which may fairly be said to be characteristic of its activities”</w:t>
      </w:r>
    </w:p>
    <w:p w14:paraId="02D1FF1D" w14:textId="33794F96" w:rsidR="00E608D2" w:rsidRPr="00E608D2" w:rsidRDefault="00E608D2" w:rsidP="009F0B29">
      <w:pPr>
        <w:pStyle w:val="ListParagraph"/>
        <w:numPr>
          <w:ilvl w:val="4"/>
          <w:numId w:val="4"/>
        </w:numPr>
        <w:rPr>
          <w:rFonts w:ascii="Times New Roman" w:hAnsi="Times New Roman" w:cs="Times New Roman"/>
          <w:b/>
          <w:u w:val="single"/>
        </w:rPr>
      </w:pPr>
      <w:r>
        <w:rPr>
          <w:rFonts w:ascii="Times New Roman" w:hAnsi="Times New Roman" w:cs="Times New Roman"/>
          <w:u w:val="single"/>
        </w:rPr>
        <w:t>note</w:t>
      </w:r>
      <w:r>
        <w:rPr>
          <w:rFonts w:ascii="Times New Roman" w:hAnsi="Times New Roman" w:cs="Times New Roman"/>
        </w:rPr>
        <w:t xml:space="preserve">: Coast Guard is </w:t>
      </w:r>
      <w:r>
        <w:rPr>
          <w:rFonts w:ascii="Times New Roman" w:hAnsi="Times New Roman" w:cs="Times New Roman"/>
          <w:i/>
        </w:rPr>
        <w:t>not</w:t>
      </w:r>
      <w:r>
        <w:rPr>
          <w:rFonts w:ascii="Times New Roman" w:hAnsi="Times New Roman" w:cs="Times New Roman"/>
        </w:rPr>
        <w:t xml:space="preserve"> cheapest cost avoider in this case (cheaper for dock to put locks on ships than for Coast Guard to keep watch on its employees 24/7)</w:t>
      </w:r>
    </w:p>
    <w:p w14:paraId="13373D78" w14:textId="3B275845" w:rsidR="00E608D2" w:rsidRPr="00E608D2" w:rsidRDefault="00E608D2" w:rsidP="009F0B29">
      <w:pPr>
        <w:pStyle w:val="ListParagraph"/>
        <w:numPr>
          <w:ilvl w:val="1"/>
          <w:numId w:val="4"/>
        </w:numPr>
        <w:rPr>
          <w:rFonts w:ascii="Times New Roman" w:hAnsi="Times New Roman" w:cs="Times New Roman"/>
          <w:b/>
          <w:u w:val="single"/>
        </w:rPr>
      </w:pPr>
      <w:r>
        <w:rPr>
          <w:rFonts w:ascii="Times New Roman" w:hAnsi="Times New Roman" w:cs="Times New Roman"/>
          <w:i/>
        </w:rPr>
        <w:t>Manning v. Grimsley:</w:t>
      </w:r>
      <w:r>
        <w:rPr>
          <w:rFonts w:ascii="Times New Roman" w:hAnsi="Times New Roman" w:cs="Times New Roman"/>
        </w:rPr>
        <w:t xml:space="preserve"> baseball player was warming up before game, was being heckled by fans of opposing team; threw ball in their direction &amp; hit plaintiff in the face; baseball team claims no responsibility because player was not acting within scope of employment when throwing ball </w:t>
      </w:r>
    </w:p>
    <w:p w14:paraId="6F722D66" w14:textId="7D662DA2" w:rsidR="00E608D2" w:rsidRPr="00E608D2" w:rsidRDefault="00E608D2" w:rsidP="009F0B29">
      <w:pPr>
        <w:pStyle w:val="ListParagraph"/>
        <w:numPr>
          <w:ilvl w:val="2"/>
          <w:numId w:val="4"/>
        </w:numPr>
        <w:rPr>
          <w:rFonts w:ascii="Times New Roman" w:hAnsi="Times New Roman" w:cs="Times New Roman"/>
          <w:b/>
          <w:u w:val="single"/>
        </w:rPr>
      </w:pPr>
      <w:r>
        <w:rPr>
          <w:rFonts w:ascii="Times New Roman" w:hAnsi="Times New Roman" w:cs="Times New Roman"/>
        </w:rPr>
        <w:t>Baseball team is liable for player’s actions (within scope of employment)</w:t>
      </w:r>
    </w:p>
    <w:p w14:paraId="463C5A06" w14:textId="233BCEDC" w:rsidR="00E608D2" w:rsidRPr="00E608D2" w:rsidRDefault="00E608D2" w:rsidP="009F0B29">
      <w:pPr>
        <w:pStyle w:val="ListParagraph"/>
        <w:numPr>
          <w:ilvl w:val="3"/>
          <w:numId w:val="4"/>
        </w:numPr>
        <w:rPr>
          <w:rFonts w:ascii="Times New Roman" w:hAnsi="Times New Roman" w:cs="Times New Roman"/>
          <w:b/>
          <w:u w:val="single"/>
        </w:rPr>
      </w:pPr>
      <w:r>
        <w:rPr>
          <w:rFonts w:ascii="Times New Roman" w:hAnsi="Times New Roman" w:cs="Times New Roman"/>
          <w:b/>
        </w:rPr>
        <w:t>where a plaintiff seeks to recover damages from an employer for injuries resulting from an employee’s assault, it must be shown that the employee’s assault was in response to plaintiff’s conduct which was presently interfering with the employee’s ability to perform his duties successfully</w:t>
      </w:r>
    </w:p>
    <w:p w14:paraId="487B87D7" w14:textId="33149683" w:rsidR="00E608D2" w:rsidRPr="00E608D2" w:rsidRDefault="00E608D2" w:rsidP="009F0B29">
      <w:pPr>
        <w:pStyle w:val="ListParagraph"/>
        <w:numPr>
          <w:ilvl w:val="4"/>
          <w:numId w:val="4"/>
        </w:numPr>
        <w:rPr>
          <w:rFonts w:ascii="Times New Roman" w:hAnsi="Times New Roman" w:cs="Times New Roman"/>
          <w:b/>
          <w:u w:val="single"/>
        </w:rPr>
      </w:pPr>
      <w:r>
        <w:rPr>
          <w:rFonts w:ascii="Times New Roman" w:hAnsi="Times New Roman" w:cs="Times New Roman"/>
        </w:rPr>
        <w:t>heckling served purpose of rattling baseball player so he couldn’t play game as well, so it did presently interfere with his ability to perform duties</w:t>
      </w:r>
    </w:p>
    <w:p w14:paraId="37DEEA85" w14:textId="65E91ACA" w:rsidR="00E608D2" w:rsidRPr="00E608D2" w:rsidRDefault="00E608D2" w:rsidP="009F0B29">
      <w:pPr>
        <w:pStyle w:val="ListParagraph"/>
        <w:numPr>
          <w:ilvl w:val="2"/>
          <w:numId w:val="4"/>
        </w:numPr>
        <w:rPr>
          <w:rFonts w:ascii="Times New Roman" w:hAnsi="Times New Roman" w:cs="Times New Roman"/>
          <w:b/>
          <w:u w:val="single"/>
        </w:rPr>
      </w:pPr>
      <w:r>
        <w:rPr>
          <w:rFonts w:ascii="Times New Roman" w:hAnsi="Times New Roman" w:cs="Times New Roman"/>
          <w:u w:val="single"/>
        </w:rPr>
        <w:t>note</w:t>
      </w:r>
      <w:r>
        <w:rPr>
          <w:rFonts w:ascii="Times New Roman" w:hAnsi="Times New Roman" w:cs="Times New Roman"/>
        </w:rPr>
        <w:t xml:space="preserve">: court uses own common law here, </w:t>
      </w:r>
      <w:r>
        <w:rPr>
          <w:rFonts w:ascii="Times New Roman" w:hAnsi="Times New Roman" w:cs="Times New Roman"/>
          <w:i/>
        </w:rPr>
        <w:t>not</w:t>
      </w:r>
      <w:r>
        <w:rPr>
          <w:rFonts w:ascii="Times New Roman" w:hAnsi="Times New Roman" w:cs="Times New Roman"/>
        </w:rPr>
        <w:t xml:space="preserve"> Restatement § 228(1)(d)</w:t>
      </w:r>
    </w:p>
    <w:p w14:paraId="017788D1" w14:textId="78E0DF72" w:rsidR="00E608D2" w:rsidRPr="00E608D2" w:rsidRDefault="00E608D2" w:rsidP="009F0B29">
      <w:pPr>
        <w:pStyle w:val="ListParagraph"/>
        <w:numPr>
          <w:ilvl w:val="3"/>
          <w:numId w:val="4"/>
        </w:numPr>
        <w:rPr>
          <w:rFonts w:ascii="Times New Roman" w:hAnsi="Times New Roman" w:cs="Times New Roman"/>
          <w:b/>
          <w:u w:val="single"/>
        </w:rPr>
      </w:pPr>
      <w:r>
        <w:rPr>
          <w:rFonts w:ascii="Times New Roman" w:hAnsi="Times New Roman" w:cs="Times New Roman"/>
        </w:rPr>
        <w:t xml:space="preserve">under Restatement § 228(1)(d), team probably </w:t>
      </w:r>
      <w:r>
        <w:rPr>
          <w:rFonts w:ascii="Times New Roman" w:hAnsi="Times New Roman" w:cs="Times New Roman"/>
          <w:i/>
        </w:rPr>
        <w:t>wouldn’t</w:t>
      </w:r>
      <w:r>
        <w:rPr>
          <w:rFonts w:ascii="Times New Roman" w:hAnsi="Times New Roman" w:cs="Times New Roman"/>
        </w:rPr>
        <w:t xml:space="preserve"> be liable because it is very uncommon for players to throw balls at fans and thus unexpectable  </w:t>
      </w:r>
    </w:p>
    <w:p w14:paraId="78C680F3" w14:textId="63EA37D4" w:rsidR="00E608D2" w:rsidRPr="00E608D2" w:rsidRDefault="00E608D2" w:rsidP="009F0B29">
      <w:pPr>
        <w:pStyle w:val="ListParagraph"/>
        <w:numPr>
          <w:ilvl w:val="1"/>
          <w:numId w:val="4"/>
        </w:numPr>
        <w:rPr>
          <w:rFonts w:ascii="Times New Roman" w:hAnsi="Times New Roman" w:cs="Times New Roman"/>
          <w:b/>
          <w:u w:val="single"/>
        </w:rPr>
      </w:pPr>
      <w:r>
        <w:rPr>
          <w:rFonts w:ascii="Times New Roman" w:hAnsi="Times New Roman" w:cs="Times New Roman"/>
          <w:i/>
        </w:rPr>
        <w:t>Arguello v. Conoco, Inc.:</w:t>
      </w:r>
      <w:r>
        <w:rPr>
          <w:rFonts w:ascii="Times New Roman" w:hAnsi="Times New Roman" w:cs="Times New Roman"/>
        </w:rPr>
        <w:t xml:space="preserve"> woman &amp; her father were racially discriminated against in Conoco-owned store when trying to buy gas &amp; being asked for ID to make purchase; Conoco, Inc. claimed no responsibility because cashier was not acting within scope of her employment </w:t>
      </w:r>
    </w:p>
    <w:p w14:paraId="2B6CBE45" w14:textId="71E03D47" w:rsidR="00E608D2" w:rsidRPr="00E608D2" w:rsidRDefault="00E608D2" w:rsidP="009F0B29">
      <w:pPr>
        <w:pStyle w:val="ListParagraph"/>
        <w:numPr>
          <w:ilvl w:val="2"/>
          <w:numId w:val="4"/>
        </w:numPr>
        <w:rPr>
          <w:rFonts w:ascii="Times New Roman" w:hAnsi="Times New Roman" w:cs="Times New Roman"/>
          <w:b/>
          <w:u w:val="single"/>
        </w:rPr>
      </w:pPr>
      <w:r>
        <w:rPr>
          <w:rFonts w:ascii="Times New Roman" w:hAnsi="Times New Roman" w:cs="Times New Roman"/>
        </w:rPr>
        <w:t>Conoco, Inc. is liable for actions of cashier (was within scope of employment)</w:t>
      </w:r>
    </w:p>
    <w:p w14:paraId="5DE0976C" w14:textId="41DDB3C6" w:rsidR="00E608D2" w:rsidRPr="00E608D2" w:rsidRDefault="00E608D2" w:rsidP="009F0B29">
      <w:pPr>
        <w:pStyle w:val="ListParagraph"/>
        <w:numPr>
          <w:ilvl w:val="3"/>
          <w:numId w:val="4"/>
        </w:numPr>
        <w:rPr>
          <w:rFonts w:ascii="Times New Roman" w:hAnsi="Times New Roman" w:cs="Times New Roman"/>
          <w:b/>
          <w:u w:val="single"/>
        </w:rPr>
      </w:pPr>
      <w:r>
        <w:rPr>
          <w:rFonts w:ascii="Times New Roman" w:hAnsi="Times New Roman" w:cs="Times New Roman"/>
          <w:b/>
        </w:rPr>
        <w:t>factors used when considering whether employee’s acts are within scope of employment:</w:t>
      </w:r>
    </w:p>
    <w:p w14:paraId="788C9BD8" w14:textId="3B22ECC6" w:rsidR="00E608D2" w:rsidRPr="00E608D2" w:rsidRDefault="00E608D2" w:rsidP="009F0B29">
      <w:pPr>
        <w:pStyle w:val="ListParagraph"/>
        <w:numPr>
          <w:ilvl w:val="4"/>
          <w:numId w:val="4"/>
        </w:numPr>
        <w:rPr>
          <w:rFonts w:ascii="Times New Roman" w:hAnsi="Times New Roman" w:cs="Times New Roman"/>
          <w:b/>
          <w:u w:val="single"/>
        </w:rPr>
      </w:pPr>
      <w:r>
        <w:rPr>
          <w:rFonts w:ascii="Times New Roman" w:hAnsi="Times New Roman" w:cs="Times New Roman"/>
          <w:b/>
        </w:rPr>
        <w:t>time, place and purpose of the act</w:t>
      </w:r>
    </w:p>
    <w:p w14:paraId="71469083" w14:textId="6FBFF8E4" w:rsidR="00E608D2" w:rsidRPr="00E608D2" w:rsidRDefault="00E608D2" w:rsidP="009F0B29">
      <w:pPr>
        <w:pStyle w:val="ListParagraph"/>
        <w:numPr>
          <w:ilvl w:val="4"/>
          <w:numId w:val="4"/>
        </w:numPr>
        <w:rPr>
          <w:rFonts w:ascii="Times New Roman" w:hAnsi="Times New Roman" w:cs="Times New Roman"/>
          <w:b/>
          <w:u w:val="single"/>
        </w:rPr>
      </w:pPr>
      <w:r>
        <w:rPr>
          <w:rFonts w:ascii="Times New Roman" w:hAnsi="Times New Roman" w:cs="Times New Roman"/>
          <w:b/>
        </w:rPr>
        <w:t xml:space="preserve">its similarity to acts which the servant is authorized to perform </w:t>
      </w:r>
    </w:p>
    <w:p w14:paraId="367D5F35" w14:textId="380654FC" w:rsidR="00E608D2" w:rsidRPr="00E608D2" w:rsidRDefault="00E608D2" w:rsidP="009F0B29">
      <w:pPr>
        <w:pStyle w:val="ListParagraph"/>
        <w:numPr>
          <w:ilvl w:val="4"/>
          <w:numId w:val="4"/>
        </w:numPr>
        <w:rPr>
          <w:rFonts w:ascii="Times New Roman" w:hAnsi="Times New Roman" w:cs="Times New Roman"/>
          <w:b/>
          <w:u w:val="single"/>
        </w:rPr>
      </w:pPr>
      <w:r>
        <w:rPr>
          <w:rFonts w:ascii="Times New Roman" w:hAnsi="Times New Roman" w:cs="Times New Roman"/>
          <w:b/>
        </w:rPr>
        <w:t xml:space="preserve">whether the act is commonly performed by servants </w:t>
      </w:r>
    </w:p>
    <w:p w14:paraId="32BC346C" w14:textId="7933D4CB" w:rsidR="00E608D2" w:rsidRPr="00E608D2" w:rsidRDefault="00E608D2" w:rsidP="009F0B29">
      <w:pPr>
        <w:pStyle w:val="ListParagraph"/>
        <w:numPr>
          <w:ilvl w:val="4"/>
          <w:numId w:val="4"/>
        </w:numPr>
        <w:rPr>
          <w:rFonts w:ascii="Times New Roman" w:hAnsi="Times New Roman" w:cs="Times New Roman"/>
          <w:b/>
          <w:u w:val="single"/>
        </w:rPr>
      </w:pPr>
      <w:r>
        <w:rPr>
          <w:rFonts w:ascii="Times New Roman" w:hAnsi="Times New Roman" w:cs="Times New Roman"/>
          <w:b/>
        </w:rPr>
        <w:t xml:space="preserve">the extent of departure from normal methods </w:t>
      </w:r>
    </w:p>
    <w:p w14:paraId="54776D7A" w14:textId="1E3DEED8" w:rsidR="00E608D2" w:rsidRPr="00E608D2" w:rsidRDefault="00E608D2" w:rsidP="009F0B29">
      <w:pPr>
        <w:pStyle w:val="ListParagraph"/>
        <w:numPr>
          <w:ilvl w:val="4"/>
          <w:numId w:val="4"/>
        </w:numPr>
        <w:rPr>
          <w:rFonts w:ascii="Times New Roman" w:hAnsi="Times New Roman" w:cs="Times New Roman"/>
          <w:b/>
          <w:u w:val="single"/>
        </w:rPr>
      </w:pPr>
      <w:r>
        <w:rPr>
          <w:rFonts w:ascii="Times New Roman" w:hAnsi="Times New Roman" w:cs="Times New Roman"/>
          <w:b/>
        </w:rPr>
        <w:t xml:space="preserve">whether the master would reasonably expect such act would be performed </w:t>
      </w:r>
    </w:p>
    <w:p w14:paraId="0C70689A" w14:textId="0B105F8F" w:rsidR="00E608D2" w:rsidRPr="00E608D2" w:rsidRDefault="00E608D2" w:rsidP="009F0B29">
      <w:pPr>
        <w:pStyle w:val="ListParagraph"/>
        <w:numPr>
          <w:ilvl w:val="0"/>
          <w:numId w:val="4"/>
        </w:numPr>
        <w:rPr>
          <w:rFonts w:ascii="Times New Roman" w:hAnsi="Times New Roman" w:cs="Times New Roman"/>
          <w:b/>
          <w:u w:val="single"/>
        </w:rPr>
      </w:pPr>
      <w:r>
        <w:rPr>
          <w:rFonts w:ascii="Times New Roman" w:hAnsi="Times New Roman" w:cs="Times New Roman"/>
          <w:b/>
        </w:rPr>
        <w:t xml:space="preserve">Principal’s Liability for Torts of Independent Contractors </w:t>
      </w:r>
    </w:p>
    <w:p w14:paraId="0E2EB1B1" w14:textId="307CEBE7" w:rsidR="00E608D2" w:rsidRPr="00E608D2" w:rsidRDefault="00E608D2" w:rsidP="009F0B29">
      <w:pPr>
        <w:pStyle w:val="ListParagraph"/>
        <w:numPr>
          <w:ilvl w:val="1"/>
          <w:numId w:val="4"/>
        </w:numPr>
        <w:rPr>
          <w:rFonts w:ascii="Times New Roman" w:hAnsi="Times New Roman" w:cs="Times New Roman"/>
          <w:b/>
          <w:u w:val="single"/>
        </w:rPr>
      </w:pPr>
      <w:r>
        <w:rPr>
          <w:rFonts w:ascii="Times New Roman" w:hAnsi="Times New Roman" w:cs="Times New Roman"/>
        </w:rPr>
        <w:t xml:space="preserve">An employer is generally </w:t>
      </w:r>
      <w:r>
        <w:rPr>
          <w:rFonts w:ascii="Times New Roman" w:hAnsi="Times New Roman" w:cs="Times New Roman"/>
          <w:i/>
        </w:rPr>
        <w:t>not liable</w:t>
      </w:r>
      <w:r>
        <w:rPr>
          <w:rFonts w:ascii="Times New Roman" w:hAnsi="Times New Roman" w:cs="Times New Roman"/>
        </w:rPr>
        <w:t xml:space="preserve"> for the torts/negligent acts of independent contractors committed within the scope of the contract, </w:t>
      </w:r>
      <w:r>
        <w:rPr>
          <w:rFonts w:ascii="Times New Roman" w:hAnsi="Times New Roman" w:cs="Times New Roman"/>
          <w:u w:val="single"/>
        </w:rPr>
        <w:t>unless</w:t>
      </w:r>
      <w:r>
        <w:rPr>
          <w:rFonts w:ascii="Times New Roman" w:hAnsi="Times New Roman" w:cs="Times New Roman"/>
        </w:rPr>
        <w:t>:</w:t>
      </w:r>
    </w:p>
    <w:p w14:paraId="31D577FE" w14:textId="0BAFCF3C" w:rsidR="00E608D2" w:rsidRPr="00E608D2" w:rsidRDefault="00E608D2" w:rsidP="009F0B29">
      <w:pPr>
        <w:pStyle w:val="ListParagraph"/>
        <w:numPr>
          <w:ilvl w:val="2"/>
          <w:numId w:val="4"/>
        </w:numPr>
        <w:rPr>
          <w:rFonts w:ascii="Times New Roman" w:hAnsi="Times New Roman" w:cs="Times New Roman"/>
          <w:b/>
          <w:u w:val="single"/>
        </w:rPr>
      </w:pPr>
      <w:r>
        <w:rPr>
          <w:rFonts w:ascii="Times New Roman" w:hAnsi="Times New Roman" w:cs="Times New Roman"/>
        </w:rPr>
        <w:t>(a) the employer retains control of the manner and means of doing the work that is the subject of the contract</w:t>
      </w:r>
    </w:p>
    <w:p w14:paraId="1D462060" w14:textId="2D825A1B" w:rsidR="00E608D2" w:rsidRPr="00E608D2" w:rsidRDefault="00E608D2" w:rsidP="009F0B29">
      <w:pPr>
        <w:pStyle w:val="ListParagraph"/>
        <w:numPr>
          <w:ilvl w:val="2"/>
          <w:numId w:val="4"/>
        </w:numPr>
        <w:rPr>
          <w:rFonts w:ascii="Times New Roman" w:hAnsi="Times New Roman" w:cs="Times New Roman"/>
          <w:b/>
          <w:u w:val="single"/>
        </w:rPr>
      </w:pPr>
      <w:r>
        <w:rPr>
          <w:rFonts w:ascii="Times New Roman" w:hAnsi="Times New Roman" w:cs="Times New Roman"/>
        </w:rPr>
        <w:t xml:space="preserve">(b) the employer engages an incompetent contractor </w:t>
      </w:r>
    </w:p>
    <w:p w14:paraId="120A3AE7" w14:textId="0935F32F" w:rsidR="00E608D2" w:rsidRPr="00E608D2" w:rsidRDefault="00E608D2" w:rsidP="009F0B29">
      <w:pPr>
        <w:pStyle w:val="ListParagraph"/>
        <w:numPr>
          <w:ilvl w:val="2"/>
          <w:numId w:val="4"/>
        </w:numPr>
        <w:rPr>
          <w:rFonts w:ascii="Times New Roman" w:hAnsi="Times New Roman" w:cs="Times New Roman"/>
          <w:b/>
          <w:u w:val="single"/>
        </w:rPr>
      </w:pPr>
      <w:r>
        <w:rPr>
          <w:rFonts w:ascii="Times New Roman" w:hAnsi="Times New Roman" w:cs="Times New Roman"/>
        </w:rPr>
        <w:t>(c) the activity contracted for constitutes a “nuisance per se”</w:t>
      </w:r>
    </w:p>
    <w:p w14:paraId="22020F9A" w14:textId="77777777" w:rsidR="00E608D2" w:rsidRPr="00E608D2" w:rsidRDefault="00E608D2" w:rsidP="009F0B29">
      <w:pPr>
        <w:pStyle w:val="ListParagraph"/>
        <w:numPr>
          <w:ilvl w:val="3"/>
          <w:numId w:val="4"/>
        </w:numPr>
        <w:rPr>
          <w:rFonts w:ascii="Times New Roman" w:hAnsi="Times New Roman" w:cs="Times New Roman"/>
          <w:b/>
          <w:u w:val="single"/>
        </w:rPr>
      </w:pPr>
      <w:r>
        <w:rPr>
          <w:rFonts w:ascii="Times New Roman" w:hAnsi="Times New Roman" w:cs="Times New Roman"/>
        </w:rPr>
        <w:t>“nuisance per se” = inherently dangerous activity</w:t>
      </w:r>
    </w:p>
    <w:p w14:paraId="3BE6B5C2" w14:textId="258E436B" w:rsidR="00E608D2" w:rsidRPr="00E608D2" w:rsidRDefault="00E608D2" w:rsidP="009F0B29">
      <w:pPr>
        <w:pStyle w:val="ListParagraph"/>
        <w:numPr>
          <w:ilvl w:val="4"/>
          <w:numId w:val="4"/>
        </w:numPr>
        <w:rPr>
          <w:rFonts w:ascii="Times New Roman" w:hAnsi="Times New Roman" w:cs="Times New Roman"/>
          <w:b/>
          <w:u w:val="single"/>
        </w:rPr>
      </w:pPr>
      <w:r>
        <w:rPr>
          <w:rFonts w:ascii="Times New Roman" w:hAnsi="Times New Roman" w:cs="Times New Roman"/>
          <w:i/>
        </w:rPr>
        <w:t>policy:</w:t>
      </w:r>
      <w:r>
        <w:rPr>
          <w:rFonts w:ascii="Times New Roman" w:hAnsi="Times New Roman" w:cs="Times New Roman"/>
        </w:rPr>
        <w:t xml:space="preserve"> creates incentive for employer to be careful; ensures there is a solvent defendant in case of accident (dangerous activity = accidents more likely) </w:t>
      </w:r>
    </w:p>
    <w:p w14:paraId="0E092DA4" w14:textId="7C41C171" w:rsidR="00E608D2" w:rsidRPr="00E608D2" w:rsidRDefault="00E608D2" w:rsidP="009F0B29">
      <w:pPr>
        <w:pStyle w:val="ListParagraph"/>
        <w:numPr>
          <w:ilvl w:val="1"/>
          <w:numId w:val="4"/>
        </w:numPr>
        <w:rPr>
          <w:rFonts w:ascii="Times New Roman" w:hAnsi="Times New Roman" w:cs="Times New Roman"/>
          <w:b/>
          <w:u w:val="single"/>
        </w:rPr>
      </w:pPr>
      <w:r>
        <w:rPr>
          <w:rFonts w:ascii="Times New Roman" w:hAnsi="Times New Roman" w:cs="Times New Roman"/>
          <w:i/>
        </w:rPr>
        <w:t>Majestic Realty Associates, Inc. v. Toti Contracting Co.</w:t>
      </w:r>
      <w:r>
        <w:rPr>
          <w:rFonts w:ascii="Times New Roman" w:hAnsi="Times New Roman" w:cs="Times New Roman"/>
        </w:rPr>
        <w:t xml:space="preserve">: independent contractor accidentally damaged neighboring building while working on demolition project; employer claimed no responsibility because demolition company was independent contractor </w:t>
      </w:r>
    </w:p>
    <w:p w14:paraId="5B63A197" w14:textId="2EEF9E9C" w:rsidR="00E608D2" w:rsidRPr="00E608D2" w:rsidRDefault="00E608D2" w:rsidP="009F0B29">
      <w:pPr>
        <w:pStyle w:val="ListParagraph"/>
        <w:numPr>
          <w:ilvl w:val="2"/>
          <w:numId w:val="4"/>
        </w:numPr>
        <w:rPr>
          <w:rFonts w:ascii="Times New Roman" w:hAnsi="Times New Roman" w:cs="Times New Roman"/>
          <w:b/>
          <w:u w:val="single"/>
        </w:rPr>
      </w:pPr>
      <w:r>
        <w:rPr>
          <w:rFonts w:ascii="Times New Roman" w:hAnsi="Times New Roman" w:cs="Times New Roman"/>
        </w:rPr>
        <w:t>employer is liable for negligence of independent contractor (nuisance per se exception)</w:t>
      </w:r>
    </w:p>
    <w:p w14:paraId="066A9800" w14:textId="5005ED0E" w:rsidR="00E608D2" w:rsidRDefault="00E608D2" w:rsidP="009F0B29">
      <w:pPr>
        <w:pStyle w:val="ListParagraph"/>
        <w:numPr>
          <w:ilvl w:val="3"/>
          <w:numId w:val="4"/>
        </w:numPr>
        <w:rPr>
          <w:rFonts w:ascii="Times New Roman" w:hAnsi="Times New Roman" w:cs="Times New Roman"/>
          <w:b/>
          <w:u w:val="single"/>
        </w:rPr>
      </w:pPr>
      <w:r>
        <w:rPr>
          <w:rFonts w:ascii="Times New Roman" w:hAnsi="Times New Roman" w:cs="Times New Roman"/>
        </w:rPr>
        <w:t xml:space="preserve">current tort rules characterize this type of demolition as inherently dangerous activity and demolition company acted negligently because didn’t follow protocol </w:t>
      </w:r>
    </w:p>
    <w:p w14:paraId="7553319D" w14:textId="77777777" w:rsidR="00E608D2" w:rsidRDefault="00E608D2" w:rsidP="00E608D2">
      <w:pPr>
        <w:rPr>
          <w:rFonts w:ascii="Times New Roman" w:hAnsi="Times New Roman" w:cs="Times New Roman"/>
          <w:b/>
          <w:u w:val="single"/>
        </w:rPr>
      </w:pPr>
    </w:p>
    <w:p w14:paraId="0E640842" w14:textId="5C70FAD2" w:rsidR="00E608D2" w:rsidRDefault="00E608D2" w:rsidP="00505556">
      <w:pPr>
        <w:outlineLvl w:val="0"/>
        <w:rPr>
          <w:rFonts w:ascii="Times New Roman" w:hAnsi="Times New Roman" w:cs="Times New Roman"/>
          <w:b/>
          <w:u w:val="single"/>
        </w:rPr>
      </w:pPr>
      <w:r>
        <w:rPr>
          <w:rFonts w:ascii="Times New Roman" w:hAnsi="Times New Roman" w:cs="Times New Roman"/>
          <w:b/>
          <w:u w:val="single"/>
        </w:rPr>
        <w:t>Liability of Agent to Third Parties in Tort</w:t>
      </w:r>
      <w:r w:rsidRPr="00E608D2">
        <w:rPr>
          <w:rFonts w:ascii="Times New Roman" w:hAnsi="Times New Roman" w:cs="Times New Roman"/>
          <w:b/>
        </w:rPr>
        <w:t>:</w:t>
      </w:r>
    </w:p>
    <w:p w14:paraId="13A34062" w14:textId="5C7E8F06" w:rsidR="00E608D2" w:rsidRPr="00E608D2" w:rsidRDefault="00E608D2" w:rsidP="009F0B29">
      <w:pPr>
        <w:pStyle w:val="ListParagraph"/>
        <w:numPr>
          <w:ilvl w:val="0"/>
          <w:numId w:val="5"/>
        </w:numPr>
        <w:rPr>
          <w:rFonts w:ascii="Times New Roman" w:hAnsi="Times New Roman" w:cs="Times New Roman"/>
          <w:b/>
          <w:u w:val="single"/>
        </w:rPr>
      </w:pPr>
      <w:r>
        <w:rPr>
          <w:rFonts w:ascii="Times New Roman" w:hAnsi="Times New Roman" w:cs="Times New Roman"/>
        </w:rPr>
        <w:t>Agent is liable for his own negligent actions (chooses to take the risk)</w:t>
      </w:r>
    </w:p>
    <w:p w14:paraId="00137E69" w14:textId="77777777" w:rsidR="00E608D2" w:rsidRDefault="00E608D2" w:rsidP="00E608D2">
      <w:pPr>
        <w:rPr>
          <w:rFonts w:ascii="Times New Roman" w:hAnsi="Times New Roman" w:cs="Times New Roman"/>
          <w:b/>
          <w:u w:val="single"/>
        </w:rPr>
      </w:pPr>
    </w:p>
    <w:p w14:paraId="7A79F990" w14:textId="1C9BCFCD" w:rsidR="00E608D2" w:rsidRDefault="00E608D2" w:rsidP="00505556">
      <w:pPr>
        <w:outlineLvl w:val="0"/>
        <w:rPr>
          <w:rFonts w:ascii="Times New Roman" w:hAnsi="Times New Roman" w:cs="Times New Roman"/>
          <w:b/>
        </w:rPr>
      </w:pPr>
      <w:r>
        <w:rPr>
          <w:rFonts w:ascii="Times New Roman" w:hAnsi="Times New Roman" w:cs="Times New Roman"/>
          <w:b/>
          <w:u w:val="single"/>
        </w:rPr>
        <w:t xml:space="preserve">Liability of Agent to </w:t>
      </w:r>
      <w:r w:rsidRPr="00E608D2">
        <w:rPr>
          <w:rFonts w:ascii="Times New Roman" w:hAnsi="Times New Roman" w:cs="Times New Roman"/>
          <w:b/>
          <w:u w:val="single"/>
        </w:rPr>
        <w:t>Principal (Fiduciary Obligation of Agents)</w:t>
      </w:r>
      <w:r>
        <w:rPr>
          <w:rFonts w:ascii="Times New Roman" w:hAnsi="Times New Roman" w:cs="Times New Roman"/>
          <w:b/>
        </w:rPr>
        <w:t>:</w:t>
      </w:r>
    </w:p>
    <w:p w14:paraId="207FA8D7" w14:textId="1AF98CDF" w:rsidR="00E608D2" w:rsidRDefault="00E608D2" w:rsidP="009F0B29">
      <w:pPr>
        <w:pStyle w:val="ListParagraph"/>
        <w:numPr>
          <w:ilvl w:val="0"/>
          <w:numId w:val="5"/>
        </w:numPr>
        <w:rPr>
          <w:rFonts w:ascii="Times New Roman" w:hAnsi="Times New Roman" w:cs="Times New Roman"/>
          <w:b/>
        </w:rPr>
      </w:pPr>
      <w:r>
        <w:rPr>
          <w:rFonts w:ascii="Times New Roman" w:hAnsi="Times New Roman" w:cs="Times New Roman"/>
          <w:b/>
        </w:rPr>
        <w:t>Contractual Liability of Agent to Principal</w:t>
      </w:r>
    </w:p>
    <w:p w14:paraId="70395C6F" w14:textId="01BB9504" w:rsidR="00E608D2" w:rsidRPr="00E608D2" w:rsidRDefault="00E608D2" w:rsidP="009F0B29">
      <w:pPr>
        <w:pStyle w:val="ListParagraph"/>
        <w:numPr>
          <w:ilvl w:val="1"/>
          <w:numId w:val="5"/>
        </w:numPr>
        <w:rPr>
          <w:rFonts w:ascii="Times New Roman" w:hAnsi="Times New Roman" w:cs="Times New Roman"/>
          <w:b/>
        </w:rPr>
      </w:pPr>
      <w:r>
        <w:rPr>
          <w:rFonts w:ascii="Times New Roman" w:hAnsi="Times New Roman" w:cs="Times New Roman"/>
          <w:u w:val="single"/>
        </w:rPr>
        <w:t>Restatement (2</w:t>
      </w:r>
      <w:r w:rsidRPr="00E608D2">
        <w:rPr>
          <w:rFonts w:ascii="Times New Roman" w:hAnsi="Times New Roman" w:cs="Times New Roman"/>
          <w:u w:val="single"/>
          <w:vertAlign w:val="superscript"/>
        </w:rPr>
        <w:t>nd</w:t>
      </w:r>
      <w:r>
        <w:rPr>
          <w:rFonts w:ascii="Times New Roman" w:hAnsi="Times New Roman" w:cs="Times New Roman"/>
          <w:u w:val="single"/>
        </w:rPr>
        <w:t>) § 379</w:t>
      </w:r>
      <w:r>
        <w:rPr>
          <w:rFonts w:ascii="Times New Roman" w:hAnsi="Times New Roman" w:cs="Times New Roman"/>
        </w:rPr>
        <w:t xml:space="preserve">: a person who makes a contract with another to perform services as an agent for him is subject to a duty to act in accordance with his promise </w:t>
      </w:r>
    </w:p>
    <w:p w14:paraId="56276E38" w14:textId="3F54052F" w:rsidR="00E608D2" w:rsidRPr="00E608D2" w:rsidRDefault="00E608D2" w:rsidP="009F0B29">
      <w:pPr>
        <w:pStyle w:val="ListParagraph"/>
        <w:numPr>
          <w:ilvl w:val="0"/>
          <w:numId w:val="5"/>
        </w:numPr>
        <w:rPr>
          <w:rFonts w:ascii="Times New Roman" w:hAnsi="Times New Roman" w:cs="Times New Roman"/>
          <w:b/>
        </w:rPr>
      </w:pPr>
      <w:r>
        <w:rPr>
          <w:rFonts w:ascii="Times New Roman" w:hAnsi="Times New Roman" w:cs="Times New Roman"/>
          <w:b/>
        </w:rPr>
        <w:t xml:space="preserve">Tort Liability of Agent to Principal </w:t>
      </w:r>
      <w:r>
        <w:rPr>
          <w:rFonts w:ascii="Times New Roman" w:hAnsi="Times New Roman" w:cs="Times New Roman"/>
        </w:rPr>
        <w:t>(Fiduciary Duty)</w:t>
      </w:r>
    </w:p>
    <w:p w14:paraId="1B02028D" w14:textId="2D5C8D3E" w:rsidR="00E608D2" w:rsidRPr="00E608D2" w:rsidRDefault="00E608D2" w:rsidP="009F0B29">
      <w:pPr>
        <w:pStyle w:val="ListParagraph"/>
        <w:numPr>
          <w:ilvl w:val="1"/>
          <w:numId w:val="5"/>
        </w:numPr>
        <w:rPr>
          <w:rFonts w:ascii="Times New Roman" w:hAnsi="Times New Roman" w:cs="Times New Roman"/>
          <w:b/>
        </w:rPr>
      </w:pPr>
      <w:r>
        <w:rPr>
          <w:rFonts w:ascii="Times New Roman" w:hAnsi="Times New Roman" w:cs="Times New Roman"/>
          <w:u w:val="single"/>
        </w:rPr>
        <w:t>Restatement (2</w:t>
      </w:r>
      <w:r w:rsidRPr="00E608D2">
        <w:rPr>
          <w:rFonts w:ascii="Times New Roman" w:hAnsi="Times New Roman" w:cs="Times New Roman"/>
          <w:u w:val="single"/>
          <w:vertAlign w:val="superscript"/>
        </w:rPr>
        <w:t>nd</w:t>
      </w:r>
      <w:r>
        <w:rPr>
          <w:rFonts w:ascii="Times New Roman" w:hAnsi="Times New Roman" w:cs="Times New Roman"/>
          <w:u w:val="single"/>
        </w:rPr>
        <w:t>) § 379</w:t>
      </w:r>
      <w:r w:rsidR="002F2098">
        <w:rPr>
          <w:rFonts w:ascii="Times New Roman" w:hAnsi="Times New Roman" w:cs="Times New Roman"/>
          <w:u w:val="single"/>
        </w:rPr>
        <w:t>-383; 387-396</w:t>
      </w:r>
      <w:r>
        <w:rPr>
          <w:rFonts w:ascii="Times New Roman" w:hAnsi="Times New Roman" w:cs="Times New Roman"/>
        </w:rPr>
        <w:t>:</w:t>
      </w:r>
    </w:p>
    <w:p w14:paraId="089B7EED" w14:textId="2FAE8CBD" w:rsidR="00E608D2" w:rsidRPr="00E608D2" w:rsidRDefault="00E608D2" w:rsidP="009F0B29">
      <w:pPr>
        <w:pStyle w:val="ListParagraph"/>
        <w:numPr>
          <w:ilvl w:val="2"/>
          <w:numId w:val="5"/>
        </w:numPr>
        <w:rPr>
          <w:rFonts w:ascii="Times New Roman" w:hAnsi="Times New Roman" w:cs="Times New Roman"/>
          <w:b/>
        </w:rPr>
      </w:pPr>
      <w:r>
        <w:rPr>
          <w:rFonts w:ascii="Times New Roman" w:hAnsi="Times New Roman" w:cs="Times New Roman"/>
          <w:b/>
        </w:rPr>
        <w:t>Duty to Exercise Care</w:t>
      </w:r>
      <w:r>
        <w:rPr>
          <w:rFonts w:ascii="Times New Roman" w:hAnsi="Times New Roman" w:cs="Times New Roman"/>
        </w:rPr>
        <w:t xml:space="preserve"> (can’t act negligently): an agent must</w:t>
      </w:r>
    </w:p>
    <w:p w14:paraId="7A371F09" w14:textId="0C5D1CA8" w:rsidR="00E608D2" w:rsidRPr="00E608D2" w:rsidRDefault="00E608D2" w:rsidP="009F0B29">
      <w:pPr>
        <w:pStyle w:val="ListParagraph"/>
        <w:numPr>
          <w:ilvl w:val="3"/>
          <w:numId w:val="5"/>
        </w:numPr>
        <w:rPr>
          <w:rFonts w:ascii="Times New Roman" w:hAnsi="Times New Roman" w:cs="Times New Roman"/>
          <w:b/>
        </w:rPr>
      </w:pPr>
      <w:r>
        <w:rPr>
          <w:rFonts w:ascii="Times New Roman" w:hAnsi="Times New Roman" w:cs="Times New Roman"/>
        </w:rPr>
        <w:t>(a) act with care and skill</w:t>
      </w:r>
    </w:p>
    <w:p w14:paraId="564ABDB8" w14:textId="12E58307" w:rsidR="00E608D2" w:rsidRPr="00E608D2" w:rsidRDefault="00E608D2" w:rsidP="009F0B29">
      <w:pPr>
        <w:pStyle w:val="ListParagraph"/>
        <w:numPr>
          <w:ilvl w:val="3"/>
          <w:numId w:val="5"/>
        </w:numPr>
        <w:rPr>
          <w:rFonts w:ascii="Times New Roman" w:hAnsi="Times New Roman" w:cs="Times New Roman"/>
          <w:b/>
        </w:rPr>
      </w:pPr>
      <w:r>
        <w:rPr>
          <w:rFonts w:ascii="Times New Roman" w:hAnsi="Times New Roman" w:cs="Times New Roman"/>
        </w:rPr>
        <w:t>(b) not bring disrepute on the principal</w:t>
      </w:r>
    </w:p>
    <w:p w14:paraId="6C123E1B" w14:textId="179EE0F7" w:rsidR="00E608D2" w:rsidRPr="00E608D2" w:rsidRDefault="00E608D2" w:rsidP="009F0B29">
      <w:pPr>
        <w:pStyle w:val="ListParagraph"/>
        <w:numPr>
          <w:ilvl w:val="3"/>
          <w:numId w:val="5"/>
        </w:numPr>
        <w:rPr>
          <w:rFonts w:ascii="Times New Roman" w:hAnsi="Times New Roman" w:cs="Times New Roman"/>
          <w:b/>
        </w:rPr>
      </w:pPr>
      <w:r>
        <w:rPr>
          <w:rFonts w:ascii="Times New Roman" w:hAnsi="Times New Roman" w:cs="Times New Roman"/>
        </w:rPr>
        <w:t xml:space="preserve">(c) keep the principal reasonably informed </w:t>
      </w:r>
    </w:p>
    <w:p w14:paraId="23589027" w14:textId="1709AC39" w:rsidR="00E608D2" w:rsidRPr="00E608D2" w:rsidRDefault="00E608D2" w:rsidP="009F0B29">
      <w:pPr>
        <w:pStyle w:val="ListParagraph"/>
        <w:numPr>
          <w:ilvl w:val="3"/>
          <w:numId w:val="5"/>
        </w:numPr>
        <w:rPr>
          <w:rFonts w:ascii="Times New Roman" w:hAnsi="Times New Roman" w:cs="Times New Roman"/>
          <w:b/>
        </w:rPr>
      </w:pPr>
      <w:r>
        <w:rPr>
          <w:rFonts w:ascii="Times New Roman" w:hAnsi="Times New Roman" w:cs="Times New Roman"/>
        </w:rPr>
        <w:t>(d) keep and render accounts</w:t>
      </w:r>
    </w:p>
    <w:p w14:paraId="585A30A9" w14:textId="4846D653" w:rsidR="00E608D2" w:rsidRPr="00E608D2" w:rsidRDefault="00E608D2" w:rsidP="009F0B29">
      <w:pPr>
        <w:pStyle w:val="ListParagraph"/>
        <w:numPr>
          <w:ilvl w:val="3"/>
          <w:numId w:val="5"/>
        </w:numPr>
        <w:rPr>
          <w:rFonts w:ascii="Times New Roman" w:hAnsi="Times New Roman" w:cs="Times New Roman"/>
          <w:b/>
        </w:rPr>
      </w:pPr>
      <w:r>
        <w:rPr>
          <w:rFonts w:ascii="Times New Roman" w:hAnsi="Times New Roman" w:cs="Times New Roman"/>
        </w:rPr>
        <w:t xml:space="preserve">(e) not act beyond the scope of his agency </w:t>
      </w:r>
    </w:p>
    <w:p w14:paraId="283D071E" w14:textId="61FD6190" w:rsidR="00E608D2" w:rsidRPr="00E608D2" w:rsidRDefault="00E608D2" w:rsidP="009F0B29">
      <w:pPr>
        <w:pStyle w:val="ListParagraph"/>
        <w:numPr>
          <w:ilvl w:val="2"/>
          <w:numId w:val="5"/>
        </w:numPr>
        <w:rPr>
          <w:rFonts w:ascii="Times New Roman" w:hAnsi="Times New Roman" w:cs="Times New Roman"/>
          <w:b/>
        </w:rPr>
      </w:pPr>
      <w:r>
        <w:rPr>
          <w:rFonts w:ascii="Times New Roman" w:hAnsi="Times New Roman" w:cs="Times New Roman"/>
          <w:b/>
        </w:rPr>
        <w:t>Duty to Exercise Loyalty</w:t>
      </w:r>
      <w:r>
        <w:rPr>
          <w:rFonts w:ascii="Times New Roman" w:hAnsi="Times New Roman" w:cs="Times New Roman"/>
        </w:rPr>
        <w:t xml:space="preserve"> (can’t favor own interests over principal’s): an agent must</w:t>
      </w:r>
    </w:p>
    <w:p w14:paraId="5FCF73A8" w14:textId="75708691" w:rsidR="00E608D2" w:rsidRPr="00E608D2" w:rsidRDefault="00E608D2" w:rsidP="009F0B29">
      <w:pPr>
        <w:pStyle w:val="ListParagraph"/>
        <w:numPr>
          <w:ilvl w:val="3"/>
          <w:numId w:val="5"/>
        </w:numPr>
        <w:rPr>
          <w:rFonts w:ascii="Times New Roman" w:hAnsi="Times New Roman" w:cs="Times New Roman"/>
          <w:b/>
        </w:rPr>
      </w:pPr>
      <w:r>
        <w:rPr>
          <w:rFonts w:ascii="Times New Roman" w:hAnsi="Times New Roman" w:cs="Times New Roman"/>
        </w:rPr>
        <w:t xml:space="preserve">(a) give profits to the principal </w:t>
      </w:r>
    </w:p>
    <w:p w14:paraId="5094BF02" w14:textId="37756B23" w:rsidR="00E608D2" w:rsidRPr="00E608D2" w:rsidRDefault="00E608D2" w:rsidP="009F0B29">
      <w:pPr>
        <w:pStyle w:val="ListParagraph"/>
        <w:numPr>
          <w:ilvl w:val="3"/>
          <w:numId w:val="5"/>
        </w:numPr>
        <w:rPr>
          <w:rFonts w:ascii="Times New Roman" w:hAnsi="Times New Roman" w:cs="Times New Roman"/>
          <w:b/>
        </w:rPr>
      </w:pPr>
      <w:r>
        <w:rPr>
          <w:rFonts w:ascii="Times New Roman" w:hAnsi="Times New Roman" w:cs="Times New Roman"/>
        </w:rPr>
        <w:t>(b) not act for an adverse party</w:t>
      </w:r>
    </w:p>
    <w:p w14:paraId="5DEF113E" w14:textId="79825478" w:rsidR="00E608D2" w:rsidRPr="00E608D2" w:rsidRDefault="00E608D2" w:rsidP="009F0B29">
      <w:pPr>
        <w:pStyle w:val="ListParagraph"/>
        <w:numPr>
          <w:ilvl w:val="3"/>
          <w:numId w:val="5"/>
        </w:numPr>
        <w:rPr>
          <w:rFonts w:ascii="Times New Roman" w:hAnsi="Times New Roman" w:cs="Times New Roman"/>
          <w:b/>
        </w:rPr>
      </w:pPr>
      <w:r>
        <w:rPr>
          <w:rFonts w:ascii="Times New Roman" w:hAnsi="Times New Roman" w:cs="Times New Roman"/>
        </w:rPr>
        <w:t xml:space="preserve">(c) not compete with the principal </w:t>
      </w:r>
    </w:p>
    <w:p w14:paraId="48DDB216" w14:textId="06C5B915" w:rsidR="00E608D2" w:rsidRDefault="00E608D2" w:rsidP="009F0B29">
      <w:pPr>
        <w:pStyle w:val="ListParagraph"/>
        <w:numPr>
          <w:ilvl w:val="3"/>
          <w:numId w:val="5"/>
        </w:numPr>
        <w:rPr>
          <w:rFonts w:ascii="Times New Roman" w:hAnsi="Times New Roman" w:cs="Times New Roman"/>
          <w:b/>
        </w:rPr>
      </w:pPr>
      <w:r>
        <w:rPr>
          <w:rFonts w:ascii="Times New Roman" w:hAnsi="Times New Roman" w:cs="Times New Roman"/>
        </w:rPr>
        <w:t>(d) not use or disclose confidences (confidentiality)</w:t>
      </w:r>
    </w:p>
    <w:p w14:paraId="1557C1FB" w14:textId="7EDEBBFE" w:rsidR="00E608D2" w:rsidRDefault="00E608D2" w:rsidP="009F0B29">
      <w:pPr>
        <w:pStyle w:val="ListParagraph"/>
        <w:numPr>
          <w:ilvl w:val="1"/>
          <w:numId w:val="5"/>
        </w:numPr>
        <w:rPr>
          <w:rFonts w:ascii="Times New Roman" w:hAnsi="Times New Roman" w:cs="Times New Roman"/>
          <w:b/>
        </w:rPr>
      </w:pPr>
      <w:r>
        <w:rPr>
          <w:rFonts w:ascii="Times New Roman" w:hAnsi="Times New Roman" w:cs="Times New Roman"/>
          <w:b/>
        </w:rPr>
        <w:t>Duties During Agency</w:t>
      </w:r>
    </w:p>
    <w:p w14:paraId="56172EDB" w14:textId="77777777" w:rsidR="00E608D2" w:rsidRPr="00E608D2" w:rsidRDefault="00E608D2" w:rsidP="009F0B29">
      <w:pPr>
        <w:pStyle w:val="ListParagraph"/>
        <w:numPr>
          <w:ilvl w:val="2"/>
          <w:numId w:val="5"/>
        </w:numPr>
        <w:rPr>
          <w:rFonts w:ascii="Times New Roman" w:hAnsi="Times New Roman" w:cs="Times New Roman"/>
          <w:b/>
        </w:rPr>
      </w:pPr>
      <w:r>
        <w:rPr>
          <w:rFonts w:ascii="Times New Roman" w:hAnsi="Times New Roman" w:cs="Times New Roman"/>
          <w:u w:val="single"/>
        </w:rPr>
        <w:t>Business Opportunity Doctrine</w:t>
      </w:r>
      <w:r>
        <w:rPr>
          <w:rFonts w:ascii="Times New Roman" w:hAnsi="Times New Roman" w:cs="Times New Roman"/>
        </w:rPr>
        <w:t xml:space="preserve"> (part of duty of loyalty): an agent shall not misappropriate a business opportunity belonging to the principal </w:t>
      </w:r>
    </w:p>
    <w:p w14:paraId="62B96EDB" w14:textId="6016685E" w:rsidR="00E608D2" w:rsidRPr="00234DC0" w:rsidRDefault="00E608D2" w:rsidP="009F0B29">
      <w:pPr>
        <w:pStyle w:val="ListParagraph"/>
        <w:numPr>
          <w:ilvl w:val="3"/>
          <w:numId w:val="5"/>
        </w:numPr>
        <w:rPr>
          <w:rFonts w:ascii="Times New Roman" w:hAnsi="Times New Roman" w:cs="Times New Roman"/>
          <w:b/>
        </w:rPr>
      </w:pPr>
      <w:r>
        <w:rPr>
          <w:rFonts w:ascii="Times New Roman" w:hAnsi="Times New Roman" w:cs="Times New Roman"/>
          <w:i/>
        </w:rPr>
        <w:t>Reading v. Regem:</w:t>
      </w:r>
      <w:r>
        <w:rPr>
          <w:rFonts w:ascii="Times New Roman" w:hAnsi="Times New Roman" w:cs="Times New Roman"/>
        </w:rPr>
        <w:t xml:space="preserve"> </w:t>
      </w:r>
      <w:r w:rsidR="00234DC0">
        <w:rPr>
          <w:rFonts w:ascii="Times New Roman" w:hAnsi="Times New Roman" w:cs="Times New Roman"/>
        </w:rPr>
        <w:t>British soldier made extra money by accompanying smugglers while wearing his army uniform (so wouldn’t seem suspicious)</w:t>
      </w:r>
    </w:p>
    <w:p w14:paraId="55913267" w14:textId="033AA189" w:rsidR="00234DC0" w:rsidRPr="00234DC0" w:rsidRDefault="00234DC0" w:rsidP="009F0B29">
      <w:pPr>
        <w:pStyle w:val="ListParagraph"/>
        <w:numPr>
          <w:ilvl w:val="4"/>
          <w:numId w:val="5"/>
        </w:numPr>
        <w:rPr>
          <w:rFonts w:ascii="Times New Roman" w:hAnsi="Times New Roman" w:cs="Times New Roman"/>
          <w:b/>
        </w:rPr>
      </w:pPr>
      <w:r>
        <w:rPr>
          <w:rFonts w:ascii="Times New Roman" w:hAnsi="Times New Roman" w:cs="Times New Roman"/>
        </w:rPr>
        <w:t>England is entitled to the money the soldier made while smuggling</w:t>
      </w:r>
    </w:p>
    <w:p w14:paraId="0C2504ED" w14:textId="6CF0E768" w:rsidR="00234DC0" w:rsidRDefault="00234DC0" w:rsidP="009F0B29">
      <w:pPr>
        <w:pStyle w:val="ListParagraph"/>
        <w:numPr>
          <w:ilvl w:val="5"/>
          <w:numId w:val="5"/>
        </w:numPr>
        <w:rPr>
          <w:rFonts w:ascii="Times New Roman" w:hAnsi="Times New Roman" w:cs="Times New Roman"/>
          <w:b/>
        </w:rPr>
      </w:pPr>
      <w:r>
        <w:rPr>
          <w:rFonts w:ascii="Times New Roman" w:hAnsi="Times New Roman" w:cs="Times New Roman"/>
          <w:b/>
        </w:rPr>
        <w:t xml:space="preserve">if a servant takes advantage of his service and violates his duty of honesty and good faith to make a profit for himself (in the sense that his employment is the </w:t>
      </w:r>
      <w:r>
        <w:rPr>
          <w:rFonts w:ascii="Times New Roman" w:hAnsi="Times New Roman" w:cs="Times New Roman"/>
          <w:b/>
          <w:i/>
        </w:rPr>
        <w:t>real cause</w:t>
      </w:r>
      <w:r>
        <w:rPr>
          <w:rFonts w:ascii="Times New Roman" w:hAnsi="Times New Roman" w:cs="Times New Roman"/>
          <w:b/>
        </w:rPr>
        <w:t xml:space="preserve"> of his obtaining money as distinct from </w:t>
      </w:r>
      <w:r>
        <w:rPr>
          <w:rFonts w:ascii="Times New Roman" w:hAnsi="Times New Roman" w:cs="Times New Roman"/>
          <w:b/>
          <w:i/>
        </w:rPr>
        <w:t>merely affording the opportunity for getting it</w:t>
      </w:r>
      <w:r>
        <w:rPr>
          <w:rFonts w:ascii="Times New Roman" w:hAnsi="Times New Roman" w:cs="Times New Roman"/>
          <w:b/>
        </w:rPr>
        <w:t xml:space="preserve">) then he owes that money to his master because </w:t>
      </w:r>
      <w:r w:rsidRPr="00234DC0">
        <w:rPr>
          <w:rFonts w:ascii="Times New Roman" w:hAnsi="Times New Roman" w:cs="Times New Roman"/>
          <w:b/>
          <w:i/>
        </w:rPr>
        <w:t>he got that money solely by reason of the position that he occupied as a servant to his master</w:t>
      </w:r>
      <w:r>
        <w:rPr>
          <w:rFonts w:ascii="Times New Roman" w:hAnsi="Times New Roman" w:cs="Times New Roman"/>
          <w:b/>
        </w:rPr>
        <w:t xml:space="preserve"> </w:t>
      </w:r>
    </w:p>
    <w:p w14:paraId="7E9FF796" w14:textId="1A68CF1D" w:rsidR="00234DC0" w:rsidRDefault="00234DC0" w:rsidP="009F0B29">
      <w:pPr>
        <w:pStyle w:val="ListParagraph"/>
        <w:numPr>
          <w:ilvl w:val="6"/>
          <w:numId w:val="5"/>
        </w:numPr>
        <w:rPr>
          <w:rFonts w:ascii="Times New Roman" w:hAnsi="Times New Roman" w:cs="Times New Roman"/>
          <w:b/>
        </w:rPr>
      </w:pPr>
      <w:r>
        <w:rPr>
          <w:rFonts w:ascii="Times New Roman" w:hAnsi="Times New Roman" w:cs="Times New Roman"/>
          <w:b/>
        </w:rPr>
        <w:t xml:space="preserve">doesn’t matter that the master didn’t lose any money or suffer any damages </w:t>
      </w:r>
    </w:p>
    <w:p w14:paraId="0EA8CC8E" w14:textId="0A643504" w:rsidR="00234DC0" w:rsidRDefault="00234DC0" w:rsidP="009F0B29">
      <w:pPr>
        <w:pStyle w:val="ListParagraph"/>
        <w:numPr>
          <w:ilvl w:val="6"/>
          <w:numId w:val="5"/>
        </w:numPr>
        <w:rPr>
          <w:rFonts w:ascii="Times New Roman" w:hAnsi="Times New Roman" w:cs="Times New Roman"/>
          <w:b/>
        </w:rPr>
      </w:pPr>
      <w:r>
        <w:rPr>
          <w:rFonts w:ascii="Times New Roman" w:hAnsi="Times New Roman" w:cs="Times New Roman"/>
          <w:b/>
        </w:rPr>
        <w:t xml:space="preserve">doesn’t matter that the master couldn’t have done the act himself </w:t>
      </w:r>
    </w:p>
    <w:p w14:paraId="76519DD3" w14:textId="7C178735" w:rsidR="00234DC0" w:rsidRPr="00234DC0" w:rsidRDefault="00234DC0" w:rsidP="009F0B29">
      <w:pPr>
        <w:pStyle w:val="ListParagraph"/>
        <w:numPr>
          <w:ilvl w:val="3"/>
          <w:numId w:val="5"/>
        </w:numPr>
        <w:rPr>
          <w:rFonts w:ascii="Times New Roman" w:hAnsi="Times New Roman" w:cs="Times New Roman"/>
          <w:b/>
        </w:rPr>
      </w:pPr>
      <w:r>
        <w:rPr>
          <w:rFonts w:ascii="Times New Roman" w:hAnsi="Times New Roman" w:cs="Times New Roman"/>
          <w:i/>
        </w:rPr>
        <w:t>Rash v. J.V. Intermediate, Ltd.</w:t>
      </w:r>
      <w:r>
        <w:rPr>
          <w:rFonts w:ascii="Times New Roman" w:hAnsi="Times New Roman" w:cs="Times New Roman"/>
        </w:rPr>
        <w:t xml:space="preserve">: Rash hired to start &amp; manage division of JVIC; while working there he also owned 4 other businesses w/out telling JVIC &amp; gave JVIC contracts to his businesses; used own scaffolding business even when JVIC started a scaffolding service </w:t>
      </w:r>
    </w:p>
    <w:p w14:paraId="2DAAE3E2" w14:textId="478D5978" w:rsidR="00234DC0" w:rsidRPr="00234DC0" w:rsidRDefault="00234DC0" w:rsidP="009F0B29">
      <w:pPr>
        <w:pStyle w:val="ListParagraph"/>
        <w:numPr>
          <w:ilvl w:val="4"/>
          <w:numId w:val="5"/>
        </w:numPr>
        <w:rPr>
          <w:rFonts w:ascii="Times New Roman" w:hAnsi="Times New Roman" w:cs="Times New Roman"/>
          <w:b/>
        </w:rPr>
      </w:pPr>
      <w:r>
        <w:rPr>
          <w:rFonts w:ascii="Times New Roman" w:hAnsi="Times New Roman" w:cs="Times New Roman"/>
        </w:rPr>
        <w:t>Rash breached his fiduciary duty to JVIC</w:t>
      </w:r>
    </w:p>
    <w:p w14:paraId="0FF510AC" w14:textId="27C67D3F" w:rsidR="00234DC0" w:rsidRDefault="00234DC0" w:rsidP="009F0B29">
      <w:pPr>
        <w:pStyle w:val="ListParagraph"/>
        <w:numPr>
          <w:ilvl w:val="5"/>
          <w:numId w:val="5"/>
        </w:numPr>
        <w:rPr>
          <w:rFonts w:ascii="Times New Roman" w:hAnsi="Times New Roman" w:cs="Times New Roman"/>
          <w:b/>
        </w:rPr>
      </w:pPr>
      <w:r>
        <w:rPr>
          <w:rFonts w:ascii="Times New Roman" w:hAnsi="Times New Roman" w:cs="Times New Roman"/>
          <w:b/>
        </w:rPr>
        <w:t xml:space="preserve">an employee has a duty to deal openly with the employer and to fully disclose to the employer information about matters affecting the company’s business </w:t>
      </w:r>
    </w:p>
    <w:p w14:paraId="04BFADCF" w14:textId="2702254B" w:rsidR="00234DC0" w:rsidRPr="00234DC0" w:rsidRDefault="00234DC0" w:rsidP="009F0B29">
      <w:pPr>
        <w:pStyle w:val="ListParagraph"/>
        <w:numPr>
          <w:ilvl w:val="6"/>
          <w:numId w:val="5"/>
        </w:numPr>
        <w:rPr>
          <w:rFonts w:ascii="Times New Roman" w:hAnsi="Times New Roman" w:cs="Times New Roman"/>
          <w:b/>
        </w:rPr>
      </w:pPr>
      <w:r>
        <w:rPr>
          <w:rFonts w:ascii="Times New Roman" w:hAnsi="Times New Roman" w:cs="Times New Roman"/>
        </w:rPr>
        <w:t xml:space="preserve">at the very least an employee’s independent enterprise cannot compete or contract with the employer without the employer’s full knowledge </w:t>
      </w:r>
    </w:p>
    <w:p w14:paraId="12BE3BA0" w14:textId="325B88B7" w:rsidR="00234DC0" w:rsidRPr="00234DC0" w:rsidRDefault="00234DC0" w:rsidP="009F0B29">
      <w:pPr>
        <w:pStyle w:val="ListParagraph"/>
        <w:numPr>
          <w:ilvl w:val="6"/>
          <w:numId w:val="5"/>
        </w:numPr>
        <w:rPr>
          <w:rFonts w:ascii="Times New Roman" w:hAnsi="Times New Roman" w:cs="Times New Roman"/>
          <w:b/>
        </w:rPr>
      </w:pPr>
      <w:r>
        <w:rPr>
          <w:rFonts w:ascii="Times New Roman" w:hAnsi="Times New Roman" w:cs="Times New Roman"/>
          <w:b/>
        </w:rPr>
        <w:t xml:space="preserve">it is the duty of an agent to disclose to the principal what the principal should rightly know </w:t>
      </w:r>
      <w:r>
        <w:rPr>
          <w:rFonts w:ascii="Times New Roman" w:hAnsi="Times New Roman" w:cs="Times New Roman"/>
        </w:rPr>
        <w:t>(what is relevant to principal’s business)</w:t>
      </w:r>
    </w:p>
    <w:p w14:paraId="7C989C69" w14:textId="17D91977" w:rsidR="00234DC0" w:rsidRPr="00234DC0" w:rsidRDefault="00234DC0" w:rsidP="009F0B29">
      <w:pPr>
        <w:pStyle w:val="ListParagraph"/>
        <w:numPr>
          <w:ilvl w:val="4"/>
          <w:numId w:val="5"/>
        </w:numPr>
        <w:rPr>
          <w:rFonts w:ascii="Times New Roman" w:hAnsi="Times New Roman" w:cs="Times New Roman"/>
          <w:b/>
        </w:rPr>
      </w:pPr>
      <w:r>
        <w:rPr>
          <w:rFonts w:ascii="Times New Roman" w:hAnsi="Times New Roman" w:cs="Times New Roman"/>
          <w:i/>
        </w:rPr>
        <w:t>policy:</w:t>
      </w:r>
      <w:r>
        <w:rPr>
          <w:rFonts w:ascii="Times New Roman" w:hAnsi="Times New Roman" w:cs="Times New Roman"/>
        </w:rPr>
        <w:t xml:space="preserve"> very low cost to agent to disclose info</w:t>
      </w:r>
    </w:p>
    <w:p w14:paraId="7EB2B29C" w14:textId="1049688F" w:rsidR="00234DC0" w:rsidRDefault="00234DC0" w:rsidP="009F0B29">
      <w:pPr>
        <w:pStyle w:val="ListParagraph"/>
        <w:numPr>
          <w:ilvl w:val="1"/>
          <w:numId w:val="5"/>
        </w:numPr>
        <w:rPr>
          <w:rFonts w:ascii="Times New Roman" w:hAnsi="Times New Roman" w:cs="Times New Roman"/>
          <w:b/>
        </w:rPr>
      </w:pPr>
      <w:r>
        <w:rPr>
          <w:rFonts w:ascii="Times New Roman" w:hAnsi="Times New Roman" w:cs="Times New Roman"/>
          <w:b/>
        </w:rPr>
        <w:t xml:space="preserve">Duties During and After Termination of Agency </w:t>
      </w:r>
    </w:p>
    <w:p w14:paraId="287AF658" w14:textId="654E1CBE" w:rsidR="00234DC0" w:rsidRPr="00234DC0" w:rsidRDefault="00234DC0" w:rsidP="009F0B29">
      <w:pPr>
        <w:pStyle w:val="ListParagraph"/>
        <w:numPr>
          <w:ilvl w:val="2"/>
          <w:numId w:val="5"/>
        </w:numPr>
        <w:rPr>
          <w:rFonts w:ascii="Times New Roman" w:hAnsi="Times New Roman" w:cs="Times New Roman"/>
          <w:b/>
        </w:rPr>
      </w:pPr>
      <w:r>
        <w:rPr>
          <w:rFonts w:ascii="Times New Roman" w:hAnsi="Times New Roman" w:cs="Times New Roman"/>
          <w:i/>
        </w:rPr>
        <w:t>Town &amp; Country House &amp; Home Services, Inc. v. Newbery:</w:t>
      </w:r>
      <w:r>
        <w:rPr>
          <w:rFonts w:ascii="Times New Roman" w:hAnsi="Times New Roman" w:cs="Times New Roman"/>
        </w:rPr>
        <w:t xml:space="preserve"> employees left and started competing home cleaning agency w/ customer list from old employer</w:t>
      </w:r>
    </w:p>
    <w:p w14:paraId="00B1A142" w14:textId="1BFD2D36" w:rsidR="00234DC0" w:rsidRPr="00234DC0" w:rsidRDefault="00234DC0" w:rsidP="009F0B29">
      <w:pPr>
        <w:pStyle w:val="ListParagraph"/>
        <w:numPr>
          <w:ilvl w:val="3"/>
          <w:numId w:val="5"/>
        </w:numPr>
        <w:rPr>
          <w:rFonts w:ascii="Times New Roman" w:hAnsi="Times New Roman" w:cs="Times New Roman"/>
          <w:b/>
        </w:rPr>
      </w:pPr>
      <w:r>
        <w:rPr>
          <w:rFonts w:ascii="Times New Roman" w:hAnsi="Times New Roman" w:cs="Times New Roman"/>
        </w:rPr>
        <w:t>Newbery breached his obligation to former employer</w:t>
      </w:r>
    </w:p>
    <w:p w14:paraId="39841A99" w14:textId="5DF0F250" w:rsidR="00234DC0" w:rsidRPr="00234DC0" w:rsidRDefault="00234DC0" w:rsidP="009F0B29">
      <w:pPr>
        <w:pStyle w:val="ListParagraph"/>
        <w:numPr>
          <w:ilvl w:val="4"/>
          <w:numId w:val="5"/>
        </w:numPr>
        <w:rPr>
          <w:rFonts w:ascii="Times New Roman" w:hAnsi="Times New Roman" w:cs="Times New Roman"/>
          <w:b/>
        </w:rPr>
      </w:pPr>
      <w:r>
        <w:rPr>
          <w:rFonts w:ascii="Times New Roman" w:hAnsi="Times New Roman" w:cs="Times New Roman"/>
        </w:rPr>
        <w:t>ex-employee may not solicit his former employer’s customers who are not openly engaged in business in advertised locations or whose availability as customers cannot readily be ascertained</w:t>
      </w:r>
    </w:p>
    <w:p w14:paraId="7F61EB43" w14:textId="771B94C5" w:rsidR="00234DC0" w:rsidRPr="00234DC0" w:rsidRDefault="00234DC0" w:rsidP="009F0B29">
      <w:pPr>
        <w:pStyle w:val="ListParagraph"/>
        <w:numPr>
          <w:ilvl w:val="5"/>
          <w:numId w:val="5"/>
        </w:numPr>
        <w:rPr>
          <w:rFonts w:ascii="Times New Roman" w:hAnsi="Times New Roman" w:cs="Times New Roman"/>
          <w:b/>
        </w:rPr>
      </w:pPr>
      <w:r>
        <w:rPr>
          <w:rFonts w:ascii="Times New Roman" w:hAnsi="Times New Roman" w:cs="Times New Roman"/>
        </w:rPr>
        <w:t xml:space="preserve">Newbery couldn’t have obtained customer list any other way, old employer spent a lot of time and money creating the customer list </w:t>
      </w:r>
    </w:p>
    <w:p w14:paraId="4AC48079" w14:textId="7C813FFF" w:rsidR="002F2098" w:rsidRPr="00B3513B" w:rsidRDefault="00234DC0" w:rsidP="009F0B29">
      <w:pPr>
        <w:pStyle w:val="ListParagraph"/>
        <w:numPr>
          <w:ilvl w:val="3"/>
          <w:numId w:val="5"/>
        </w:numPr>
        <w:rPr>
          <w:rFonts w:ascii="Times New Roman" w:hAnsi="Times New Roman" w:cs="Times New Roman"/>
          <w:b/>
        </w:rPr>
      </w:pPr>
      <w:r>
        <w:rPr>
          <w:rFonts w:ascii="Times New Roman" w:hAnsi="Times New Roman" w:cs="Times New Roman"/>
          <w:i/>
        </w:rPr>
        <w:t>policy</w:t>
      </w:r>
      <w:r>
        <w:rPr>
          <w:rFonts w:ascii="Times New Roman" w:hAnsi="Times New Roman" w:cs="Times New Roman"/>
        </w:rPr>
        <w:t>: tradeoff between freedom of competition, employee mobility vs. employers being willing to train employees &amp; give them access to info necessary to do their job</w:t>
      </w:r>
    </w:p>
    <w:p w14:paraId="3A1B48C2" w14:textId="77777777" w:rsidR="00B3513B" w:rsidRPr="002F2098" w:rsidRDefault="00B3513B" w:rsidP="00B3513B">
      <w:pPr>
        <w:pStyle w:val="ListParagraph"/>
        <w:ind w:left="2880"/>
        <w:rPr>
          <w:rFonts w:ascii="Times New Roman" w:hAnsi="Times New Roman" w:cs="Times New Roman"/>
          <w:b/>
        </w:rPr>
      </w:pPr>
    </w:p>
    <w:p w14:paraId="543DC0E0" w14:textId="1B171E41" w:rsidR="002F2098" w:rsidRDefault="002F2098" w:rsidP="00505556">
      <w:pPr>
        <w:jc w:val="center"/>
        <w:outlineLvl w:val="0"/>
        <w:rPr>
          <w:rFonts w:ascii="Times New Roman" w:hAnsi="Times New Roman" w:cs="Times New Roman"/>
          <w:b/>
          <w:sz w:val="32"/>
          <w:szCs w:val="32"/>
        </w:rPr>
      </w:pPr>
      <w:r>
        <w:rPr>
          <w:rFonts w:ascii="Times New Roman" w:hAnsi="Times New Roman" w:cs="Times New Roman"/>
          <w:b/>
          <w:sz w:val="32"/>
          <w:szCs w:val="32"/>
          <w:u w:val="single"/>
        </w:rPr>
        <w:t>PARTNERSHIP</w:t>
      </w:r>
      <w:r w:rsidR="00747B7B">
        <w:rPr>
          <w:rFonts w:ascii="Times New Roman" w:hAnsi="Times New Roman" w:cs="Times New Roman"/>
          <w:b/>
          <w:sz w:val="32"/>
          <w:szCs w:val="32"/>
          <w:u w:val="single"/>
        </w:rPr>
        <w:t>S</w:t>
      </w:r>
      <w:r w:rsidRPr="00992A88">
        <w:rPr>
          <w:rFonts w:ascii="Times New Roman" w:hAnsi="Times New Roman" w:cs="Times New Roman"/>
          <w:b/>
          <w:sz w:val="32"/>
          <w:szCs w:val="32"/>
        </w:rPr>
        <w:t>:</w:t>
      </w:r>
    </w:p>
    <w:p w14:paraId="43D4E5B3" w14:textId="77777777" w:rsidR="002F2098" w:rsidRDefault="002F2098" w:rsidP="002F2098">
      <w:pPr>
        <w:jc w:val="center"/>
        <w:rPr>
          <w:rFonts w:ascii="Times New Roman" w:hAnsi="Times New Roman" w:cs="Times New Roman"/>
          <w:b/>
          <w:u w:val="single"/>
        </w:rPr>
      </w:pPr>
    </w:p>
    <w:p w14:paraId="467DBCCC" w14:textId="5065F13D" w:rsidR="002F2098" w:rsidRDefault="002F2098" w:rsidP="002F2098">
      <w:pPr>
        <w:rPr>
          <w:rFonts w:ascii="Times New Roman" w:hAnsi="Times New Roman" w:cs="Times New Roman"/>
          <w:u w:val="single"/>
        </w:rPr>
      </w:pPr>
      <w:r>
        <w:rPr>
          <w:rFonts w:ascii="Times New Roman" w:hAnsi="Times New Roman" w:cs="Times New Roman"/>
          <w:b/>
          <w:u w:val="single"/>
        </w:rPr>
        <w:t>Partnership (UPA §6(1))</w:t>
      </w:r>
      <w:r w:rsidRPr="002F2098">
        <w:rPr>
          <w:rFonts w:ascii="Times New Roman" w:hAnsi="Times New Roman" w:cs="Times New Roman"/>
          <w:b/>
        </w:rPr>
        <w:t>:</w:t>
      </w:r>
      <w:r>
        <w:rPr>
          <w:rFonts w:ascii="Times New Roman" w:hAnsi="Times New Roman" w:cs="Times New Roman"/>
        </w:rPr>
        <w:t xml:space="preserve"> A </w:t>
      </w:r>
      <w:r>
        <w:rPr>
          <w:rFonts w:ascii="Times New Roman" w:hAnsi="Times New Roman" w:cs="Times New Roman"/>
          <w:b/>
        </w:rPr>
        <w:t xml:space="preserve">partnership </w:t>
      </w:r>
      <w:r>
        <w:rPr>
          <w:rFonts w:ascii="Times New Roman" w:hAnsi="Times New Roman" w:cs="Times New Roman"/>
        </w:rPr>
        <w:t xml:space="preserve">is an association of </w:t>
      </w:r>
      <w:r>
        <w:rPr>
          <w:rFonts w:ascii="Times New Roman" w:hAnsi="Times New Roman" w:cs="Times New Roman"/>
          <w:u w:val="single"/>
        </w:rPr>
        <w:t>two or more persons</w:t>
      </w:r>
      <w:r>
        <w:rPr>
          <w:rFonts w:ascii="Times New Roman" w:hAnsi="Times New Roman" w:cs="Times New Roman"/>
        </w:rPr>
        <w:t xml:space="preserve"> to carry on as </w:t>
      </w:r>
      <w:r w:rsidRPr="002F2098">
        <w:rPr>
          <w:rFonts w:ascii="Times New Roman" w:hAnsi="Times New Roman" w:cs="Times New Roman"/>
          <w:u w:val="single"/>
        </w:rPr>
        <w:t>co-owners</w:t>
      </w:r>
      <w:r>
        <w:rPr>
          <w:rFonts w:ascii="Times New Roman" w:hAnsi="Times New Roman" w:cs="Times New Roman"/>
        </w:rPr>
        <w:t xml:space="preserve"> a </w:t>
      </w:r>
      <w:r w:rsidRPr="002F2098">
        <w:rPr>
          <w:rFonts w:ascii="Times New Roman" w:hAnsi="Times New Roman" w:cs="Times New Roman"/>
          <w:u w:val="single"/>
        </w:rPr>
        <w:t xml:space="preserve">business for profit </w:t>
      </w:r>
    </w:p>
    <w:p w14:paraId="5A1E4379" w14:textId="249CBBDF" w:rsidR="002F2098" w:rsidRPr="002F2098" w:rsidRDefault="002F2098" w:rsidP="009F0B29">
      <w:pPr>
        <w:pStyle w:val="ListParagraph"/>
        <w:numPr>
          <w:ilvl w:val="0"/>
          <w:numId w:val="6"/>
        </w:numPr>
        <w:rPr>
          <w:rFonts w:ascii="Times New Roman" w:hAnsi="Times New Roman" w:cs="Times New Roman"/>
          <w:u w:val="single"/>
        </w:rPr>
      </w:pPr>
      <w:r>
        <w:rPr>
          <w:rFonts w:ascii="Times New Roman" w:hAnsi="Times New Roman" w:cs="Times New Roman"/>
        </w:rPr>
        <w:t>no formalities in formation of partnership (very easy to create)</w:t>
      </w:r>
    </w:p>
    <w:p w14:paraId="16AAC0C4" w14:textId="08C5B0ED" w:rsidR="002F2098" w:rsidRPr="002F2098" w:rsidRDefault="002F2098" w:rsidP="009F0B29">
      <w:pPr>
        <w:pStyle w:val="ListParagraph"/>
        <w:numPr>
          <w:ilvl w:val="0"/>
          <w:numId w:val="6"/>
        </w:numPr>
        <w:rPr>
          <w:rFonts w:ascii="Times New Roman" w:hAnsi="Times New Roman" w:cs="Times New Roman"/>
          <w:u w:val="single"/>
        </w:rPr>
      </w:pPr>
      <w:r>
        <w:rPr>
          <w:rFonts w:ascii="Times New Roman" w:hAnsi="Times New Roman" w:cs="Times New Roman"/>
          <w:u w:val="single"/>
        </w:rPr>
        <w:t>characteristics of a partnership/factors to consider in determining existence of partnership</w:t>
      </w:r>
      <w:r>
        <w:rPr>
          <w:rFonts w:ascii="Times New Roman" w:hAnsi="Times New Roman" w:cs="Times New Roman"/>
        </w:rPr>
        <w:t>:</w:t>
      </w:r>
    </w:p>
    <w:p w14:paraId="551161B1" w14:textId="4A56F854" w:rsidR="002F2098" w:rsidRPr="002F2098" w:rsidRDefault="002F2098" w:rsidP="009F0B29">
      <w:pPr>
        <w:pStyle w:val="ListParagraph"/>
        <w:numPr>
          <w:ilvl w:val="1"/>
          <w:numId w:val="6"/>
        </w:numPr>
        <w:rPr>
          <w:rFonts w:ascii="Times New Roman" w:hAnsi="Times New Roman" w:cs="Times New Roman"/>
          <w:u w:val="single"/>
        </w:rPr>
      </w:pPr>
      <w:r>
        <w:rPr>
          <w:rFonts w:ascii="Times New Roman" w:hAnsi="Times New Roman" w:cs="Times New Roman"/>
        </w:rPr>
        <w:t>agreement of the parties (intention)</w:t>
      </w:r>
    </w:p>
    <w:p w14:paraId="2BE028C3" w14:textId="0015FD39" w:rsidR="002F2098" w:rsidRPr="002F2098" w:rsidRDefault="002F2098" w:rsidP="009F0B29">
      <w:pPr>
        <w:pStyle w:val="ListParagraph"/>
        <w:numPr>
          <w:ilvl w:val="1"/>
          <w:numId w:val="6"/>
        </w:numPr>
        <w:rPr>
          <w:rFonts w:ascii="Times New Roman" w:hAnsi="Times New Roman" w:cs="Times New Roman"/>
          <w:u w:val="single"/>
        </w:rPr>
      </w:pPr>
      <w:r>
        <w:rPr>
          <w:rFonts w:ascii="Times New Roman" w:hAnsi="Times New Roman" w:cs="Times New Roman"/>
        </w:rPr>
        <w:t>sharing of profits</w:t>
      </w:r>
    </w:p>
    <w:p w14:paraId="51889702" w14:textId="2A7ED711" w:rsidR="002F2098" w:rsidRPr="002F2098" w:rsidRDefault="002F2098" w:rsidP="009F0B29">
      <w:pPr>
        <w:pStyle w:val="ListParagraph"/>
        <w:numPr>
          <w:ilvl w:val="1"/>
          <w:numId w:val="6"/>
        </w:numPr>
        <w:rPr>
          <w:rFonts w:ascii="Times New Roman" w:hAnsi="Times New Roman" w:cs="Times New Roman"/>
          <w:u w:val="single"/>
        </w:rPr>
      </w:pPr>
      <w:r>
        <w:rPr>
          <w:rFonts w:ascii="Times New Roman" w:hAnsi="Times New Roman" w:cs="Times New Roman"/>
        </w:rPr>
        <w:t>sharing of losses</w:t>
      </w:r>
    </w:p>
    <w:p w14:paraId="66A030D9" w14:textId="21274A24" w:rsidR="002F2098" w:rsidRPr="002F2098" w:rsidRDefault="002F2098" w:rsidP="009F0B29">
      <w:pPr>
        <w:pStyle w:val="ListParagraph"/>
        <w:numPr>
          <w:ilvl w:val="1"/>
          <w:numId w:val="6"/>
        </w:numPr>
        <w:rPr>
          <w:rFonts w:ascii="Times New Roman" w:hAnsi="Times New Roman" w:cs="Times New Roman"/>
          <w:u w:val="single"/>
        </w:rPr>
      </w:pPr>
      <w:r>
        <w:rPr>
          <w:rFonts w:ascii="Times New Roman" w:hAnsi="Times New Roman" w:cs="Times New Roman"/>
        </w:rPr>
        <w:t>sharing on dissolution</w:t>
      </w:r>
    </w:p>
    <w:p w14:paraId="5F0D6D4F" w14:textId="5C85FCFE" w:rsidR="002F2098" w:rsidRPr="002F2098" w:rsidRDefault="002F2098" w:rsidP="009F0B29">
      <w:pPr>
        <w:pStyle w:val="ListParagraph"/>
        <w:numPr>
          <w:ilvl w:val="1"/>
          <w:numId w:val="6"/>
        </w:numPr>
        <w:rPr>
          <w:rFonts w:ascii="Times New Roman" w:hAnsi="Times New Roman" w:cs="Times New Roman"/>
          <w:u w:val="single"/>
        </w:rPr>
      </w:pPr>
      <w:r>
        <w:rPr>
          <w:rFonts w:ascii="Times New Roman" w:hAnsi="Times New Roman" w:cs="Times New Roman"/>
        </w:rPr>
        <w:t xml:space="preserve">sharing of management </w:t>
      </w:r>
    </w:p>
    <w:p w14:paraId="2000E2E8" w14:textId="5B9A525F" w:rsidR="002F2098" w:rsidRPr="002F2098" w:rsidRDefault="002F2098" w:rsidP="009F0B29">
      <w:pPr>
        <w:pStyle w:val="ListParagraph"/>
        <w:numPr>
          <w:ilvl w:val="1"/>
          <w:numId w:val="6"/>
        </w:numPr>
        <w:rPr>
          <w:rFonts w:ascii="Times New Roman" w:hAnsi="Times New Roman" w:cs="Times New Roman"/>
          <w:u w:val="single"/>
        </w:rPr>
      </w:pPr>
      <w:r>
        <w:rPr>
          <w:rFonts w:ascii="Times New Roman" w:hAnsi="Times New Roman" w:cs="Times New Roman"/>
        </w:rPr>
        <w:t>holding out to third parties</w:t>
      </w:r>
    </w:p>
    <w:p w14:paraId="4CCF2BB8" w14:textId="29B1558A" w:rsidR="002F2098" w:rsidRPr="002F2098" w:rsidRDefault="002F2098" w:rsidP="009F0B29">
      <w:pPr>
        <w:pStyle w:val="ListParagraph"/>
        <w:numPr>
          <w:ilvl w:val="0"/>
          <w:numId w:val="6"/>
        </w:numPr>
        <w:rPr>
          <w:rFonts w:ascii="Times New Roman" w:hAnsi="Times New Roman" w:cs="Times New Roman"/>
          <w:u w:val="single"/>
        </w:rPr>
      </w:pPr>
      <w:r>
        <w:rPr>
          <w:rFonts w:ascii="Times New Roman" w:hAnsi="Times New Roman" w:cs="Times New Roman"/>
          <w:u w:val="single"/>
        </w:rPr>
        <w:t>UPA §15(b)</w:t>
      </w:r>
      <w:r>
        <w:rPr>
          <w:rFonts w:ascii="Times New Roman" w:hAnsi="Times New Roman" w:cs="Times New Roman"/>
        </w:rPr>
        <w:t xml:space="preserve">: all partners are jointly and severely liable for all the debts of a partnership </w:t>
      </w:r>
    </w:p>
    <w:p w14:paraId="058184FD" w14:textId="77777777" w:rsidR="002F2098" w:rsidRDefault="002F2098" w:rsidP="002F2098">
      <w:pPr>
        <w:rPr>
          <w:rFonts w:ascii="Times New Roman" w:hAnsi="Times New Roman" w:cs="Times New Roman"/>
          <w:u w:val="single"/>
        </w:rPr>
      </w:pPr>
    </w:p>
    <w:p w14:paraId="41293904" w14:textId="26A0C522" w:rsidR="002F2098" w:rsidRPr="002F2098" w:rsidRDefault="002F2098" w:rsidP="00505556">
      <w:pPr>
        <w:outlineLvl w:val="0"/>
        <w:rPr>
          <w:rFonts w:ascii="Times New Roman" w:hAnsi="Times New Roman" w:cs="Times New Roman"/>
          <w:b/>
        </w:rPr>
      </w:pPr>
      <w:r>
        <w:rPr>
          <w:rFonts w:ascii="Times New Roman" w:hAnsi="Times New Roman" w:cs="Times New Roman"/>
          <w:b/>
          <w:u w:val="single"/>
        </w:rPr>
        <w:t>Existence of a Partnership</w:t>
      </w:r>
      <w:r>
        <w:rPr>
          <w:rFonts w:ascii="Times New Roman" w:hAnsi="Times New Roman" w:cs="Times New Roman"/>
          <w:b/>
        </w:rPr>
        <w:t>:</w:t>
      </w:r>
    </w:p>
    <w:p w14:paraId="7CBA1D26" w14:textId="77777777" w:rsidR="002F2098" w:rsidRDefault="002F2098" w:rsidP="009F0B29">
      <w:pPr>
        <w:pStyle w:val="ListParagraph"/>
        <w:numPr>
          <w:ilvl w:val="0"/>
          <w:numId w:val="7"/>
        </w:numPr>
        <w:rPr>
          <w:rFonts w:ascii="Times New Roman" w:hAnsi="Times New Roman" w:cs="Times New Roman"/>
          <w:b/>
        </w:rPr>
      </w:pPr>
      <w:r w:rsidRPr="002F2098">
        <w:rPr>
          <w:rFonts w:ascii="Times New Roman" w:hAnsi="Times New Roman" w:cs="Times New Roman"/>
          <w:b/>
        </w:rPr>
        <w:t>Partners vs. Employees:</w:t>
      </w:r>
    </w:p>
    <w:p w14:paraId="157320B9" w14:textId="77777777" w:rsidR="002F2098" w:rsidRDefault="002F2098" w:rsidP="009F0B29">
      <w:pPr>
        <w:pStyle w:val="ListParagraph"/>
        <w:numPr>
          <w:ilvl w:val="1"/>
          <w:numId w:val="7"/>
        </w:numPr>
        <w:rPr>
          <w:rFonts w:ascii="Times New Roman" w:hAnsi="Times New Roman" w:cs="Times New Roman"/>
          <w:b/>
        </w:rPr>
      </w:pPr>
      <w:r w:rsidRPr="002F2098">
        <w:rPr>
          <w:rFonts w:ascii="Times New Roman" w:hAnsi="Times New Roman" w:cs="Times New Roman"/>
          <w:u w:val="single"/>
        </w:rPr>
        <w:t>UPA § 7(4)(b)</w:t>
      </w:r>
      <w:r w:rsidRPr="002F2098">
        <w:rPr>
          <w:rFonts w:ascii="Times New Roman" w:hAnsi="Times New Roman" w:cs="Times New Roman"/>
        </w:rPr>
        <w:t xml:space="preserve">: the receipt by a person of a </w:t>
      </w:r>
      <w:r w:rsidRPr="002F2098">
        <w:rPr>
          <w:rFonts w:ascii="Times New Roman" w:hAnsi="Times New Roman" w:cs="Times New Roman"/>
          <w:b/>
        </w:rPr>
        <w:t>share of the profits</w:t>
      </w:r>
      <w:r w:rsidRPr="002F2098">
        <w:rPr>
          <w:rFonts w:ascii="Times New Roman" w:hAnsi="Times New Roman" w:cs="Times New Roman"/>
        </w:rPr>
        <w:t xml:space="preserve"> of a business is </w:t>
      </w:r>
      <w:r w:rsidRPr="002F2098">
        <w:rPr>
          <w:rFonts w:ascii="Times New Roman" w:hAnsi="Times New Roman" w:cs="Times New Roman"/>
          <w:b/>
        </w:rPr>
        <w:t>prima facie evidence that he is a partner</w:t>
      </w:r>
      <w:r w:rsidRPr="002F2098">
        <w:rPr>
          <w:rFonts w:ascii="Times New Roman" w:hAnsi="Times New Roman" w:cs="Times New Roman"/>
        </w:rPr>
        <w:t xml:space="preserve"> in the business, but no such inference shall be drawn if such profits were received in </w:t>
      </w:r>
      <w:r w:rsidRPr="002F2098">
        <w:rPr>
          <w:rFonts w:ascii="Times New Roman" w:hAnsi="Times New Roman" w:cs="Times New Roman"/>
          <w:b/>
        </w:rPr>
        <w:t>payment as wages</w:t>
      </w:r>
      <w:r w:rsidRPr="002F2098">
        <w:rPr>
          <w:rFonts w:ascii="Times New Roman" w:hAnsi="Times New Roman" w:cs="Times New Roman"/>
        </w:rPr>
        <w:t xml:space="preserve"> of an employee </w:t>
      </w:r>
    </w:p>
    <w:p w14:paraId="57D4AFFA" w14:textId="77777777" w:rsidR="002F2098" w:rsidRDefault="002F2098" w:rsidP="009F0B29">
      <w:pPr>
        <w:pStyle w:val="ListParagraph"/>
        <w:numPr>
          <w:ilvl w:val="1"/>
          <w:numId w:val="7"/>
        </w:numPr>
        <w:rPr>
          <w:rFonts w:ascii="Times New Roman" w:hAnsi="Times New Roman" w:cs="Times New Roman"/>
          <w:b/>
        </w:rPr>
      </w:pPr>
      <w:r w:rsidRPr="002F2098">
        <w:rPr>
          <w:rFonts w:ascii="Times New Roman" w:hAnsi="Times New Roman" w:cs="Times New Roman"/>
          <w:i/>
        </w:rPr>
        <w:t>Fenwick v. Unemployment Compensation Commission:</w:t>
      </w:r>
      <w:r w:rsidRPr="002F2098">
        <w:rPr>
          <w:rFonts w:ascii="Times New Roman" w:hAnsi="Times New Roman" w:cs="Times New Roman"/>
        </w:rPr>
        <w:t xml:space="preserve"> cashier &amp; receptionist at salon wanted raise &amp; manager agreed to give her one based on profits of salon; drafted “partnership” agreement where she would get 20% of profits, but no control over management, didn’t have to contribute capital &amp; wouldn’t be liable for any losses </w:t>
      </w:r>
    </w:p>
    <w:p w14:paraId="70EB89B0" w14:textId="77777777" w:rsidR="002F2098" w:rsidRDefault="002F2098" w:rsidP="009F0B29">
      <w:pPr>
        <w:pStyle w:val="ListParagraph"/>
        <w:numPr>
          <w:ilvl w:val="2"/>
          <w:numId w:val="7"/>
        </w:numPr>
        <w:rPr>
          <w:rFonts w:ascii="Times New Roman" w:hAnsi="Times New Roman" w:cs="Times New Roman"/>
          <w:b/>
        </w:rPr>
      </w:pPr>
      <w:r w:rsidRPr="002F2098">
        <w:rPr>
          <w:rFonts w:ascii="Times New Roman" w:hAnsi="Times New Roman" w:cs="Times New Roman"/>
        </w:rPr>
        <w:t xml:space="preserve">receptionist was employee, </w:t>
      </w:r>
      <w:r w:rsidRPr="002F2098">
        <w:rPr>
          <w:rFonts w:ascii="Times New Roman" w:hAnsi="Times New Roman" w:cs="Times New Roman"/>
          <w:b/>
        </w:rPr>
        <w:t>not a partner</w:t>
      </w:r>
      <w:r w:rsidRPr="002F2098">
        <w:rPr>
          <w:rFonts w:ascii="Times New Roman" w:hAnsi="Times New Roman" w:cs="Times New Roman"/>
        </w:rPr>
        <w:t xml:space="preserve"> in the business </w:t>
      </w:r>
    </w:p>
    <w:p w14:paraId="57744AE3" w14:textId="77777777" w:rsidR="002F2098" w:rsidRDefault="002F2098" w:rsidP="009F0B29">
      <w:pPr>
        <w:pStyle w:val="ListParagraph"/>
        <w:numPr>
          <w:ilvl w:val="3"/>
          <w:numId w:val="7"/>
        </w:numPr>
        <w:rPr>
          <w:rFonts w:ascii="Times New Roman" w:hAnsi="Times New Roman" w:cs="Times New Roman"/>
          <w:b/>
        </w:rPr>
      </w:pPr>
      <w:r w:rsidRPr="002F2098">
        <w:rPr>
          <w:rFonts w:ascii="Times New Roman" w:hAnsi="Times New Roman" w:cs="Times New Roman"/>
        </w:rPr>
        <w:t xml:space="preserve">there is no evidence that </w:t>
      </w:r>
      <w:r w:rsidRPr="002F2098">
        <w:rPr>
          <w:rFonts w:ascii="Times New Roman" w:hAnsi="Times New Roman" w:cs="Times New Roman"/>
          <w:i/>
        </w:rPr>
        <w:t>intention of parties</w:t>
      </w:r>
      <w:r w:rsidRPr="002F2098">
        <w:rPr>
          <w:rFonts w:ascii="Times New Roman" w:hAnsi="Times New Roman" w:cs="Times New Roman"/>
        </w:rPr>
        <w:t xml:space="preserve"> was anything except to provide way for cashier to get raise contingent on business doing well</w:t>
      </w:r>
    </w:p>
    <w:p w14:paraId="32195E6B" w14:textId="77777777" w:rsidR="002F2098" w:rsidRDefault="002F2098" w:rsidP="009F0B29">
      <w:pPr>
        <w:pStyle w:val="ListParagraph"/>
        <w:numPr>
          <w:ilvl w:val="3"/>
          <w:numId w:val="7"/>
        </w:numPr>
        <w:rPr>
          <w:rFonts w:ascii="Times New Roman" w:hAnsi="Times New Roman" w:cs="Times New Roman"/>
          <w:b/>
        </w:rPr>
      </w:pPr>
      <w:r w:rsidRPr="002F2098">
        <w:rPr>
          <w:rFonts w:ascii="Times New Roman" w:hAnsi="Times New Roman" w:cs="Times New Roman"/>
        </w:rPr>
        <w:t xml:space="preserve">agreement was method of providing compensation (sharing in profits was </w:t>
      </w:r>
      <w:r w:rsidRPr="002F2098">
        <w:rPr>
          <w:rFonts w:ascii="Times New Roman" w:hAnsi="Times New Roman" w:cs="Times New Roman"/>
          <w:i/>
        </w:rPr>
        <w:t>payment as wages</w:t>
      </w:r>
      <w:r w:rsidRPr="002F2098">
        <w:rPr>
          <w:rFonts w:ascii="Times New Roman" w:hAnsi="Times New Roman" w:cs="Times New Roman"/>
        </w:rPr>
        <w:t>)</w:t>
      </w:r>
    </w:p>
    <w:p w14:paraId="2DD8F6B5" w14:textId="77777777" w:rsidR="002F2098" w:rsidRPr="002F2098" w:rsidRDefault="002F2098" w:rsidP="009F0B29">
      <w:pPr>
        <w:pStyle w:val="ListParagraph"/>
        <w:numPr>
          <w:ilvl w:val="2"/>
          <w:numId w:val="7"/>
        </w:numPr>
        <w:rPr>
          <w:rFonts w:ascii="Times New Roman" w:hAnsi="Times New Roman" w:cs="Times New Roman"/>
          <w:b/>
        </w:rPr>
      </w:pPr>
      <w:r w:rsidRPr="002F2098">
        <w:rPr>
          <w:rFonts w:ascii="Times New Roman" w:hAnsi="Times New Roman" w:cs="Times New Roman"/>
          <w:i/>
        </w:rPr>
        <w:t>policy:</w:t>
      </w:r>
      <w:r w:rsidRPr="002F2098">
        <w:rPr>
          <w:rFonts w:ascii="Times New Roman" w:hAnsi="Times New Roman" w:cs="Times New Roman"/>
        </w:rPr>
        <w:t xml:space="preserve"> want to given people in business the freedom to structure their business as they see fit, but also want to give protection to third parties against undue reliance on a certain business structure </w:t>
      </w:r>
    </w:p>
    <w:p w14:paraId="68B1E16A" w14:textId="77777777" w:rsidR="002F2098" w:rsidRDefault="002F2098" w:rsidP="009F0B29">
      <w:pPr>
        <w:pStyle w:val="ListParagraph"/>
        <w:numPr>
          <w:ilvl w:val="0"/>
          <w:numId w:val="7"/>
        </w:numPr>
        <w:rPr>
          <w:rFonts w:ascii="Times New Roman" w:hAnsi="Times New Roman" w:cs="Times New Roman"/>
          <w:b/>
        </w:rPr>
      </w:pPr>
      <w:r w:rsidRPr="002F2098">
        <w:rPr>
          <w:rFonts w:ascii="Times New Roman" w:hAnsi="Times New Roman" w:cs="Times New Roman"/>
          <w:b/>
        </w:rPr>
        <w:t xml:space="preserve">Partners vs. Lenders: </w:t>
      </w:r>
    </w:p>
    <w:p w14:paraId="710F6C66" w14:textId="77777777" w:rsidR="002F2098" w:rsidRDefault="002F2098" w:rsidP="009F0B29">
      <w:pPr>
        <w:pStyle w:val="ListParagraph"/>
        <w:numPr>
          <w:ilvl w:val="1"/>
          <w:numId w:val="7"/>
        </w:numPr>
        <w:rPr>
          <w:rFonts w:ascii="Times New Roman" w:hAnsi="Times New Roman" w:cs="Times New Roman"/>
          <w:b/>
        </w:rPr>
      </w:pPr>
      <w:r w:rsidRPr="002F2098">
        <w:rPr>
          <w:rFonts w:ascii="Times New Roman" w:hAnsi="Times New Roman" w:cs="Times New Roman"/>
          <w:i/>
        </w:rPr>
        <w:t>Martin v. Peyton:</w:t>
      </w:r>
      <w:r w:rsidRPr="002F2098">
        <w:rPr>
          <w:rFonts w:ascii="Times New Roman" w:hAnsi="Times New Roman" w:cs="Times New Roman"/>
        </w:rPr>
        <w:t xml:space="preserve"> firm PPF loaned other firm KNK good securities; in exchange KNK promised to return the securities, pledged speculative securities to PPF, gave PPF share in profits, gave PPF certain management control, gave PPF option to enter firm </w:t>
      </w:r>
    </w:p>
    <w:p w14:paraId="651730F8" w14:textId="77777777" w:rsidR="002F2098" w:rsidRDefault="002F2098" w:rsidP="009F0B29">
      <w:pPr>
        <w:pStyle w:val="ListParagraph"/>
        <w:numPr>
          <w:ilvl w:val="2"/>
          <w:numId w:val="7"/>
        </w:numPr>
        <w:rPr>
          <w:rFonts w:ascii="Times New Roman" w:hAnsi="Times New Roman" w:cs="Times New Roman"/>
          <w:b/>
        </w:rPr>
      </w:pPr>
      <w:r w:rsidRPr="002F2098">
        <w:rPr>
          <w:rFonts w:ascii="Times New Roman" w:hAnsi="Times New Roman" w:cs="Times New Roman"/>
        </w:rPr>
        <w:t xml:space="preserve">PPF were </w:t>
      </w:r>
      <w:r w:rsidRPr="002F2098">
        <w:rPr>
          <w:rFonts w:ascii="Times New Roman" w:hAnsi="Times New Roman" w:cs="Times New Roman"/>
          <w:b/>
        </w:rPr>
        <w:t>not partners</w:t>
      </w:r>
      <w:r w:rsidRPr="002F2098">
        <w:rPr>
          <w:rFonts w:ascii="Times New Roman" w:hAnsi="Times New Roman" w:cs="Times New Roman"/>
        </w:rPr>
        <w:t xml:space="preserve"> with KNK</w:t>
      </w:r>
    </w:p>
    <w:p w14:paraId="398B45C9" w14:textId="77777777" w:rsidR="002F2098" w:rsidRDefault="002F2098" w:rsidP="009F0B29">
      <w:pPr>
        <w:pStyle w:val="ListParagraph"/>
        <w:numPr>
          <w:ilvl w:val="3"/>
          <w:numId w:val="7"/>
        </w:numPr>
        <w:rPr>
          <w:rFonts w:ascii="Times New Roman" w:hAnsi="Times New Roman" w:cs="Times New Roman"/>
          <w:b/>
        </w:rPr>
      </w:pPr>
      <w:r w:rsidRPr="002F2098">
        <w:rPr>
          <w:rFonts w:ascii="Times New Roman" w:hAnsi="Times New Roman" w:cs="Times New Roman"/>
        </w:rPr>
        <w:t xml:space="preserve">all provisions in agreement that may point to partnership relationship were reasonable insurance to make sure that PPF would get paid back their loan </w:t>
      </w:r>
    </w:p>
    <w:p w14:paraId="7152504C" w14:textId="0D6B7479" w:rsidR="002F2098" w:rsidRDefault="002F2098" w:rsidP="009F0B29">
      <w:pPr>
        <w:pStyle w:val="ListParagraph"/>
        <w:numPr>
          <w:ilvl w:val="3"/>
          <w:numId w:val="7"/>
        </w:numPr>
        <w:rPr>
          <w:rFonts w:ascii="Times New Roman" w:hAnsi="Times New Roman" w:cs="Times New Roman"/>
          <w:b/>
        </w:rPr>
      </w:pPr>
      <w:r w:rsidRPr="002F2098">
        <w:rPr>
          <w:rFonts w:ascii="Times New Roman" w:hAnsi="Times New Roman" w:cs="Times New Roman"/>
        </w:rPr>
        <w:t xml:space="preserve">agreement very clearly stipulated that this is </w:t>
      </w:r>
      <w:r w:rsidRPr="002F2098">
        <w:rPr>
          <w:rFonts w:ascii="Times New Roman" w:hAnsi="Times New Roman" w:cs="Times New Roman"/>
          <w:i/>
        </w:rPr>
        <w:t>not</w:t>
      </w:r>
      <w:r w:rsidRPr="002F2098">
        <w:rPr>
          <w:rFonts w:ascii="Times New Roman" w:hAnsi="Times New Roman" w:cs="Times New Roman"/>
        </w:rPr>
        <w:t xml:space="preserve"> a partnership agreement</w:t>
      </w:r>
      <w:r>
        <w:rPr>
          <w:rFonts w:ascii="Times New Roman" w:hAnsi="Times New Roman" w:cs="Times New Roman"/>
        </w:rPr>
        <w:t xml:space="preserve"> (no intention)</w:t>
      </w:r>
    </w:p>
    <w:p w14:paraId="3C3F8368" w14:textId="7DDF6AAB" w:rsidR="002F2098" w:rsidRPr="002F2098" w:rsidRDefault="002F2098" w:rsidP="009F0B29">
      <w:pPr>
        <w:pStyle w:val="ListParagraph"/>
        <w:numPr>
          <w:ilvl w:val="2"/>
          <w:numId w:val="7"/>
        </w:numPr>
        <w:rPr>
          <w:rFonts w:ascii="Times New Roman" w:hAnsi="Times New Roman" w:cs="Times New Roman"/>
          <w:b/>
        </w:rPr>
      </w:pPr>
      <w:r w:rsidRPr="002F2098">
        <w:rPr>
          <w:rFonts w:ascii="Times New Roman" w:hAnsi="Times New Roman" w:cs="Times New Roman"/>
          <w:i/>
        </w:rPr>
        <w:t>policy:</w:t>
      </w:r>
      <w:r w:rsidRPr="002F2098">
        <w:rPr>
          <w:rFonts w:ascii="Times New Roman" w:hAnsi="Times New Roman" w:cs="Times New Roman"/>
        </w:rPr>
        <w:t xml:space="preserve"> court wants to respect agreement of sophisticated parties </w:t>
      </w:r>
    </w:p>
    <w:p w14:paraId="1F7C1E2D" w14:textId="260B372A" w:rsidR="002F2098" w:rsidRDefault="002F2098" w:rsidP="009F0B29">
      <w:pPr>
        <w:pStyle w:val="ListParagraph"/>
        <w:numPr>
          <w:ilvl w:val="0"/>
          <w:numId w:val="7"/>
        </w:numPr>
        <w:rPr>
          <w:rFonts w:ascii="Times New Roman" w:hAnsi="Times New Roman" w:cs="Times New Roman"/>
          <w:b/>
        </w:rPr>
      </w:pPr>
      <w:r w:rsidRPr="002F2098">
        <w:rPr>
          <w:rFonts w:ascii="Times New Roman" w:hAnsi="Times New Roman" w:cs="Times New Roman"/>
          <w:b/>
        </w:rPr>
        <w:t>Partners vs. Independent Contractors:</w:t>
      </w:r>
    </w:p>
    <w:p w14:paraId="00B77A81" w14:textId="0D384740" w:rsidR="002F2098" w:rsidRPr="002F2098" w:rsidRDefault="002F2098" w:rsidP="009F0B29">
      <w:pPr>
        <w:pStyle w:val="ListParagraph"/>
        <w:numPr>
          <w:ilvl w:val="1"/>
          <w:numId w:val="7"/>
        </w:numPr>
        <w:rPr>
          <w:rFonts w:ascii="Times New Roman" w:hAnsi="Times New Roman" w:cs="Times New Roman"/>
          <w:b/>
        </w:rPr>
      </w:pPr>
      <w:r>
        <w:rPr>
          <w:rFonts w:ascii="Times New Roman" w:hAnsi="Times New Roman" w:cs="Times New Roman"/>
          <w:i/>
        </w:rPr>
        <w:t>Southex Exhibitions, Inc. v. Rhode Island Builders Association, Inc.</w:t>
      </w:r>
      <w:r>
        <w:rPr>
          <w:rFonts w:ascii="Times New Roman" w:hAnsi="Times New Roman" w:cs="Times New Roman"/>
        </w:rPr>
        <w:t xml:space="preserve">: company entered into agreement with producer to produce home shows; signed “partnership” agreement stating profits would be shared, producer would indemnify company for show-related losses; when company hired new producer, old producer sued claiming company violated fiduciary duty as partner by hiring new producer </w:t>
      </w:r>
    </w:p>
    <w:p w14:paraId="76072D2E" w14:textId="4D33F7F0" w:rsidR="002F2098" w:rsidRPr="002F2098" w:rsidRDefault="002F2098" w:rsidP="009F0B29">
      <w:pPr>
        <w:pStyle w:val="ListParagraph"/>
        <w:numPr>
          <w:ilvl w:val="2"/>
          <w:numId w:val="7"/>
        </w:numPr>
        <w:rPr>
          <w:rFonts w:ascii="Times New Roman" w:hAnsi="Times New Roman" w:cs="Times New Roman"/>
          <w:b/>
        </w:rPr>
      </w:pPr>
      <w:r>
        <w:rPr>
          <w:rFonts w:ascii="Times New Roman" w:hAnsi="Times New Roman" w:cs="Times New Roman"/>
        </w:rPr>
        <w:t xml:space="preserve">producer was </w:t>
      </w:r>
      <w:r>
        <w:rPr>
          <w:rFonts w:ascii="Times New Roman" w:hAnsi="Times New Roman" w:cs="Times New Roman"/>
          <w:b/>
        </w:rPr>
        <w:t>not partner</w:t>
      </w:r>
      <w:r>
        <w:rPr>
          <w:rFonts w:ascii="Times New Roman" w:hAnsi="Times New Roman" w:cs="Times New Roman"/>
        </w:rPr>
        <w:t xml:space="preserve"> with company </w:t>
      </w:r>
    </w:p>
    <w:p w14:paraId="21CAA378" w14:textId="77777777" w:rsidR="002F2098" w:rsidRPr="002F2098" w:rsidRDefault="002F2098" w:rsidP="009F0B29">
      <w:pPr>
        <w:pStyle w:val="ListParagraph"/>
        <w:numPr>
          <w:ilvl w:val="3"/>
          <w:numId w:val="7"/>
        </w:numPr>
        <w:rPr>
          <w:rFonts w:ascii="Times New Roman" w:hAnsi="Times New Roman" w:cs="Times New Roman"/>
          <w:b/>
        </w:rPr>
      </w:pPr>
      <w:r>
        <w:rPr>
          <w:rFonts w:ascii="Times New Roman" w:hAnsi="Times New Roman" w:cs="Times New Roman"/>
        </w:rPr>
        <w:t xml:space="preserve">the labels parties assign to their intended legal relationship, while probative of partnership formation, are not necessarily dispositive as a matter </w:t>
      </w:r>
    </w:p>
    <w:p w14:paraId="08A0709F" w14:textId="0812B788" w:rsidR="002F2098" w:rsidRPr="002F2098" w:rsidRDefault="002F2098" w:rsidP="009F0B29">
      <w:pPr>
        <w:pStyle w:val="ListParagraph"/>
        <w:numPr>
          <w:ilvl w:val="3"/>
          <w:numId w:val="7"/>
        </w:numPr>
        <w:rPr>
          <w:rFonts w:ascii="Times New Roman" w:hAnsi="Times New Roman" w:cs="Times New Roman"/>
          <w:b/>
        </w:rPr>
      </w:pPr>
      <w:r>
        <w:rPr>
          <w:rFonts w:ascii="Times New Roman" w:hAnsi="Times New Roman" w:cs="Times New Roman"/>
        </w:rPr>
        <w:t xml:space="preserve">of law, particularly in the </w:t>
      </w:r>
      <w:r w:rsidR="00C20F0E">
        <w:rPr>
          <w:rFonts w:ascii="Times New Roman" w:hAnsi="Times New Roman" w:cs="Times New Roman"/>
        </w:rPr>
        <w:t>existence</w:t>
      </w:r>
      <w:r>
        <w:rPr>
          <w:rFonts w:ascii="Times New Roman" w:hAnsi="Times New Roman" w:cs="Times New Roman"/>
        </w:rPr>
        <w:t xml:space="preserve"> of countervailing evidence </w:t>
      </w:r>
    </w:p>
    <w:p w14:paraId="5D841886" w14:textId="354FBD2D" w:rsidR="002F2098" w:rsidRPr="002F2098" w:rsidRDefault="002F2098" w:rsidP="009F0B29">
      <w:pPr>
        <w:pStyle w:val="ListParagraph"/>
        <w:numPr>
          <w:ilvl w:val="3"/>
          <w:numId w:val="7"/>
        </w:numPr>
        <w:rPr>
          <w:rFonts w:ascii="Times New Roman" w:hAnsi="Times New Roman" w:cs="Times New Roman"/>
          <w:b/>
        </w:rPr>
      </w:pPr>
      <w:r w:rsidRPr="002F2098">
        <w:rPr>
          <w:rFonts w:ascii="Times New Roman" w:hAnsi="Times New Roman" w:cs="Times New Roman"/>
          <w:b/>
        </w:rPr>
        <w:t>totality of circumstances</w:t>
      </w:r>
      <w:r>
        <w:rPr>
          <w:rFonts w:ascii="Times New Roman" w:hAnsi="Times New Roman" w:cs="Times New Roman"/>
        </w:rPr>
        <w:t xml:space="preserve"> determines if partnership exists</w:t>
      </w:r>
    </w:p>
    <w:p w14:paraId="2FADB043" w14:textId="17091E8F" w:rsidR="002F2098" w:rsidRPr="002F2098" w:rsidRDefault="002F2098" w:rsidP="009F0B29">
      <w:pPr>
        <w:pStyle w:val="ListParagraph"/>
        <w:numPr>
          <w:ilvl w:val="4"/>
          <w:numId w:val="7"/>
        </w:numPr>
        <w:rPr>
          <w:rFonts w:ascii="Times New Roman" w:hAnsi="Times New Roman" w:cs="Times New Roman"/>
          <w:b/>
        </w:rPr>
      </w:pPr>
      <w:r>
        <w:rPr>
          <w:rFonts w:ascii="Times New Roman" w:hAnsi="Times New Roman" w:cs="Times New Roman"/>
        </w:rPr>
        <w:t>for partnership:</w:t>
      </w:r>
    </w:p>
    <w:p w14:paraId="4F194216" w14:textId="6EDC716B" w:rsidR="002F2098" w:rsidRPr="002F2098" w:rsidRDefault="002F2098" w:rsidP="009F0B29">
      <w:pPr>
        <w:pStyle w:val="ListParagraph"/>
        <w:numPr>
          <w:ilvl w:val="5"/>
          <w:numId w:val="7"/>
        </w:numPr>
        <w:rPr>
          <w:rFonts w:ascii="Times New Roman" w:hAnsi="Times New Roman" w:cs="Times New Roman"/>
          <w:b/>
        </w:rPr>
      </w:pPr>
      <w:r>
        <w:rPr>
          <w:rFonts w:ascii="Times New Roman" w:hAnsi="Times New Roman" w:cs="Times New Roman"/>
        </w:rPr>
        <w:t>contract was called “partnership agreement”</w:t>
      </w:r>
    </w:p>
    <w:p w14:paraId="19F80930" w14:textId="5B853EE4" w:rsidR="002F2098" w:rsidRPr="002F2098" w:rsidRDefault="002F2098" w:rsidP="009F0B29">
      <w:pPr>
        <w:pStyle w:val="ListParagraph"/>
        <w:numPr>
          <w:ilvl w:val="5"/>
          <w:numId w:val="7"/>
        </w:numPr>
        <w:rPr>
          <w:rFonts w:ascii="Times New Roman" w:hAnsi="Times New Roman" w:cs="Times New Roman"/>
          <w:b/>
        </w:rPr>
      </w:pPr>
      <w:r>
        <w:rPr>
          <w:rFonts w:ascii="Times New Roman" w:hAnsi="Times New Roman" w:cs="Times New Roman"/>
        </w:rPr>
        <w:t xml:space="preserve">profit sharing </w:t>
      </w:r>
    </w:p>
    <w:p w14:paraId="47DB95F2" w14:textId="4E143C0E" w:rsidR="002F2098" w:rsidRPr="002F2098" w:rsidRDefault="002F2098" w:rsidP="009F0B29">
      <w:pPr>
        <w:pStyle w:val="ListParagraph"/>
        <w:numPr>
          <w:ilvl w:val="4"/>
          <w:numId w:val="7"/>
        </w:numPr>
        <w:rPr>
          <w:rFonts w:ascii="Times New Roman" w:hAnsi="Times New Roman" w:cs="Times New Roman"/>
          <w:b/>
        </w:rPr>
      </w:pPr>
      <w:r>
        <w:rPr>
          <w:rFonts w:ascii="Times New Roman" w:hAnsi="Times New Roman" w:cs="Times New Roman"/>
        </w:rPr>
        <w:t>against partnership:</w:t>
      </w:r>
    </w:p>
    <w:p w14:paraId="597043BC" w14:textId="6FC09C2F" w:rsidR="002F2098" w:rsidRPr="002F2098" w:rsidRDefault="002F2098" w:rsidP="009F0B29">
      <w:pPr>
        <w:pStyle w:val="ListParagraph"/>
        <w:numPr>
          <w:ilvl w:val="5"/>
          <w:numId w:val="7"/>
        </w:numPr>
        <w:rPr>
          <w:rFonts w:ascii="Times New Roman" w:hAnsi="Times New Roman" w:cs="Times New Roman"/>
          <w:b/>
        </w:rPr>
      </w:pPr>
      <w:r>
        <w:rPr>
          <w:rFonts w:ascii="Times New Roman" w:hAnsi="Times New Roman" w:cs="Times New Roman"/>
        </w:rPr>
        <w:t xml:space="preserve">fixed-term contract </w:t>
      </w:r>
    </w:p>
    <w:p w14:paraId="23CC4D5D" w14:textId="32F6B1E0" w:rsidR="002F2098" w:rsidRPr="002F2098" w:rsidRDefault="002F2098" w:rsidP="009F0B29">
      <w:pPr>
        <w:pStyle w:val="ListParagraph"/>
        <w:numPr>
          <w:ilvl w:val="5"/>
          <w:numId w:val="7"/>
        </w:numPr>
        <w:rPr>
          <w:rFonts w:ascii="Times New Roman" w:hAnsi="Times New Roman" w:cs="Times New Roman"/>
          <w:b/>
        </w:rPr>
      </w:pPr>
      <w:r>
        <w:rPr>
          <w:rFonts w:ascii="Times New Roman" w:hAnsi="Times New Roman" w:cs="Times New Roman"/>
        </w:rPr>
        <w:t>losses not shared (indemnification provision)</w:t>
      </w:r>
    </w:p>
    <w:p w14:paraId="38DDE067" w14:textId="1054BD20" w:rsidR="002F2098" w:rsidRPr="002F2098" w:rsidRDefault="002F2098" w:rsidP="009F0B29">
      <w:pPr>
        <w:pStyle w:val="ListParagraph"/>
        <w:numPr>
          <w:ilvl w:val="5"/>
          <w:numId w:val="7"/>
        </w:numPr>
        <w:rPr>
          <w:rFonts w:ascii="Times New Roman" w:hAnsi="Times New Roman" w:cs="Times New Roman"/>
          <w:b/>
        </w:rPr>
      </w:pPr>
      <w:r>
        <w:rPr>
          <w:rFonts w:ascii="Times New Roman" w:hAnsi="Times New Roman" w:cs="Times New Roman"/>
        </w:rPr>
        <w:t xml:space="preserve">producer made most management decisions </w:t>
      </w:r>
    </w:p>
    <w:p w14:paraId="3D12ABC7" w14:textId="1D300698" w:rsidR="002F2098" w:rsidRPr="002F2098" w:rsidRDefault="002F2098" w:rsidP="009F0B29">
      <w:pPr>
        <w:pStyle w:val="ListParagraph"/>
        <w:numPr>
          <w:ilvl w:val="5"/>
          <w:numId w:val="7"/>
        </w:numPr>
        <w:rPr>
          <w:rFonts w:ascii="Times New Roman" w:hAnsi="Times New Roman" w:cs="Times New Roman"/>
          <w:b/>
        </w:rPr>
      </w:pPr>
      <w:r>
        <w:rPr>
          <w:rFonts w:ascii="Times New Roman" w:hAnsi="Times New Roman" w:cs="Times New Roman"/>
        </w:rPr>
        <w:t xml:space="preserve">didn’t represent themselves as partners to outside </w:t>
      </w:r>
    </w:p>
    <w:p w14:paraId="431229BB" w14:textId="34485EB9" w:rsidR="002F2098" w:rsidRDefault="002F2098" w:rsidP="009F0B29">
      <w:pPr>
        <w:pStyle w:val="ListParagraph"/>
        <w:numPr>
          <w:ilvl w:val="0"/>
          <w:numId w:val="7"/>
        </w:numPr>
        <w:rPr>
          <w:rFonts w:ascii="Times New Roman" w:hAnsi="Times New Roman" w:cs="Times New Roman"/>
          <w:b/>
        </w:rPr>
      </w:pPr>
      <w:r>
        <w:rPr>
          <w:rFonts w:ascii="Times New Roman" w:hAnsi="Times New Roman" w:cs="Times New Roman"/>
          <w:b/>
        </w:rPr>
        <w:t>Partnership by Estoppel:</w:t>
      </w:r>
    </w:p>
    <w:p w14:paraId="3E227238" w14:textId="161CC4F5" w:rsidR="002F2098" w:rsidRDefault="002F2098" w:rsidP="009F0B29">
      <w:pPr>
        <w:pStyle w:val="ListParagraph"/>
        <w:numPr>
          <w:ilvl w:val="1"/>
          <w:numId w:val="7"/>
        </w:numPr>
        <w:rPr>
          <w:rFonts w:ascii="Times New Roman" w:hAnsi="Times New Roman" w:cs="Times New Roman"/>
          <w:b/>
        </w:rPr>
      </w:pPr>
      <w:r>
        <w:rPr>
          <w:rFonts w:ascii="Times New Roman" w:hAnsi="Times New Roman" w:cs="Times New Roman"/>
          <w:u w:val="single"/>
        </w:rPr>
        <w:t>RUPA § 308(a)</w:t>
      </w:r>
      <w:r>
        <w:rPr>
          <w:rFonts w:ascii="Times New Roman" w:hAnsi="Times New Roman" w:cs="Times New Roman"/>
        </w:rPr>
        <w:t xml:space="preserve">: if a person, by words or conduct purports to be a partner, or consents to be represented by another as a partner, in a partnership or with one or more persons not partners, the person is liable to a person to whom the representation is made, if that person, relying on the representation, enters into a transaction with the actual or purported partnership </w:t>
      </w:r>
    </w:p>
    <w:p w14:paraId="2AD7CFB7" w14:textId="6C069471" w:rsidR="002F2098" w:rsidRPr="002F2098" w:rsidRDefault="002F2098" w:rsidP="009F0B29">
      <w:pPr>
        <w:pStyle w:val="ListParagraph"/>
        <w:numPr>
          <w:ilvl w:val="1"/>
          <w:numId w:val="7"/>
        </w:numPr>
        <w:rPr>
          <w:rFonts w:ascii="Times New Roman" w:hAnsi="Times New Roman" w:cs="Times New Roman"/>
          <w:b/>
        </w:rPr>
      </w:pPr>
      <w:r>
        <w:rPr>
          <w:rFonts w:ascii="Times New Roman" w:hAnsi="Times New Roman" w:cs="Times New Roman"/>
          <w:i/>
        </w:rPr>
        <w:t>Young v. Jones</w:t>
      </w:r>
      <w:r>
        <w:rPr>
          <w:rFonts w:ascii="Times New Roman" w:hAnsi="Times New Roman" w:cs="Times New Roman"/>
        </w:rPr>
        <w:t xml:space="preserve">: Young was defrauded of investment to bank when defendants transferred money to another company where it disappeared; letterhead on company audit listed PWC-Bahamas as accountant; Young sued PWC-US asserting that they operate as a partnership </w:t>
      </w:r>
    </w:p>
    <w:p w14:paraId="10E99505" w14:textId="5A925978" w:rsidR="002F2098" w:rsidRDefault="002F2098" w:rsidP="009F0B29">
      <w:pPr>
        <w:pStyle w:val="ListParagraph"/>
        <w:numPr>
          <w:ilvl w:val="2"/>
          <w:numId w:val="7"/>
        </w:numPr>
        <w:rPr>
          <w:rFonts w:ascii="Times New Roman" w:hAnsi="Times New Roman" w:cs="Times New Roman"/>
          <w:b/>
        </w:rPr>
      </w:pPr>
      <w:r>
        <w:rPr>
          <w:rFonts w:ascii="Times New Roman" w:hAnsi="Times New Roman" w:cs="Times New Roman"/>
        </w:rPr>
        <w:t xml:space="preserve">PWC-US &amp; PWC-Bahamas are </w:t>
      </w:r>
      <w:r>
        <w:rPr>
          <w:rFonts w:ascii="Times New Roman" w:hAnsi="Times New Roman" w:cs="Times New Roman"/>
          <w:b/>
        </w:rPr>
        <w:t>not partners</w:t>
      </w:r>
    </w:p>
    <w:p w14:paraId="79FC2E8A" w14:textId="44A15D53" w:rsidR="002F2098" w:rsidRPr="002F2098" w:rsidRDefault="002F2098" w:rsidP="009F0B29">
      <w:pPr>
        <w:pStyle w:val="ListParagraph"/>
        <w:numPr>
          <w:ilvl w:val="3"/>
          <w:numId w:val="7"/>
        </w:numPr>
        <w:rPr>
          <w:rFonts w:ascii="Times New Roman" w:hAnsi="Times New Roman" w:cs="Times New Roman"/>
          <w:b/>
        </w:rPr>
      </w:pPr>
      <w:r>
        <w:rPr>
          <w:rFonts w:ascii="Times New Roman" w:hAnsi="Times New Roman" w:cs="Times New Roman"/>
        </w:rPr>
        <w:t>plaintiffs provided evidence that PWC holds worldwide offices out as partnership (based on flyers, brochures, etc.)</w:t>
      </w:r>
    </w:p>
    <w:p w14:paraId="7D861E9A" w14:textId="5B9869CD" w:rsidR="002F2098" w:rsidRPr="002F2098" w:rsidRDefault="002F2098" w:rsidP="009F0B29">
      <w:pPr>
        <w:pStyle w:val="ListParagraph"/>
        <w:numPr>
          <w:ilvl w:val="4"/>
          <w:numId w:val="7"/>
        </w:numPr>
        <w:rPr>
          <w:rFonts w:ascii="Times New Roman" w:hAnsi="Times New Roman" w:cs="Times New Roman"/>
          <w:b/>
        </w:rPr>
      </w:pPr>
      <w:r>
        <w:rPr>
          <w:rFonts w:ascii="Times New Roman" w:hAnsi="Times New Roman" w:cs="Times New Roman"/>
        </w:rPr>
        <w:t>no evidence that plaintiffs read flyer (no representation made to plaintiff)</w:t>
      </w:r>
    </w:p>
    <w:p w14:paraId="326AE563" w14:textId="3BEAA497" w:rsidR="002F2098" w:rsidRPr="002F2098" w:rsidRDefault="002F2098" w:rsidP="009F0B29">
      <w:pPr>
        <w:pStyle w:val="ListParagraph"/>
        <w:numPr>
          <w:ilvl w:val="4"/>
          <w:numId w:val="7"/>
        </w:numPr>
        <w:rPr>
          <w:rFonts w:ascii="Times New Roman" w:hAnsi="Times New Roman" w:cs="Times New Roman"/>
          <w:b/>
        </w:rPr>
      </w:pPr>
      <w:r>
        <w:rPr>
          <w:rFonts w:ascii="Times New Roman" w:hAnsi="Times New Roman" w:cs="Times New Roman"/>
        </w:rPr>
        <w:t>no evidence that plaintiffs relied on flyer or fact that PWC-US &amp; PWC-Bahamas were a partnership when deciding to do business w/ company</w:t>
      </w:r>
    </w:p>
    <w:p w14:paraId="011FD6C9" w14:textId="77777777" w:rsidR="002F2098" w:rsidRDefault="002F2098" w:rsidP="002F2098">
      <w:pPr>
        <w:rPr>
          <w:rFonts w:ascii="Times New Roman" w:hAnsi="Times New Roman" w:cs="Times New Roman"/>
          <w:b/>
        </w:rPr>
      </w:pPr>
    </w:p>
    <w:p w14:paraId="62BD27B1" w14:textId="7E38BC2D" w:rsidR="000D6530" w:rsidRDefault="002F2098" w:rsidP="00505556">
      <w:pPr>
        <w:outlineLvl w:val="0"/>
        <w:rPr>
          <w:rFonts w:ascii="Times New Roman" w:hAnsi="Times New Roman" w:cs="Times New Roman"/>
          <w:b/>
          <w:u w:val="single"/>
        </w:rPr>
      </w:pPr>
      <w:r>
        <w:rPr>
          <w:rFonts w:ascii="Times New Roman" w:hAnsi="Times New Roman" w:cs="Times New Roman"/>
          <w:b/>
          <w:u w:val="single"/>
        </w:rPr>
        <w:t>The Fiduciary Obligation of Partners:</w:t>
      </w:r>
    </w:p>
    <w:p w14:paraId="61981317" w14:textId="2D285031" w:rsidR="000D6530" w:rsidRPr="000D6530" w:rsidRDefault="000D6530" w:rsidP="009F0B29">
      <w:pPr>
        <w:pStyle w:val="ListParagraph"/>
        <w:numPr>
          <w:ilvl w:val="0"/>
          <w:numId w:val="9"/>
        </w:numPr>
        <w:rPr>
          <w:rFonts w:ascii="Times New Roman" w:hAnsi="Times New Roman" w:cs="Times New Roman"/>
          <w:b/>
          <w:u w:val="single"/>
        </w:rPr>
      </w:pPr>
      <w:r>
        <w:rPr>
          <w:rFonts w:ascii="Times New Roman" w:hAnsi="Times New Roman" w:cs="Times New Roman"/>
          <w:b/>
        </w:rPr>
        <w:t>Duty of Care</w:t>
      </w:r>
      <w:r w:rsidR="002E79CA">
        <w:rPr>
          <w:rFonts w:ascii="Times New Roman" w:hAnsi="Times New Roman" w:cs="Times New Roman"/>
          <w:b/>
        </w:rPr>
        <w:t>:</w:t>
      </w:r>
    </w:p>
    <w:p w14:paraId="148FB02D" w14:textId="746EEB87" w:rsidR="000D6530" w:rsidRPr="000D6530" w:rsidRDefault="000D6530" w:rsidP="009F0B29">
      <w:pPr>
        <w:pStyle w:val="ListParagraph"/>
        <w:numPr>
          <w:ilvl w:val="1"/>
          <w:numId w:val="9"/>
        </w:numPr>
        <w:rPr>
          <w:rFonts w:ascii="Times New Roman" w:hAnsi="Times New Roman" w:cs="Times New Roman"/>
          <w:b/>
          <w:u w:val="single"/>
        </w:rPr>
      </w:pPr>
      <w:r>
        <w:rPr>
          <w:rFonts w:ascii="Times New Roman" w:hAnsi="Times New Roman" w:cs="Times New Roman"/>
          <w:u w:val="single"/>
        </w:rPr>
        <w:t>UPA §404(c)</w:t>
      </w:r>
      <w:r>
        <w:rPr>
          <w:rFonts w:ascii="Times New Roman" w:hAnsi="Times New Roman" w:cs="Times New Roman"/>
        </w:rPr>
        <w:t xml:space="preserve">: a partner’s </w:t>
      </w:r>
      <w:r>
        <w:rPr>
          <w:rFonts w:ascii="Times New Roman" w:hAnsi="Times New Roman" w:cs="Times New Roman"/>
          <w:b/>
        </w:rPr>
        <w:t>duty of care</w:t>
      </w:r>
      <w:r>
        <w:rPr>
          <w:rFonts w:ascii="Times New Roman" w:hAnsi="Times New Roman" w:cs="Times New Roman"/>
        </w:rPr>
        <w:t xml:space="preserve"> to the partnership and other partners in the conducting and winding up of the partnership is limited to</w:t>
      </w:r>
      <w:r w:rsidR="000469F4">
        <w:rPr>
          <w:rFonts w:ascii="Times New Roman" w:hAnsi="Times New Roman" w:cs="Times New Roman"/>
        </w:rPr>
        <w:t xml:space="preserve"> engaging in</w:t>
      </w:r>
      <w:r>
        <w:rPr>
          <w:rFonts w:ascii="Times New Roman" w:hAnsi="Times New Roman" w:cs="Times New Roman"/>
        </w:rPr>
        <w:t>:</w:t>
      </w:r>
    </w:p>
    <w:p w14:paraId="67667A66" w14:textId="5E4E8D35" w:rsidR="000D6530" w:rsidRPr="000D6530" w:rsidRDefault="000D6530" w:rsidP="009F0B29">
      <w:pPr>
        <w:pStyle w:val="ListParagraph"/>
        <w:numPr>
          <w:ilvl w:val="2"/>
          <w:numId w:val="9"/>
        </w:numPr>
        <w:rPr>
          <w:rFonts w:ascii="Times New Roman" w:hAnsi="Times New Roman" w:cs="Times New Roman"/>
          <w:b/>
          <w:u w:val="single"/>
        </w:rPr>
      </w:pPr>
      <w:r>
        <w:rPr>
          <w:rFonts w:ascii="Times New Roman" w:hAnsi="Times New Roman" w:cs="Times New Roman"/>
        </w:rPr>
        <w:t xml:space="preserve">(1) grossly negligent conduct </w:t>
      </w:r>
    </w:p>
    <w:p w14:paraId="617282E7" w14:textId="77777777" w:rsidR="000D6530" w:rsidRPr="000D6530" w:rsidRDefault="000D6530" w:rsidP="009F0B29">
      <w:pPr>
        <w:pStyle w:val="ListParagraph"/>
        <w:numPr>
          <w:ilvl w:val="2"/>
          <w:numId w:val="9"/>
        </w:numPr>
        <w:rPr>
          <w:rFonts w:ascii="Times New Roman" w:hAnsi="Times New Roman" w:cs="Times New Roman"/>
          <w:b/>
          <w:u w:val="single"/>
        </w:rPr>
      </w:pPr>
      <w:r>
        <w:rPr>
          <w:rFonts w:ascii="Times New Roman" w:hAnsi="Times New Roman" w:cs="Times New Roman"/>
        </w:rPr>
        <w:t>(2) intentional misconduct</w:t>
      </w:r>
    </w:p>
    <w:p w14:paraId="5889A500" w14:textId="589BD6EF" w:rsidR="000D6530" w:rsidRPr="000D6530" w:rsidRDefault="000D6530" w:rsidP="009F0B29">
      <w:pPr>
        <w:pStyle w:val="ListParagraph"/>
        <w:numPr>
          <w:ilvl w:val="2"/>
          <w:numId w:val="9"/>
        </w:numPr>
        <w:rPr>
          <w:rFonts w:ascii="Times New Roman" w:hAnsi="Times New Roman" w:cs="Times New Roman"/>
          <w:b/>
          <w:u w:val="single"/>
        </w:rPr>
      </w:pPr>
      <w:r>
        <w:rPr>
          <w:rFonts w:ascii="Times New Roman" w:hAnsi="Times New Roman" w:cs="Times New Roman"/>
        </w:rPr>
        <w:t xml:space="preserve">(3) knowing violation of the law </w:t>
      </w:r>
    </w:p>
    <w:p w14:paraId="0D3A0660" w14:textId="7E992577" w:rsidR="000D6530" w:rsidRDefault="000D6530" w:rsidP="009F0B29">
      <w:pPr>
        <w:pStyle w:val="ListParagraph"/>
        <w:numPr>
          <w:ilvl w:val="0"/>
          <w:numId w:val="8"/>
        </w:numPr>
        <w:rPr>
          <w:rFonts w:ascii="Times New Roman" w:hAnsi="Times New Roman" w:cs="Times New Roman"/>
          <w:b/>
          <w:u w:val="single"/>
        </w:rPr>
      </w:pPr>
      <w:r>
        <w:rPr>
          <w:rFonts w:ascii="Times New Roman" w:hAnsi="Times New Roman" w:cs="Times New Roman"/>
          <w:b/>
        </w:rPr>
        <w:t>Duty of Loyalty</w:t>
      </w:r>
      <w:r w:rsidR="002E79CA">
        <w:rPr>
          <w:rFonts w:ascii="Times New Roman" w:hAnsi="Times New Roman" w:cs="Times New Roman"/>
          <w:b/>
        </w:rPr>
        <w:t>:</w:t>
      </w:r>
    </w:p>
    <w:p w14:paraId="4BBDAD8B" w14:textId="06133DE9" w:rsidR="002F2098" w:rsidRPr="000D6530" w:rsidRDefault="002F2098" w:rsidP="009F0B29">
      <w:pPr>
        <w:pStyle w:val="ListParagraph"/>
        <w:numPr>
          <w:ilvl w:val="1"/>
          <w:numId w:val="8"/>
        </w:numPr>
        <w:rPr>
          <w:rFonts w:ascii="Times New Roman" w:hAnsi="Times New Roman" w:cs="Times New Roman"/>
          <w:b/>
          <w:u w:val="single"/>
        </w:rPr>
      </w:pPr>
      <w:r w:rsidRPr="000D6530">
        <w:rPr>
          <w:rFonts w:ascii="Times New Roman" w:hAnsi="Times New Roman" w:cs="Times New Roman"/>
          <w:u w:val="single"/>
        </w:rPr>
        <w:t>UPA § 404(b)</w:t>
      </w:r>
      <w:r w:rsidR="000D6530" w:rsidRPr="000D6530">
        <w:rPr>
          <w:rFonts w:ascii="Times New Roman" w:hAnsi="Times New Roman" w:cs="Times New Roman"/>
        </w:rPr>
        <w:t>: a partner</w:t>
      </w:r>
      <w:r w:rsidRPr="000D6530">
        <w:rPr>
          <w:rFonts w:ascii="Times New Roman" w:hAnsi="Times New Roman" w:cs="Times New Roman"/>
        </w:rPr>
        <w:t>’</w:t>
      </w:r>
      <w:r w:rsidR="000D6530" w:rsidRPr="000D6530">
        <w:rPr>
          <w:rFonts w:ascii="Times New Roman" w:hAnsi="Times New Roman" w:cs="Times New Roman"/>
        </w:rPr>
        <w:t>s</w:t>
      </w:r>
      <w:r w:rsidRPr="000D6530">
        <w:rPr>
          <w:rFonts w:ascii="Times New Roman" w:hAnsi="Times New Roman" w:cs="Times New Roman"/>
        </w:rPr>
        <w:t xml:space="preserve"> </w:t>
      </w:r>
      <w:r w:rsidRPr="000D6530">
        <w:rPr>
          <w:rFonts w:ascii="Times New Roman" w:hAnsi="Times New Roman" w:cs="Times New Roman"/>
          <w:b/>
        </w:rPr>
        <w:t>duty of loyalty</w:t>
      </w:r>
      <w:r w:rsidRPr="000D6530">
        <w:rPr>
          <w:rFonts w:ascii="Times New Roman" w:hAnsi="Times New Roman" w:cs="Times New Roman"/>
        </w:rPr>
        <w:t xml:space="preserve"> to the partnership and other partners in a partnership is limited to:</w:t>
      </w:r>
    </w:p>
    <w:p w14:paraId="5B8200D9" w14:textId="0274324F" w:rsidR="002F2098" w:rsidRPr="002F2098" w:rsidRDefault="002F2098" w:rsidP="009F0B29">
      <w:pPr>
        <w:pStyle w:val="ListParagraph"/>
        <w:numPr>
          <w:ilvl w:val="2"/>
          <w:numId w:val="8"/>
        </w:numPr>
        <w:rPr>
          <w:rFonts w:ascii="Times New Roman" w:hAnsi="Times New Roman" w:cs="Times New Roman"/>
          <w:b/>
          <w:u w:val="single"/>
        </w:rPr>
      </w:pPr>
      <w:r>
        <w:rPr>
          <w:rFonts w:ascii="Times New Roman" w:hAnsi="Times New Roman" w:cs="Times New Roman"/>
        </w:rPr>
        <w:t>(1) to account to the partnership for any property, profit or benefit services by the partners in the conduct of the partnership business;</w:t>
      </w:r>
    </w:p>
    <w:p w14:paraId="1F76571B" w14:textId="263EBBC3" w:rsidR="002F2098" w:rsidRPr="002F2098" w:rsidRDefault="002F2098" w:rsidP="009F0B29">
      <w:pPr>
        <w:pStyle w:val="ListParagraph"/>
        <w:numPr>
          <w:ilvl w:val="2"/>
          <w:numId w:val="8"/>
        </w:numPr>
        <w:rPr>
          <w:rFonts w:ascii="Times New Roman" w:hAnsi="Times New Roman" w:cs="Times New Roman"/>
          <w:b/>
          <w:u w:val="single"/>
        </w:rPr>
      </w:pPr>
      <w:r>
        <w:rPr>
          <w:rFonts w:ascii="Times New Roman" w:hAnsi="Times New Roman" w:cs="Times New Roman"/>
        </w:rPr>
        <w:t xml:space="preserve">(2) to refrain from dealing with the partnership as or on behalf of a party having an interest adverse to the partnership; and </w:t>
      </w:r>
    </w:p>
    <w:p w14:paraId="1C488C65" w14:textId="0799EED7" w:rsidR="002F2098" w:rsidRPr="000D6530" w:rsidRDefault="002F2098" w:rsidP="009F0B29">
      <w:pPr>
        <w:pStyle w:val="ListParagraph"/>
        <w:numPr>
          <w:ilvl w:val="2"/>
          <w:numId w:val="8"/>
        </w:numPr>
        <w:rPr>
          <w:rFonts w:ascii="Times New Roman" w:hAnsi="Times New Roman" w:cs="Times New Roman"/>
          <w:b/>
          <w:u w:val="single"/>
        </w:rPr>
      </w:pPr>
      <w:r>
        <w:rPr>
          <w:rFonts w:ascii="Times New Roman" w:hAnsi="Times New Roman" w:cs="Times New Roman"/>
        </w:rPr>
        <w:t xml:space="preserve">(3) to refrain from competing with the partnership before the dissolution of the partnership </w:t>
      </w:r>
    </w:p>
    <w:p w14:paraId="267731C0" w14:textId="77777777" w:rsidR="000D6530" w:rsidRPr="000D6530" w:rsidRDefault="002F2098" w:rsidP="009F0B29">
      <w:pPr>
        <w:pStyle w:val="ListParagraph"/>
        <w:numPr>
          <w:ilvl w:val="1"/>
          <w:numId w:val="8"/>
        </w:numPr>
        <w:rPr>
          <w:rFonts w:ascii="Times New Roman" w:hAnsi="Times New Roman" w:cs="Times New Roman"/>
          <w:b/>
          <w:u w:val="single"/>
        </w:rPr>
      </w:pPr>
      <w:r>
        <w:rPr>
          <w:rFonts w:ascii="Times New Roman" w:hAnsi="Times New Roman" w:cs="Times New Roman"/>
          <w:i/>
        </w:rPr>
        <w:t>Meinhard v. Salmon:</w:t>
      </w:r>
      <w:r>
        <w:rPr>
          <w:rFonts w:ascii="Times New Roman" w:hAnsi="Times New Roman" w:cs="Times New Roman"/>
        </w:rPr>
        <w:t xml:space="preserve"> </w:t>
      </w:r>
      <w:r w:rsidR="000D6530">
        <w:rPr>
          <w:rFonts w:ascii="Times New Roman" w:hAnsi="Times New Roman" w:cs="Times New Roman"/>
        </w:rPr>
        <w:t xml:space="preserve">S leased hotel &amp; made renovations; partnered with M to finance it; shared profits &amp; losses but S was the manager; when lease was coming to an end S signed a new lease for bigger portion of land w/out telling M; M claims S violated his fiduciary duty </w:t>
      </w:r>
    </w:p>
    <w:p w14:paraId="75B9D6E3" w14:textId="65D5CB5F" w:rsidR="000D6530" w:rsidRPr="000D6530" w:rsidRDefault="000D6530" w:rsidP="009F0B29">
      <w:pPr>
        <w:pStyle w:val="ListParagraph"/>
        <w:numPr>
          <w:ilvl w:val="2"/>
          <w:numId w:val="8"/>
        </w:numPr>
        <w:rPr>
          <w:rFonts w:ascii="Times New Roman" w:hAnsi="Times New Roman" w:cs="Times New Roman"/>
          <w:b/>
          <w:u w:val="single"/>
        </w:rPr>
      </w:pPr>
      <w:r>
        <w:rPr>
          <w:rFonts w:ascii="Times New Roman" w:hAnsi="Times New Roman" w:cs="Times New Roman"/>
        </w:rPr>
        <w:t xml:space="preserve">S </w:t>
      </w:r>
      <w:r w:rsidRPr="000D6530">
        <w:rPr>
          <w:rFonts w:ascii="Times New Roman" w:hAnsi="Times New Roman" w:cs="Times New Roman"/>
          <w:b/>
        </w:rPr>
        <w:t>breached fiduciary duty by</w:t>
      </w:r>
      <w:r>
        <w:rPr>
          <w:rFonts w:ascii="Times New Roman" w:hAnsi="Times New Roman" w:cs="Times New Roman"/>
        </w:rPr>
        <w:t xml:space="preserve"> </w:t>
      </w:r>
      <w:r>
        <w:rPr>
          <w:rFonts w:ascii="Times New Roman" w:hAnsi="Times New Roman" w:cs="Times New Roman"/>
          <w:b/>
        </w:rPr>
        <w:t>misappropriating</w:t>
      </w:r>
      <w:r w:rsidRPr="000D6530">
        <w:rPr>
          <w:rFonts w:ascii="Times New Roman" w:hAnsi="Times New Roman" w:cs="Times New Roman"/>
          <w:b/>
        </w:rPr>
        <w:t xml:space="preserve"> a partnership opportunity</w:t>
      </w:r>
      <w:r>
        <w:rPr>
          <w:rFonts w:ascii="Times New Roman" w:hAnsi="Times New Roman" w:cs="Times New Roman"/>
        </w:rPr>
        <w:t xml:space="preserve"> (had duty to tell M about opportunity for new lease)</w:t>
      </w:r>
    </w:p>
    <w:p w14:paraId="3D953BAA" w14:textId="38FF10F4" w:rsidR="000D6530" w:rsidRPr="000D6530" w:rsidRDefault="000D6530" w:rsidP="009F0B29">
      <w:pPr>
        <w:pStyle w:val="ListParagraph"/>
        <w:numPr>
          <w:ilvl w:val="3"/>
          <w:numId w:val="8"/>
        </w:numPr>
        <w:rPr>
          <w:rFonts w:ascii="Times New Roman" w:hAnsi="Times New Roman" w:cs="Times New Roman"/>
          <w:b/>
          <w:u w:val="single"/>
        </w:rPr>
      </w:pPr>
      <w:r>
        <w:rPr>
          <w:rFonts w:ascii="Times New Roman" w:hAnsi="Times New Roman" w:cs="Times New Roman"/>
        </w:rPr>
        <w:t>the only reason S was the one told about this opportunity was bc he was the sole manager, if owner had known that S &amp; M were partners he would’ve likely made offer to both of them (managing partner has advantage over financing partner)</w:t>
      </w:r>
    </w:p>
    <w:p w14:paraId="376C7237" w14:textId="1C95C6F9" w:rsidR="002F2098" w:rsidRPr="000D6530" w:rsidRDefault="000D6530" w:rsidP="009F0B29">
      <w:pPr>
        <w:pStyle w:val="ListParagraph"/>
        <w:numPr>
          <w:ilvl w:val="2"/>
          <w:numId w:val="8"/>
        </w:numPr>
        <w:rPr>
          <w:rFonts w:ascii="Times New Roman" w:hAnsi="Times New Roman" w:cs="Times New Roman"/>
          <w:b/>
          <w:u w:val="single"/>
        </w:rPr>
      </w:pPr>
      <w:r>
        <w:rPr>
          <w:rFonts w:ascii="Times New Roman" w:hAnsi="Times New Roman" w:cs="Times New Roman"/>
        </w:rPr>
        <w:t xml:space="preserve"> partners owe to one another the </w:t>
      </w:r>
      <w:r>
        <w:rPr>
          <w:rFonts w:ascii="Times New Roman" w:hAnsi="Times New Roman" w:cs="Times New Roman"/>
          <w:b/>
        </w:rPr>
        <w:t>duty of finest loyalty while the enterprise continues</w:t>
      </w:r>
    </w:p>
    <w:p w14:paraId="2C3A39F5" w14:textId="10AE48C0" w:rsidR="000D6530" w:rsidRPr="000D6530" w:rsidRDefault="000D6530" w:rsidP="009F0B29">
      <w:pPr>
        <w:pStyle w:val="ListParagraph"/>
        <w:numPr>
          <w:ilvl w:val="2"/>
          <w:numId w:val="8"/>
        </w:numPr>
        <w:rPr>
          <w:rFonts w:ascii="Times New Roman" w:hAnsi="Times New Roman" w:cs="Times New Roman"/>
          <w:b/>
          <w:u w:val="single"/>
        </w:rPr>
      </w:pPr>
      <w:r>
        <w:rPr>
          <w:rFonts w:ascii="Times New Roman" w:hAnsi="Times New Roman" w:cs="Times New Roman"/>
          <w:u w:val="single"/>
        </w:rPr>
        <w:t>note</w:t>
      </w:r>
      <w:r>
        <w:rPr>
          <w:rFonts w:ascii="Times New Roman" w:hAnsi="Times New Roman" w:cs="Times New Roman"/>
        </w:rPr>
        <w:t xml:space="preserve">: compare judge’s colorful language e.g. “finest loyalty”, “highest honor”, etc. r.e. partnership relationship with UPA 404(b) language </w:t>
      </w:r>
    </w:p>
    <w:p w14:paraId="7069D088" w14:textId="178FA3E7" w:rsidR="000D6530" w:rsidRDefault="000D6530" w:rsidP="009F0B29">
      <w:pPr>
        <w:pStyle w:val="ListParagraph"/>
        <w:numPr>
          <w:ilvl w:val="0"/>
          <w:numId w:val="8"/>
        </w:numPr>
        <w:rPr>
          <w:rFonts w:ascii="Times New Roman" w:hAnsi="Times New Roman" w:cs="Times New Roman"/>
        </w:rPr>
      </w:pPr>
      <w:r w:rsidRPr="000D6530">
        <w:rPr>
          <w:rFonts w:ascii="Times New Roman" w:hAnsi="Times New Roman" w:cs="Times New Roman"/>
          <w:b/>
        </w:rPr>
        <w:t>Joint Venture</w:t>
      </w:r>
      <w:r w:rsidR="002E79CA">
        <w:rPr>
          <w:rFonts w:ascii="Times New Roman" w:hAnsi="Times New Roman" w:cs="Times New Roman"/>
          <w:b/>
        </w:rPr>
        <w:t>:</w:t>
      </w:r>
    </w:p>
    <w:p w14:paraId="5C4968B4" w14:textId="2671F0F0" w:rsidR="000D6530" w:rsidRDefault="000D6530" w:rsidP="009F0B29">
      <w:pPr>
        <w:pStyle w:val="ListParagraph"/>
        <w:numPr>
          <w:ilvl w:val="1"/>
          <w:numId w:val="8"/>
        </w:numPr>
        <w:rPr>
          <w:rFonts w:ascii="Times New Roman" w:hAnsi="Times New Roman" w:cs="Times New Roman"/>
        </w:rPr>
      </w:pPr>
      <w:r w:rsidRPr="000D6530">
        <w:rPr>
          <w:rFonts w:ascii="Times New Roman" w:hAnsi="Times New Roman" w:cs="Times New Roman"/>
        </w:rPr>
        <w:t>very similar to partnership but more limited in scope and duration; principles of partnership law (fiduciary duty) still apply</w:t>
      </w:r>
    </w:p>
    <w:p w14:paraId="139B7316" w14:textId="52130979" w:rsidR="000D6530" w:rsidRDefault="000D6530" w:rsidP="009F0B29">
      <w:pPr>
        <w:pStyle w:val="ListParagraph"/>
        <w:numPr>
          <w:ilvl w:val="2"/>
          <w:numId w:val="8"/>
        </w:numPr>
        <w:rPr>
          <w:rFonts w:ascii="Times New Roman" w:hAnsi="Times New Roman" w:cs="Times New Roman"/>
        </w:rPr>
      </w:pPr>
      <w:r w:rsidRPr="000D6530">
        <w:rPr>
          <w:rFonts w:ascii="Times New Roman" w:hAnsi="Times New Roman" w:cs="Times New Roman"/>
        </w:rPr>
        <w:t xml:space="preserve">easier to find that joint venture exists, but duties imposed on the joint venture are more narrowly focused on what the joint venture does </w:t>
      </w:r>
    </w:p>
    <w:p w14:paraId="4598D485" w14:textId="20A8E112" w:rsidR="000D6530" w:rsidRPr="000D6530" w:rsidRDefault="000D6530" w:rsidP="009F0B29">
      <w:pPr>
        <w:pStyle w:val="ListParagraph"/>
        <w:numPr>
          <w:ilvl w:val="3"/>
          <w:numId w:val="8"/>
        </w:numPr>
        <w:rPr>
          <w:rFonts w:ascii="Times New Roman" w:hAnsi="Times New Roman" w:cs="Times New Roman"/>
        </w:rPr>
      </w:pPr>
      <w:r w:rsidRPr="000D6530">
        <w:rPr>
          <w:rFonts w:ascii="Times New Roman" w:hAnsi="Times New Roman" w:cs="Times New Roman"/>
          <w:i/>
        </w:rPr>
        <w:t>policy</w:t>
      </w:r>
      <w:r w:rsidRPr="000D6530">
        <w:rPr>
          <w:rFonts w:ascii="Times New Roman" w:hAnsi="Times New Roman" w:cs="Times New Roman"/>
        </w:rPr>
        <w:t xml:space="preserve">: partnership definition was so engrained in case law, but court wanted another type of association where fiduciary duty applied but wasn’t quite a partnership </w:t>
      </w:r>
    </w:p>
    <w:p w14:paraId="78E3DF8F" w14:textId="77777777" w:rsidR="000D6530" w:rsidRDefault="000D6530" w:rsidP="009F0B29">
      <w:pPr>
        <w:pStyle w:val="ListParagraph"/>
        <w:numPr>
          <w:ilvl w:val="1"/>
          <w:numId w:val="8"/>
        </w:numPr>
        <w:rPr>
          <w:rFonts w:ascii="Times New Roman" w:hAnsi="Times New Roman" w:cs="Times New Roman"/>
        </w:rPr>
      </w:pPr>
      <w:r w:rsidRPr="000D6530">
        <w:rPr>
          <w:rFonts w:ascii="Times New Roman" w:hAnsi="Times New Roman" w:cs="Times New Roman"/>
          <w:u w:val="single"/>
        </w:rPr>
        <w:t>Elements of Joint Venture:</w:t>
      </w:r>
    </w:p>
    <w:p w14:paraId="04C80D88" w14:textId="77777777" w:rsidR="000D6530" w:rsidRDefault="000D6530" w:rsidP="009F0B29">
      <w:pPr>
        <w:pStyle w:val="ListParagraph"/>
        <w:numPr>
          <w:ilvl w:val="2"/>
          <w:numId w:val="8"/>
        </w:numPr>
        <w:rPr>
          <w:rFonts w:ascii="Times New Roman" w:hAnsi="Times New Roman" w:cs="Times New Roman"/>
        </w:rPr>
      </w:pPr>
      <w:r w:rsidRPr="000D6530">
        <w:rPr>
          <w:rFonts w:ascii="Times New Roman" w:hAnsi="Times New Roman" w:cs="Times New Roman"/>
        </w:rPr>
        <w:t>contribution to joint undertaking (but don’t need to be equal or of same nature)</w:t>
      </w:r>
    </w:p>
    <w:p w14:paraId="3B63E5B9" w14:textId="77777777" w:rsidR="000D6530" w:rsidRDefault="000D6530" w:rsidP="009F0B29">
      <w:pPr>
        <w:pStyle w:val="ListParagraph"/>
        <w:numPr>
          <w:ilvl w:val="2"/>
          <w:numId w:val="8"/>
        </w:numPr>
        <w:rPr>
          <w:rFonts w:ascii="Times New Roman" w:hAnsi="Times New Roman" w:cs="Times New Roman"/>
        </w:rPr>
      </w:pPr>
      <w:r w:rsidRPr="000D6530">
        <w:rPr>
          <w:rFonts w:ascii="Times New Roman" w:hAnsi="Times New Roman" w:cs="Times New Roman"/>
        </w:rPr>
        <w:t>a proprietary interest or right of mutual control over the engaged property</w:t>
      </w:r>
    </w:p>
    <w:p w14:paraId="134344BE" w14:textId="77777777" w:rsidR="000D6530" w:rsidRDefault="000D6530" w:rsidP="009F0B29">
      <w:pPr>
        <w:pStyle w:val="ListParagraph"/>
        <w:numPr>
          <w:ilvl w:val="2"/>
          <w:numId w:val="8"/>
        </w:numPr>
        <w:rPr>
          <w:rFonts w:ascii="Times New Roman" w:hAnsi="Times New Roman" w:cs="Times New Roman"/>
        </w:rPr>
      </w:pPr>
      <w:r w:rsidRPr="000D6530">
        <w:rPr>
          <w:rFonts w:ascii="Times New Roman" w:hAnsi="Times New Roman" w:cs="Times New Roman"/>
        </w:rPr>
        <w:t>an agreement to share profits (and maybe losses)</w:t>
      </w:r>
    </w:p>
    <w:p w14:paraId="4BAFCEAD" w14:textId="77777777" w:rsidR="000D6530" w:rsidRDefault="000D6530" w:rsidP="009F0B29">
      <w:pPr>
        <w:pStyle w:val="ListParagraph"/>
        <w:numPr>
          <w:ilvl w:val="2"/>
          <w:numId w:val="8"/>
        </w:numPr>
        <w:rPr>
          <w:rFonts w:ascii="Times New Roman" w:hAnsi="Times New Roman" w:cs="Times New Roman"/>
        </w:rPr>
      </w:pPr>
      <w:r w:rsidRPr="000D6530">
        <w:rPr>
          <w:rFonts w:ascii="Times New Roman" w:hAnsi="Times New Roman" w:cs="Times New Roman"/>
        </w:rPr>
        <w:t xml:space="preserve">an express or implied contract showing a joint venture was formed </w:t>
      </w:r>
    </w:p>
    <w:p w14:paraId="21DAFF31" w14:textId="2F7B4B41" w:rsidR="000D6530" w:rsidRDefault="000D6530" w:rsidP="009F0B29">
      <w:pPr>
        <w:pStyle w:val="ListParagraph"/>
        <w:numPr>
          <w:ilvl w:val="1"/>
          <w:numId w:val="8"/>
        </w:numPr>
        <w:rPr>
          <w:rFonts w:ascii="Times New Roman" w:hAnsi="Times New Roman" w:cs="Times New Roman"/>
        </w:rPr>
      </w:pPr>
      <w:r>
        <w:rPr>
          <w:rFonts w:ascii="Times New Roman" w:hAnsi="Times New Roman" w:cs="Times New Roman"/>
          <w:i/>
        </w:rPr>
        <w:t>Sandvick v. LaCrosse</w:t>
      </w:r>
      <w:r>
        <w:rPr>
          <w:rFonts w:ascii="Times New Roman" w:hAnsi="Times New Roman" w:cs="Times New Roman"/>
        </w:rPr>
        <w:t>: 4 ppl (including S &amp; L) purchased 3 oil &amp; gas leases for 5 yr term w/ intent to sell them during that time; few months before leases were set to expire, L purchased top leases on the same ones that would kick in when these expire w/out telling S; S claimed L breached fiduciary duty by not offering S to purchase top lease with him</w:t>
      </w:r>
    </w:p>
    <w:p w14:paraId="1F0F7800" w14:textId="0B8EA3FF" w:rsidR="000D6530" w:rsidRDefault="000D6530" w:rsidP="009F0B29">
      <w:pPr>
        <w:pStyle w:val="ListParagraph"/>
        <w:numPr>
          <w:ilvl w:val="2"/>
          <w:numId w:val="8"/>
        </w:numPr>
        <w:rPr>
          <w:rFonts w:ascii="Times New Roman" w:hAnsi="Times New Roman" w:cs="Times New Roman"/>
        </w:rPr>
      </w:pPr>
      <w:r>
        <w:rPr>
          <w:rFonts w:ascii="Times New Roman" w:hAnsi="Times New Roman" w:cs="Times New Roman"/>
        </w:rPr>
        <w:t xml:space="preserve">S </w:t>
      </w:r>
      <w:r>
        <w:rPr>
          <w:rFonts w:ascii="Times New Roman" w:hAnsi="Times New Roman" w:cs="Times New Roman"/>
          <w:b/>
        </w:rPr>
        <w:t>breached fiduciary duty</w:t>
      </w:r>
    </w:p>
    <w:p w14:paraId="10E9A043" w14:textId="77777777" w:rsidR="000D6530" w:rsidRDefault="000D6530" w:rsidP="009F0B29">
      <w:pPr>
        <w:pStyle w:val="ListParagraph"/>
        <w:numPr>
          <w:ilvl w:val="3"/>
          <w:numId w:val="8"/>
        </w:numPr>
        <w:rPr>
          <w:rFonts w:ascii="Times New Roman" w:hAnsi="Times New Roman" w:cs="Times New Roman"/>
        </w:rPr>
      </w:pPr>
      <w:r>
        <w:rPr>
          <w:rFonts w:ascii="Times New Roman" w:hAnsi="Times New Roman" w:cs="Times New Roman"/>
        </w:rPr>
        <w:t>Scope of venture was to purchase &amp; attempt to sell leases</w:t>
      </w:r>
    </w:p>
    <w:p w14:paraId="6E1D2104" w14:textId="77777777" w:rsidR="000D6530" w:rsidRDefault="000D6530" w:rsidP="009F0B29">
      <w:pPr>
        <w:pStyle w:val="ListParagraph"/>
        <w:numPr>
          <w:ilvl w:val="4"/>
          <w:numId w:val="8"/>
        </w:numPr>
        <w:rPr>
          <w:rFonts w:ascii="Times New Roman" w:hAnsi="Times New Roman" w:cs="Times New Roman"/>
        </w:rPr>
      </w:pPr>
      <w:r>
        <w:rPr>
          <w:rFonts w:ascii="Times New Roman" w:hAnsi="Times New Roman" w:cs="Times New Roman"/>
        </w:rPr>
        <w:t xml:space="preserve">By buying top lease, S created conflict of interest because now he was better off </w:t>
      </w:r>
      <w:r>
        <w:rPr>
          <w:rFonts w:ascii="Times New Roman" w:hAnsi="Times New Roman" w:cs="Times New Roman"/>
          <w:i/>
        </w:rPr>
        <w:t>not</w:t>
      </w:r>
      <w:r>
        <w:rPr>
          <w:rFonts w:ascii="Times New Roman" w:hAnsi="Times New Roman" w:cs="Times New Roman"/>
        </w:rPr>
        <w:t xml:space="preserve"> selling these leases before they expired </w:t>
      </w:r>
    </w:p>
    <w:p w14:paraId="7A36145F" w14:textId="140D45BA" w:rsidR="000D6530" w:rsidRDefault="000D6530" w:rsidP="009F0B29">
      <w:pPr>
        <w:pStyle w:val="ListParagraph"/>
        <w:numPr>
          <w:ilvl w:val="3"/>
          <w:numId w:val="8"/>
        </w:numPr>
        <w:rPr>
          <w:rFonts w:ascii="Times New Roman" w:hAnsi="Times New Roman" w:cs="Times New Roman"/>
        </w:rPr>
      </w:pPr>
      <w:r>
        <w:rPr>
          <w:rFonts w:ascii="Times New Roman" w:hAnsi="Times New Roman" w:cs="Times New Roman"/>
        </w:rPr>
        <w:t xml:space="preserve">S </w:t>
      </w:r>
      <w:r w:rsidRPr="000D6530">
        <w:rPr>
          <w:rFonts w:ascii="Times New Roman" w:hAnsi="Times New Roman" w:cs="Times New Roman"/>
          <w:b/>
        </w:rPr>
        <w:t>took advantage of</w:t>
      </w:r>
      <w:r>
        <w:rPr>
          <w:rFonts w:ascii="Times New Roman" w:hAnsi="Times New Roman" w:cs="Times New Roman"/>
        </w:rPr>
        <w:t xml:space="preserve"> </w:t>
      </w:r>
      <w:r>
        <w:rPr>
          <w:rFonts w:ascii="Times New Roman" w:hAnsi="Times New Roman" w:cs="Times New Roman"/>
          <w:b/>
        </w:rPr>
        <w:t xml:space="preserve">joint venture opportunity </w:t>
      </w:r>
      <w:r>
        <w:rPr>
          <w:rFonts w:ascii="Times New Roman" w:hAnsi="Times New Roman" w:cs="Times New Roman"/>
        </w:rPr>
        <w:t xml:space="preserve">   </w:t>
      </w:r>
    </w:p>
    <w:p w14:paraId="4DF8C097" w14:textId="7C8F974D" w:rsidR="000D6530" w:rsidRPr="000D6530" w:rsidRDefault="000D6530" w:rsidP="009F0B29">
      <w:pPr>
        <w:pStyle w:val="ListParagraph"/>
        <w:numPr>
          <w:ilvl w:val="0"/>
          <w:numId w:val="8"/>
        </w:numPr>
        <w:rPr>
          <w:rFonts w:ascii="Times New Roman" w:hAnsi="Times New Roman" w:cs="Times New Roman"/>
        </w:rPr>
      </w:pPr>
      <w:r w:rsidRPr="000D6530">
        <w:rPr>
          <w:rFonts w:ascii="Times New Roman" w:hAnsi="Times New Roman" w:cs="Times New Roman"/>
          <w:b/>
        </w:rPr>
        <w:t>Termination</w:t>
      </w:r>
      <w:r w:rsidR="002E79CA">
        <w:rPr>
          <w:rFonts w:ascii="Times New Roman" w:hAnsi="Times New Roman" w:cs="Times New Roman"/>
          <w:b/>
        </w:rPr>
        <w:t>:</w:t>
      </w:r>
    </w:p>
    <w:p w14:paraId="51DD744F" w14:textId="67B818D8" w:rsidR="000D6530" w:rsidRDefault="000D6530" w:rsidP="009F0B29">
      <w:pPr>
        <w:pStyle w:val="ListParagraph"/>
        <w:numPr>
          <w:ilvl w:val="1"/>
          <w:numId w:val="8"/>
        </w:numPr>
        <w:rPr>
          <w:rFonts w:ascii="Times New Roman" w:hAnsi="Times New Roman" w:cs="Times New Roman"/>
        </w:rPr>
      </w:pPr>
      <w:r>
        <w:rPr>
          <w:rFonts w:ascii="Times New Roman" w:hAnsi="Times New Roman" w:cs="Times New Roman"/>
          <w:i/>
        </w:rPr>
        <w:t>Meehan v. Shaughnessy:</w:t>
      </w:r>
      <w:r>
        <w:rPr>
          <w:rFonts w:ascii="Times New Roman" w:hAnsi="Times New Roman" w:cs="Times New Roman"/>
        </w:rPr>
        <w:t xml:space="preserve"> M was partner in law firm; decided to start own firm w/ some other partners &amp; associates; didn’t tell anyone at firm; took meetings w/ clients &amp; solicited their business; when asked if was planning to leave by firm denied it until last moment</w:t>
      </w:r>
    </w:p>
    <w:p w14:paraId="33D0AE36" w14:textId="1C9DFE66" w:rsidR="000D6530" w:rsidRDefault="000D6530" w:rsidP="009F0B29">
      <w:pPr>
        <w:pStyle w:val="ListParagraph"/>
        <w:numPr>
          <w:ilvl w:val="2"/>
          <w:numId w:val="8"/>
        </w:numPr>
        <w:rPr>
          <w:rFonts w:ascii="Times New Roman" w:hAnsi="Times New Roman" w:cs="Times New Roman"/>
        </w:rPr>
      </w:pPr>
      <w:r>
        <w:rPr>
          <w:rFonts w:ascii="Times New Roman" w:hAnsi="Times New Roman" w:cs="Times New Roman"/>
        </w:rPr>
        <w:t xml:space="preserve">M </w:t>
      </w:r>
      <w:r w:rsidRPr="000D6530">
        <w:rPr>
          <w:rFonts w:ascii="Times New Roman" w:hAnsi="Times New Roman" w:cs="Times New Roman"/>
          <w:b/>
        </w:rPr>
        <w:t>violated his fiduciary duty</w:t>
      </w:r>
      <w:r>
        <w:rPr>
          <w:rFonts w:ascii="Times New Roman" w:hAnsi="Times New Roman" w:cs="Times New Roman"/>
        </w:rPr>
        <w:t xml:space="preserve"> to the firm</w:t>
      </w:r>
    </w:p>
    <w:p w14:paraId="7435400E" w14:textId="30FBBF9C" w:rsidR="000D6530" w:rsidRPr="000D6530" w:rsidRDefault="000D6530" w:rsidP="009F0B29">
      <w:pPr>
        <w:pStyle w:val="ListParagraph"/>
        <w:numPr>
          <w:ilvl w:val="3"/>
          <w:numId w:val="8"/>
        </w:numPr>
        <w:rPr>
          <w:rFonts w:ascii="Times New Roman" w:hAnsi="Times New Roman" w:cs="Times New Roman"/>
        </w:rPr>
      </w:pPr>
      <w:r>
        <w:rPr>
          <w:rFonts w:ascii="Times New Roman" w:hAnsi="Times New Roman" w:cs="Times New Roman"/>
          <w:b/>
        </w:rPr>
        <w:t xml:space="preserve">fiduciaries may plan to compete with the entity to which they owe allegiance, provided that in the course of such arrangements they not otherwise act in violation of their fiduciary duties </w:t>
      </w:r>
    </w:p>
    <w:p w14:paraId="2490436E" w14:textId="397201EE" w:rsidR="000D6530" w:rsidRDefault="000D6530" w:rsidP="009F0B29">
      <w:pPr>
        <w:pStyle w:val="ListParagraph"/>
        <w:numPr>
          <w:ilvl w:val="4"/>
          <w:numId w:val="8"/>
        </w:numPr>
        <w:rPr>
          <w:rFonts w:ascii="Times New Roman" w:hAnsi="Times New Roman" w:cs="Times New Roman"/>
        </w:rPr>
      </w:pPr>
      <w:r>
        <w:rPr>
          <w:rFonts w:ascii="Times New Roman" w:hAnsi="Times New Roman" w:cs="Times New Roman"/>
          <w:i/>
        </w:rPr>
        <w:t>a departing partner can:</w:t>
      </w:r>
      <w:r>
        <w:rPr>
          <w:rFonts w:ascii="Times New Roman" w:hAnsi="Times New Roman" w:cs="Times New Roman"/>
        </w:rPr>
        <w:t xml:space="preserve"> </w:t>
      </w:r>
    </w:p>
    <w:p w14:paraId="37BD9938" w14:textId="4D779A71" w:rsidR="000D6530" w:rsidRDefault="000D6530" w:rsidP="009F0B29">
      <w:pPr>
        <w:pStyle w:val="ListParagraph"/>
        <w:numPr>
          <w:ilvl w:val="5"/>
          <w:numId w:val="8"/>
        </w:numPr>
        <w:rPr>
          <w:rFonts w:ascii="Times New Roman" w:hAnsi="Times New Roman" w:cs="Times New Roman"/>
        </w:rPr>
      </w:pPr>
      <w:r>
        <w:rPr>
          <w:rFonts w:ascii="Times New Roman" w:hAnsi="Times New Roman" w:cs="Times New Roman"/>
        </w:rPr>
        <w:t>make logistical arrangements (office space, financing, etc.)</w:t>
      </w:r>
    </w:p>
    <w:p w14:paraId="5FBD57C7" w14:textId="65C0CB1F" w:rsidR="000D6530" w:rsidRDefault="000D6530" w:rsidP="009F0B29">
      <w:pPr>
        <w:pStyle w:val="ListParagraph"/>
        <w:numPr>
          <w:ilvl w:val="4"/>
          <w:numId w:val="8"/>
        </w:numPr>
        <w:rPr>
          <w:rFonts w:ascii="Times New Roman" w:hAnsi="Times New Roman" w:cs="Times New Roman"/>
        </w:rPr>
      </w:pPr>
      <w:r>
        <w:rPr>
          <w:rFonts w:ascii="Times New Roman" w:hAnsi="Times New Roman" w:cs="Times New Roman"/>
          <w:i/>
        </w:rPr>
        <w:t>a departing partner cannot:</w:t>
      </w:r>
      <w:r>
        <w:rPr>
          <w:rFonts w:ascii="Times New Roman" w:hAnsi="Times New Roman" w:cs="Times New Roman"/>
        </w:rPr>
        <w:t xml:space="preserve"> </w:t>
      </w:r>
    </w:p>
    <w:p w14:paraId="29BE1F9C" w14:textId="77777777" w:rsidR="000D6530" w:rsidRPr="000D6530" w:rsidRDefault="000D6530" w:rsidP="009F0B29">
      <w:pPr>
        <w:pStyle w:val="ListParagraph"/>
        <w:numPr>
          <w:ilvl w:val="5"/>
          <w:numId w:val="8"/>
        </w:numPr>
        <w:rPr>
          <w:rFonts w:ascii="Times New Roman" w:hAnsi="Times New Roman" w:cs="Times New Roman"/>
          <w:b/>
        </w:rPr>
      </w:pPr>
      <w:r>
        <w:rPr>
          <w:rFonts w:ascii="Times New Roman" w:hAnsi="Times New Roman" w:cs="Times New Roman"/>
        </w:rPr>
        <w:t>lie to any partner about anything affecting the partnership when asked</w:t>
      </w:r>
    </w:p>
    <w:p w14:paraId="1CFF14B2" w14:textId="17B94E2F" w:rsidR="000D6530" w:rsidRDefault="000D6530" w:rsidP="009F0B29">
      <w:pPr>
        <w:pStyle w:val="ListParagraph"/>
        <w:numPr>
          <w:ilvl w:val="6"/>
          <w:numId w:val="8"/>
        </w:numPr>
        <w:rPr>
          <w:rFonts w:ascii="Times New Roman" w:hAnsi="Times New Roman" w:cs="Times New Roman"/>
          <w:b/>
        </w:rPr>
      </w:pPr>
      <w:r>
        <w:rPr>
          <w:rFonts w:ascii="Times New Roman" w:hAnsi="Times New Roman" w:cs="Times New Roman"/>
        </w:rPr>
        <w:t xml:space="preserve">lied about leaving firm until last moment  </w:t>
      </w:r>
    </w:p>
    <w:p w14:paraId="382C6CDC" w14:textId="4A75AC67" w:rsidR="000D6530" w:rsidRPr="000D6530" w:rsidRDefault="000D6530" w:rsidP="009F0B29">
      <w:pPr>
        <w:pStyle w:val="ListParagraph"/>
        <w:numPr>
          <w:ilvl w:val="5"/>
          <w:numId w:val="8"/>
        </w:numPr>
        <w:rPr>
          <w:rFonts w:ascii="Times New Roman" w:hAnsi="Times New Roman" w:cs="Times New Roman"/>
        </w:rPr>
      </w:pPr>
      <w:r w:rsidRPr="000D6530">
        <w:rPr>
          <w:rFonts w:ascii="Times New Roman" w:hAnsi="Times New Roman" w:cs="Times New Roman"/>
        </w:rPr>
        <w:t xml:space="preserve">misappropriate business opportunities </w:t>
      </w:r>
    </w:p>
    <w:p w14:paraId="2C1256BC" w14:textId="450537F2" w:rsidR="000D6530" w:rsidRDefault="000D6530" w:rsidP="009F0B29">
      <w:pPr>
        <w:pStyle w:val="ListParagraph"/>
        <w:numPr>
          <w:ilvl w:val="6"/>
          <w:numId w:val="8"/>
        </w:numPr>
        <w:rPr>
          <w:rFonts w:ascii="Times New Roman" w:hAnsi="Times New Roman" w:cs="Times New Roman"/>
        </w:rPr>
      </w:pPr>
      <w:r>
        <w:rPr>
          <w:rFonts w:ascii="Times New Roman" w:hAnsi="Times New Roman" w:cs="Times New Roman"/>
        </w:rPr>
        <w:t xml:space="preserve">give themselves </w:t>
      </w:r>
      <w:r w:rsidRPr="0058344A">
        <w:rPr>
          <w:rFonts w:ascii="Times New Roman" w:hAnsi="Times New Roman" w:cs="Times New Roman"/>
          <w:b/>
        </w:rPr>
        <w:t>unfair advantage</w:t>
      </w:r>
      <w:r>
        <w:rPr>
          <w:rFonts w:ascii="Times New Roman" w:hAnsi="Times New Roman" w:cs="Times New Roman"/>
        </w:rPr>
        <w:t xml:space="preserve"> by delaying telling the partnership which clients they plan to solicit (not giving partnership fair chance at competition)</w:t>
      </w:r>
    </w:p>
    <w:p w14:paraId="6B62B6A1" w14:textId="6AC8E600" w:rsidR="000D6530" w:rsidRDefault="000D6530" w:rsidP="009F0B29">
      <w:pPr>
        <w:pStyle w:val="ListParagraph"/>
        <w:numPr>
          <w:ilvl w:val="6"/>
          <w:numId w:val="8"/>
        </w:numPr>
        <w:rPr>
          <w:rFonts w:ascii="Times New Roman" w:hAnsi="Times New Roman" w:cs="Times New Roman"/>
        </w:rPr>
      </w:pPr>
      <w:r>
        <w:rPr>
          <w:rFonts w:ascii="Times New Roman" w:hAnsi="Times New Roman" w:cs="Times New Roman"/>
        </w:rPr>
        <w:t xml:space="preserve">send letters to clients that don’t fully explain their right to either leave w/ new partnership or stay w/ old one  </w:t>
      </w:r>
    </w:p>
    <w:p w14:paraId="3AF925EF" w14:textId="2BAC62A1" w:rsidR="000D6530" w:rsidRPr="000D6530" w:rsidRDefault="000D6530" w:rsidP="009F0B29">
      <w:pPr>
        <w:pStyle w:val="ListParagraph"/>
        <w:numPr>
          <w:ilvl w:val="0"/>
          <w:numId w:val="8"/>
        </w:numPr>
        <w:rPr>
          <w:rFonts w:ascii="Times New Roman" w:hAnsi="Times New Roman" w:cs="Times New Roman"/>
        </w:rPr>
      </w:pPr>
      <w:r>
        <w:rPr>
          <w:rFonts w:ascii="Times New Roman" w:hAnsi="Times New Roman" w:cs="Times New Roman"/>
          <w:b/>
        </w:rPr>
        <w:t>Expulsion</w:t>
      </w:r>
      <w:r w:rsidR="002E79CA">
        <w:rPr>
          <w:rFonts w:ascii="Times New Roman" w:hAnsi="Times New Roman" w:cs="Times New Roman"/>
          <w:b/>
        </w:rPr>
        <w:t>:</w:t>
      </w:r>
    </w:p>
    <w:p w14:paraId="033118E5" w14:textId="3B4B3FC3" w:rsidR="000D6530" w:rsidRPr="000D6530" w:rsidRDefault="000D6530" w:rsidP="009F0B29">
      <w:pPr>
        <w:pStyle w:val="ListParagraph"/>
        <w:numPr>
          <w:ilvl w:val="1"/>
          <w:numId w:val="8"/>
        </w:numPr>
        <w:rPr>
          <w:rFonts w:ascii="Times New Roman" w:hAnsi="Times New Roman" w:cs="Times New Roman"/>
        </w:rPr>
      </w:pPr>
      <w:r>
        <w:rPr>
          <w:rFonts w:ascii="Times New Roman" w:hAnsi="Times New Roman" w:cs="Times New Roman"/>
          <w:i/>
        </w:rPr>
        <w:t>Lawlis v. Knightlinger &amp; Gray</w:t>
      </w:r>
      <w:r>
        <w:rPr>
          <w:rFonts w:ascii="Times New Roman" w:hAnsi="Times New Roman" w:cs="Times New Roman"/>
        </w:rPr>
        <w:t>: L was partner in law firm; became alcoholic; partnership gave him chances to recover &amp; stay in partnership at first; later partners voted to expel him pursuant to rules of partnership agreement; L sued claiming breach of fiduciary duty &amp; breach of partnership agreement</w:t>
      </w:r>
    </w:p>
    <w:p w14:paraId="42BE5D65" w14:textId="77777777" w:rsidR="000D6530" w:rsidRPr="000D6530" w:rsidRDefault="000D6530" w:rsidP="009F0B29">
      <w:pPr>
        <w:pStyle w:val="ListParagraph"/>
        <w:numPr>
          <w:ilvl w:val="2"/>
          <w:numId w:val="8"/>
        </w:numPr>
        <w:rPr>
          <w:rFonts w:ascii="Times New Roman" w:hAnsi="Times New Roman" w:cs="Times New Roman"/>
        </w:rPr>
      </w:pPr>
      <w:r>
        <w:rPr>
          <w:rFonts w:ascii="Times New Roman" w:hAnsi="Times New Roman" w:cs="Times New Roman"/>
        </w:rPr>
        <w:t xml:space="preserve">L’s expulsion was </w:t>
      </w:r>
      <w:r>
        <w:rPr>
          <w:rFonts w:ascii="Times New Roman" w:hAnsi="Times New Roman" w:cs="Times New Roman"/>
          <w:b/>
        </w:rPr>
        <w:t xml:space="preserve">not a breach of fiduciary duty </w:t>
      </w:r>
      <w:r>
        <w:rPr>
          <w:rFonts w:ascii="Times New Roman" w:hAnsi="Times New Roman" w:cs="Times New Roman"/>
          <w:b/>
          <w:i/>
        </w:rPr>
        <w:t>nor</w:t>
      </w:r>
      <w:r>
        <w:rPr>
          <w:rFonts w:ascii="Times New Roman" w:hAnsi="Times New Roman" w:cs="Times New Roman"/>
          <w:b/>
        </w:rPr>
        <w:t xml:space="preserve"> the partnership agreement</w:t>
      </w:r>
    </w:p>
    <w:p w14:paraId="0924504F" w14:textId="77777777" w:rsidR="000D6530" w:rsidRPr="000D6530" w:rsidRDefault="000D6530" w:rsidP="009F0B29">
      <w:pPr>
        <w:pStyle w:val="ListParagraph"/>
        <w:numPr>
          <w:ilvl w:val="3"/>
          <w:numId w:val="8"/>
        </w:numPr>
        <w:rPr>
          <w:rFonts w:ascii="Times New Roman" w:hAnsi="Times New Roman" w:cs="Times New Roman"/>
        </w:rPr>
      </w:pPr>
      <w:r w:rsidRPr="000D6530">
        <w:rPr>
          <w:rFonts w:ascii="Times New Roman" w:hAnsi="Times New Roman" w:cs="Times New Roman"/>
          <w:b/>
          <w:bCs/>
        </w:rPr>
        <w:t>when a partner is involuntarily expelled from a business, his expulsion must have been “bona fide” or in “good faith” for a dissolution to occur without violation of the partnership agreement </w:t>
      </w:r>
    </w:p>
    <w:p w14:paraId="0FCA32A5" w14:textId="2DE0F848" w:rsidR="000D6530" w:rsidRPr="000D6530" w:rsidRDefault="000D6530" w:rsidP="009F0B29">
      <w:pPr>
        <w:pStyle w:val="ListParagraph"/>
        <w:numPr>
          <w:ilvl w:val="2"/>
          <w:numId w:val="8"/>
        </w:numPr>
        <w:rPr>
          <w:rFonts w:ascii="Times New Roman" w:hAnsi="Times New Roman" w:cs="Times New Roman"/>
        </w:rPr>
      </w:pPr>
      <w:r>
        <w:rPr>
          <w:rFonts w:ascii="Times New Roman" w:hAnsi="Times New Roman" w:cs="Times New Roman"/>
          <w:bCs/>
        </w:rPr>
        <w:t xml:space="preserve">partnership agreement trumps common law or statutory fiduciary duty definitions </w:t>
      </w:r>
    </w:p>
    <w:p w14:paraId="5980664A" w14:textId="6592DC28" w:rsidR="000D6530" w:rsidRPr="002E79CA" w:rsidRDefault="000D6530" w:rsidP="009F0B29">
      <w:pPr>
        <w:pStyle w:val="ListParagraph"/>
        <w:numPr>
          <w:ilvl w:val="3"/>
          <w:numId w:val="8"/>
        </w:numPr>
        <w:rPr>
          <w:rFonts w:ascii="Times New Roman" w:hAnsi="Times New Roman" w:cs="Times New Roman"/>
        </w:rPr>
      </w:pPr>
      <w:r>
        <w:rPr>
          <w:rFonts w:ascii="Times New Roman" w:hAnsi="Times New Roman" w:cs="Times New Roman"/>
          <w:bCs/>
        </w:rPr>
        <w:t>firm’s partnership agreement said how expulsions are handled and was followed</w:t>
      </w:r>
    </w:p>
    <w:p w14:paraId="46584A89" w14:textId="77777777" w:rsidR="00011F59" w:rsidRDefault="00011F59" w:rsidP="00505556">
      <w:pPr>
        <w:outlineLvl w:val="0"/>
        <w:rPr>
          <w:rFonts w:ascii="Times New Roman" w:hAnsi="Times New Roman" w:cs="Times New Roman"/>
          <w:b/>
          <w:u w:val="single"/>
        </w:rPr>
      </w:pPr>
    </w:p>
    <w:p w14:paraId="12D5893B" w14:textId="6CA5BBF3" w:rsidR="002E79CA" w:rsidRDefault="002E79CA" w:rsidP="00505556">
      <w:pPr>
        <w:outlineLvl w:val="0"/>
        <w:rPr>
          <w:rFonts w:ascii="Times New Roman" w:hAnsi="Times New Roman" w:cs="Times New Roman"/>
          <w:b/>
        </w:rPr>
      </w:pPr>
      <w:r>
        <w:rPr>
          <w:rFonts w:ascii="Times New Roman" w:hAnsi="Times New Roman" w:cs="Times New Roman"/>
          <w:b/>
          <w:u w:val="single"/>
        </w:rPr>
        <w:t>Partnership Property</w:t>
      </w:r>
      <w:r>
        <w:rPr>
          <w:rFonts w:ascii="Times New Roman" w:hAnsi="Times New Roman" w:cs="Times New Roman"/>
          <w:b/>
        </w:rPr>
        <w:t>:</w:t>
      </w:r>
    </w:p>
    <w:p w14:paraId="75B57D47" w14:textId="0CEC6726" w:rsidR="00E70230" w:rsidRPr="00E70230" w:rsidRDefault="00E70230" w:rsidP="009F0B29">
      <w:pPr>
        <w:pStyle w:val="ListParagraph"/>
        <w:numPr>
          <w:ilvl w:val="0"/>
          <w:numId w:val="10"/>
        </w:numPr>
        <w:rPr>
          <w:rFonts w:ascii="Times New Roman" w:hAnsi="Times New Roman" w:cs="Times New Roman"/>
          <w:b/>
        </w:rPr>
      </w:pPr>
      <w:r>
        <w:rPr>
          <w:rFonts w:ascii="Times New Roman" w:hAnsi="Times New Roman" w:cs="Times New Roman"/>
        </w:rPr>
        <w:t xml:space="preserve">note shift from view of partnership as </w:t>
      </w:r>
      <w:r>
        <w:rPr>
          <w:rFonts w:ascii="Times New Roman" w:hAnsi="Times New Roman" w:cs="Times New Roman"/>
          <w:b/>
        </w:rPr>
        <w:t xml:space="preserve">aggregate of members </w:t>
      </w:r>
      <w:r>
        <w:rPr>
          <w:rFonts w:ascii="Times New Roman" w:hAnsi="Times New Roman" w:cs="Times New Roman"/>
        </w:rPr>
        <w:t>(UPA)</w:t>
      </w:r>
      <w:r>
        <w:rPr>
          <w:rFonts w:ascii="Times New Roman" w:hAnsi="Times New Roman" w:cs="Times New Roman"/>
          <w:b/>
        </w:rPr>
        <w:t xml:space="preserve"> </w:t>
      </w:r>
      <w:r>
        <w:rPr>
          <w:rFonts w:ascii="Times New Roman" w:hAnsi="Times New Roman" w:cs="Times New Roman"/>
        </w:rPr>
        <w:t xml:space="preserve">to </w:t>
      </w:r>
      <w:r>
        <w:rPr>
          <w:rFonts w:ascii="Times New Roman" w:hAnsi="Times New Roman" w:cs="Times New Roman"/>
          <w:b/>
        </w:rPr>
        <w:t xml:space="preserve">own separate entity </w:t>
      </w:r>
      <w:r>
        <w:rPr>
          <w:rFonts w:ascii="Times New Roman" w:hAnsi="Times New Roman" w:cs="Times New Roman"/>
        </w:rPr>
        <w:t>(RUPA)</w:t>
      </w:r>
    </w:p>
    <w:p w14:paraId="29AAC4B9" w14:textId="6D1E45B3" w:rsidR="00E70230" w:rsidRPr="00E70230" w:rsidRDefault="00E70230" w:rsidP="009F0B29">
      <w:pPr>
        <w:pStyle w:val="ListParagraph"/>
        <w:numPr>
          <w:ilvl w:val="1"/>
          <w:numId w:val="10"/>
        </w:numPr>
        <w:rPr>
          <w:rFonts w:ascii="Times New Roman" w:hAnsi="Times New Roman" w:cs="Times New Roman"/>
          <w:b/>
        </w:rPr>
      </w:pPr>
      <w:r>
        <w:rPr>
          <w:rFonts w:ascii="Times New Roman" w:hAnsi="Times New Roman" w:cs="Times New Roman"/>
          <w:u w:val="single"/>
        </w:rPr>
        <w:t>UPA § 24</w:t>
      </w:r>
      <w:r>
        <w:rPr>
          <w:rFonts w:ascii="Times New Roman" w:hAnsi="Times New Roman" w:cs="Times New Roman"/>
        </w:rPr>
        <w:t xml:space="preserve">: the property rights of a partner are (1) his rights in specific partnership property, (2) his interest in the partnership, and (3) his right to participate in the management </w:t>
      </w:r>
    </w:p>
    <w:p w14:paraId="46DB7B84" w14:textId="0870CBA8" w:rsidR="00E70230" w:rsidRPr="00E70230" w:rsidRDefault="00E70230" w:rsidP="009F0B29">
      <w:pPr>
        <w:pStyle w:val="ListParagraph"/>
        <w:numPr>
          <w:ilvl w:val="1"/>
          <w:numId w:val="10"/>
        </w:numPr>
        <w:rPr>
          <w:rFonts w:ascii="Times New Roman" w:hAnsi="Times New Roman" w:cs="Times New Roman"/>
          <w:b/>
        </w:rPr>
      </w:pPr>
      <w:r>
        <w:rPr>
          <w:rFonts w:ascii="Times New Roman" w:hAnsi="Times New Roman" w:cs="Times New Roman"/>
          <w:u w:val="single"/>
        </w:rPr>
        <w:t>UPA § 25(1)</w:t>
      </w:r>
      <w:r>
        <w:rPr>
          <w:rFonts w:ascii="Times New Roman" w:hAnsi="Times New Roman" w:cs="Times New Roman"/>
        </w:rPr>
        <w:t xml:space="preserve">: a partner is a co-owner with his partners of specific partnership property holding as a tenant in partnership </w:t>
      </w:r>
    </w:p>
    <w:p w14:paraId="14EA7349" w14:textId="09CB0AB4" w:rsidR="00E70230" w:rsidRPr="00E70230" w:rsidRDefault="00E70230" w:rsidP="009F0B29">
      <w:pPr>
        <w:pStyle w:val="ListParagraph"/>
        <w:numPr>
          <w:ilvl w:val="1"/>
          <w:numId w:val="10"/>
        </w:numPr>
        <w:rPr>
          <w:rFonts w:ascii="Times New Roman" w:hAnsi="Times New Roman" w:cs="Times New Roman"/>
          <w:b/>
        </w:rPr>
      </w:pPr>
      <w:r>
        <w:rPr>
          <w:rFonts w:ascii="Times New Roman" w:hAnsi="Times New Roman" w:cs="Times New Roman"/>
          <w:u w:val="single"/>
        </w:rPr>
        <w:t>RUPA § 201(a)</w:t>
      </w:r>
      <w:r>
        <w:rPr>
          <w:rFonts w:ascii="Times New Roman" w:hAnsi="Times New Roman" w:cs="Times New Roman"/>
        </w:rPr>
        <w:t xml:space="preserve">: a partnership is an </w:t>
      </w:r>
      <w:r>
        <w:rPr>
          <w:rFonts w:ascii="Times New Roman" w:hAnsi="Times New Roman" w:cs="Times New Roman"/>
          <w:i/>
        </w:rPr>
        <w:t>entity</w:t>
      </w:r>
      <w:r>
        <w:rPr>
          <w:rFonts w:ascii="Times New Roman" w:hAnsi="Times New Roman" w:cs="Times New Roman"/>
        </w:rPr>
        <w:t xml:space="preserve"> distinct from its partners </w:t>
      </w:r>
    </w:p>
    <w:p w14:paraId="3D7D44F4" w14:textId="176D94B4" w:rsidR="00E70230" w:rsidRPr="00E70230" w:rsidRDefault="00E70230" w:rsidP="009F0B29">
      <w:pPr>
        <w:pStyle w:val="ListParagraph"/>
        <w:numPr>
          <w:ilvl w:val="1"/>
          <w:numId w:val="10"/>
        </w:numPr>
        <w:rPr>
          <w:rFonts w:ascii="Times New Roman" w:hAnsi="Times New Roman" w:cs="Times New Roman"/>
          <w:b/>
        </w:rPr>
      </w:pPr>
      <w:r>
        <w:rPr>
          <w:rFonts w:ascii="Times New Roman" w:hAnsi="Times New Roman" w:cs="Times New Roman"/>
          <w:u w:val="single"/>
        </w:rPr>
        <w:t>RUPA § 203</w:t>
      </w:r>
      <w:r>
        <w:rPr>
          <w:rFonts w:ascii="Times New Roman" w:hAnsi="Times New Roman" w:cs="Times New Roman"/>
        </w:rPr>
        <w:t>: property acquired by a partnership is property of the partnership and not the partners individually</w:t>
      </w:r>
    </w:p>
    <w:p w14:paraId="33A33679" w14:textId="01884F40" w:rsidR="00E70230" w:rsidRPr="00E70230" w:rsidRDefault="00E70230" w:rsidP="009F0B29">
      <w:pPr>
        <w:pStyle w:val="ListParagraph"/>
        <w:numPr>
          <w:ilvl w:val="1"/>
          <w:numId w:val="10"/>
        </w:numPr>
        <w:rPr>
          <w:rFonts w:ascii="Times New Roman" w:hAnsi="Times New Roman" w:cs="Times New Roman"/>
          <w:b/>
        </w:rPr>
      </w:pPr>
      <w:r>
        <w:rPr>
          <w:rFonts w:ascii="Times New Roman" w:hAnsi="Times New Roman" w:cs="Times New Roman"/>
          <w:u w:val="single"/>
        </w:rPr>
        <w:t>RUPA § 501</w:t>
      </w:r>
      <w:r>
        <w:rPr>
          <w:rFonts w:ascii="Times New Roman" w:hAnsi="Times New Roman" w:cs="Times New Roman"/>
        </w:rPr>
        <w:t xml:space="preserve">: a partner is not a co-owner of partnership property and has no interest in partnership property which can be transferred, either voluntarily or involuntarily </w:t>
      </w:r>
    </w:p>
    <w:p w14:paraId="45A15330" w14:textId="096E308C" w:rsidR="00E70230" w:rsidRPr="00E70230" w:rsidRDefault="00E70230" w:rsidP="009F0B29">
      <w:pPr>
        <w:pStyle w:val="ListParagraph"/>
        <w:numPr>
          <w:ilvl w:val="1"/>
          <w:numId w:val="10"/>
        </w:numPr>
        <w:rPr>
          <w:rFonts w:ascii="Times New Roman" w:hAnsi="Times New Roman" w:cs="Times New Roman"/>
          <w:b/>
        </w:rPr>
      </w:pPr>
      <w:r>
        <w:rPr>
          <w:rFonts w:ascii="Times New Roman" w:hAnsi="Times New Roman" w:cs="Times New Roman"/>
          <w:u w:val="single"/>
        </w:rPr>
        <w:t>RUPA § 401(g)</w:t>
      </w:r>
      <w:r>
        <w:rPr>
          <w:rFonts w:ascii="Times New Roman" w:hAnsi="Times New Roman" w:cs="Times New Roman"/>
        </w:rPr>
        <w:t xml:space="preserve">: a partner may use or possess partnership property only on behalf of the partnership </w:t>
      </w:r>
    </w:p>
    <w:p w14:paraId="6A41AB7E" w14:textId="51ABDF7A" w:rsidR="00E70230" w:rsidRPr="00E70230" w:rsidRDefault="00E70230" w:rsidP="009F0B29">
      <w:pPr>
        <w:pStyle w:val="ListParagraph"/>
        <w:numPr>
          <w:ilvl w:val="1"/>
          <w:numId w:val="10"/>
        </w:numPr>
        <w:rPr>
          <w:rFonts w:ascii="Times New Roman" w:hAnsi="Times New Roman" w:cs="Times New Roman"/>
          <w:b/>
        </w:rPr>
      </w:pPr>
      <w:r>
        <w:rPr>
          <w:rFonts w:ascii="Times New Roman" w:hAnsi="Times New Roman" w:cs="Times New Roman"/>
          <w:i/>
        </w:rPr>
        <w:t>Putnam v. Shaof</w:t>
      </w:r>
      <w:r>
        <w:rPr>
          <w:rFonts w:ascii="Times New Roman" w:hAnsi="Times New Roman" w:cs="Times New Roman"/>
        </w:rPr>
        <w:t xml:space="preserve">: P bought out her 50% stake of partnership in Gin Company because didn’t want to worry about debt and impending litigation anymore; turned out old bookkeeper was defrauding partnership; P wanted some of the damages bc she was partner while embezzlement occurred </w:t>
      </w:r>
    </w:p>
    <w:p w14:paraId="49A9217D" w14:textId="25239B93" w:rsidR="00E70230" w:rsidRPr="00E70230" w:rsidRDefault="00E70230" w:rsidP="009F0B29">
      <w:pPr>
        <w:pStyle w:val="ListParagraph"/>
        <w:numPr>
          <w:ilvl w:val="2"/>
          <w:numId w:val="10"/>
        </w:numPr>
        <w:rPr>
          <w:rFonts w:ascii="Times New Roman" w:hAnsi="Times New Roman" w:cs="Times New Roman"/>
          <w:b/>
        </w:rPr>
      </w:pPr>
      <w:r>
        <w:rPr>
          <w:rFonts w:ascii="Times New Roman" w:hAnsi="Times New Roman" w:cs="Times New Roman"/>
        </w:rPr>
        <w:t xml:space="preserve">P is </w:t>
      </w:r>
      <w:r>
        <w:rPr>
          <w:rFonts w:ascii="Times New Roman" w:hAnsi="Times New Roman" w:cs="Times New Roman"/>
          <w:b/>
        </w:rPr>
        <w:t>not entitled</w:t>
      </w:r>
      <w:r>
        <w:rPr>
          <w:rFonts w:ascii="Times New Roman" w:hAnsi="Times New Roman" w:cs="Times New Roman"/>
        </w:rPr>
        <w:t xml:space="preserve"> to damages</w:t>
      </w:r>
    </w:p>
    <w:p w14:paraId="158B896B" w14:textId="26D6BA1B" w:rsidR="00E70230" w:rsidRPr="00E70230" w:rsidRDefault="00E70230" w:rsidP="009F0B29">
      <w:pPr>
        <w:pStyle w:val="ListParagraph"/>
        <w:numPr>
          <w:ilvl w:val="3"/>
          <w:numId w:val="10"/>
        </w:numPr>
        <w:rPr>
          <w:rFonts w:ascii="Times New Roman" w:hAnsi="Times New Roman" w:cs="Times New Roman"/>
          <w:b/>
        </w:rPr>
      </w:pPr>
      <w:r>
        <w:rPr>
          <w:rFonts w:ascii="Times New Roman" w:hAnsi="Times New Roman" w:cs="Times New Roman"/>
        </w:rPr>
        <w:t xml:space="preserve">partnership owns the property (including unrealized tort claims) and each partner has </w:t>
      </w:r>
      <w:r>
        <w:rPr>
          <w:rFonts w:ascii="Times New Roman" w:hAnsi="Times New Roman" w:cs="Times New Roman"/>
          <w:i/>
        </w:rPr>
        <w:t>interest</w:t>
      </w:r>
      <w:r>
        <w:rPr>
          <w:rFonts w:ascii="Times New Roman" w:hAnsi="Times New Roman" w:cs="Times New Roman"/>
        </w:rPr>
        <w:t xml:space="preserve"> in it </w:t>
      </w:r>
    </w:p>
    <w:p w14:paraId="0B98808C" w14:textId="6CC45443" w:rsidR="00E70230" w:rsidRPr="00E70230" w:rsidRDefault="00E70230" w:rsidP="009F0B29">
      <w:pPr>
        <w:pStyle w:val="ListParagraph"/>
        <w:numPr>
          <w:ilvl w:val="4"/>
          <w:numId w:val="10"/>
        </w:numPr>
        <w:rPr>
          <w:rFonts w:ascii="Times New Roman" w:hAnsi="Times New Roman" w:cs="Times New Roman"/>
          <w:b/>
        </w:rPr>
      </w:pPr>
      <w:r>
        <w:rPr>
          <w:rFonts w:ascii="Times New Roman" w:hAnsi="Times New Roman" w:cs="Times New Roman"/>
        </w:rPr>
        <w:t>P conveyed her interest in the partnership when she bought herself out</w:t>
      </w:r>
    </w:p>
    <w:p w14:paraId="768F267C" w14:textId="056E950F" w:rsidR="00E70230" w:rsidRPr="00E70230" w:rsidRDefault="00E70230" w:rsidP="009F0B29">
      <w:pPr>
        <w:pStyle w:val="ListParagraph"/>
        <w:numPr>
          <w:ilvl w:val="5"/>
          <w:numId w:val="10"/>
        </w:numPr>
        <w:rPr>
          <w:rFonts w:ascii="Times New Roman" w:hAnsi="Times New Roman" w:cs="Times New Roman"/>
          <w:b/>
        </w:rPr>
      </w:pPr>
      <w:r>
        <w:rPr>
          <w:rFonts w:ascii="Times New Roman" w:hAnsi="Times New Roman" w:cs="Times New Roman"/>
        </w:rPr>
        <w:t>isn’t liable for losses/liabilities of partnership (even ones that occurred while she was partner), doesn’t get to share in gains of partnership (even ones that occurred while she was partner)</w:t>
      </w:r>
    </w:p>
    <w:p w14:paraId="7E590D67" w14:textId="3E30ECFA" w:rsidR="00E70230" w:rsidRPr="00E70230" w:rsidRDefault="00E70230" w:rsidP="009F0B29">
      <w:pPr>
        <w:pStyle w:val="ListParagraph"/>
        <w:numPr>
          <w:ilvl w:val="5"/>
          <w:numId w:val="10"/>
        </w:numPr>
        <w:rPr>
          <w:rFonts w:ascii="Times New Roman" w:hAnsi="Times New Roman" w:cs="Times New Roman"/>
          <w:b/>
        </w:rPr>
      </w:pPr>
      <w:r>
        <w:rPr>
          <w:rFonts w:ascii="Times New Roman" w:hAnsi="Times New Roman" w:cs="Times New Roman"/>
        </w:rPr>
        <w:t>no longer has claim to any property of partnership (including unrealized tort claims)</w:t>
      </w:r>
    </w:p>
    <w:p w14:paraId="70BDF6F5" w14:textId="160829BF" w:rsidR="00E70230" w:rsidRPr="00E70230" w:rsidRDefault="00E70230" w:rsidP="009F0B29">
      <w:pPr>
        <w:pStyle w:val="ListParagraph"/>
        <w:numPr>
          <w:ilvl w:val="3"/>
          <w:numId w:val="10"/>
        </w:numPr>
        <w:rPr>
          <w:rFonts w:ascii="Times New Roman" w:hAnsi="Times New Roman" w:cs="Times New Roman"/>
          <w:b/>
        </w:rPr>
      </w:pPr>
      <w:r>
        <w:rPr>
          <w:rFonts w:ascii="Times New Roman" w:hAnsi="Times New Roman" w:cs="Times New Roman"/>
        </w:rPr>
        <w:t xml:space="preserve">any right to use partnership property dissolves when partnership terminates </w:t>
      </w:r>
    </w:p>
    <w:p w14:paraId="76000C35" w14:textId="77777777" w:rsidR="00E70230" w:rsidRDefault="00E70230" w:rsidP="00E70230">
      <w:pPr>
        <w:rPr>
          <w:rFonts w:ascii="Times New Roman" w:hAnsi="Times New Roman" w:cs="Times New Roman"/>
          <w:b/>
        </w:rPr>
      </w:pPr>
    </w:p>
    <w:p w14:paraId="0E32FF16" w14:textId="77777777" w:rsidR="008364F1" w:rsidRDefault="00E70230" w:rsidP="00505556">
      <w:pPr>
        <w:outlineLvl w:val="0"/>
        <w:rPr>
          <w:rFonts w:ascii="Times New Roman" w:hAnsi="Times New Roman" w:cs="Times New Roman"/>
          <w:b/>
        </w:rPr>
      </w:pPr>
      <w:r>
        <w:rPr>
          <w:rFonts w:ascii="Times New Roman" w:hAnsi="Times New Roman" w:cs="Times New Roman"/>
          <w:b/>
          <w:u w:val="single"/>
        </w:rPr>
        <w:t>The Rights of Partners in Management</w:t>
      </w:r>
      <w:r>
        <w:rPr>
          <w:rFonts w:ascii="Times New Roman" w:hAnsi="Times New Roman" w:cs="Times New Roman"/>
          <w:b/>
        </w:rPr>
        <w:t>:</w:t>
      </w:r>
      <w:r w:rsidR="008364F1">
        <w:rPr>
          <w:rFonts w:ascii="Times New Roman" w:hAnsi="Times New Roman" w:cs="Times New Roman"/>
          <w:b/>
        </w:rPr>
        <w:t xml:space="preserve"> </w:t>
      </w:r>
    </w:p>
    <w:p w14:paraId="4953D33C" w14:textId="5570A191" w:rsidR="00E70230" w:rsidRPr="008364F1" w:rsidRDefault="00E70230" w:rsidP="009F0B29">
      <w:pPr>
        <w:pStyle w:val="ListParagraph"/>
        <w:numPr>
          <w:ilvl w:val="0"/>
          <w:numId w:val="10"/>
        </w:numPr>
        <w:rPr>
          <w:rFonts w:ascii="Times New Roman" w:hAnsi="Times New Roman" w:cs="Times New Roman"/>
          <w:b/>
        </w:rPr>
      </w:pPr>
      <w:r w:rsidRPr="008364F1">
        <w:rPr>
          <w:rFonts w:ascii="Times New Roman" w:hAnsi="Times New Roman" w:cs="Times New Roman"/>
        </w:rPr>
        <w:t xml:space="preserve">partnership agreements detailing rights to management &gt; default common law rules </w:t>
      </w:r>
    </w:p>
    <w:p w14:paraId="52BE71BB" w14:textId="21DECDE4" w:rsidR="00E70230" w:rsidRPr="00E70230" w:rsidRDefault="00E70230" w:rsidP="009F0B29">
      <w:pPr>
        <w:pStyle w:val="ListParagraph"/>
        <w:numPr>
          <w:ilvl w:val="0"/>
          <w:numId w:val="10"/>
        </w:numPr>
        <w:rPr>
          <w:rFonts w:ascii="Times New Roman" w:hAnsi="Times New Roman" w:cs="Times New Roman"/>
          <w:b/>
        </w:rPr>
      </w:pPr>
      <w:r>
        <w:rPr>
          <w:rFonts w:ascii="Times New Roman" w:hAnsi="Times New Roman" w:cs="Times New Roman"/>
          <w:b/>
        </w:rPr>
        <w:t>Equality:</w:t>
      </w:r>
      <w:r>
        <w:rPr>
          <w:rFonts w:ascii="Times New Roman" w:hAnsi="Times New Roman" w:cs="Times New Roman"/>
        </w:rPr>
        <w:t xml:space="preserve"> each partner can take actions on behalf of partnership </w:t>
      </w:r>
    </w:p>
    <w:p w14:paraId="1787EE99" w14:textId="77777777" w:rsidR="00E70230" w:rsidRPr="00E70230" w:rsidRDefault="00E70230" w:rsidP="009F0B29">
      <w:pPr>
        <w:pStyle w:val="ListParagraph"/>
        <w:numPr>
          <w:ilvl w:val="1"/>
          <w:numId w:val="10"/>
        </w:numPr>
        <w:rPr>
          <w:rFonts w:ascii="Times New Roman" w:hAnsi="Times New Roman" w:cs="Times New Roman"/>
          <w:b/>
        </w:rPr>
      </w:pPr>
      <w:r>
        <w:rPr>
          <w:rFonts w:ascii="Times New Roman" w:hAnsi="Times New Roman" w:cs="Times New Roman"/>
          <w:u w:val="single"/>
        </w:rPr>
        <w:t>UPA § 18(e), RUPA § 401(i)</w:t>
      </w:r>
      <w:r>
        <w:rPr>
          <w:rFonts w:ascii="Times New Roman" w:hAnsi="Times New Roman" w:cs="Times New Roman"/>
        </w:rPr>
        <w:t xml:space="preserve">: all partners have equal rights in the management and conduct of the partnership business </w:t>
      </w:r>
    </w:p>
    <w:p w14:paraId="38041719" w14:textId="5451249E" w:rsidR="00E70230" w:rsidRPr="00E70230" w:rsidRDefault="00E70230" w:rsidP="009F0B29">
      <w:pPr>
        <w:pStyle w:val="ListParagraph"/>
        <w:numPr>
          <w:ilvl w:val="2"/>
          <w:numId w:val="10"/>
        </w:numPr>
        <w:rPr>
          <w:rFonts w:ascii="Times New Roman" w:hAnsi="Times New Roman" w:cs="Times New Roman"/>
          <w:b/>
        </w:rPr>
      </w:pPr>
      <w:r>
        <w:rPr>
          <w:rFonts w:ascii="Times New Roman" w:hAnsi="Times New Roman" w:cs="Times New Roman"/>
        </w:rPr>
        <w:t xml:space="preserve">default rule for general management decisions when no one is against a particular decision of a partner </w:t>
      </w:r>
    </w:p>
    <w:p w14:paraId="1458DD8D" w14:textId="4B09FD6D" w:rsidR="00E70230" w:rsidRPr="00E70230" w:rsidRDefault="00E70230" w:rsidP="009F0B29">
      <w:pPr>
        <w:pStyle w:val="ListParagraph"/>
        <w:numPr>
          <w:ilvl w:val="3"/>
          <w:numId w:val="10"/>
        </w:numPr>
        <w:rPr>
          <w:rFonts w:ascii="Times New Roman" w:hAnsi="Times New Roman" w:cs="Times New Roman"/>
          <w:b/>
        </w:rPr>
      </w:pPr>
      <w:r>
        <w:rPr>
          <w:rFonts w:ascii="Times New Roman" w:hAnsi="Times New Roman" w:cs="Times New Roman"/>
        </w:rPr>
        <w:t>(+): decisions made quicker; lower transaction costs</w:t>
      </w:r>
    </w:p>
    <w:p w14:paraId="1948AE71" w14:textId="7AA2C3CE" w:rsidR="00E70230" w:rsidRPr="00E70230" w:rsidRDefault="00E70230" w:rsidP="009F0B29">
      <w:pPr>
        <w:pStyle w:val="ListParagraph"/>
        <w:numPr>
          <w:ilvl w:val="3"/>
          <w:numId w:val="10"/>
        </w:numPr>
        <w:rPr>
          <w:rFonts w:ascii="Times New Roman" w:hAnsi="Times New Roman" w:cs="Times New Roman"/>
          <w:b/>
        </w:rPr>
      </w:pPr>
      <w:r>
        <w:rPr>
          <w:rFonts w:ascii="Times New Roman" w:hAnsi="Times New Roman" w:cs="Times New Roman"/>
        </w:rPr>
        <w:t>(-): risk that partner will do something others disagree with but are still liable for; chaotic</w:t>
      </w:r>
    </w:p>
    <w:p w14:paraId="643DC497" w14:textId="5AB1621A" w:rsidR="00E70230" w:rsidRPr="00E70230" w:rsidRDefault="00E70230" w:rsidP="009F0B29">
      <w:pPr>
        <w:pStyle w:val="ListParagraph"/>
        <w:numPr>
          <w:ilvl w:val="1"/>
          <w:numId w:val="10"/>
        </w:numPr>
        <w:rPr>
          <w:rFonts w:ascii="Times New Roman" w:hAnsi="Times New Roman" w:cs="Times New Roman"/>
          <w:b/>
        </w:rPr>
      </w:pPr>
      <w:r>
        <w:rPr>
          <w:rFonts w:ascii="Times New Roman" w:hAnsi="Times New Roman" w:cs="Times New Roman"/>
          <w:i/>
        </w:rPr>
        <w:t>National Biscuit Company v. Stroud</w:t>
      </w:r>
      <w:r>
        <w:rPr>
          <w:rFonts w:ascii="Times New Roman" w:hAnsi="Times New Roman" w:cs="Times New Roman"/>
        </w:rPr>
        <w:t>: S &amp; F entered into grocery store partnership; nothing in partnership agreement restricted either partner’s authority to make general management decisions; S claimed he isn’t personally responsible for bread sold to partnership at request of F</w:t>
      </w:r>
    </w:p>
    <w:p w14:paraId="620D66D8" w14:textId="6B2B4A79" w:rsidR="00E70230" w:rsidRPr="00E70230" w:rsidRDefault="00E70230" w:rsidP="009F0B29">
      <w:pPr>
        <w:pStyle w:val="ListParagraph"/>
        <w:numPr>
          <w:ilvl w:val="2"/>
          <w:numId w:val="10"/>
        </w:numPr>
        <w:rPr>
          <w:rFonts w:ascii="Times New Roman" w:hAnsi="Times New Roman" w:cs="Times New Roman"/>
          <w:b/>
        </w:rPr>
      </w:pPr>
      <w:r>
        <w:rPr>
          <w:rFonts w:ascii="Times New Roman" w:hAnsi="Times New Roman" w:cs="Times New Roman"/>
        </w:rPr>
        <w:t xml:space="preserve">S </w:t>
      </w:r>
      <w:r>
        <w:rPr>
          <w:rFonts w:ascii="Times New Roman" w:hAnsi="Times New Roman" w:cs="Times New Roman"/>
          <w:b/>
        </w:rPr>
        <w:t>is responsible</w:t>
      </w:r>
      <w:r>
        <w:rPr>
          <w:rFonts w:ascii="Times New Roman" w:hAnsi="Times New Roman" w:cs="Times New Roman"/>
        </w:rPr>
        <w:t xml:space="preserve"> for F’s actions on behalf of partnership</w:t>
      </w:r>
    </w:p>
    <w:p w14:paraId="5DEDDC61" w14:textId="258E3A1E" w:rsidR="00E70230" w:rsidRPr="00E70230" w:rsidRDefault="00E70230" w:rsidP="009F0B29">
      <w:pPr>
        <w:pStyle w:val="ListParagraph"/>
        <w:numPr>
          <w:ilvl w:val="3"/>
          <w:numId w:val="10"/>
        </w:numPr>
        <w:rPr>
          <w:rFonts w:ascii="Times New Roman" w:hAnsi="Times New Roman" w:cs="Times New Roman"/>
          <w:b/>
        </w:rPr>
      </w:pPr>
      <w:r>
        <w:rPr>
          <w:rFonts w:ascii="Times New Roman" w:hAnsi="Times New Roman" w:cs="Times New Roman"/>
        </w:rPr>
        <w:t xml:space="preserve">each partner in general partnership has power to bind partnership in any manner legitimate to business; all partners have equal rights in management and conduct of the partnership business </w:t>
      </w:r>
    </w:p>
    <w:p w14:paraId="6F19DD2F" w14:textId="05C7051A" w:rsidR="00E70230" w:rsidRPr="00E70230" w:rsidRDefault="00E70230" w:rsidP="009F0B29">
      <w:pPr>
        <w:pStyle w:val="ListParagraph"/>
        <w:numPr>
          <w:ilvl w:val="4"/>
          <w:numId w:val="10"/>
        </w:numPr>
        <w:rPr>
          <w:rFonts w:ascii="Times New Roman" w:hAnsi="Times New Roman" w:cs="Times New Roman"/>
          <w:b/>
        </w:rPr>
      </w:pPr>
      <w:r>
        <w:rPr>
          <w:rFonts w:ascii="Times New Roman" w:hAnsi="Times New Roman" w:cs="Times New Roman"/>
        </w:rPr>
        <w:t xml:space="preserve">buying bread for grocery store is general management decision </w:t>
      </w:r>
    </w:p>
    <w:p w14:paraId="513EBAC2" w14:textId="63DA96E2" w:rsidR="00E70230" w:rsidRPr="00E70230" w:rsidRDefault="00E70230" w:rsidP="009F0B29">
      <w:pPr>
        <w:pStyle w:val="ListParagraph"/>
        <w:numPr>
          <w:ilvl w:val="0"/>
          <w:numId w:val="10"/>
        </w:numPr>
        <w:rPr>
          <w:rFonts w:ascii="Times New Roman" w:hAnsi="Times New Roman" w:cs="Times New Roman"/>
          <w:b/>
        </w:rPr>
      </w:pPr>
      <w:r>
        <w:rPr>
          <w:rFonts w:ascii="Times New Roman" w:hAnsi="Times New Roman" w:cs="Times New Roman"/>
          <w:b/>
        </w:rPr>
        <w:t>Majority:</w:t>
      </w:r>
      <w:r>
        <w:rPr>
          <w:rFonts w:ascii="Times New Roman" w:hAnsi="Times New Roman" w:cs="Times New Roman"/>
        </w:rPr>
        <w:t xml:space="preserve"> majority of partners must agree before an action can be taken on behalf of partnership</w:t>
      </w:r>
    </w:p>
    <w:p w14:paraId="53DB3B7C" w14:textId="2463FDE5" w:rsidR="00E70230" w:rsidRPr="00E70230" w:rsidRDefault="00E70230" w:rsidP="009F0B29">
      <w:pPr>
        <w:pStyle w:val="ListParagraph"/>
        <w:numPr>
          <w:ilvl w:val="1"/>
          <w:numId w:val="10"/>
        </w:numPr>
        <w:rPr>
          <w:rFonts w:ascii="Times New Roman" w:hAnsi="Times New Roman" w:cs="Times New Roman"/>
          <w:b/>
        </w:rPr>
      </w:pPr>
      <w:r>
        <w:rPr>
          <w:rFonts w:ascii="Times New Roman" w:hAnsi="Times New Roman" w:cs="Times New Roman"/>
          <w:u w:val="single"/>
        </w:rPr>
        <w:t>UPA § 18(h), RUPA § 401(j)</w:t>
      </w:r>
      <w:r>
        <w:rPr>
          <w:rFonts w:ascii="Times New Roman" w:hAnsi="Times New Roman" w:cs="Times New Roman"/>
        </w:rPr>
        <w:t>: any difference arising as to a matter in the ordinary course of business of a partnership may be decided by a majority of the partners</w:t>
      </w:r>
    </w:p>
    <w:p w14:paraId="162F01C7" w14:textId="75A5ABC8" w:rsidR="00E70230" w:rsidRPr="00E70230" w:rsidRDefault="00E70230" w:rsidP="009F0B29">
      <w:pPr>
        <w:pStyle w:val="ListParagraph"/>
        <w:numPr>
          <w:ilvl w:val="2"/>
          <w:numId w:val="10"/>
        </w:numPr>
        <w:rPr>
          <w:rFonts w:ascii="Times New Roman" w:hAnsi="Times New Roman" w:cs="Times New Roman"/>
          <w:b/>
        </w:rPr>
      </w:pPr>
      <w:r>
        <w:rPr>
          <w:rFonts w:ascii="Times New Roman" w:hAnsi="Times New Roman" w:cs="Times New Roman"/>
        </w:rPr>
        <w:t xml:space="preserve">default rule for general management decisions when there is a disagreement between partners </w:t>
      </w:r>
    </w:p>
    <w:p w14:paraId="5866AA72" w14:textId="36BCFB99" w:rsidR="00E70230" w:rsidRPr="00E70230" w:rsidRDefault="00E70230" w:rsidP="009F0B29">
      <w:pPr>
        <w:pStyle w:val="ListParagraph"/>
        <w:numPr>
          <w:ilvl w:val="3"/>
          <w:numId w:val="10"/>
        </w:numPr>
        <w:rPr>
          <w:rFonts w:ascii="Times New Roman" w:hAnsi="Times New Roman" w:cs="Times New Roman"/>
          <w:b/>
        </w:rPr>
      </w:pPr>
      <w:r>
        <w:rPr>
          <w:rFonts w:ascii="Times New Roman" w:hAnsi="Times New Roman" w:cs="Times New Roman"/>
        </w:rPr>
        <w:t>(+): can override holdouts; some protection against partner doing something you don’t agree with</w:t>
      </w:r>
    </w:p>
    <w:p w14:paraId="48B77B03" w14:textId="72D1BC29" w:rsidR="00E70230" w:rsidRPr="00E70230" w:rsidRDefault="00E70230" w:rsidP="009F0B29">
      <w:pPr>
        <w:pStyle w:val="ListParagraph"/>
        <w:numPr>
          <w:ilvl w:val="3"/>
          <w:numId w:val="10"/>
        </w:numPr>
        <w:rPr>
          <w:rFonts w:ascii="Times New Roman" w:hAnsi="Times New Roman" w:cs="Times New Roman"/>
          <w:b/>
        </w:rPr>
      </w:pPr>
      <w:r>
        <w:rPr>
          <w:rFonts w:ascii="Times New Roman" w:hAnsi="Times New Roman" w:cs="Times New Roman"/>
        </w:rPr>
        <w:t>(-): doesn’t help if even number of partners; “tyranny of majority” can lead to oppression of minority interests</w:t>
      </w:r>
    </w:p>
    <w:p w14:paraId="0B82755B" w14:textId="77777777" w:rsidR="00E70230" w:rsidRPr="00E70230" w:rsidRDefault="00E70230" w:rsidP="009F0B29">
      <w:pPr>
        <w:pStyle w:val="ListParagraph"/>
        <w:numPr>
          <w:ilvl w:val="1"/>
          <w:numId w:val="10"/>
        </w:numPr>
        <w:rPr>
          <w:rFonts w:ascii="Times New Roman" w:hAnsi="Times New Roman" w:cs="Times New Roman"/>
          <w:b/>
        </w:rPr>
      </w:pPr>
      <w:r>
        <w:rPr>
          <w:rFonts w:ascii="Times New Roman" w:hAnsi="Times New Roman" w:cs="Times New Roman"/>
          <w:i/>
        </w:rPr>
        <w:t>National Biscuit Company v. Stroud</w:t>
      </w:r>
      <w:r>
        <w:rPr>
          <w:rFonts w:ascii="Times New Roman" w:hAnsi="Times New Roman" w:cs="Times New Roman"/>
        </w:rPr>
        <w:t>: S &amp; F entered into grocery store partnership; nothing in partnership agreement restricted either partner’s authority to make general management decisions; S claimed he isn’t personally responsible for bread sold to partnership at request of F</w:t>
      </w:r>
    </w:p>
    <w:p w14:paraId="57F7A8B6" w14:textId="09B1421C" w:rsidR="00E70230" w:rsidRPr="00E70230" w:rsidRDefault="00E70230" w:rsidP="009F0B29">
      <w:pPr>
        <w:pStyle w:val="ListParagraph"/>
        <w:numPr>
          <w:ilvl w:val="2"/>
          <w:numId w:val="10"/>
        </w:numPr>
        <w:rPr>
          <w:rFonts w:ascii="Times New Roman" w:hAnsi="Times New Roman" w:cs="Times New Roman"/>
          <w:b/>
        </w:rPr>
      </w:pPr>
      <w:r>
        <w:rPr>
          <w:rFonts w:ascii="Times New Roman" w:hAnsi="Times New Roman" w:cs="Times New Roman"/>
        </w:rPr>
        <w:t xml:space="preserve">S </w:t>
      </w:r>
      <w:r>
        <w:rPr>
          <w:rFonts w:ascii="Times New Roman" w:hAnsi="Times New Roman" w:cs="Times New Roman"/>
          <w:b/>
        </w:rPr>
        <w:t>is responsible</w:t>
      </w:r>
      <w:r>
        <w:rPr>
          <w:rFonts w:ascii="Times New Roman" w:hAnsi="Times New Roman" w:cs="Times New Roman"/>
        </w:rPr>
        <w:t xml:space="preserve"> for F’s actions on behalf of partnership</w:t>
      </w:r>
    </w:p>
    <w:p w14:paraId="08101B01" w14:textId="3CC15BD0" w:rsidR="00E70230" w:rsidRPr="00E70230" w:rsidRDefault="00E70230" w:rsidP="009F0B29">
      <w:pPr>
        <w:pStyle w:val="ListParagraph"/>
        <w:numPr>
          <w:ilvl w:val="3"/>
          <w:numId w:val="10"/>
        </w:numPr>
        <w:rPr>
          <w:rFonts w:ascii="Times New Roman" w:hAnsi="Times New Roman" w:cs="Times New Roman"/>
          <w:b/>
        </w:rPr>
      </w:pPr>
      <w:r>
        <w:rPr>
          <w:rFonts w:ascii="Times New Roman" w:hAnsi="Times New Roman" w:cs="Times New Roman"/>
        </w:rPr>
        <w:t>any difference arising as to ordinary matters connected with the partnership business may be decided by a majority of the partners, provided there is no other agreement by the partners that speaks to this issue</w:t>
      </w:r>
    </w:p>
    <w:p w14:paraId="6CE8AD1C" w14:textId="4AB60EB7" w:rsidR="00E70230" w:rsidRPr="00E70230" w:rsidRDefault="00E70230" w:rsidP="009F0B29">
      <w:pPr>
        <w:pStyle w:val="ListParagraph"/>
        <w:numPr>
          <w:ilvl w:val="4"/>
          <w:numId w:val="10"/>
        </w:numPr>
        <w:rPr>
          <w:rFonts w:ascii="Times New Roman" w:hAnsi="Times New Roman" w:cs="Times New Roman"/>
          <w:b/>
        </w:rPr>
      </w:pPr>
      <w:r>
        <w:rPr>
          <w:rFonts w:ascii="Times New Roman" w:hAnsi="Times New Roman" w:cs="Times New Roman"/>
        </w:rPr>
        <w:t xml:space="preserve">buying bread for grocery store is general management decision, but 1/2 of partnership is not a majority so S can’t restrict F’s actions </w:t>
      </w:r>
    </w:p>
    <w:p w14:paraId="09F8091E" w14:textId="4F22E306" w:rsidR="00E70230" w:rsidRPr="00E70230" w:rsidRDefault="00E70230" w:rsidP="009F0B29">
      <w:pPr>
        <w:pStyle w:val="ListParagraph"/>
        <w:numPr>
          <w:ilvl w:val="1"/>
          <w:numId w:val="10"/>
        </w:numPr>
        <w:rPr>
          <w:rFonts w:ascii="Times New Roman" w:hAnsi="Times New Roman" w:cs="Times New Roman"/>
          <w:b/>
        </w:rPr>
      </w:pPr>
      <w:r>
        <w:rPr>
          <w:rFonts w:ascii="Times New Roman" w:hAnsi="Times New Roman" w:cs="Times New Roman"/>
          <w:i/>
        </w:rPr>
        <w:t>Summers v. Dooly:</w:t>
      </w:r>
      <w:r>
        <w:rPr>
          <w:rFonts w:ascii="Times New Roman" w:hAnsi="Times New Roman" w:cs="Times New Roman"/>
        </w:rPr>
        <w:t xml:space="preserve"> S &amp; D formed trash collection partnership; S wanted to hire additional worker but D refused; S hired worker anyway and sued D claiming he was required to pay half the expenses of worker </w:t>
      </w:r>
    </w:p>
    <w:p w14:paraId="086C30E1" w14:textId="7680FB25" w:rsidR="00E70230" w:rsidRPr="00E70230" w:rsidRDefault="00E70230" w:rsidP="009F0B29">
      <w:pPr>
        <w:pStyle w:val="ListParagraph"/>
        <w:numPr>
          <w:ilvl w:val="2"/>
          <w:numId w:val="10"/>
        </w:numPr>
        <w:rPr>
          <w:rFonts w:ascii="Times New Roman" w:hAnsi="Times New Roman" w:cs="Times New Roman"/>
          <w:b/>
        </w:rPr>
      </w:pPr>
      <w:r>
        <w:rPr>
          <w:rFonts w:ascii="Times New Roman" w:hAnsi="Times New Roman" w:cs="Times New Roman"/>
        </w:rPr>
        <w:t xml:space="preserve">D is </w:t>
      </w:r>
      <w:r>
        <w:rPr>
          <w:rFonts w:ascii="Times New Roman" w:hAnsi="Times New Roman" w:cs="Times New Roman"/>
          <w:b/>
        </w:rPr>
        <w:t>not responsible</w:t>
      </w:r>
      <w:r>
        <w:rPr>
          <w:rFonts w:ascii="Times New Roman" w:hAnsi="Times New Roman" w:cs="Times New Roman"/>
        </w:rPr>
        <w:t xml:space="preserve"> for S’ actions of hiring additional worker </w:t>
      </w:r>
    </w:p>
    <w:p w14:paraId="100BEB12" w14:textId="79CD222D" w:rsidR="00E70230" w:rsidRPr="00E70230" w:rsidRDefault="00E70230" w:rsidP="009F0B29">
      <w:pPr>
        <w:pStyle w:val="ListParagraph"/>
        <w:numPr>
          <w:ilvl w:val="3"/>
          <w:numId w:val="10"/>
        </w:numPr>
        <w:rPr>
          <w:rFonts w:ascii="Times New Roman" w:hAnsi="Times New Roman" w:cs="Times New Roman"/>
          <w:b/>
        </w:rPr>
      </w:pPr>
      <w:r>
        <w:rPr>
          <w:rFonts w:ascii="Times New Roman" w:hAnsi="Times New Roman" w:cs="Times New Roman"/>
        </w:rPr>
        <w:t>any difference arising as to ordinary matters connected with the partnership business may be decided by a majority of the partners, provided there is no other agreement by the partners that speaks to this issue</w:t>
      </w:r>
    </w:p>
    <w:p w14:paraId="308B0708" w14:textId="163B79B9" w:rsidR="00E70230" w:rsidRDefault="00E70230" w:rsidP="009F0B29">
      <w:pPr>
        <w:pStyle w:val="ListParagraph"/>
        <w:numPr>
          <w:ilvl w:val="4"/>
          <w:numId w:val="10"/>
        </w:numPr>
        <w:rPr>
          <w:rFonts w:ascii="Times New Roman" w:hAnsi="Times New Roman" w:cs="Times New Roman"/>
          <w:b/>
        </w:rPr>
      </w:pPr>
      <w:r>
        <w:rPr>
          <w:rFonts w:ascii="Times New Roman" w:hAnsi="Times New Roman" w:cs="Times New Roman"/>
        </w:rPr>
        <w:t>hiring additional worker is general management decision</w:t>
      </w:r>
    </w:p>
    <w:p w14:paraId="02B966B5" w14:textId="24E54DBE" w:rsidR="00E70230" w:rsidRPr="00E70230" w:rsidRDefault="00E70230" w:rsidP="009F0B29">
      <w:pPr>
        <w:pStyle w:val="ListParagraph"/>
        <w:numPr>
          <w:ilvl w:val="4"/>
          <w:numId w:val="10"/>
        </w:numPr>
        <w:rPr>
          <w:rFonts w:ascii="Times New Roman" w:hAnsi="Times New Roman" w:cs="Times New Roman"/>
          <w:b/>
        </w:rPr>
      </w:pPr>
      <w:r>
        <w:rPr>
          <w:rFonts w:ascii="Times New Roman" w:hAnsi="Times New Roman" w:cs="Times New Roman"/>
        </w:rPr>
        <w:t>majority of partners didn’t consent (1/2 is not majority)</w:t>
      </w:r>
    </w:p>
    <w:p w14:paraId="0A6B4D45" w14:textId="19C56F7A" w:rsidR="00E70230" w:rsidRPr="00E70230" w:rsidRDefault="00E70230" w:rsidP="009F0B29">
      <w:pPr>
        <w:pStyle w:val="ListParagraph"/>
        <w:numPr>
          <w:ilvl w:val="5"/>
          <w:numId w:val="10"/>
        </w:numPr>
        <w:rPr>
          <w:rFonts w:ascii="Times New Roman" w:hAnsi="Times New Roman" w:cs="Times New Roman"/>
          <w:b/>
        </w:rPr>
      </w:pPr>
      <w:r>
        <w:rPr>
          <w:rFonts w:ascii="Times New Roman" w:hAnsi="Times New Roman" w:cs="Times New Roman"/>
        </w:rPr>
        <w:t>D continually voiced disapproval</w:t>
      </w:r>
    </w:p>
    <w:p w14:paraId="66AD19D8" w14:textId="6FFCAEB8" w:rsidR="00E70230" w:rsidRPr="00E70230" w:rsidRDefault="00E70230" w:rsidP="009F0B29">
      <w:pPr>
        <w:pStyle w:val="ListParagraph"/>
        <w:numPr>
          <w:ilvl w:val="1"/>
          <w:numId w:val="10"/>
        </w:numPr>
        <w:rPr>
          <w:rFonts w:ascii="Times New Roman" w:hAnsi="Times New Roman" w:cs="Times New Roman"/>
          <w:b/>
        </w:rPr>
      </w:pPr>
      <w:r>
        <w:rPr>
          <w:rFonts w:ascii="Times New Roman" w:hAnsi="Times New Roman" w:cs="Times New Roman"/>
          <w:u w:val="single"/>
        </w:rPr>
        <w:t>n</w:t>
      </w:r>
      <w:r w:rsidRPr="00E70230">
        <w:rPr>
          <w:rFonts w:ascii="Times New Roman" w:hAnsi="Times New Roman" w:cs="Times New Roman"/>
          <w:u w:val="single"/>
        </w:rPr>
        <w:t>ote</w:t>
      </w:r>
      <w:r>
        <w:rPr>
          <w:rFonts w:ascii="Times New Roman" w:hAnsi="Times New Roman" w:cs="Times New Roman"/>
        </w:rPr>
        <w:t>: c</w:t>
      </w:r>
      <w:r w:rsidRPr="00E70230">
        <w:rPr>
          <w:rFonts w:ascii="Times New Roman" w:hAnsi="Times New Roman" w:cs="Times New Roman"/>
        </w:rPr>
        <w:t>ompare</w:t>
      </w:r>
      <w:r>
        <w:rPr>
          <w:rFonts w:ascii="Times New Roman" w:hAnsi="Times New Roman" w:cs="Times New Roman"/>
        </w:rPr>
        <w:t xml:space="preserve"> </w:t>
      </w:r>
      <w:r>
        <w:rPr>
          <w:rFonts w:ascii="Times New Roman" w:hAnsi="Times New Roman" w:cs="Times New Roman"/>
          <w:i/>
        </w:rPr>
        <w:t>National Biscuit Company</w:t>
      </w:r>
      <w:r>
        <w:rPr>
          <w:rFonts w:ascii="Times New Roman" w:hAnsi="Times New Roman" w:cs="Times New Roman"/>
        </w:rPr>
        <w:t xml:space="preserve"> to </w:t>
      </w:r>
      <w:r>
        <w:rPr>
          <w:rFonts w:ascii="Times New Roman" w:hAnsi="Times New Roman" w:cs="Times New Roman"/>
          <w:i/>
        </w:rPr>
        <w:t>Summers</w:t>
      </w:r>
    </w:p>
    <w:p w14:paraId="4BC7C779" w14:textId="783EB050" w:rsidR="00E70230" w:rsidRPr="00E70230" w:rsidRDefault="00E70230" w:rsidP="009F0B29">
      <w:pPr>
        <w:pStyle w:val="ListParagraph"/>
        <w:numPr>
          <w:ilvl w:val="2"/>
          <w:numId w:val="10"/>
        </w:numPr>
        <w:rPr>
          <w:rFonts w:ascii="Times New Roman" w:hAnsi="Times New Roman" w:cs="Times New Roman"/>
          <w:b/>
        </w:rPr>
      </w:pPr>
      <w:r>
        <w:rPr>
          <w:rFonts w:ascii="Times New Roman" w:hAnsi="Times New Roman" w:cs="Times New Roman"/>
        </w:rPr>
        <w:t xml:space="preserve">in </w:t>
      </w:r>
      <w:r>
        <w:rPr>
          <w:rFonts w:ascii="Times New Roman" w:hAnsi="Times New Roman" w:cs="Times New Roman"/>
          <w:i/>
        </w:rPr>
        <w:t xml:space="preserve">National Biscuit Company </w:t>
      </w:r>
      <w:r>
        <w:rPr>
          <w:rFonts w:ascii="Times New Roman" w:hAnsi="Times New Roman" w:cs="Times New Roman"/>
        </w:rPr>
        <w:t xml:space="preserve">there was </w:t>
      </w:r>
      <w:r w:rsidRPr="00E70230">
        <w:rPr>
          <w:rFonts w:ascii="Times New Roman" w:hAnsi="Times New Roman" w:cs="Times New Roman"/>
          <w:b/>
        </w:rPr>
        <w:t>no express disagreement</w:t>
      </w:r>
      <w:r>
        <w:rPr>
          <w:rFonts w:ascii="Times New Roman" w:hAnsi="Times New Roman" w:cs="Times New Roman"/>
        </w:rPr>
        <w:t xml:space="preserve"> about buying bread, S just didn’t want to be responsible </w:t>
      </w:r>
    </w:p>
    <w:p w14:paraId="4BB116AD" w14:textId="67163F70" w:rsidR="00E70230" w:rsidRPr="00E70230" w:rsidRDefault="00E70230" w:rsidP="009F0B29">
      <w:pPr>
        <w:pStyle w:val="ListParagraph"/>
        <w:numPr>
          <w:ilvl w:val="2"/>
          <w:numId w:val="10"/>
        </w:numPr>
        <w:rPr>
          <w:rFonts w:ascii="Times New Roman" w:hAnsi="Times New Roman" w:cs="Times New Roman"/>
          <w:b/>
        </w:rPr>
      </w:pPr>
      <w:r>
        <w:rPr>
          <w:rFonts w:ascii="Times New Roman" w:hAnsi="Times New Roman" w:cs="Times New Roman"/>
        </w:rPr>
        <w:t xml:space="preserve">in </w:t>
      </w:r>
      <w:r>
        <w:rPr>
          <w:rFonts w:ascii="Times New Roman" w:hAnsi="Times New Roman" w:cs="Times New Roman"/>
          <w:i/>
        </w:rPr>
        <w:t>Summers</w:t>
      </w:r>
      <w:r>
        <w:rPr>
          <w:rFonts w:ascii="Times New Roman" w:hAnsi="Times New Roman" w:cs="Times New Roman"/>
        </w:rPr>
        <w:t xml:space="preserve">, there was an </w:t>
      </w:r>
      <w:r w:rsidRPr="00E70230">
        <w:rPr>
          <w:rFonts w:ascii="Times New Roman" w:hAnsi="Times New Roman" w:cs="Times New Roman"/>
          <w:b/>
        </w:rPr>
        <w:t>express disagreement</w:t>
      </w:r>
      <w:r>
        <w:rPr>
          <w:rFonts w:ascii="Times New Roman" w:hAnsi="Times New Roman" w:cs="Times New Roman"/>
        </w:rPr>
        <w:t xml:space="preserve"> about hiring additional worker </w:t>
      </w:r>
    </w:p>
    <w:p w14:paraId="732C5D3D" w14:textId="0E291699" w:rsidR="00E70230" w:rsidRPr="00E70230" w:rsidRDefault="00E70230" w:rsidP="009F0B29">
      <w:pPr>
        <w:pStyle w:val="ListParagraph"/>
        <w:numPr>
          <w:ilvl w:val="0"/>
          <w:numId w:val="10"/>
        </w:numPr>
        <w:rPr>
          <w:rFonts w:ascii="Times New Roman" w:hAnsi="Times New Roman" w:cs="Times New Roman"/>
          <w:b/>
        </w:rPr>
      </w:pPr>
      <w:r>
        <w:rPr>
          <w:rFonts w:ascii="Times New Roman" w:hAnsi="Times New Roman" w:cs="Times New Roman"/>
          <w:b/>
        </w:rPr>
        <w:t>Unanimity:</w:t>
      </w:r>
      <w:r>
        <w:rPr>
          <w:rFonts w:ascii="Times New Roman" w:hAnsi="Times New Roman" w:cs="Times New Roman"/>
        </w:rPr>
        <w:t xml:space="preserve"> all partners must agree before an action can be taken on behalf of partnership </w:t>
      </w:r>
    </w:p>
    <w:p w14:paraId="59549E4F" w14:textId="4CB59CD4" w:rsidR="00E70230" w:rsidRPr="00E70230" w:rsidRDefault="00E70230" w:rsidP="009F0B29">
      <w:pPr>
        <w:pStyle w:val="ListParagraph"/>
        <w:numPr>
          <w:ilvl w:val="1"/>
          <w:numId w:val="10"/>
        </w:numPr>
        <w:rPr>
          <w:rFonts w:ascii="Times New Roman" w:hAnsi="Times New Roman" w:cs="Times New Roman"/>
          <w:b/>
        </w:rPr>
      </w:pPr>
      <w:r>
        <w:rPr>
          <w:rFonts w:ascii="Times New Roman" w:hAnsi="Times New Roman" w:cs="Times New Roman"/>
          <w:u w:val="single"/>
        </w:rPr>
        <w:t>RUPA § 401(j)</w:t>
      </w:r>
      <w:r>
        <w:rPr>
          <w:rFonts w:ascii="Times New Roman" w:hAnsi="Times New Roman" w:cs="Times New Roman"/>
        </w:rPr>
        <w:t xml:space="preserve">: an act outside the ordinary course of the partnership may be undertaken only with the consent of all the partners </w:t>
      </w:r>
    </w:p>
    <w:p w14:paraId="2980C941" w14:textId="32C2E70B" w:rsidR="00E70230" w:rsidRPr="00E70230" w:rsidRDefault="00E70230" w:rsidP="009F0B29">
      <w:pPr>
        <w:pStyle w:val="ListParagraph"/>
        <w:numPr>
          <w:ilvl w:val="2"/>
          <w:numId w:val="10"/>
        </w:numPr>
        <w:rPr>
          <w:rFonts w:ascii="Times New Roman" w:hAnsi="Times New Roman" w:cs="Times New Roman"/>
          <w:b/>
        </w:rPr>
      </w:pPr>
      <w:r>
        <w:rPr>
          <w:rFonts w:ascii="Times New Roman" w:hAnsi="Times New Roman" w:cs="Times New Roman"/>
        </w:rPr>
        <w:t>default rule when a management decision is outside the ordinary course of the partnership (no requirement of disagreement)</w:t>
      </w:r>
    </w:p>
    <w:p w14:paraId="1AA47901" w14:textId="0476B642" w:rsidR="00E70230" w:rsidRPr="00E70230" w:rsidRDefault="00E70230" w:rsidP="009F0B29">
      <w:pPr>
        <w:pStyle w:val="ListParagraph"/>
        <w:numPr>
          <w:ilvl w:val="3"/>
          <w:numId w:val="10"/>
        </w:numPr>
        <w:rPr>
          <w:rFonts w:ascii="Times New Roman" w:hAnsi="Times New Roman" w:cs="Times New Roman"/>
          <w:b/>
        </w:rPr>
      </w:pPr>
      <w:r>
        <w:rPr>
          <w:rFonts w:ascii="Times New Roman" w:hAnsi="Times New Roman" w:cs="Times New Roman"/>
        </w:rPr>
        <w:t>(+): everyone agrees; strongest protection against partner doing something you don’t agree with; no chaos</w:t>
      </w:r>
    </w:p>
    <w:p w14:paraId="31001751" w14:textId="77777777" w:rsidR="008364F1" w:rsidRPr="008364F1" w:rsidRDefault="00E70230" w:rsidP="009F0B29">
      <w:pPr>
        <w:pStyle w:val="ListParagraph"/>
        <w:numPr>
          <w:ilvl w:val="3"/>
          <w:numId w:val="10"/>
        </w:numPr>
        <w:rPr>
          <w:rFonts w:ascii="Times New Roman" w:hAnsi="Times New Roman" w:cs="Times New Roman"/>
          <w:b/>
        </w:rPr>
      </w:pPr>
      <w:r>
        <w:rPr>
          <w:rFonts w:ascii="Times New Roman" w:hAnsi="Times New Roman" w:cs="Times New Roman"/>
        </w:rPr>
        <w:t>(-): possibility of deadlock; high transaction costs; holdouts</w:t>
      </w:r>
    </w:p>
    <w:p w14:paraId="30395126" w14:textId="77777777" w:rsidR="008364F1" w:rsidRDefault="00E70230" w:rsidP="009F0B29">
      <w:pPr>
        <w:pStyle w:val="ListParagraph"/>
        <w:numPr>
          <w:ilvl w:val="0"/>
          <w:numId w:val="10"/>
        </w:numPr>
        <w:rPr>
          <w:rFonts w:ascii="Times New Roman" w:hAnsi="Times New Roman" w:cs="Times New Roman"/>
          <w:b/>
        </w:rPr>
      </w:pPr>
      <w:r w:rsidRPr="008364F1">
        <w:rPr>
          <w:rFonts w:ascii="Times New Roman" w:hAnsi="Times New Roman" w:cs="Times New Roman"/>
          <w:b/>
        </w:rPr>
        <w:t>Partners’ Rights Against Partnership for Management Decisions:</w:t>
      </w:r>
    </w:p>
    <w:p w14:paraId="78F0EE74" w14:textId="21EADC19" w:rsidR="000D6530" w:rsidRPr="008364F1" w:rsidRDefault="008364F1" w:rsidP="009F0B29">
      <w:pPr>
        <w:pStyle w:val="ListParagraph"/>
        <w:numPr>
          <w:ilvl w:val="1"/>
          <w:numId w:val="10"/>
        </w:numPr>
        <w:rPr>
          <w:rFonts w:ascii="Times New Roman" w:hAnsi="Times New Roman" w:cs="Times New Roman"/>
          <w:b/>
        </w:rPr>
      </w:pPr>
      <w:r w:rsidRPr="008364F1">
        <w:rPr>
          <w:rFonts w:ascii="Times New Roman" w:hAnsi="Times New Roman" w:cs="Times New Roman"/>
          <w:i/>
        </w:rPr>
        <w:t>Day v.</w:t>
      </w:r>
      <w:r>
        <w:t xml:space="preserve"> </w:t>
      </w:r>
      <w:r w:rsidRPr="008364F1">
        <w:rPr>
          <w:rFonts w:ascii="Times New Roman" w:hAnsi="Times New Roman" w:cs="Times New Roman"/>
          <w:i/>
        </w:rPr>
        <w:t>Sidley &amp; Austin</w:t>
      </w:r>
      <w:r w:rsidRPr="008364F1">
        <w:rPr>
          <w:rFonts w:ascii="Times New Roman" w:hAnsi="Times New Roman" w:cs="Times New Roman"/>
        </w:rPr>
        <w:t xml:space="preserve">: D was partner at S&amp;A law firm + chair of Washington office; partnership agreement allowed executive committee to manage affairs of partnership (Day not part of EC); EC was in secret talks of merging with other firm; when told plan to all partners including D approved; amended partnership agreement was signed by all partners; when Washington offices merged D became co-chair and firm moved locations (against D’s wishes); D left firm claiming changes were intolerable &amp; sued firm for misrepresentation and breach of fiduciary duty </w:t>
      </w:r>
    </w:p>
    <w:p w14:paraId="56FE7847" w14:textId="14B360DD" w:rsidR="008364F1" w:rsidRDefault="008364F1" w:rsidP="009F0B29">
      <w:pPr>
        <w:pStyle w:val="ListParagraph"/>
        <w:numPr>
          <w:ilvl w:val="2"/>
          <w:numId w:val="11"/>
        </w:numPr>
        <w:rPr>
          <w:rFonts w:ascii="Times New Roman" w:hAnsi="Times New Roman" w:cs="Times New Roman"/>
        </w:rPr>
      </w:pPr>
      <w:r>
        <w:rPr>
          <w:rFonts w:ascii="Times New Roman" w:hAnsi="Times New Roman" w:cs="Times New Roman"/>
        </w:rPr>
        <w:t xml:space="preserve">firm is </w:t>
      </w:r>
      <w:r>
        <w:rPr>
          <w:rFonts w:ascii="Times New Roman" w:hAnsi="Times New Roman" w:cs="Times New Roman"/>
          <w:b/>
        </w:rPr>
        <w:t>not liable</w:t>
      </w:r>
      <w:r>
        <w:rPr>
          <w:rFonts w:ascii="Times New Roman" w:hAnsi="Times New Roman" w:cs="Times New Roman"/>
        </w:rPr>
        <w:t xml:space="preserve"> to D</w:t>
      </w:r>
    </w:p>
    <w:p w14:paraId="1379697C" w14:textId="66BF72DF" w:rsidR="008364F1" w:rsidRDefault="008364F1" w:rsidP="009F0B29">
      <w:pPr>
        <w:pStyle w:val="ListParagraph"/>
        <w:numPr>
          <w:ilvl w:val="3"/>
          <w:numId w:val="11"/>
        </w:numPr>
        <w:rPr>
          <w:rFonts w:ascii="Times New Roman" w:hAnsi="Times New Roman" w:cs="Times New Roman"/>
        </w:rPr>
      </w:pPr>
      <w:r>
        <w:rPr>
          <w:rFonts w:ascii="Times New Roman" w:hAnsi="Times New Roman" w:cs="Times New Roman"/>
        </w:rPr>
        <w:t>D claims misrepresentation because partnership agreement promised no partner would be worse off as a result of merger</w:t>
      </w:r>
    </w:p>
    <w:p w14:paraId="12781C3A" w14:textId="22EDC1C9" w:rsidR="008364F1" w:rsidRDefault="008364F1" w:rsidP="009F0B29">
      <w:pPr>
        <w:pStyle w:val="ListParagraph"/>
        <w:numPr>
          <w:ilvl w:val="4"/>
          <w:numId w:val="11"/>
        </w:numPr>
        <w:rPr>
          <w:rFonts w:ascii="Times New Roman" w:hAnsi="Times New Roman" w:cs="Times New Roman"/>
        </w:rPr>
      </w:pPr>
      <w:r>
        <w:rPr>
          <w:rFonts w:ascii="Times New Roman" w:hAnsi="Times New Roman" w:cs="Times New Roman"/>
        </w:rPr>
        <w:t xml:space="preserve">D wasn’t deprived of any legal right based on partnership agreement </w:t>
      </w:r>
    </w:p>
    <w:p w14:paraId="59A6CED8" w14:textId="4EBBB769" w:rsidR="008364F1" w:rsidRDefault="008364F1" w:rsidP="009F0B29">
      <w:pPr>
        <w:pStyle w:val="ListParagraph"/>
        <w:numPr>
          <w:ilvl w:val="5"/>
          <w:numId w:val="11"/>
        </w:numPr>
        <w:rPr>
          <w:rFonts w:ascii="Times New Roman" w:hAnsi="Times New Roman" w:cs="Times New Roman"/>
        </w:rPr>
      </w:pPr>
      <w:r>
        <w:rPr>
          <w:rFonts w:ascii="Times New Roman" w:hAnsi="Times New Roman" w:cs="Times New Roman"/>
        </w:rPr>
        <w:t>partnership agreement made specific concessions to other partners but made no mention of co-chair position</w:t>
      </w:r>
    </w:p>
    <w:p w14:paraId="10865702" w14:textId="78A8CBA0" w:rsidR="008364F1" w:rsidRDefault="008364F1" w:rsidP="009F0B29">
      <w:pPr>
        <w:pStyle w:val="ListParagraph"/>
        <w:numPr>
          <w:ilvl w:val="6"/>
          <w:numId w:val="11"/>
        </w:numPr>
        <w:rPr>
          <w:rFonts w:ascii="Times New Roman" w:hAnsi="Times New Roman" w:cs="Times New Roman"/>
        </w:rPr>
      </w:pPr>
      <w:r>
        <w:rPr>
          <w:rFonts w:ascii="Times New Roman" w:hAnsi="Times New Roman" w:cs="Times New Roman"/>
        </w:rPr>
        <w:t xml:space="preserve">D was sophisticated party, could’ve asked to include concession to him in agreement </w:t>
      </w:r>
    </w:p>
    <w:p w14:paraId="7E98C0BE" w14:textId="734131F7" w:rsidR="008364F1" w:rsidRDefault="008364F1" w:rsidP="009F0B29">
      <w:pPr>
        <w:pStyle w:val="ListParagraph"/>
        <w:numPr>
          <w:ilvl w:val="3"/>
          <w:numId w:val="11"/>
        </w:numPr>
        <w:rPr>
          <w:rFonts w:ascii="Times New Roman" w:hAnsi="Times New Roman" w:cs="Times New Roman"/>
        </w:rPr>
      </w:pPr>
      <w:r>
        <w:rPr>
          <w:rFonts w:ascii="Times New Roman" w:hAnsi="Times New Roman" w:cs="Times New Roman"/>
        </w:rPr>
        <w:t>D claims breach of fiduciary duty by EC by secretly beginning merger negotiations</w:t>
      </w:r>
    </w:p>
    <w:p w14:paraId="2726BC1B" w14:textId="22C31772" w:rsidR="008364F1" w:rsidRDefault="008364F1" w:rsidP="009F0B29">
      <w:pPr>
        <w:pStyle w:val="ListParagraph"/>
        <w:numPr>
          <w:ilvl w:val="4"/>
          <w:numId w:val="11"/>
        </w:numPr>
        <w:rPr>
          <w:rFonts w:ascii="Times New Roman" w:hAnsi="Times New Roman" w:cs="Times New Roman"/>
        </w:rPr>
      </w:pPr>
      <w:r>
        <w:rPr>
          <w:rFonts w:ascii="Times New Roman" w:hAnsi="Times New Roman" w:cs="Times New Roman"/>
        </w:rPr>
        <w:t>fiduciary duty is mostly concerned w/ partners who make secret profits</w:t>
      </w:r>
    </w:p>
    <w:p w14:paraId="3B756C28" w14:textId="08006E8F" w:rsidR="008364F1" w:rsidRDefault="008364F1" w:rsidP="009F0B29">
      <w:pPr>
        <w:pStyle w:val="ListParagraph"/>
        <w:numPr>
          <w:ilvl w:val="5"/>
          <w:numId w:val="11"/>
        </w:numPr>
        <w:rPr>
          <w:rFonts w:ascii="Times New Roman" w:hAnsi="Times New Roman" w:cs="Times New Roman"/>
        </w:rPr>
      </w:pPr>
      <w:r>
        <w:rPr>
          <w:rFonts w:ascii="Times New Roman" w:hAnsi="Times New Roman" w:cs="Times New Roman"/>
        </w:rPr>
        <w:t>concealment of this info doesn’t produce any profit for EC partners nor any losses for partnership as a whole</w:t>
      </w:r>
    </w:p>
    <w:p w14:paraId="139E140E" w14:textId="609C49BA" w:rsidR="008364F1" w:rsidRDefault="008364F1" w:rsidP="009F0B29">
      <w:pPr>
        <w:pStyle w:val="ListParagraph"/>
        <w:numPr>
          <w:ilvl w:val="5"/>
          <w:numId w:val="11"/>
        </w:numPr>
        <w:rPr>
          <w:rFonts w:ascii="Times New Roman" w:hAnsi="Times New Roman" w:cs="Times New Roman"/>
        </w:rPr>
      </w:pPr>
      <w:r>
        <w:rPr>
          <w:rFonts w:ascii="Times New Roman" w:hAnsi="Times New Roman" w:cs="Times New Roman"/>
        </w:rPr>
        <w:t>partnership agreement provided management authority to EC (too many partners to have majority vote on everything)</w:t>
      </w:r>
    </w:p>
    <w:p w14:paraId="7F07EE1F" w14:textId="478C2008" w:rsidR="008364F1" w:rsidRDefault="008364F1" w:rsidP="009F0B29">
      <w:pPr>
        <w:pStyle w:val="ListParagraph"/>
        <w:numPr>
          <w:ilvl w:val="6"/>
          <w:numId w:val="11"/>
        </w:numPr>
        <w:rPr>
          <w:rFonts w:ascii="Times New Roman" w:hAnsi="Times New Roman" w:cs="Times New Roman"/>
        </w:rPr>
      </w:pPr>
      <w:r>
        <w:rPr>
          <w:rFonts w:ascii="Times New Roman" w:hAnsi="Times New Roman" w:cs="Times New Roman"/>
        </w:rPr>
        <w:t>court wants to respect agreements between sophisticated parties</w:t>
      </w:r>
    </w:p>
    <w:p w14:paraId="65B5ADDE" w14:textId="77777777" w:rsidR="008364F1" w:rsidRDefault="008364F1" w:rsidP="008364F1">
      <w:pPr>
        <w:rPr>
          <w:rFonts w:ascii="Times New Roman" w:hAnsi="Times New Roman" w:cs="Times New Roman"/>
        </w:rPr>
      </w:pPr>
    </w:p>
    <w:p w14:paraId="17271D97" w14:textId="77777777" w:rsidR="008C0F88" w:rsidRDefault="008C0F88" w:rsidP="008364F1">
      <w:pPr>
        <w:rPr>
          <w:rFonts w:ascii="Times New Roman" w:hAnsi="Times New Roman" w:cs="Times New Roman"/>
        </w:rPr>
      </w:pPr>
    </w:p>
    <w:p w14:paraId="52A6E948" w14:textId="77777777" w:rsidR="008C0F88" w:rsidRDefault="008C0F88" w:rsidP="008364F1">
      <w:pPr>
        <w:rPr>
          <w:rFonts w:ascii="Times New Roman" w:hAnsi="Times New Roman" w:cs="Times New Roman"/>
        </w:rPr>
      </w:pPr>
    </w:p>
    <w:p w14:paraId="685052EC" w14:textId="77777777" w:rsidR="008C0F88" w:rsidRDefault="008C0F88" w:rsidP="008364F1">
      <w:pPr>
        <w:rPr>
          <w:rFonts w:ascii="Times New Roman" w:hAnsi="Times New Roman" w:cs="Times New Roman"/>
        </w:rPr>
      </w:pPr>
    </w:p>
    <w:p w14:paraId="605E5937" w14:textId="35DAE413" w:rsidR="008364F1" w:rsidRDefault="008364F1" w:rsidP="00505556">
      <w:pPr>
        <w:outlineLvl w:val="0"/>
        <w:rPr>
          <w:rFonts w:ascii="Times New Roman" w:hAnsi="Times New Roman" w:cs="Times New Roman"/>
          <w:b/>
          <w:u w:val="single"/>
        </w:rPr>
      </w:pPr>
      <w:r>
        <w:rPr>
          <w:rFonts w:ascii="Times New Roman" w:hAnsi="Times New Roman" w:cs="Times New Roman"/>
          <w:b/>
          <w:u w:val="single"/>
        </w:rPr>
        <w:t>Partnership Dissolution</w:t>
      </w:r>
      <w:r w:rsidR="003118DD">
        <w:rPr>
          <w:rFonts w:ascii="Times New Roman" w:hAnsi="Times New Roman" w:cs="Times New Roman"/>
          <w:b/>
          <w:u w:val="single"/>
        </w:rPr>
        <w:t xml:space="preserve"> &amp; Dissociation</w:t>
      </w:r>
      <w:r>
        <w:rPr>
          <w:rFonts w:ascii="Times New Roman" w:hAnsi="Times New Roman" w:cs="Times New Roman"/>
          <w:b/>
          <w:u w:val="single"/>
        </w:rPr>
        <w:t>:</w:t>
      </w:r>
    </w:p>
    <w:p w14:paraId="68F79D0F" w14:textId="77777777" w:rsidR="003118DD" w:rsidRDefault="003118DD" w:rsidP="009F0B29">
      <w:pPr>
        <w:pStyle w:val="ListParagraph"/>
        <w:numPr>
          <w:ilvl w:val="0"/>
          <w:numId w:val="13"/>
        </w:numPr>
        <w:rPr>
          <w:rFonts w:ascii="Times New Roman" w:hAnsi="Times New Roman" w:cs="Times New Roman"/>
          <w:b/>
          <w:u w:val="single"/>
        </w:rPr>
      </w:pPr>
      <w:r>
        <w:rPr>
          <w:rFonts w:ascii="Times New Roman" w:hAnsi="Times New Roman" w:cs="Times New Roman"/>
          <w:b/>
        </w:rPr>
        <w:t>Dissolution:</w:t>
      </w:r>
      <w:r>
        <w:rPr>
          <w:rFonts w:ascii="Times New Roman" w:hAnsi="Times New Roman" w:cs="Times New Roman"/>
        </w:rPr>
        <w:t xml:space="preserve"> business terminates &amp; there is a winding up </w:t>
      </w:r>
    </w:p>
    <w:p w14:paraId="24C2515B" w14:textId="07EB3227" w:rsidR="003118DD" w:rsidRPr="00747B7B" w:rsidRDefault="003118DD" w:rsidP="009F0B29">
      <w:pPr>
        <w:pStyle w:val="ListParagraph"/>
        <w:numPr>
          <w:ilvl w:val="1"/>
          <w:numId w:val="13"/>
        </w:numPr>
        <w:rPr>
          <w:rFonts w:ascii="Times New Roman" w:hAnsi="Times New Roman" w:cs="Times New Roman"/>
          <w:b/>
          <w:u w:val="single"/>
        </w:rPr>
      </w:pPr>
      <w:r w:rsidRPr="003118DD">
        <w:rPr>
          <w:rFonts w:ascii="Times New Roman" w:hAnsi="Times New Roman" w:cs="Times New Roman"/>
          <w:u w:val="single"/>
        </w:rPr>
        <w:t xml:space="preserve">RUPA </w:t>
      </w:r>
      <w:r w:rsidR="00747B7B">
        <w:rPr>
          <w:rFonts w:ascii="Times New Roman" w:hAnsi="Times New Roman" w:cs="Times New Roman"/>
          <w:u w:val="single"/>
        </w:rPr>
        <w:t xml:space="preserve">§ </w:t>
      </w:r>
      <w:r w:rsidRPr="003118DD">
        <w:rPr>
          <w:rFonts w:ascii="Times New Roman" w:hAnsi="Times New Roman" w:cs="Times New Roman"/>
          <w:u w:val="single"/>
        </w:rPr>
        <w:t>801</w:t>
      </w:r>
      <w:r w:rsidRPr="003118DD">
        <w:rPr>
          <w:rFonts w:ascii="Times New Roman" w:hAnsi="Times New Roman" w:cs="Times New Roman"/>
        </w:rPr>
        <w:t xml:space="preserve">: a partnership is </w:t>
      </w:r>
      <w:r w:rsidRPr="003118DD">
        <w:rPr>
          <w:rFonts w:ascii="Times New Roman" w:hAnsi="Times New Roman" w:cs="Times New Roman"/>
          <w:b/>
        </w:rPr>
        <w:t>dissolved</w:t>
      </w:r>
      <w:r w:rsidRPr="003118DD">
        <w:rPr>
          <w:rFonts w:ascii="Times New Roman" w:hAnsi="Times New Roman" w:cs="Times New Roman"/>
        </w:rPr>
        <w:t xml:space="preserve"> and its business must be wound up, only upon the occurrence of any of the following events:</w:t>
      </w:r>
    </w:p>
    <w:p w14:paraId="4C6F3F6F" w14:textId="0D1DE540" w:rsidR="00747B7B" w:rsidRPr="003118DD" w:rsidRDefault="00747B7B" w:rsidP="009F0B29">
      <w:pPr>
        <w:pStyle w:val="ListParagraph"/>
        <w:numPr>
          <w:ilvl w:val="2"/>
          <w:numId w:val="13"/>
        </w:numPr>
        <w:rPr>
          <w:rFonts w:ascii="Times New Roman" w:hAnsi="Times New Roman" w:cs="Times New Roman"/>
          <w:b/>
          <w:u w:val="single"/>
        </w:rPr>
      </w:pPr>
      <w:r>
        <w:rPr>
          <w:rFonts w:ascii="Times New Roman" w:hAnsi="Times New Roman" w:cs="Times New Roman"/>
          <w:b/>
        </w:rPr>
        <w:t>notice</w:t>
      </w:r>
    </w:p>
    <w:p w14:paraId="53CE9EED" w14:textId="64EFAEC0" w:rsidR="003118DD" w:rsidRPr="003118DD" w:rsidRDefault="003118DD" w:rsidP="009F0B29">
      <w:pPr>
        <w:pStyle w:val="ListParagraph"/>
        <w:numPr>
          <w:ilvl w:val="3"/>
          <w:numId w:val="12"/>
        </w:numPr>
        <w:rPr>
          <w:rFonts w:ascii="Times New Roman" w:hAnsi="Times New Roman" w:cs="Times New Roman"/>
          <w:b/>
          <w:u w:val="single"/>
        </w:rPr>
      </w:pPr>
      <w:r>
        <w:rPr>
          <w:rFonts w:ascii="Times New Roman" w:hAnsi="Times New Roman" w:cs="Times New Roman"/>
          <w:u w:val="single"/>
        </w:rPr>
        <w:t xml:space="preserve">RUPA </w:t>
      </w:r>
      <w:r w:rsidR="00747B7B">
        <w:rPr>
          <w:rFonts w:ascii="Times New Roman" w:hAnsi="Times New Roman" w:cs="Times New Roman"/>
          <w:u w:val="single"/>
        </w:rPr>
        <w:t xml:space="preserve">§ </w:t>
      </w:r>
      <w:r>
        <w:rPr>
          <w:rFonts w:ascii="Times New Roman" w:hAnsi="Times New Roman" w:cs="Times New Roman"/>
          <w:u w:val="single"/>
        </w:rPr>
        <w:t>801(1)</w:t>
      </w:r>
      <w:r>
        <w:rPr>
          <w:rFonts w:ascii="Times New Roman" w:hAnsi="Times New Roman" w:cs="Times New Roman"/>
        </w:rPr>
        <w:t xml:space="preserve">: in a </w:t>
      </w:r>
      <w:r>
        <w:rPr>
          <w:rFonts w:ascii="Times New Roman" w:hAnsi="Times New Roman" w:cs="Times New Roman"/>
          <w:b/>
        </w:rPr>
        <w:t>partnership at will</w:t>
      </w:r>
      <w:r>
        <w:rPr>
          <w:rFonts w:ascii="Times New Roman" w:hAnsi="Times New Roman" w:cs="Times New Roman"/>
        </w:rPr>
        <w:t xml:space="preserve">, the partnership’s having </w:t>
      </w:r>
      <w:r w:rsidRPr="003118DD">
        <w:rPr>
          <w:rFonts w:ascii="Times New Roman" w:hAnsi="Times New Roman" w:cs="Times New Roman"/>
          <w:i/>
        </w:rPr>
        <w:t>notice</w:t>
      </w:r>
      <w:r>
        <w:rPr>
          <w:rFonts w:ascii="Times New Roman" w:hAnsi="Times New Roman" w:cs="Times New Roman"/>
        </w:rPr>
        <w:t xml:space="preserve"> from a partner ... of that partner’s express will to withdraw as a partner </w:t>
      </w:r>
    </w:p>
    <w:p w14:paraId="4943226D" w14:textId="0678060C" w:rsidR="003118DD" w:rsidRPr="003118DD" w:rsidRDefault="003118DD" w:rsidP="009F0B29">
      <w:pPr>
        <w:pStyle w:val="ListParagraph"/>
        <w:numPr>
          <w:ilvl w:val="4"/>
          <w:numId w:val="12"/>
        </w:numPr>
        <w:rPr>
          <w:rFonts w:ascii="Times New Roman" w:hAnsi="Times New Roman" w:cs="Times New Roman"/>
          <w:b/>
          <w:u w:val="single"/>
        </w:rPr>
      </w:pPr>
      <w:r>
        <w:rPr>
          <w:rFonts w:ascii="Times New Roman" w:hAnsi="Times New Roman" w:cs="Times New Roman"/>
          <w:u w:val="single"/>
        </w:rPr>
        <w:t>note</w:t>
      </w:r>
      <w:r>
        <w:rPr>
          <w:rFonts w:ascii="Times New Roman" w:hAnsi="Times New Roman" w:cs="Times New Roman"/>
        </w:rPr>
        <w:t xml:space="preserve">: there doesn’t necessarily need to be </w:t>
      </w:r>
      <w:r w:rsidRPr="003118DD">
        <w:rPr>
          <w:rFonts w:ascii="Times New Roman" w:hAnsi="Times New Roman" w:cs="Times New Roman"/>
        </w:rPr>
        <w:t>reason</w:t>
      </w:r>
      <w:r>
        <w:rPr>
          <w:rFonts w:ascii="Times New Roman" w:hAnsi="Times New Roman" w:cs="Times New Roman"/>
        </w:rPr>
        <w:t xml:space="preserve"> for withdrawal, but if reason is in bad faith or against partner’s other fiduciary duties, court may find partner is acting contrary to partnership agreement even in partnership at will </w:t>
      </w:r>
    </w:p>
    <w:p w14:paraId="4EF08192" w14:textId="7BA79627" w:rsidR="00747B7B" w:rsidRPr="00747B7B" w:rsidRDefault="00747B7B" w:rsidP="009F0B29">
      <w:pPr>
        <w:pStyle w:val="ListParagraph"/>
        <w:numPr>
          <w:ilvl w:val="2"/>
          <w:numId w:val="12"/>
        </w:numPr>
        <w:rPr>
          <w:rFonts w:ascii="Times New Roman" w:hAnsi="Times New Roman" w:cs="Times New Roman"/>
          <w:b/>
          <w:u w:val="single"/>
        </w:rPr>
      </w:pPr>
      <w:r>
        <w:rPr>
          <w:rFonts w:ascii="Times New Roman" w:hAnsi="Times New Roman" w:cs="Times New Roman"/>
          <w:b/>
        </w:rPr>
        <w:t>expiration of term/completion of undertaking</w:t>
      </w:r>
    </w:p>
    <w:p w14:paraId="458CAA63" w14:textId="2CF1EE7C" w:rsidR="003118DD" w:rsidRPr="003118DD" w:rsidRDefault="003118DD" w:rsidP="009F0B29">
      <w:pPr>
        <w:pStyle w:val="ListParagraph"/>
        <w:numPr>
          <w:ilvl w:val="3"/>
          <w:numId w:val="12"/>
        </w:numPr>
        <w:rPr>
          <w:rFonts w:ascii="Times New Roman" w:hAnsi="Times New Roman" w:cs="Times New Roman"/>
          <w:b/>
          <w:u w:val="single"/>
        </w:rPr>
      </w:pPr>
      <w:r>
        <w:rPr>
          <w:rFonts w:ascii="Times New Roman" w:hAnsi="Times New Roman" w:cs="Times New Roman"/>
          <w:u w:val="single"/>
        </w:rPr>
        <w:t>RUPA</w:t>
      </w:r>
      <w:r w:rsidR="00747B7B">
        <w:rPr>
          <w:rFonts w:ascii="Times New Roman" w:hAnsi="Times New Roman" w:cs="Times New Roman"/>
          <w:u w:val="single"/>
        </w:rPr>
        <w:t xml:space="preserve"> §</w:t>
      </w:r>
      <w:r>
        <w:rPr>
          <w:rFonts w:ascii="Times New Roman" w:hAnsi="Times New Roman" w:cs="Times New Roman"/>
          <w:u w:val="single"/>
        </w:rPr>
        <w:t xml:space="preserve"> 801(2)(ii)</w:t>
      </w:r>
      <w:r>
        <w:rPr>
          <w:rFonts w:ascii="Times New Roman" w:hAnsi="Times New Roman" w:cs="Times New Roman"/>
        </w:rPr>
        <w:t xml:space="preserve">: in a </w:t>
      </w:r>
      <w:r>
        <w:rPr>
          <w:rFonts w:ascii="Times New Roman" w:hAnsi="Times New Roman" w:cs="Times New Roman"/>
          <w:b/>
        </w:rPr>
        <w:t>partnership for a definite term or particular undertaking</w:t>
      </w:r>
      <w:r>
        <w:rPr>
          <w:rFonts w:ascii="Times New Roman" w:hAnsi="Times New Roman" w:cs="Times New Roman"/>
        </w:rPr>
        <w:t xml:space="preserve">, the partnership dissolves </w:t>
      </w:r>
      <w:r w:rsidRPr="003118DD">
        <w:rPr>
          <w:rFonts w:ascii="Times New Roman" w:hAnsi="Times New Roman" w:cs="Times New Roman"/>
          <w:i/>
        </w:rPr>
        <w:t>upon the expiration</w:t>
      </w:r>
      <w:r>
        <w:rPr>
          <w:rFonts w:ascii="Times New Roman" w:hAnsi="Times New Roman" w:cs="Times New Roman"/>
        </w:rPr>
        <w:t xml:space="preserve"> of the term or completion of the undertaking </w:t>
      </w:r>
    </w:p>
    <w:p w14:paraId="37F94FDE" w14:textId="02ACD69B" w:rsidR="003118DD" w:rsidRPr="003118DD" w:rsidRDefault="003118DD" w:rsidP="009F0B29">
      <w:pPr>
        <w:pStyle w:val="ListParagraph"/>
        <w:numPr>
          <w:ilvl w:val="4"/>
          <w:numId w:val="12"/>
        </w:numPr>
        <w:rPr>
          <w:rFonts w:ascii="Times New Roman" w:hAnsi="Times New Roman" w:cs="Times New Roman"/>
          <w:b/>
          <w:u w:val="single"/>
        </w:rPr>
      </w:pPr>
      <w:r>
        <w:rPr>
          <w:rFonts w:ascii="Times New Roman" w:hAnsi="Times New Roman" w:cs="Times New Roman"/>
          <w:u w:val="single"/>
        </w:rPr>
        <w:t>note</w:t>
      </w:r>
      <w:r>
        <w:rPr>
          <w:rFonts w:ascii="Times New Roman" w:hAnsi="Times New Roman" w:cs="Times New Roman"/>
        </w:rPr>
        <w:t xml:space="preserve">: no notice requirement; can dissolve earlier if all partners agree </w:t>
      </w:r>
    </w:p>
    <w:p w14:paraId="67384762" w14:textId="7517661F" w:rsidR="00747B7B" w:rsidRPr="00747B7B" w:rsidRDefault="00747B7B" w:rsidP="009F0B29">
      <w:pPr>
        <w:pStyle w:val="ListParagraph"/>
        <w:numPr>
          <w:ilvl w:val="2"/>
          <w:numId w:val="12"/>
        </w:numPr>
        <w:rPr>
          <w:rFonts w:ascii="Times New Roman" w:hAnsi="Times New Roman" w:cs="Times New Roman"/>
          <w:b/>
          <w:u w:val="single"/>
        </w:rPr>
      </w:pPr>
      <w:r>
        <w:rPr>
          <w:rFonts w:ascii="Times New Roman" w:hAnsi="Times New Roman" w:cs="Times New Roman"/>
          <w:b/>
        </w:rPr>
        <w:t>illegality</w:t>
      </w:r>
    </w:p>
    <w:p w14:paraId="22D5E487" w14:textId="176F9776" w:rsidR="003118DD" w:rsidRPr="003118DD" w:rsidRDefault="003118DD" w:rsidP="009F0B29">
      <w:pPr>
        <w:pStyle w:val="ListParagraph"/>
        <w:numPr>
          <w:ilvl w:val="3"/>
          <w:numId w:val="12"/>
        </w:numPr>
        <w:rPr>
          <w:rFonts w:ascii="Times New Roman" w:hAnsi="Times New Roman" w:cs="Times New Roman"/>
          <w:b/>
          <w:u w:val="single"/>
        </w:rPr>
      </w:pPr>
      <w:r>
        <w:rPr>
          <w:rFonts w:ascii="Times New Roman" w:hAnsi="Times New Roman" w:cs="Times New Roman"/>
          <w:u w:val="single"/>
        </w:rPr>
        <w:t>RUPA</w:t>
      </w:r>
      <w:r w:rsidR="00747B7B">
        <w:rPr>
          <w:rFonts w:ascii="Times New Roman" w:hAnsi="Times New Roman" w:cs="Times New Roman"/>
          <w:u w:val="single"/>
        </w:rPr>
        <w:t xml:space="preserve"> §</w:t>
      </w:r>
      <w:r>
        <w:rPr>
          <w:rFonts w:ascii="Times New Roman" w:hAnsi="Times New Roman" w:cs="Times New Roman"/>
          <w:u w:val="single"/>
        </w:rPr>
        <w:t xml:space="preserve"> 801(4)</w:t>
      </w:r>
      <w:r>
        <w:rPr>
          <w:rFonts w:ascii="Times New Roman" w:hAnsi="Times New Roman" w:cs="Times New Roman"/>
        </w:rPr>
        <w:t xml:space="preserve">: in a </w:t>
      </w:r>
      <w:r>
        <w:rPr>
          <w:rFonts w:ascii="Times New Roman" w:hAnsi="Times New Roman" w:cs="Times New Roman"/>
          <w:b/>
        </w:rPr>
        <w:t>partnership for a definite term or undertaking</w:t>
      </w:r>
      <w:r>
        <w:rPr>
          <w:rFonts w:ascii="Times New Roman" w:hAnsi="Times New Roman" w:cs="Times New Roman"/>
        </w:rPr>
        <w:t xml:space="preserve">, the partnership dissolves upon an event that makes it </w:t>
      </w:r>
      <w:r w:rsidRPr="003118DD">
        <w:rPr>
          <w:rFonts w:ascii="Times New Roman" w:hAnsi="Times New Roman" w:cs="Times New Roman"/>
          <w:i/>
        </w:rPr>
        <w:t>unlawful</w:t>
      </w:r>
      <w:r>
        <w:rPr>
          <w:rFonts w:ascii="Times New Roman" w:hAnsi="Times New Roman" w:cs="Times New Roman"/>
        </w:rPr>
        <w:t xml:space="preserve"> for all or substantially all of the business of the partnership to be continued, but a cure of illegality within 90 days after notice to the partnership of the event is effective retroactively to the date of the event </w:t>
      </w:r>
    </w:p>
    <w:p w14:paraId="1DB5A634" w14:textId="3CA8E957" w:rsidR="00747B7B" w:rsidRPr="00747B7B" w:rsidRDefault="00747B7B" w:rsidP="009F0B29">
      <w:pPr>
        <w:pStyle w:val="ListParagraph"/>
        <w:numPr>
          <w:ilvl w:val="2"/>
          <w:numId w:val="12"/>
        </w:numPr>
        <w:rPr>
          <w:rFonts w:ascii="Times New Roman" w:hAnsi="Times New Roman" w:cs="Times New Roman"/>
          <w:b/>
          <w:u w:val="single"/>
        </w:rPr>
      </w:pPr>
      <w:r>
        <w:rPr>
          <w:rFonts w:ascii="Times New Roman" w:hAnsi="Times New Roman" w:cs="Times New Roman"/>
          <w:b/>
        </w:rPr>
        <w:t>judicial decree</w:t>
      </w:r>
    </w:p>
    <w:p w14:paraId="564631C6" w14:textId="2F123F5E" w:rsidR="003118DD" w:rsidRPr="003118DD" w:rsidRDefault="003118DD" w:rsidP="009F0B29">
      <w:pPr>
        <w:pStyle w:val="ListParagraph"/>
        <w:numPr>
          <w:ilvl w:val="3"/>
          <w:numId w:val="12"/>
        </w:numPr>
        <w:rPr>
          <w:rFonts w:ascii="Times New Roman" w:hAnsi="Times New Roman" w:cs="Times New Roman"/>
          <w:b/>
          <w:u w:val="single"/>
        </w:rPr>
      </w:pPr>
      <w:r>
        <w:rPr>
          <w:rFonts w:ascii="Times New Roman" w:hAnsi="Times New Roman" w:cs="Times New Roman"/>
          <w:u w:val="single"/>
        </w:rPr>
        <w:t xml:space="preserve">RUPA </w:t>
      </w:r>
      <w:r w:rsidR="00747B7B">
        <w:rPr>
          <w:rFonts w:ascii="Times New Roman" w:hAnsi="Times New Roman" w:cs="Times New Roman"/>
          <w:u w:val="single"/>
        </w:rPr>
        <w:t xml:space="preserve">§ </w:t>
      </w:r>
      <w:r>
        <w:rPr>
          <w:rFonts w:ascii="Times New Roman" w:hAnsi="Times New Roman" w:cs="Times New Roman"/>
          <w:u w:val="single"/>
        </w:rPr>
        <w:t>801(5)</w:t>
      </w:r>
      <w:r>
        <w:rPr>
          <w:rFonts w:ascii="Times New Roman" w:hAnsi="Times New Roman" w:cs="Times New Roman"/>
        </w:rPr>
        <w:t xml:space="preserve">: in a </w:t>
      </w:r>
      <w:r>
        <w:rPr>
          <w:rFonts w:ascii="Times New Roman" w:hAnsi="Times New Roman" w:cs="Times New Roman"/>
          <w:b/>
        </w:rPr>
        <w:t>partnership for a definite term or particular undertaking,</w:t>
      </w:r>
      <w:r>
        <w:rPr>
          <w:rFonts w:ascii="Times New Roman" w:hAnsi="Times New Roman" w:cs="Times New Roman"/>
        </w:rPr>
        <w:t xml:space="preserve"> the partnership dissolves on application by a partner, by a </w:t>
      </w:r>
      <w:r>
        <w:rPr>
          <w:rFonts w:ascii="Times New Roman" w:hAnsi="Times New Roman" w:cs="Times New Roman"/>
          <w:i/>
        </w:rPr>
        <w:t>judicial determination</w:t>
      </w:r>
      <w:r>
        <w:rPr>
          <w:rFonts w:ascii="Times New Roman" w:hAnsi="Times New Roman" w:cs="Times New Roman"/>
        </w:rPr>
        <w:t xml:space="preserve"> that </w:t>
      </w:r>
    </w:p>
    <w:p w14:paraId="7DC89674" w14:textId="613B3E8E" w:rsidR="003118DD" w:rsidRPr="003118DD" w:rsidRDefault="003118DD" w:rsidP="009F0B29">
      <w:pPr>
        <w:pStyle w:val="ListParagraph"/>
        <w:numPr>
          <w:ilvl w:val="4"/>
          <w:numId w:val="12"/>
        </w:numPr>
        <w:rPr>
          <w:rFonts w:ascii="Times New Roman" w:hAnsi="Times New Roman" w:cs="Times New Roman"/>
          <w:b/>
          <w:u w:val="single"/>
        </w:rPr>
      </w:pPr>
      <w:r>
        <w:rPr>
          <w:rFonts w:ascii="Times New Roman" w:hAnsi="Times New Roman" w:cs="Times New Roman"/>
        </w:rPr>
        <w:t>(i) the economic purpose of the partnership is likely to be unreasonably frustrated</w:t>
      </w:r>
    </w:p>
    <w:p w14:paraId="7B93694A" w14:textId="68806839" w:rsidR="003118DD" w:rsidRPr="003118DD" w:rsidRDefault="003118DD" w:rsidP="009F0B29">
      <w:pPr>
        <w:pStyle w:val="ListParagraph"/>
        <w:numPr>
          <w:ilvl w:val="4"/>
          <w:numId w:val="12"/>
        </w:numPr>
        <w:rPr>
          <w:rFonts w:ascii="Times New Roman" w:hAnsi="Times New Roman" w:cs="Times New Roman"/>
          <w:b/>
          <w:u w:val="single"/>
        </w:rPr>
      </w:pPr>
      <w:r>
        <w:rPr>
          <w:rFonts w:ascii="Times New Roman" w:hAnsi="Times New Roman" w:cs="Times New Roman"/>
        </w:rPr>
        <w:t xml:space="preserve">(ii) another partner has engaged in conduct relating to the partnership business which makes it not reasonably practicable to carry on the business in partnership with that partner, or </w:t>
      </w:r>
    </w:p>
    <w:p w14:paraId="7A995C8C" w14:textId="04E57E31" w:rsidR="003118DD" w:rsidRPr="00747B7B" w:rsidRDefault="003118DD" w:rsidP="009F0B29">
      <w:pPr>
        <w:pStyle w:val="ListParagraph"/>
        <w:numPr>
          <w:ilvl w:val="4"/>
          <w:numId w:val="12"/>
        </w:numPr>
        <w:rPr>
          <w:rFonts w:ascii="Times New Roman" w:hAnsi="Times New Roman" w:cs="Times New Roman"/>
          <w:b/>
          <w:u w:val="single"/>
        </w:rPr>
      </w:pPr>
      <w:r>
        <w:rPr>
          <w:rFonts w:ascii="Times New Roman" w:hAnsi="Times New Roman" w:cs="Times New Roman"/>
        </w:rPr>
        <w:t xml:space="preserve">(iii) it is not otherwise reasonably practicable to carry on the partnership business in conformity with the partnership agreement </w:t>
      </w:r>
    </w:p>
    <w:p w14:paraId="25A00768" w14:textId="4A5C27CA" w:rsidR="00747B7B" w:rsidRPr="00747B7B" w:rsidRDefault="00747B7B" w:rsidP="009F0B29">
      <w:pPr>
        <w:pStyle w:val="ListParagraph"/>
        <w:numPr>
          <w:ilvl w:val="3"/>
          <w:numId w:val="12"/>
        </w:numPr>
        <w:rPr>
          <w:rFonts w:ascii="Times New Roman" w:hAnsi="Times New Roman" w:cs="Times New Roman"/>
          <w:b/>
          <w:u w:val="single"/>
        </w:rPr>
      </w:pPr>
      <w:r>
        <w:rPr>
          <w:rFonts w:ascii="Times New Roman" w:hAnsi="Times New Roman" w:cs="Times New Roman"/>
          <w:i/>
        </w:rPr>
        <w:t>policy:</w:t>
      </w:r>
      <w:r>
        <w:rPr>
          <w:rFonts w:ascii="Times New Roman" w:hAnsi="Times New Roman" w:cs="Times New Roman"/>
        </w:rPr>
        <w:t xml:space="preserve"> </w:t>
      </w:r>
      <w:r w:rsidRPr="00747B7B">
        <w:rPr>
          <w:rFonts w:ascii="Times New Roman" w:hAnsi="Times New Roman" w:cs="Times New Roman"/>
        </w:rPr>
        <w:t xml:space="preserve">court will give remedy when it’s not economically efficient for partnership to continue, but requires a legitimate reason because don’t want partners frivolously dissolving partnerships after making promise to continue for certain term </w:t>
      </w:r>
    </w:p>
    <w:p w14:paraId="46B8C562" w14:textId="04E57E31" w:rsidR="003118DD" w:rsidRPr="003118DD" w:rsidRDefault="003118DD" w:rsidP="009F0B29">
      <w:pPr>
        <w:pStyle w:val="ListParagraph"/>
        <w:numPr>
          <w:ilvl w:val="3"/>
          <w:numId w:val="12"/>
        </w:numPr>
        <w:rPr>
          <w:rFonts w:ascii="Times New Roman" w:hAnsi="Times New Roman" w:cs="Times New Roman"/>
          <w:b/>
          <w:u w:val="single"/>
        </w:rPr>
      </w:pPr>
      <w:r>
        <w:rPr>
          <w:rFonts w:ascii="Times New Roman" w:hAnsi="Times New Roman" w:cs="Times New Roman"/>
          <w:i/>
        </w:rPr>
        <w:t>Owen v. Cohen:</w:t>
      </w:r>
      <w:r>
        <w:rPr>
          <w:rFonts w:ascii="Times New Roman" w:hAnsi="Times New Roman" w:cs="Times New Roman"/>
        </w:rPr>
        <w:t xml:space="preserve"> O + C opened bowling alley as partners w/ no partnership agreement; O have partnership loan to get started w/ expectation that it would be paid back (i.e. partnership would at least last as long as it took to pay back loan); O + C disagreed on almost all business matters, C treated O badly &amp; constantly tried to get more management control; O asked for judicial decree to dissolve </w:t>
      </w:r>
    </w:p>
    <w:p w14:paraId="1233B787" w14:textId="77777777" w:rsidR="003118DD" w:rsidRPr="003118DD" w:rsidRDefault="003118DD" w:rsidP="009F0B29">
      <w:pPr>
        <w:pStyle w:val="ListParagraph"/>
        <w:numPr>
          <w:ilvl w:val="4"/>
          <w:numId w:val="12"/>
        </w:numPr>
        <w:rPr>
          <w:rFonts w:ascii="Times New Roman" w:hAnsi="Times New Roman" w:cs="Times New Roman"/>
          <w:b/>
          <w:u w:val="single"/>
        </w:rPr>
      </w:pPr>
      <w:r>
        <w:rPr>
          <w:rFonts w:ascii="Times New Roman" w:hAnsi="Times New Roman" w:cs="Times New Roman"/>
        </w:rPr>
        <w:t xml:space="preserve">this case </w:t>
      </w:r>
      <w:r>
        <w:rPr>
          <w:rFonts w:ascii="Times New Roman" w:hAnsi="Times New Roman" w:cs="Times New Roman"/>
          <w:b/>
        </w:rPr>
        <w:t xml:space="preserve">warrants decree of judicial dissolution </w:t>
      </w:r>
    </w:p>
    <w:p w14:paraId="7326E2E2" w14:textId="3AA6B77C" w:rsidR="003118DD" w:rsidRPr="003118DD" w:rsidRDefault="003118DD" w:rsidP="009F0B29">
      <w:pPr>
        <w:pStyle w:val="ListParagraph"/>
        <w:numPr>
          <w:ilvl w:val="5"/>
          <w:numId w:val="12"/>
        </w:numPr>
        <w:rPr>
          <w:rFonts w:ascii="Times New Roman" w:hAnsi="Times New Roman" w:cs="Times New Roman"/>
          <w:b/>
          <w:u w:val="single"/>
        </w:rPr>
      </w:pPr>
      <w:r>
        <w:rPr>
          <w:rFonts w:ascii="Times New Roman" w:hAnsi="Times New Roman" w:cs="Times New Roman"/>
        </w:rPr>
        <w:t>gen</w:t>
      </w:r>
      <w:r w:rsidR="00CD3786">
        <w:rPr>
          <w:rFonts w:ascii="Times New Roman" w:hAnsi="Times New Roman" w:cs="Times New Roman"/>
        </w:rPr>
        <w:t>eral rule is that trifling and me</w:t>
      </w:r>
      <w:r>
        <w:rPr>
          <w:rFonts w:ascii="Times New Roman" w:hAnsi="Times New Roman" w:cs="Times New Roman"/>
        </w:rPr>
        <w:t xml:space="preserve">re differences and grievances which involve no permanent mischief will not authorize a court to decree a dissolution  </w:t>
      </w:r>
    </w:p>
    <w:p w14:paraId="24659E38" w14:textId="7F9EE17A" w:rsidR="003118DD" w:rsidRPr="003118DD" w:rsidRDefault="003118DD" w:rsidP="009F0B29">
      <w:pPr>
        <w:pStyle w:val="ListParagraph"/>
        <w:numPr>
          <w:ilvl w:val="6"/>
          <w:numId w:val="12"/>
        </w:numPr>
        <w:rPr>
          <w:rFonts w:ascii="Times New Roman" w:hAnsi="Times New Roman" w:cs="Times New Roman"/>
          <w:b/>
          <w:u w:val="single"/>
        </w:rPr>
      </w:pPr>
      <w:r>
        <w:rPr>
          <w:rFonts w:ascii="Times New Roman" w:hAnsi="Times New Roman" w:cs="Times New Roman"/>
        </w:rPr>
        <w:t xml:space="preserve">but courts of equity may order the dissolution of a partnership where there are quarrels and disagreements of such a nature and to such extent that all confidence and cooperation between the parties has been destroyed or where one of the parties by his misbehavior materially hinders a proper conduct of the partnership business </w:t>
      </w:r>
    </w:p>
    <w:p w14:paraId="0D3D0334" w14:textId="35FF54D4" w:rsidR="003118DD" w:rsidRPr="00747B7B" w:rsidRDefault="003118DD" w:rsidP="009F0B29">
      <w:pPr>
        <w:pStyle w:val="ListParagraph"/>
        <w:numPr>
          <w:ilvl w:val="7"/>
          <w:numId w:val="12"/>
        </w:numPr>
        <w:rPr>
          <w:rFonts w:ascii="Times New Roman" w:hAnsi="Times New Roman" w:cs="Times New Roman"/>
          <w:b/>
          <w:u w:val="single"/>
        </w:rPr>
      </w:pPr>
      <w:r>
        <w:rPr>
          <w:rFonts w:ascii="Times New Roman" w:hAnsi="Times New Roman" w:cs="Times New Roman"/>
        </w:rPr>
        <w:t xml:space="preserve">not just large arguments may produce this type of trouble, continuous petty disagreements can also do a lot of damage </w:t>
      </w:r>
    </w:p>
    <w:p w14:paraId="67D7D8F3" w14:textId="43057BEB" w:rsidR="00747B7B" w:rsidRPr="003118DD" w:rsidRDefault="00747B7B" w:rsidP="009F0B29">
      <w:pPr>
        <w:pStyle w:val="ListParagraph"/>
        <w:numPr>
          <w:ilvl w:val="5"/>
          <w:numId w:val="12"/>
        </w:numPr>
        <w:rPr>
          <w:rFonts w:ascii="Times New Roman" w:hAnsi="Times New Roman" w:cs="Times New Roman"/>
          <w:b/>
          <w:u w:val="single"/>
        </w:rPr>
      </w:pPr>
      <w:r>
        <w:rPr>
          <w:rFonts w:ascii="Times New Roman" w:hAnsi="Times New Roman" w:cs="Times New Roman"/>
        </w:rPr>
        <w:t xml:space="preserve">C’s vexatious treatment of O made it not reasonably practicable for business to carry on  </w:t>
      </w:r>
    </w:p>
    <w:p w14:paraId="49C17952" w14:textId="0B9CD40B" w:rsidR="003118DD" w:rsidRPr="003118DD" w:rsidRDefault="003118DD" w:rsidP="009F0B29">
      <w:pPr>
        <w:pStyle w:val="ListParagraph"/>
        <w:numPr>
          <w:ilvl w:val="3"/>
          <w:numId w:val="12"/>
        </w:numPr>
        <w:rPr>
          <w:rFonts w:ascii="Times New Roman" w:hAnsi="Times New Roman" w:cs="Times New Roman"/>
          <w:b/>
          <w:u w:val="single"/>
        </w:rPr>
      </w:pPr>
      <w:r>
        <w:rPr>
          <w:rFonts w:ascii="Times New Roman" w:hAnsi="Times New Roman" w:cs="Times New Roman"/>
          <w:i/>
        </w:rPr>
        <w:t>Collins v. Lewis:</w:t>
      </w:r>
      <w:r>
        <w:rPr>
          <w:rFonts w:ascii="Times New Roman" w:hAnsi="Times New Roman" w:cs="Times New Roman"/>
        </w:rPr>
        <w:t xml:space="preserve"> C + L entered into partnership for cafeteria business; C would finance &amp; L would manage; building of cafeteria took long time and more money than expected &amp; C refused to give any more money; C claimed L mismanaged the construction &amp; asked for judicial decree granting dissolution </w:t>
      </w:r>
    </w:p>
    <w:p w14:paraId="52812F43" w14:textId="6EEFA1D8" w:rsidR="003118DD" w:rsidRPr="003118DD" w:rsidRDefault="003118DD" w:rsidP="009F0B29">
      <w:pPr>
        <w:pStyle w:val="ListParagraph"/>
        <w:numPr>
          <w:ilvl w:val="4"/>
          <w:numId w:val="12"/>
        </w:numPr>
        <w:rPr>
          <w:rFonts w:ascii="Times New Roman" w:hAnsi="Times New Roman" w:cs="Times New Roman"/>
          <w:b/>
          <w:u w:val="single"/>
        </w:rPr>
      </w:pPr>
      <w:r>
        <w:rPr>
          <w:rFonts w:ascii="Times New Roman" w:hAnsi="Times New Roman" w:cs="Times New Roman"/>
        </w:rPr>
        <w:t xml:space="preserve">this case </w:t>
      </w:r>
      <w:r>
        <w:rPr>
          <w:rFonts w:ascii="Times New Roman" w:hAnsi="Times New Roman" w:cs="Times New Roman"/>
          <w:b/>
        </w:rPr>
        <w:t xml:space="preserve">does not warrant judicial decree of dissolution </w:t>
      </w:r>
    </w:p>
    <w:p w14:paraId="7A20C4E4" w14:textId="2911A748" w:rsidR="003118DD" w:rsidRPr="00747B7B" w:rsidRDefault="00747B7B" w:rsidP="009F0B29">
      <w:pPr>
        <w:pStyle w:val="ListParagraph"/>
        <w:numPr>
          <w:ilvl w:val="5"/>
          <w:numId w:val="12"/>
        </w:numPr>
        <w:rPr>
          <w:rFonts w:ascii="Times New Roman" w:hAnsi="Times New Roman" w:cs="Times New Roman"/>
          <w:b/>
          <w:u w:val="single"/>
        </w:rPr>
      </w:pPr>
      <w:r>
        <w:rPr>
          <w:rFonts w:ascii="Times New Roman" w:hAnsi="Times New Roman" w:cs="Times New Roman"/>
        </w:rPr>
        <w:t xml:space="preserve">L was competent manager and there was a reasonable expectation of profit for the business </w:t>
      </w:r>
    </w:p>
    <w:p w14:paraId="0EEB779F" w14:textId="1374A509" w:rsidR="00747B7B" w:rsidRDefault="00747B7B" w:rsidP="009F0B29">
      <w:pPr>
        <w:pStyle w:val="ListParagraph"/>
        <w:numPr>
          <w:ilvl w:val="4"/>
          <w:numId w:val="12"/>
        </w:numPr>
        <w:rPr>
          <w:rFonts w:ascii="Times New Roman" w:hAnsi="Times New Roman" w:cs="Times New Roman"/>
          <w:b/>
          <w:u w:val="single"/>
        </w:rPr>
      </w:pPr>
      <w:r>
        <w:rPr>
          <w:rFonts w:ascii="Times New Roman" w:hAnsi="Times New Roman" w:cs="Times New Roman"/>
        </w:rPr>
        <w:t xml:space="preserve">partner could always terminate their relationship with the partner themselves, but that leaves them subject to liability for damages that may flow from breach of contract </w:t>
      </w:r>
    </w:p>
    <w:p w14:paraId="7CEC0A54" w14:textId="678DCA22" w:rsidR="00747B7B" w:rsidRPr="00747B7B" w:rsidRDefault="00747B7B" w:rsidP="009F0B29">
      <w:pPr>
        <w:pStyle w:val="ListParagraph"/>
        <w:numPr>
          <w:ilvl w:val="3"/>
          <w:numId w:val="12"/>
        </w:numPr>
        <w:rPr>
          <w:rFonts w:ascii="Times New Roman" w:hAnsi="Times New Roman" w:cs="Times New Roman"/>
          <w:b/>
          <w:u w:val="single"/>
        </w:rPr>
      </w:pPr>
      <w:r>
        <w:rPr>
          <w:rFonts w:ascii="Times New Roman" w:hAnsi="Times New Roman" w:cs="Times New Roman"/>
          <w:u w:val="single"/>
        </w:rPr>
        <w:t>note</w:t>
      </w:r>
      <w:r>
        <w:rPr>
          <w:rFonts w:ascii="Times New Roman" w:hAnsi="Times New Roman" w:cs="Times New Roman"/>
        </w:rPr>
        <w:t xml:space="preserve">: change from old to new UPA rule </w:t>
      </w:r>
    </w:p>
    <w:p w14:paraId="102B48A0" w14:textId="6A15C726" w:rsidR="00747B7B" w:rsidRPr="00747B7B" w:rsidRDefault="00747B7B" w:rsidP="009F0B29">
      <w:pPr>
        <w:pStyle w:val="ListParagraph"/>
        <w:numPr>
          <w:ilvl w:val="4"/>
          <w:numId w:val="12"/>
        </w:numPr>
        <w:rPr>
          <w:rFonts w:ascii="Times New Roman" w:hAnsi="Times New Roman" w:cs="Times New Roman"/>
          <w:b/>
          <w:u w:val="single"/>
        </w:rPr>
      </w:pPr>
      <w:r w:rsidRPr="00747B7B">
        <w:rPr>
          <w:rFonts w:ascii="Times New Roman" w:hAnsi="Times New Roman" w:cs="Times New Roman"/>
          <w:b/>
        </w:rPr>
        <w:t>old rule:</w:t>
      </w:r>
      <w:r>
        <w:rPr>
          <w:rFonts w:ascii="Times New Roman" w:hAnsi="Times New Roman" w:cs="Times New Roman"/>
          <w:b/>
          <w:u w:val="single"/>
        </w:rPr>
        <w:t xml:space="preserve"> </w:t>
      </w:r>
      <w:r>
        <w:rPr>
          <w:rFonts w:ascii="Times New Roman" w:hAnsi="Times New Roman" w:cs="Times New Roman"/>
          <w:u w:val="single"/>
        </w:rPr>
        <w:t>UPA § 32(1)(e)</w:t>
      </w:r>
      <w:r>
        <w:rPr>
          <w:rFonts w:ascii="Times New Roman" w:hAnsi="Times New Roman" w:cs="Times New Roman"/>
        </w:rPr>
        <w:t>: a court may order dissolution if the business of the partnership can only be carried on at a loss</w:t>
      </w:r>
    </w:p>
    <w:p w14:paraId="1A15539E" w14:textId="6085DA04" w:rsidR="00747B7B" w:rsidRPr="00747B7B" w:rsidRDefault="00747B7B" w:rsidP="009F0B29">
      <w:pPr>
        <w:pStyle w:val="ListParagraph"/>
        <w:numPr>
          <w:ilvl w:val="4"/>
          <w:numId w:val="12"/>
        </w:numPr>
        <w:rPr>
          <w:rFonts w:ascii="Times New Roman" w:hAnsi="Times New Roman" w:cs="Times New Roman"/>
          <w:b/>
          <w:u w:val="single"/>
        </w:rPr>
      </w:pPr>
      <w:r>
        <w:rPr>
          <w:rFonts w:ascii="Times New Roman" w:hAnsi="Times New Roman" w:cs="Times New Roman"/>
          <w:b/>
        </w:rPr>
        <w:t xml:space="preserve">new rule: </w:t>
      </w:r>
      <w:r>
        <w:rPr>
          <w:rFonts w:ascii="Times New Roman" w:hAnsi="Times New Roman" w:cs="Times New Roman"/>
          <w:u w:val="single"/>
        </w:rPr>
        <w:t>UPA § 801(5)(i)</w:t>
      </w:r>
      <w:r>
        <w:rPr>
          <w:rFonts w:ascii="Times New Roman" w:hAnsi="Times New Roman" w:cs="Times New Roman"/>
        </w:rPr>
        <w:t xml:space="preserve">: a court may order dissolution if the economic purpose of the partnership is likely to be unreasonably frustrated </w:t>
      </w:r>
    </w:p>
    <w:p w14:paraId="2911534D" w14:textId="377A3F36" w:rsidR="00747B7B" w:rsidRPr="00747B7B" w:rsidRDefault="00747B7B" w:rsidP="009F0B29">
      <w:pPr>
        <w:pStyle w:val="ListParagraph"/>
        <w:numPr>
          <w:ilvl w:val="4"/>
          <w:numId w:val="12"/>
        </w:numPr>
        <w:rPr>
          <w:rFonts w:ascii="Times New Roman" w:hAnsi="Times New Roman" w:cs="Times New Roman"/>
          <w:b/>
          <w:u w:val="single"/>
        </w:rPr>
      </w:pPr>
      <w:r>
        <w:rPr>
          <w:rFonts w:ascii="Times New Roman" w:hAnsi="Times New Roman" w:cs="Times New Roman"/>
          <w:i/>
        </w:rPr>
        <w:t>policy for change:</w:t>
      </w:r>
      <w:r>
        <w:rPr>
          <w:rFonts w:ascii="Times New Roman" w:hAnsi="Times New Roman" w:cs="Times New Roman"/>
        </w:rPr>
        <w:t xml:space="preserve"> old rule was too restrictive; there are situations where while partnership can still operate at a profit but where dissolution is economically efficient nonetheless </w:t>
      </w:r>
    </w:p>
    <w:p w14:paraId="370C903D" w14:textId="0660C8E2" w:rsidR="00747B7B" w:rsidRPr="00747B7B" w:rsidRDefault="00747B7B" w:rsidP="009F0B29">
      <w:pPr>
        <w:pStyle w:val="ListParagraph"/>
        <w:numPr>
          <w:ilvl w:val="0"/>
          <w:numId w:val="12"/>
        </w:numPr>
        <w:rPr>
          <w:rFonts w:ascii="Times New Roman" w:hAnsi="Times New Roman" w:cs="Times New Roman"/>
          <w:b/>
          <w:u w:val="single"/>
        </w:rPr>
      </w:pPr>
      <w:r>
        <w:rPr>
          <w:rFonts w:ascii="Times New Roman" w:hAnsi="Times New Roman" w:cs="Times New Roman"/>
          <w:b/>
        </w:rPr>
        <w:t>Dissociation:</w:t>
      </w:r>
      <w:r>
        <w:rPr>
          <w:rFonts w:ascii="Times New Roman" w:hAnsi="Times New Roman" w:cs="Times New Roman"/>
        </w:rPr>
        <w:t xml:space="preserve"> partner leaves partnership, but the business continues with the partners who remain (and remaining partners buyout dissociated partner’s interest in business)</w:t>
      </w:r>
    </w:p>
    <w:p w14:paraId="58FB8AFD" w14:textId="2EDD8281" w:rsidR="00747B7B" w:rsidRPr="00747B7B" w:rsidRDefault="00747B7B" w:rsidP="009F0B29">
      <w:pPr>
        <w:pStyle w:val="ListParagraph"/>
        <w:numPr>
          <w:ilvl w:val="1"/>
          <w:numId w:val="12"/>
        </w:numPr>
        <w:rPr>
          <w:rFonts w:ascii="Times New Roman" w:hAnsi="Times New Roman" w:cs="Times New Roman"/>
          <w:b/>
          <w:u w:val="single"/>
        </w:rPr>
      </w:pPr>
      <w:r>
        <w:rPr>
          <w:rFonts w:ascii="Times New Roman" w:hAnsi="Times New Roman" w:cs="Times New Roman"/>
          <w:u w:val="single"/>
        </w:rPr>
        <w:t>RUPA § 601</w:t>
      </w:r>
      <w:r>
        <w:rPr>
          <w:rFonts w:ascii="Times New Roman" w:hAnsi="Times New Roman" w:cs="Times New Roman"/>
        </w:rPr>
        <w:t xml:space="preserve">: a partner is </w:t>
      </w:r>
      <w:r>
        <w:rPr>
          <w:rFonts w:ascii="Times New Roman" w:hAnsi="Times New Roman" w:cs="Times New Roman"/>
          <w:b/>
        </w:rPr>
        <w:t xml:space="preserve">dissociated </w:t>
      </w:r>
      <w:r>
        <w:rPr>
          <w:rFonts w:ascii="Times New Roman" w:hAnsi="Times New Roman" w:cs="Times New Roman"/>
        </w:rPr>
        <w:t>by:</w:t>
      </w:r>
    </w:p>
    <w:p w14:paraId="210955CF" w14:textId="0023695D" w:rsidR="00747B7B" w:rsidRPr="00747B7B" w:rsidRDefault="00747B7B" w:rsidP="009F0B29">
      <w:pPr>
        <w:pStyle w:val="ListParagraph"/>
        <w:numPr>
          <w:ilvl w:val="2"/>
          <w:numId w:val="12"/>
        </w:numPr>
        <w:rPr>
          <w:rFonts w:ascii="Times New Roman" w:hAnsi="Times New Roman" w:cs="Times New Roman"/>
          <w:b/>
          <w:u w:val="single"/>
        </w:rPr>
      </w:pPr>
      <w:r>
        <w:rPr>
          <w:rFonts w:ascii="Times New Roman" w:hAnsi="Times New Roman" w:cs="Times New Roman"/>
        </w:rPr>
        <w:t xml:space="preserve">(1) the partnership’s having </w:t>
      </w:r>
      <w:r>
        <w:rPr>
          <w:rFonts w:ascii="Times New Roman" w:hAnsi="Times New Roman" w:cs="Times New Roman"/>
          <w:b/>
        </w:rPr>
        <w:t>notice</w:t>
      </w:r>
      <w:r>
        <w:rPr>
          <w:rFonts w:ascii="Times New Roman" w:hAnsi="Times New Roman" w:cs="Times New Roman"/>
        </w:rPr>
        <w:t xml:space="preserve"> of the partner’s express will to withdraw;</w:t>
      </w:r>
    </w:p>
    <w:p w14:paraId="31BA6AAC" w14:textId="4CBCC020" w:rsidR="00747B7B" w:rsidRPr="00747B7B" w:rsidRDefault="00747B7B" w:rsidP="009F0B29">
      <w:pPr>
        <w:pStyle w:val="ListParagraph"/>
        <w:numPr>
          <w:ilvl w:val="2"/>
          <w:numId w:val="12"/>
        </w:numPr>
        <w:rPr>
          <w:rFonts w:ascii="Times New Roman" w:hAnsi="Times New Roman" w:cs="Times New Roman"/>
          <w:b/>
          <w:u w:val="single"/>
        </w:rPr>
      </w:pPr>
      <w:r>
        <w:rPr>
          <w:rFonts w:ascii="Times New Roman" w:hAnsi="Times New Roman" w:cs="Times New Roman"/>
        </w:rPr>
        <w:t xml:space="preserve">(2) an event </w:t>
      </w:r>
      <w:r w:rsidRPr="00747B7B">
        <w:rPr>
          <w:rFonts w:ascii="Times New Roman" w:hAnsi="Times New Roman" w:cs="Times New Roman"/>
          <w:b/>
        </w:rPr>
        <w:t>agreed</w:t>
      </w:r>
      <w:r>
        <w:rPr>
          <w:rFonts w:ascii="Times New Roman" w:hAnsi="Times New Roman" w:cs="Times New Roman"/>
        </w:rPr>
        <w:t xml:space="preserve"> to in the partnership agreement;</w:t>
      </w:r>
    </w:p>
    <w:p w14:paraId="698DD12D" w14:textId="1AE7E811" w:rsidR="00747B7B" w:rsidRPr="00747B7B" w:rsidRDefault="00747B7B" w:rsidP="009F0B29">
      <w:pPr>
        <w:pStyle w:val="ListParagraph"/>
        <w:numPr>
          <w:ilvl w:val="2"/>
          <w:numId w:val="12"/>
        </w:numPr>
        <w:rPr>
          <w:rFonts w:ascii="Times New Roman" w:hAnsi="Times New Roman" w:cs="Times New Roman"/>
          <w:b/>
          <w:u w:val="single"/>
        </w:rPr>
      </w:pPr>
      <w:r>
        <w:rPr>
          <w:rFonts w:ascii="Times New Roman" w:hAnsi="Times New Roman" w:cs="Times New Roman"/>
        </w:rPr>
        <w:t xml:space="preserve">(3) the partner’s </w:t>
      </w:r>
      <w:r w:rsidRPr="00747B7B">
        <w:rPr>
          <w:rFonts w:ascii="Times New Roman" w:hAnsi="Times New Roman" w:cs="Times New Roman"/>
          <w:b/>
        </w:rPr>
        <w:t>expulsion pursuant to the partnership agreement</w:t>
      </w:r>
      <w:r>
        <w:rPr>
          <w:rFonts w:ascii="Times New Roman" w:hAnsi="Times New Roman" w:cs="Times New Roman"/>
        </w:rPr>
        <w:t>;</w:t>
      </w:r>
    </w:p>
    <w:p w14:paraId="49B409C7" w14:textId="6D0DE1C6" w:rsidR="00747B7B" w:rsidRPr="00747B7B" w:rsidRDefault="00747B7B" w:rsidP="009F0B29">
      <w:pPr>
        <w:pStyle w:val="ListParagraph"/>
        <w:numPr>
          <w:ilvl w:val="2"/>
          <w:numId w:val="12"/>
        </w:numPr>
        <w:rPr>
          <w:rFonts w:ascii="Times New Roman" w:hAnsi="Times New Roman" w:cs="Times New Roman"/>
          <w:b/>
          <w:u w:val="single"/>
        </w:rPr>
      </w:pPr>
      <w:r>
        <w:rPr>
          <w:rFonts w:ascii="Times New Roman" w:hAnsi="Times New Roman" w:cs="Times New Roman"/>
        </w:rPr>
        <w:t xml:space="preserve">(4) the partner’s </w:t>
      </w:r>
      <w:r w:rsidRPr="00747B7B">
        <w:rPr>
          <w:rFonts w:ascii="Times New Roman" w:hAnsi="Times New Roman" w:cs="Times New Roman"/>
          <w:b/>
        </w:rPr>
        <w:t>expulsion by the unanimous vote</w:t>
      </w:r>
      <w:r>
        <w:rPr>
          <w:rFonts w:ascii="Times New Roman" w:hAnsi="Times New Roman" w:cs="Times New Roman"/>
        </w:rPr>
        <w:t xml:space="preserve"> of the other partners [if certain conditions are met];</w:t>
      </w:r>
    </w:p>
    <w:p w14:paraId="6F1073D1" w14:textId="5649E6D6" w:rsidR="00747B7B" w:rsidRPr="00747B7B" w:rsidRDefault="00747B7B" w:rsidP="009F0B29">
      <w:pPr>
        <w:pStyle w:val="ListParagraph"/>
        <w:numPr>
          <w:ilvl w:val="2"/>
          <w:numId w:val="12"/>
        </w:numPr>
        <w:rPr>
          <w:rFonts w:ascii="Times New Roman" w:hAnsi="Times New Roman" w:cs="Times New Roman"/>
          <w:b/>
          <w:u w:val="single"/>
        </w:rPr>
      </w:pPr>
      <w:r>
        <w:rPr>
          <w:rFonts w:ascii="Times New Roman" w:hAnsi="Times New Roman" w:cs="Times New Roman"/>
        </w:rPr>
        <w:t xml:space="preserve">(5) the partner’s </w:t>
      </w:r>
      <w:r w:rsidRPr="00747B7B">
        <w:rPr>
          <w:rFonts w:ascii="Times New Roman" w:hAnsi="Times New Roman" w:cs="Times New Roman"/>
          <w:b/>
        </w:rPr>
        <w:t>expulsion by judicial determination</w:t>
      </w:r>
      <w:r>
        <w:rPr>
          <w:rFonts w:ascii="Times New Roman" w:hAnsi="Times New Roman" w:cs="Times New Roman"/>
        </w:rPr>
        <w:t xml:space="preserve"> that</w:t>
      </w:r>
    </w:p>
    <w:p w14:paraId="3EDFE913" w14:textId="460D61AF" w:rsidR="00747B7B" w:rsidRPr="00747B7B" w:rsidRDefault="00747B7B" w:rsidP="009F0B29">
      <w:pPr>
        <w:pStyle w:val="ListParagraph"/>
        <w:numPr>
          <w:ilvl w:val="3"/>
          <w:numId w:val="12"/>
        </w:numPr>
        <w:rPr>
          <w:rFonts w:ascii="Times New Roman" w:hAnsi="Times New Roman" w:cs="Times New Roman"/>
          <w:b/>
          <w:u w:val="single"/>
        </w:rPr>
      </w:pPr>
      <w:r>
        <w:rPr>
          <w:rFonts w:ascii="Times New Roman" w:hAnsi="Times New Roman" w:cs="Times New Roman"/>
        </w:rPr>
        <w:t xml:space="preserve">(i) the partner engaged in wrongful conduct that adversely and materially affected the partnership business </w:t>
      </w:r>
    </w:p>
    <w:p w14:paraId="0B826BE6" w14:textId="5C1C25B8" w:rsidR="00747B7B" w:rsidRPr="00747B7B" w:rsidRDefault="00747B7B" w:rsidP="009F0B29">
      <w:pPr>
        <w:pStyle w:val="ListParagraph"/>
        <w:numPr>
          <w:ilvl w:val="3"/>
          <w:numId w:val="12"/>
        </w:numPr>
        <w:rPr>
          <w:rFonts w:ascii="Times New Roman" w:hAnsi="Times New Roman" w:cs="Times New Roman"/>
          <w:b/>
          <w:u w:val="single"/>
        </w:rPr>
      </w:pPr>
      <w:r>
        <w:rPr>
          <w:rFonts w:ascii="Times New Roman" w:hAnsi="Times New Roman" w:cs="Times New Roman"/>
        </w:rPr>
        <w:t xml:space="preserve">(iii) the partner engaged in conduct relating to the partnership which makes it not reasonably practicable to carry on the business in partnership with the partner </w:t>
      </w:r>
    </w:p>
    <w:p w14:paraId="2767E8A7" w14:textId="6EB7A799" w:rsidR="00747B7B" w:rsidRPr="00747B7B" w:rsidRDefault="00747B7B" w:rsidP="009F0B29">
      <w:pPr>
        <w:pStyle w:val="ListParagraph"/>
        <w:numPr>
          <w:ilvl w:val="2"/>
          <w:numId w:val="12"/>
        </w:numPr>
        <w:rPr>
          <w:rFonts w:ascii="Times New Roman" w:hAnsi="Times New Roman" w:cs="Times New Roman"/>
          <w:b/>
          <w:u w:val="single"/>
        </w:rPr>
      </w:pPr>
      <w:r>
        <w:rPr>
          <w:rFonts w:ascii="Times New Roman" w:hAnsi="Times New Roman" w:cs="Times New Roman"/>
        </w:rPr>
        <w:t xml:space="preserve">(6) the partner’s </w:t>
      </w:r>
      <w:r w:rsidRPr="00747B7B">
        <w:rPr>
          <w:rFonts w:ascii="Times New Roman" w:hAnsi="Times New Roman" w:cs="Times New Roman"/>
          <w:b/>
        </w:rPr>
        <w:t>insolvency</w:t>
      </w:r>
      <w:r>
        <w:rPr>
          <w:rFonts w:ascii="Times New Roman" w:hAnsi="Times New Roman" w:cs="Times New Roman"/>
        </w:rPr>
        <w:t>;</w:t>
      </w:r>
    </w:p>
    <w:p w14:paraId="63527DF9" w14:textId="3EB04636" w:rsidR="00747B7B" w:rsidRPr="00747B7B" w:rsidRDefault="00747B7B" w:rsidP="009F0B29">
      <w:pPr>
        <w:pStyle w:val="ListParagraph"/>
        <w:numPr>
          <w:ilvl w:val="2"/>
          <w:numId w:val="12"/>
        </w:numPr>
        <w:rPr>
          <w:rFonts w:ascii="Times New Roman" w:hAnsi="Times New Roman" w:cs="Times New Roman"/>
          <w:b/>
          <w:u w:val="single"/>
        </w:rPr>
      </w:pPr>
      <w:r>
        <w:rPr>
          <w:rFonts w:ascii="Times New Roman" w:hAnsi="Times New Roman" w:cs="Times New Roman"/>
        </w:rPr>
        <w:t xml:space="preserve">(7) the partner’s </w:t>
      </w:r>
      <w:r w:rsidRPr="00747B7B">
        <w:rPr>
          <w:rFonts w:ascii="Times New Roman" w:hAnsi="Times New Roman" w:cs="Times New Roman"/>
          <w:b/>
        </w:rPr>
        <w:t>death</w:t>
      </w:r>
      <w:r>
        <w:rPr>
          <w:rFonts w:ascii="Times New Roman" w:hAnsi="Times New Roman" w:cs="Times New Roman"/>
        </w:rPr>
        <w:t xml:space="preserve"> [or </w:t>
      </w:r>
      <w:r w:rsidRPr="00747B7B">
        <w:rPr>
          <w:rFonts w:ascii="Times New Roman" w:hAnsi="Times New Roman" w:cs="Times New Roman"/>
          <w:b/>
        </w:rPr>
        <w:t>incapacity/incompetence</w:t>
      </w:r>
      <w:r>
        <w:rPr>
          <w:rFonts w:ascii="Times New Roman" w:hAnsi="Times New Roman" w:cs="Times New Roman"/>
        </w:rPr>
        <w:t>]</w:t>
      </w:r>
    </w:p>
    <w:p w14:paraId="0A694840" w14:textId="5CF27FB6" w:rsidR="00747B7B" w:rsidRPr="00747B7B" w:rsidRDefault="00747B7B" w:rsidP="009F0B29">
      <w:pPr>
        <w:pStyle w:val="ListParagraph"/>
        <w:numPr>
          <w:ilvl w:val="1"/>
          <w:numId w:val="12"/>
        </w:numPr>
        <w:rPr>
          <w:rFonts w:ascii="Times New Roman" w:hAnsi="Times New Roman" w:cs="Times New Roman"/>
          <w:b/>
          <w:u w:val="single"/>
        </w:rPr>
      </w:pPr>
      <w:r>
        <w:rPr>
          <w:rFonts w:ascii="Times New Roman" w:hAnsi="Times New Roman" w:cs="Times New Roman"/>
          <w:i/>
        </w:rPr>
        <w:t>Giles v. Giles Land Company:</w:t>
      </w:r>
      <w:r>
        <w:rPr>
          <w:rFonts w:ascii="Times New Roman" w:hAnsi="Times New Roman" w:cs="Times New Roman"/>
        </w:rPr>
        <w:t xml:space="preserve"> Kelly Giles was partner in partnership with rest of his family; partnership wanted to become LLP (sensible business decision) but K refused; K had very distrustful relationship w/ rest of family – thought they were hiding something, refused to speak to them directly, threatened them, etc.; rest of family asked court to dissociate K from partnership bc he made it impossible for business to continue </w:t>
      </w:r>
    </w:p>
    <w:p w14:paraId="705DE3A1" w14:textId="045B1885" w:rsidR="00747B7B" w:rsidRPr="00747B7B" w:rsidRDefault="00747B7B" w:rsidP="009F0B29">
      <w:pPr>
        <w:pStyle w:val="ListParagraph"/>
        <w:numPr>
          <w:ilvl w:val="2"/>
          <w:numId w:val="12"/>
        </w:numPr>
        <w:rPr>
          <w:rFonts w:ascii="Times New Roman" w:hAnsi="Times New Roman" w:cs="Times New Roman"/>
          <w:b/>
          <w:u w:val="single"/>
        </w:rPr>
      </w:pPr>
      <w:r>
        <w:rPr>
          <w:rFonts w:ascii="Times New Roman" w:hAnsi="Times New Roman" w:cs="Times New Roman"/>
        </w:rPr>
        <w:t xml:space="preserve">this case </w:t>
      </w:r>
      <w:r>
        <w:rPr>
          <w:rFonts w:ascii="Times New Roman" w:hAnsi="Times New Roman" w:cs="Times New Roman"/>
          <w:b/>
        </w:rPr>
        <w:t xml:space="preserve">warrants a judicial decree of dissociation  </w:t>
      </w:r>
    </w:p>
    <w:p w14:paraId="35C855BF" w14:textId="3D75A99E" w:rsidR="00747B7B" w:rsidRPr="00747B7B" w:rsidRDefault="00747B7B" w:rsidP="009F0B29">
      <w:pPr>
        <w:pStyle w:val="ListParagraph"/>
        <w:numPr>
          <w:ilvl w:val="3"/>
          <w:numId w:val="12"/>
        </w:numPr>
        <w:rPr>
          <w:rFonts w:ascii="Times New Roman" w:hAnsi="Times New Roman" w:cs="Times New Roman"/>
          <w:b/>
          <w:u w:val="single"/>
        </w:rPr>
      </w:pPr>
      <w:r>
        <w:rPr>
          <w:rFonts w:ascii="Times New Roman" w:hAnsi="Times New Roman" w:cs="Times New Roman"/>
        </w:rPr>
        <w:t xml:space="preserve">K made it not reasonably practicable to carry on business in partnership with partner </w:t>
      </w:r>
    </w:p>
    <w:p w14:paraId="2D08962B" w14:textId="0C5F614D" w:rsidR="00747B7B" w:rsidRPr="00747B7B" w:rsidRDefault="00747B7B" w:rsidP="009F0B29">
      <w:pPr>
        <w:pStyle w:val="ListParagraph"/>
        <w:numPr>
          <w:ilvl w:val="4"/>
          <w:numId w:val="12"/>
        </w:numPr>
        <w:rPr>
          <w:rFonts w:ascii="Times New Roman" w:hAnsi="Times New Roman" w:cs="Times New Roman"/>
          <w:b/>
          <w:u w:val="single"/>
        </w:rPr>
      </w:pPr>
      <w:r>
        <w:rPr>
          <w:rFonts w:ascii="Times New Roman" w:hAnsi="Times New Roman" w:cs="Times New Roman"/>
        </w:rPr>
        <w:t xml:space="preserve">bad family relationship, not speaking, etc. put business at a standstill &amp; blocked sensible business change all other partners wanted </w:t>
      </w:r>
    </w:p>
    <w:p w14:paraId="26ADB390" w14:textId="29D33320" w:rsidR="00747B7B" w:rsidRPr="00747B7B" w:rsidRDefault="00747B7B" w:rsidP="009F0B29">
      <w:pPr>
        <w:pStyle w:val="ListParagraph"/>
        <w:numPr>
          <w:ilvl w:val="5"/>
          <w:numId w:val="12"/>
        </w:numPr>
        <w:rPr>
          <w:rFonts w:ascii="Times New Roman" w:hAnsi="Times New Roman" w:cs="Times New Roman"/>
          <w:b/>
          <w:u w:val="single"/>
        </w:rPr>
      </w:pPr>
      <w:r>
        <w:rPr>
          <w:rFonts w:ascii="Times New Roman" w:hAnsi="Times New Roman" w:cs="Times New Roman"/>
        </w:rPr>
        <w:t xml:space="preserve">an irreparable deterioration of a relationship between partners is a valid basis to order a dissociation </w:t>
      </w:r>
    </w:p>
    <w:p w14:paraId="6E32DD3C" w14:textId="53CD437A" w:rsidR="00747B7B" w:rsidRPr="00747B7B" w:rsidRDefault="00747B7B" w:rsidP="009F0B29">
      <w:pPr>
        <w:pStyle w:val="ListParagraph"/>
        <w:numPr>
          <w:ilvl w:val="3"/>
          <w:numId w:val="12"/>
        </w:numPr>
        <w:rPr>
          <w:rFonts w:ascii="Times New Roman" w:hAnsi="Times New Roman" w:cs="Times New Roman"/>
          <w:b/>
          <w:u w:val="single"/>
        </w:rPr>
      </w:pPr>
      <w:r>
        <w:rPr>
          <w:rFonts w:ascii="Times New Roman" w:hAnsi="Times New Roman" w:cs="Times New Roman"/>
        </w:rPr>
        <w:t xml:space="preserve">K engaged in wrongful conduct that adversely and materially affected the partnership business </w:t>
      </w:r>
    </w:p>
    <w:p w14:paraId="4A073694" w14:textId="282573BE" w:rsidR="00747B7B" w:rsidRPr="00747B7B" w:rsidRDefault="00747B7B" w:rsidP="009F0B29">
      <w:pPr>
        <w:pStyle w:val="ListParagraph"/>
        <w:numPr>
          <w:ilvl w:val="4"/>
          <w:numId w:val="12"/>
        </w:numPr>
        <w:rPr>
          <w:rFonts w:ascii="Times New Roman" w:hAnsi="Times New Roman" w:cs="Times New Roman"/>
          <w:b/>
          <w:u w:val="single"/>
        </w:rPr>
      </w:pPr>
      <w:r>
        <w:rPr>
          <w:rFonts w:ascii="Times New Roman" w:hAnsi="Times New Roman" w:cs="Times New Roman"/>
        </w:rPr>
        <w:t>berated &amp; threatened family members, refused to communicate regarding business, etc. causing partnership to be at standstill</w:t>
      </w:r>
    </w:p>
    <w:p w14:paraId="3FD611D8" w14:textId="77777777" w:rsidR="00747B7B" w:rsidRDefault="00747B7B" w:rsidP="00747B7B">
      <w:pPr>
        <w:rPr>
          <w:rFonts w:ascii="Times New Roman" w:hAnsi="Times New Roman" w:cs="Times New Roman"/>
          <w:b/>
          <w:u w:val="single"/>
        </w:rPr>
      </w:pPr>
    </w:p>
    <w:p w14:paraId="6C8A0F22" w14:textId="77777777" w:rsidR="008C0F88" w:rsidRDefault="008C0F88" w:rsidP="00505556">
      <w:pPr>
        <w:outlineLvl w:val="0"/>
        <w:rPr>
          <w:rFonts w:ascii="Times New Roman" w:hAnsi="Times New Roman" w:cs="Times New Roman"/>
          <w:b/>
          <w:u w:val="single"/>
        </w:rPr>
      </w:pPr>
    </w:p>
    <w:p w14:paraId="76E3CE5F" w14:textId="36B6C6A9" w:rsidR="00747B7B" w:rsidRDefault="00747B7B" w:rsidP="00505556">
      <w:pPr>
        <w:outlineLvl w:val="0"/>
        <w:rPr>
          <w:rFonts w:ascii="Times New Roman" w:hAnsi="Times New Roman" w:cs="Times New Roman"/>
          <w:b/>
        </w:rPr>
      </w:pPr>
      <w:r>
        <w:rPr>
          <w:rFonts w:ascii="Times New Roman" w:hAnsi="Times New Roman" w:cs="Times New Roman"/>
          <w:b/>
          <w:u w:val="single"/>
        </w:rPr>
        <w:t>The Consequences of Dissolution</w:t>
      </w:r>
      <w:r>
        <w:rPr>
          <w:rFonts w:ascii="Times New Roman" w:hAnsi="Times New Roman" w:cs="Times New Roman"/>
          <w:b/>
        </w:rPr>
        <w:t>:</w:t>
      </w:r>
    </w:p>
    <w:p w14:paraId="39CADE16" w14:textId="6256C34C" w:rsidR="00747B7B" w:rsidRDefault="00747B7B" w:rsidP="009F0B29">
      <w:pPr>
        <w:pStyle w:val="ListParagraph"/>
        <w:numPr>
          <w:ilvl w:val="0"/>
          <w:numId w:val="14"/>
        </w:numPr>
        <w:rPr>
          <w:rFonts w:ascii="Times New Roman" w:hAnsi="Times New Roman" w:cs="Times New Roman"/>
          <w:b/>
        </w:rPr>
      </w:pPr>
      <w:r>
        <w:rPr>
          <w:rFonts w:ascii="Times New Roman" w:hAnsi="Times New Roman" w:cs="Times New Roman"/>
          <w:b/>
        </w:rPr>
        <w:t>Winding Up Process:</w:t>
      </w:r>
    </w:p>
    <w:p w14:paraId="40F7FADF" w14:textId="0A9F3957" w:rsidR="00747B7B" w:rsidRDefault="00747B7B" w:rsidP="009F0B29">
      <w:pPr>
        <w:pStyle w:val="ListParagraph"/>
        <w:numPr>
          <w:ilvl w:val="1"/>
          <w:numId w:val="14"/>
        </w:numPr>
        <w:rPr>
          <w:rFonts w:ascii="Times New Roman" w:hAnsi="Times New Roman" w:cs="Times New Roman"/>
          <w:b/>
        </w:rPr>
      </w:pPr>
      <w:r w:rsidRPr="00747B7B">
        <w:rPr>
          <w:rFonts w:ascii="Times New Roman" w:hAnsi="Times New Roman" w:cs="Times New Roman"/>
          <w:u w:val="single"/>
        </w:rPr>
        <w:t>Steps</w:t>
      </w:r>
      <w:r>
        <w:rPr>
          <w:rFonts w:ascii="Times New Roman" w:hAnsi="Times New Roman" w:cs="Times New Roman"/>
        </w:rPr>
        <w:t>:</w:t>
      </w:r>
    </w:p>
    <w:p w14:paraId="79D1026B" w14:textId="3C5688C5" w:rsidR="00747B7B" w:rsidRPr="00747B7B" w:rsidRDefault="00747B7B" w:rsidP="009F0B29">
      <w:pPr>
        <w:pStyle w:val="ListParagraph"/>
        <w:numPr>
          <w:ilvl w:val="2"/>
          <w:numId w:val="14"/>
        </w:numPr>
        <w:rPr>
          <w:rFonts w:ascii="Times New Roman" w:hAnsi="Times New Roman" w:cs="Times New Roman"/>
          <w:b/>
        </w:rPr>
      </w:pPr>
      <w:r>
        <w:rPr>
          <w:rFonts w:ascii="Times New Roman" w:hAnsi="Times New Roman" w:cs="Times New Roman"/>
        </w:rPr>
        <w:t xml:space="preserve">Consolidate assets </w:t>
      </w:r>
    </w:p>
    <w:p w14:paraId="41B448B8" w14:textId="7D69B8A8" w:rsidR="00747B7B" w:rsidRPr="00747B7B" w:rsidRDefault="00747B7B" w:rsidP="009F0B29">
      <w:pPr>
        <w:pStyle w:val="ListParagraph"/>
        <w:numPr>
          <w:ilvl w:val="2"/>
          <w:numId w:val="14"/>
        </w:numPr>
        <w:rPr>
          <w:rFonts w:ascii="Times New Roman" w:hAnsi="Times New Roman" w:cs="Times New Roman"/>
          <w:b/>
        </w:rPr>
      </w:pPr>
      <w:r>
        <w:rPr>
          <w:rFonts w:ascii="Times New Roman" w:hAnsi="Times New Roman" w:cs="Times New Roman"/>
        </w:rPr>
        <w:t>Liquidate assets</w:t>
      </w:r>
    </w:p>
    <w:p w14:paraId="5EC9C3CF" w14:textId="1F761C99" w:rsidR="00747B7B" w:rsidRPr="00747B7B" w:rsidRDefault="00747B7B" w:rsidP="009F0B29">
      <w:pPr>
        <w:pStyle w:val="ListParagraph"/>
        <w:numPr>
          <w:ilvl w:val="3"/>
          <w:numId w:val="14"/>
        </w:numPr>
        <w:rPr>
          <w:rFonts w:ascii="Times New Roman" w:hAnsi="Times New Roman" w:cs="Times New Roman"/>
          <w:b/>
        </w:rPr>
      </w:pPr>
      <w:r>
        <w:rPr>
          <w:rFonts w:ascii="Times New Roman" w:hAnsi="Times New Roman" w:cs="Times New Roman"/>
        </w:rPr>
        <w:t>assets can be sold to either third parties or partners (</w:t>
      </w:r>
      <w:r>
        <w:rPr>
          <w:rFonts w:ascii="Times New Roman" w:hAnsi="Times New Roman" w:cs="Times New Roman"/>
          <w:i/>
        </w:rPr>
        <w:t>Sheffel</w:t>
      </w:r>
      <w:r>
        <w:rPr>
          <w:rFonts w:ascii="Times New Roman" w:hAnsi="Times New Roman" w:cs="Times New Roman"/>
        </w:rPr>
        <w:t>)</w:t>
      </w:r>
    </w:p>
    <w:p w14:paraId="275EDABE" w14:textId="1F761C99" w:rsidR="00747B7B" w:rsidRDefault="00747B7B" w:rsidP="009F0B29">
      <w:pPr>
        <w:pStyle w:val="ListParagraph"/>
        <w:numPr>
          <w:ilvl w:val="3"/>
          <w:numId w:val="14"/>
        </w:numPr>
        <w:rPr>
          <w:rFonts w:ascii="Times New Roman" w:hAnsi="Times New Roman" w:cs="Times New Roman"/>
          <w:b/>
        </w:rPr>
      </w:pPr>
      <w:r>
        <w:rPr>
          <w:rFonts w:ascii="Times New Roman" w:hAnsi="Times New Roman" w:cs="Times New Roman"/>
        </w:rPr>
        <w:t xml:space="preserve">assets can be sold privately or at public sale </w:t>
      </w:r>
    </w:p>
    <w:p w14:paraId="5D70034F" w14:textId="58DE57E5" w:rsidR="00747B7B" w:rsidRPr="00747B7B" w:rsidRDefault="00747B7B" w:rsidP="009F0B29">
      <w:pPr>
        <w:pStyle w:val="ListParagraph"/>
        <w:numPr>
          <w:ilvl w:val="2"/>
          <w:numId w:val="14"/>
        </w:numPr>
        <w:rPr>
          <w:rFonts w:ascii="Times New Roman" w:hAnsi="Times New Roman" w:cs="Times New Roman"/>
          <w:b/>
        </w:rPr>
      </w:pPr>
      <w:r>
        <w:rPr>
          <w:rFonts w:ascii="Times New Roman" w:hAnsi="Times New Roman" w:cs="Times New Roman"/>
        </w:rPr>
        <w:t xml:space="preserve">Pay off claimants (creditors) in order of priority </w:t>
      </w:r>
    </w:p>
    <w:p w14:paraId="58C9B6C0" w14:textId="5F6712DC" w:rsidR="00747B7B" w:rsidRPr="00747B7B" w:rsidRDefault="00747B7B" w:rsidP="009F0B29">
      <w:pPr>
        <w:pStyle w:val="ListParagraph"/>
        <w:numPr>
          <w:ilvl w:val="3"/>
          <w:numId w:val="14"/>
        </w:numPr>
        <w:rPr>
          <w:rFonts w:ascii="Times New Roman" w:hAnsi="Times New Roman" w:cs="Times New Roman"/>
          <w:b/>
        </w:rPr>
      </w:pPr>
      <w:r>
        <w:rPr>
          <w:rFonts w:ascii="Times New Roman" w:hAnsi="Times New Roman" w:cs="Times New Roman"/>
          <w:u w:val="single"/>
        </w:rPr>
        <w:t>UPA § 40(b)</w:t>
      </w:r>
      <w:r>
        <w:rPr>
          <w:rFonts w:ascii="Times New Roman" w:hAnsi="Times New Roman" w:cs="Times New Roman"/>
        </w:rPr>
        <w:t>: subject to any contrary agreement, upon dissolution, the liabitlies of the partnership shall be paid in the following order:</w:t>
      </w:r>
    </w:p>
    <w:p w14:paraId="17573B32" w14:textId="0D54A6DE" w:rsidR="00747B7B" w:rsidRPr="00747B7B" w:rsidRDefault="00747B7B" w:rsidP="009F0B29">
      <w:pPr>
        <w:pStyle w:val="ListParagraph"/>
        <w:numPr>
          <w:ilvl w:val="4"/>
          <w:numId w:val="14"/>
        </w:numPr>
        <w:rPr>
          <w:rFonts w:ascii="Times New Roman" w:hAnsi="Times New Roman" w:cs="Times New Roman"/>
          <w:b/>
        </w:rPr>
      </w:pPr>
      <w:r>
        <w:rPr>
          <w:rFonts w:ascii="Times New Roman" w:hAnsi="Times New Roman" w:cs="Times New Roman"/>
        </w:rPr>
        <w:t>i. those owing to creditors other than partners</w:t>
      </w:r>
    </w:p>
    <w:p w14:paraId="09048450" w14:textId="3DE98A0E" w:rsidR="00747B7B" w:rsidRPr="00747B7B" w:rsidRDefault="00747B7B" w:rsidP="009F0B29">
      <w:pPr>
        <w:pStyle w:val="ListParagraph"/>
        <w:numPr>
          <w:ilvl w:val="4"/>
          <w:numId w:val="14"/>
        </w:numPr>
        <w:rPr>
          <w:rFonts w:ascii="Times New Roman" w:hAnsi="Times New Roman" w:cs="Times New Roman"/>
          <w:b/>
        </w:rPr>
      </w:pPr>
      <w:r>
        <w:rPr>
          <w:rFonts w:ascii="Times New Roman" w:hAnsi="Times New Roman" w:cs="Times New Roman"/>
        </w:rPr>
        <w:t xml:space="preserve">ii. those owing to partners other than for capital or profits </w:t>
      </w:r>
    </w:p>
    <w:p w14:paraId="4362027E" w14:textId="0EE75441" w:rsidR="00747B7B" w:rsidRPr="00747B7B" w:rsidRDefault="00747B7B" w:rsidP="009F0B29">
      <w:pPr>
        <w:pStyle w:val="ListParagraph"/>
        <w:numPr>
          <w:ilvl w:val="4"/>
          <w:numId w:val="14"/>
        </w:numPr>
        <w:rPr>
          <w:rFonts w:ascii="Times New Roman" w:hAnsi="Times New Roman" w:cs="Times New Roman"/>
          <w:b/>
        </w:rPr>
      </w:pPr>
      <w:r>
        <w:rPr>
          <w:rFonts w:ascii="Times New Roman" w:hAnsi="Times New Roman" w:cs="Times New Roman"/>
        </w:rPr>
        <w:t xml:space="preserve">iii. those owing to partners in respect of capital </w:t>
      </w:r>
    </w:p>
    <w:p w14:paraId="31101227" w14:textId="700120C2" w:rsidR="00747B7B" w:rsidRPr="00747B7B" w:rsidRDefault="00747B7B" w:rsidP="009F0B29">
      <w:pPr>
        <w:pStyle w:val="ListParagraph"/>
        <w:numPr>
          <w:ilvl w:val="4"/>
          <w:numId w:val="14"/>
        </w:numPr>
        <w:rPr>
          <w:rFonts w:ascii="Times New Roman" w:hAnsi="Times New Roman" w:cs="Times New Roman"/>
          <w:b/>
        </w:rPr>
      </w:pPr>
      <w:r>
        <w:rPr>
          <w:rFonts w:ascii="Times New Roman" w:hAnsi="Times New Roman" w:cs="Times New Roman"/>
        </w:rPr>
        <w:t xml:space="preserve">iv. those owing to partnership in respect of profits </w:t>
      </w:r>
    </w:p>
    <w:p w14:paraId="5A6A53E4" w14:textId="62949E35" w:rsidR="00747B7B" w:rsidRPr="00747B7B" w:rsidRDefault="00747B7B" w:rsidP="009F0B29">
      <w:pPr>
        <w:pStyle w:val="ListParagraph"/>
        <w:numPr>
          <w:ilvl w:val="3"/>
          <w:numId w:val="14"/>
        </w:numPr>
        <w:rPr>
          <w:rFonts w:ascii="Times New Roman" w:hAnsi="Times New Roman" w:cs="Times New Roman"/>
          <w:b/>
        </w:rPr>
      </w:pPr>
      <w:r>
        <w:rPr>
          <w:rFonts w:ascii="Times New Roman" w:hAnsi="Times New Roman" w:cs="Times New Roman"/>
          <w:u w:val="single"/>
        </w:rPr>
        <w:t>UPA § 40(d)</w:t>
      </w:r>
      <w:r>
        <w:rPr>
          <w:rFonts w:ascii="Times New Roman" w:hAnsi="Times New Roman" w:cs="Times New Roman"/>
        </w:rPr>
        <w:t xml:space="preserve">: the partners shall contribute the amount necessary to satisfy the above liabilities according to his share of the profits </w:t>
      </w:r>
    </w:p>
    <w:p w14:paraId="3E1A2B75" w14:textId="2036E770" w:rsidR="00747B7B" w:rsidRPr="00747B7B" w:rsidRDefault="00747B7B" w:rsidP="009F0B29">
      <w:pPr>
        <w:pStyle w:val="ListParagraph"/>
        <w:numPr>
          <w:ilvl w:val="2"/>
          <w:numId w:val="14"/>
        </w:numPr>
        <w:rPr>
          <w:rFonts w:ascii="Times New Roman" w:hAnsi="Times New Roman" w:cs="Times New Roman"/>
          <w:b/>
        </w:rPr>
      </w:pPr>
      <w:r>
        <w:rPr>
          <w:rFonts w:ascii="Times New Roman" w:hAnsi="Times New Roman" w:cs="Times New Roman"/>
        </w:rPr>
        <w:t xml:space="preserve">Distribute remainder to partners in proportion to their interest in partnership </w:t>
      </w:r>
    </w:p>
    <w:p w14:paraId="166961B9" w14:textId="5E13B351" w:rsidR="00747B7B" w:rsidRPr="00747B7B" w:rsidRDefault="00747B7B" w:rsidP="009F0B29">
      <w:pPr>
        <w:pStyle w:val="ListParagraph"/>
        <w:numPr>
          <w:ilvl w:val="1"/>
          <w:numId w:val="14"/>
        </w:numPr>
        <w:rPr>
          <w:rFonts w:ascii="Times New Roman" w:hAnsi="Times New Roman" w:cs="Times New Roman"/>
          <w:b/>
        </w:rPr>
      </w:pPr>
      <w:r>
        <w:rPr>
          <w:rFonts w:ascii="Times New Roman" w:hAnsi="Times New Roman" w:cs="Times New Roman"/>
          <w:i/>
        </w:rPr>
        <w:t>Prentiss v. Sheffel:</w:t>
      </w:r>
      <w:r>
        <w:rPr>
          <w:rFonts w:ascii="Times New Roman" w:hAnsi="Times New Roman" w:cs="Times New Roman"/>
        </w:rPr>
        <w:t xml:space="preserve"> 3 partners bought &amp; managed shopping center; formal partnership agreement was never finalized or agreed-upon; relationship of partners deteriorated &amp; S was excluded from management affairs; court granted decree of dissolution; partnership property was to be sold &amp; divided among partners; two other partners bid for the partnership property at auction w/ their partnership interest &amp; won</w:t>
      </w:r>
    </w:p>
    <w:p w14:paraId="36D1E205" w14:textId="7A4AD849" w:rsidR="00747B7B" w:rsidRPr="00747B7B" w:rsidRDefault="00747B7B" w:rsidP="009F0B29">
      <w:pPr>
        <w:pStyle w:val="ListParagraph"/>
        <w:numPr>
          <w:ilvl w:val="2"/>
          <w:numId w:val="16"/>
        </w:numPr>
        <w:rPr>
          <w:rFonts w:ascii="Times New Roman" w:hAnsi="Times New Roman" w:cs="Times New Roman"/>
          <w:b/>
        </w:rPr>
      </w:pPr>
      <w:r>
        <w:rPr>
          <w:rFonts w:ascii="Times New Roman" w:hAnsi="Times New Roman" w:cs="Times New Roman"/>
        </w:rPr>
        <w:t>t</w:t>
      </w:r>
      <w:r w:rsidRPr="00747B7B">
        <w:rPr>
          <w:rFonts w:ascii="Times New Roman" w:hAnsi="Times New Roman" w:cs="Times New Roman"/>
        </w:rPr>
        <w:t xml:space="preserve">here is no precedent that prohibits a partner from bidding at a judicial sale of partnership assets </w:t>
      </w:r>
    </w:p>
    <w:p w14:paraId="34D3095C" w14:textId="4776BB43" w:rsidR="00747B7B" w:rsidRPr="00747B7B" w:rsidRDefault="00747B7B" w:rsidP="009F0B29">
      <w:pPr>
        <w:pStyle w:val="ListParagraph"/>
        <w:numPr>
          <w:ilvl w:val="3"/>
          <w:numId w:val="15"/>
        </w:numPr>
        <w:rPr>
          <w:rFonts w:ascii="Times New Roman" w:hAnsi="Times New Roman" w:cs="Times New Roman"/>
          <w:b/>
        </w:rPr>
      </w:pPr>
      <w:r>
        <w:rPr>
          <w:rFonts w:ascii="Times New Roman" w:hAnsi="Times New Roman" w:cs="Times New Roman"/>
        </w:rPr>
        <w:t xml:space="preserve">there is no indication that S’ exclusion from management was done in bad faith in order to dissolve partnership and bid on the property </w:t>
      </w:r>
    </w:p>
    <w:p w14:paraId="29143C08" w14:textId="5DD739B1" w:rsidR="00747B7B" w:rsidRPr="00747B7B" w:rsidRDefault="00747B7B" w:rsidP="009F0B29">
      <w:pPr>
        <w:pStyle w:val="ListParagraph"/>
        <w:numPr>
          <w:ilvl w:val="4"/>
          <w:numId w:val="15"/>
        </w:numPr>
        <w:rPr>
          <w:rFonts w:ascii="Times New Roman" w:hAnsi="Times New Roman" w:cs="Times New Roman"/>
          <w:b/>
        </w:rPr>
      </w:pPr>
      <w:r>
        <w:rPr>
          <w:rFonts w:ascii="Times New Roman" w:hAnsi="Times New Roman" w:cs="Times New Roman"/>
        </w:rPr>
        <w:t xml:space="preserve">exclusion was a result of deteriorated relationship </w:t>
      </w:r>
    </w:p>
    <w:p w14:paraId="2FEAA2EA" w14:textId="224D9455" w:rsidR="00747B7B" w:rsidRPr="00747B7B" w:rsidRDefault="00747B7B" w:rsidP="009F0B29">
      <w:pPr>
        <w:pStyle w:val="ListParagraph"/>
        <w:numPr>
          <w:ilvl w:val="3"/>
          <w:numId w:val="15"/>
        </w:numPr>
        <w:rPr>
          <w:rFonts w:ascii="Times New Roman" w:hAnsi="Times New Roman" w:cs="Times New Roman"/>
          <w:b/>
        </w:rPr>
      </w:pPr>
      <w:r>
        <w:rPr>
          <w:rFonts w:ascii="Times New Roman" w:hAnsi="Times New Roman" w:cs="Times New Roman"/>
        </w:rPr>
        <w:t>there is no indication that S was injured by the other partners’ auction bids</w:t>
      </w:r>
    </w:p>
    <w:p w14:paraId="18354BEE" w14:textId="6BE18A0A" w:rsidR="00747B7B" w:rsidRPr="00747B7B" w:rsidRDefault="00747B7B" w:rsidP="009F0B29">
      <w:pPr>
        <w:pStyle w:val="ListParagraph"/>
        <w:numPr>
          <w:ilvl w:val="4"/>
          <w:numId w:val="15"/>
        </w:numPr>
        <w:rPr>
          <w:rFonts w:ascii="Times New Roman" w:hAnsi="Times New Roman" w:cs="Times New Roman"/>
          <w:b/>
        </w:rPr>
      </w:pPr>
      <w:r>
        <w:rPr>
          <w:rFonts w:ascii="Times New Roman" w:hAnsi="Times New Roman" w:cs="Times New Roman"/>
        </w:rPr>
        <w:t xml:space="preserve">they actually drove up the price (they were highest bidders) so it actually helped him because now he gets more money </w:t>
      </w:r>
    </w:p>
    <w:p w14:paraId="4679928D" w14:textId="05B7DBED" w:rsidR="00747B7B" w:rsidRDefault="00747B7B" w:rsidP="009F0B29">
      <w:pPr>
        <w:pStyle w:val="ListParagraph"/>
        <w:numPr>
          <w:ilvl w:val="0"/>
          <w:numId w:val="15"/>
        </w:numPr>
        <w:rPr>
          <w:rFonts w:ascii="Times New Roman" w:hAnsi="Times New Roman" w:cs="Times New Roman"/>
          <w:b/>
        </w:rPr>
      </w:pPr>
      <w:r>
        <w:rPr>
          <w:rFonts w:ascii="Times New Roman" w:hAnsi="Times New Roman" w:cs="Times New Roman"/>
          <w:b/>
        </w:rPr>
        <w:t>Remedies for Breach of Partnership Agreement:</w:t>
      </w:r>
    </w:p>
    <w:p w14:paraId="3B173E25" w14:textId="24143914" w:rsidR="00747B7B" w:rsidRPr="00747B7B" w:rsidRDefault="00747B7B" w:rsidP="009F0B29">
      <w:pPr>
        <w:pStyle w:val="ListParagraph"/>
        <w:numPr>
          <w:ilvl w:val="1"/>
          <w:numId w:val="15"/>
        </w:numPr>
        <w:rPr>
          <w:rFonts w:ascii="Times New Roman" w:hAnsi="Times New Roman" w:cs="Times New Roman"/>
          <w:b/>
        </w:rPr>
      </w:pPr>
      <w:r>
        <w:rPr>
          <w:rFonts w:ascii="Times New Roman" w:hAnsi="Times New Roman" w:cs="Times New Roman"/>
        </w:rPr>
        <w:t xml:space="preserve">dissolving partnership in violation of partnership agreement is a breach of contract </w:t>
      </w:r>
    </w:p>
    <w:p w14:paraId="16A17898" w14:textId="02E46DF4" w:rsidR="00747B7B" w:rsidRDefault="00747B7B" w:rsidP="009F0B29">
      <w:pPr>
        <w:pStyle w:val="ListParagraph"/>
        <w:numPr>
          <w:ilvl w:val="2"/>
          <w:numId w:val="15"/>
        </w:numPr>
        <w:rPr>
          <w:rFonts w:ascii="Times New Roman" w:hAnsi="Times New Roman" w:cs="Times New Roman"/>
          <w:b/>
        </w:rPr>
      </w:pPr>
      <w:r>
        <w:rPr>
          <w:rFonts w:ascii="Times New Roman" w:hAnsi="Times New Roman" w:cs="Times New Roman"/>
          <w:u w:val="single"/>
        </w:rPr>
        <w:t>UPA § 38(2)(a)(II)</w:t>
      </w:r>
      <w:r>
        <w:rPr>
          <w:rFonts w:ascii="Times New Roman" w:hAnsi="Times New Roman" w:cs="Times New Roman"/>
        </w:rPr>
        <w:t xml:space="preserve">: when dissolution is caused in contravention of partnership agreement, </w:t>
      </w:r>
      <w:r w:rsidRPr="00747B7B">
        <w:rPr>
          <w:rFonts w:ascii="Times New Roman" w:hAnsi="Times New Roman" w:cs="Times New Roman"/>
        </w:rPr>
        <w:t xml:space="preserve">each partner who </w:t>
      </w:r>
      <w:r w:rsidRPr="00747B7B">
        <w:rPr>
          <w:rFonts w:ascii="Times New Roman" w:hAnsi="Times New Roman" w:cs="Times New Roman"/>
          <w:i/>
        </w:rPr>
        <w:t>has not</w:t>
      </w:r>
      <w:r w:rsidRPr="00747B7B">
        <w:rPr>
          <w:rFonts w:ascii="Times New Roman" w:hAnsi="Times New Roman" w:cs="Times New Roman"/>
        </w:rPr>
        <w:t xml:space="preserve"> caused the dissolution wrongfully shall have the right, as against each partner who </w:t>
      </w:r>
      <w:r w:rsidRPr="00747B7B">
        <w:rPr>
          <w:rFonts w:ascii="Times New Roman" w:hAnsi="Times New Roman" w:cs="Times New Roman"/>
          <w:i/>
        </w:rPr>
        <w:t>has</w:t>
      </w:r>
      <w:r w:rsidRPr="00747B7B">
        <w:rPr>
          <w:rFonts w:ascii="Times New Roman" w:hAnsi="Times New Roman" w:cs="Times New Roman"/>
        </w:rPr>
        <w:t xml:space="preserve"> caused the dissolution wrongfully, to damages for breach of agreement</w:t>
      </w:r>
    </w:p>
    <w:p w14:paraId="0AB6A63A" w14:textId="06049A8E" w:rsidR="00747B7B" w:rsidRPr="00747B7B" w:rsidRDefault="00747B7B" w:rsidP="009F0B29">
      <w:pPr>
        <w:pStyle w:val="ListParagraph"/>
        <w:numPr>
          <w:ilvl w:val="2"/>
          <w:numId w:val="15"/>
        </w:numPr>
        <w:rPr>
          <w:rFonts w:ascii="Times New Roman" w:hAnsi="Times New Roman" w:cs="Times New Roman"/>
          <w:b/>
        </w:rPr>
      </w:pPr>
      <w:r>
        <w:rPr>
          <w:rFonts w:ascii="Times New Roman" w:hAnsi="Times New Roman" w:cs="Times New Roman"/>
          <w:u w:val="single"/>
        </w:rPr>
        <w:t>UPA § 38(2)(b)</w:t>
      </w:r>
      <w:r>
        <w:rPr>
          <w:rFonts w:ascii="Times New Roman" w:hAnsi="Times New Roman" w:cs="Times New Roman"/>
        </w:rPr>
        <w:t xml:space="preserve">: the partners who </w:t>
      </w:r>
      <w:r>
        <w:rPr>
          <w:rFonts w:ascii="Times New Roman" w:hAnsi="Times New Roman" w:cs="Times New Roman"/>
          <w:i/>
        </w:rPr>
        <w:t xml:space="preserve">have not </w:t>
      </w:r>
      <w:r>
        <w:rPr>
          <w:rFonts w:ascii="Times New Roman" w:hAnsi="Times New Roman" w:cs="Times New Roman"/>
        </w:rPr>
        <w:t xml:space="preserve">caused the dissolution wrongfully shall have </w:t>
      </w:r>
      <w:r w:rsidRPr="00747B7B">
        <w:rPr>
          <w:rFonts w:ascii="Times New Roman" w:hAnsi="Times New Roman" w:cs="Times New Roman"/>
        </w:rPr>
        <w:t xml:space="preserve">the right, if they desire, to continue the business under the same name, provided they pay the partner who has caused the dissolution wrongfully the value of his interest in the partnership at dissolution, less any damages recoverable, and indemnify him against all present and future liabilities </w:t>
      </w:r>
    </w:p>
    <w:p w14:paraId="408AEB9F" w14:textId="79A9EC4F" w:rsidR="00747B7B" w:rsidRPr="00747B7B" w:rsidRDefault="00747B7B" w:rsidP="009F0B29">
      <w:pPr>
        <w:pStyle w:val="ListParagraph"/>
        <w:numPr>
          <w:ilvl w:val="3"/>
          <w:numId w:val="15"/>
        </w:num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u w:val="single"/>
        </w:rPr>
        <w:t>UPA § 38(c)(II)</w:t>
      </w:r>
      <w:r>
        <w:rPr>
          <w:rFonts w:ascii="Times New Roman" w:hAnsi="Times New Roman" w:cs="Times New Roman"/>
        </w:rPr>
        <w:t xml:space="preserve">: if the business is continued ... a partner who </w:t>
      </w:r>
      <w:r>
        <w:rPr>
          <w:rFonts w:ascii="Times New Roman" w:hAnsi="Times New Roman" w:cs="Times New Roman"/>
          <w:i/>
        </w:rPr>
        <w:t xml:space="preserve">has </w:t>
      </w:r>
      <w:r>
        <w:rPr>
          <w:rFonts w:ascii="Times New Roman" w:hAnsi="Times New Roman" w:cs="Times New Roman"/>
        </w:rPr>
        <w:t xml:space="preserve">caused the dissolution wrongfully shall have the value of his interest in the partnership, less any damages caused to his co-partners by the dissolution, ascertained and paid to him in cash, but in ascertaining the value of the partner’s interest, the value of the good will of the business shall not be considered  </w:t>
      </w:r>
    </w:p>
    <w:p w14:paraId="0CDEDEBA" w14:textId="282FDF8B" w:rsidR="00747B7B" w:rsidRPr="00747B7B" w:rsidRDefault="00747B7B" w:rsidP="009F0B29">
      <w:pPr>
        <w:pStyle w:val="ListParagraph"/>
        <w:numPr>
          <w:ilvl w:val="4"/>
          <w:numId w:val="15"/>
        </w:numPr>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i/>
        </w:rPr>
        <w:t>compare to</w:t>
      </w:r>
    </w:p>
    <w:p w14:paraId="18933360" w14:textId="06DB91C8" w:rsidR="00747B7B" w:rsidRPr="00747B7B" w:rsidRDefault="00747B7B" w:rsidP="009F0B29">
      <w:pPr>
        <w:pStyle w:val="ListParagraph"/>
        <w:numPr>
          <w:ilvl w:val="5"/>
          <w:numId w:val="15"/>
        </w:numPr>
        <w:rPr>
          <w:rFonts w:ascii="Times New Roman" w:hAnsi="Times New Roman" w:cs="Times New Roman"/>
          <w:b/>
        </w:rPr>
      </w:pPr>
      <w:r>
        <w:rPr>
          <w:rFonts w:ascii="Times New Roman" w:hAnsi="Times New Roman" w:cs="Times New Roman"/>
          <w:u w:val="single"/>
        </w:rPr>
        <w:t>RUPA § 701</w:t>
      </w:r>
      <w:r>
        <w:rPr>
          <w:rFonts w:ascii="Times New Roman" w:hAnsi="Times New Roman" w:cs="Times New Roman"/>
        </w:rPr>
        <w:t xml:space="preserve"> </w:t>
      </w:r>
      <w:r>
        <w:rPr>
          <w:rFonts w:ascii="Times New Roman" w:hAnsi="Times New Roman" w:cs="Times New Roman"/>
          <w:b/>
        </w:rPr>
        <w:t>(new rule)</w:t>
      </w:r>
      <w:r>
        <w:rPr>
          <w:rFonts w:ascii="Times New Roman" w:hAnsi="Times New Roman" w:cs="Times New Roman"/>
        </w:rPr>
        <w:t xml:space="preserve">: </w:t>
      </w:r>
    </w:p>
    <w:p w14:paraId="302F6B38" w14:textId="7B8B791C" w:rsidR="00747B7B" w:rsidRPr="00747B7B" w:rsidRDefault="00747B7B" w:rsidP="009F0B29">
      <w:pPr>
        <w:pStyle w:val="ListParagraph"/>
        <w:numPr>
          <w:ilvl w:val="6"/>
          <w:numId w:val="15"/>
        </w:numPr>
        <w:rPr>
          <w:rFonts w:ascii="Times New Roman" w:hAnsi="Times New Roman" w:cs="Times New Roman"/>
          <w:b/>
        </w:rPr>
      </w:pPr>
      <w:r>
        <w:rPr>
          <w:rFonts w:ascii="Times New Roman" w:hAnsi="Times New Roman" w:cs="Times New Roman"/>
        </w:rPr>
        <w:t xml:space="preserve">(a) if a partner is dissociated from a partnership without resulting in a dissolution, the partnership shall cause the dissociated partner’s interest in the partnership to be purchased for a buyout price determined by </w:t>
      </w:r>
    </w:p>
    <w:p w14:paraId="30B21970" w14:textId="6E3C206A" w:rsidR="00747B7B" w:rsidRPr="00747B7B" w:rsidRDefault="00747B7B" w:rsidP="009F0B29">
      <w:pPr>
        <w:pStyle w:val="ListParagraph"/>
        <w:numPr>
          <w:ilvl w:val="7"/>
          <w:numId w:val="15"/>
        </w:numPr>
        <w:rPr>
          <w:rFonts w:ascii="Times New Roman" w:hAnsi="Times New Roman" w:cs="Times New Roman"/>
          <w:b/>
        </w:rPr>
      </w:pPr>
      <w:r>
        <w:rPr>
          <w:rFonts w:ascii="Times New Roman" w:hAnsi="Times New Roman" w:cs="Times New Roman"/>
        </w:rPr>
        <w:t>(b) the amount of the partner’s share if, on the date of dissociation, the assets of the partnerships were sold at a price equal to the greater of the liquidation value or the value based on a sale of the entire business as a going concern without the dissociated partner and the partnership was wound up as of that date</w:t>
      </w:r>
    </w:p>
    <w:p w14:paraId="13B46F9B" w14:textId="39D01573" w:rsidR="00747B7B" w:rsidRPr="00747B7B" w:rsidRDefault="00747B7B" w:rsidP="009F0B29">
      <w:pPr>
        <w:pStyle w:val="ListParagraph"/>
        <w:numPr>
          <w:ilvl w:val="6"/>
          <w:numId w:val="15"/>
        </w:numPr>
        <w:rPr>
          <w:rFonts w:ascii="Times New Roman" w:hAnsi="Times New Roman" w:cs="Times New Roman"/>
          <w:b/>
        </w:rPr>
      </w:pPr>
      <w:r w:rsidRPr="00747B7B">
        <w:rPr>
          <w:rFonts w:ascii="Times New Roman" w:hAnsi="Times New Roman" w:cs="Times New Roman"/>
          <w:u w:val="single"/>
        </w:rPr>
        <w:t>note</w:t>
      </w:r>
      <w:r>
        <w:rPr>
          <w:rFonts w:ascii="Times New Roman" w:hAnsi="Times New Roman" w:cs="Times New Roman"/>
        </w:rPr>
        <w:t xml:space="preserve">: </w:t>
      </w:r>
      <w:r w:rsidRPr="00747B7B">
        <w:rPr>
          <w:rFonts w:ascii="Times New Roman" w:hAnsi="Times New Roman" w:cs="Times New Roman"/>
        </w:rPr>
        <w:t>no mention of good will exclusion</w:t>
      </w:r>
      <w:r>
        <w:rPr>
          <w:rFonts w:ascii="Times New Roman" w:hAnsi="Times New Roman" w:cs="Times New Roman"/>
          <w:i/>
        </w:rPr>
        <w:t xml:space="preserve"> </w:t>
      </w:r>
    </w:p>
    <w:p w14:paraId="198A44B6" w14:textId="480B0379" w:rsidR="00747B7B" w:rsidRPr="00747B7B" w:rsidRDefault="00747B7B" w:rsidP="009F0B29">
      <w:pPr>
        <w:pStyle w:val="ListParagraph"/>
        <w:numPr>
          <w:ilvl w:val="2"/>
          <w:numId w:val="15"/>
        </w:numPr>
        <w:rPr>
          <w:rFonts w:ascii="Times New Roman" w:hAnsi="Times New Roman" w:cs="Times New Roman"/>
          <w:b/>
        </w:rPr>
      </w:pPr>
      <w:r>
        <w:rPr>
          <w:rFonts w:ascii="Times New Roman" w:hAnsi="Times New Roman" w:cs="Times New Roman"/>
          <w:i/>
        </w:rPr>
        <w:t>Pac-Saver Corporation v. Vasso Corporation:</w:t>
      </w:r>
      <w:r>
        <w:rPr>
          <w:rFonts w:ascii="Times New Roman" w:hAnsi="Times New Roman" w:cs="Times New Roman"/>
        </w:rPr>
        <w:t xml:space="preserve"> PSC &amp; V entered into partnership agreement; P was required to supply financing &amp; PSC would allow partnership to use it’s patents; partnership agreement said partnership is to be permanent and dissolved only upon mutual approval and provided for stipulated damages if partnership is dissolved by one of the partners; business started doing poorly and parties began to disagree on management decisions; PSC asked for judicial decree to dissolve partnership; V counter-claimed that judicial decree would violate partnership agreement and that he should be allowed to continue business based on UPA and keep the trademarks &amp; patents in order to be able to do so</w:t>
      </w:r>
    </w:p>
    <w:p w14:paraId="67ECDF67" w14:textId="7866E7D3" w:rsidR="00747B7B" w:rsidRPr="00747B7B" w:rsidRDefault="00747B7B" w:rsidP="009F0B29">
      <w:pPr>
        <w:pStyle w:val="ListParagraph"/>
        <w:numPr>
          <w:ilvl w:val="3"/>
          <w:numId w:val="15"/>
        </w:numPr>
        <w:rPr>
          <w:rFonts w:ascii="Times New Roman" w:hAnsi="Times New Roman" w:cs="Times New Roman"/>
          <w:b/>
        </w:rPr>
      </w:pPr>
      <w:r>
        <w:rPr>
          <w:rFonts w:ascii="Times New Roman" w:hAnsi="Times New Roman" w:cs="Times New Roman"/>
        </w:rPr>
        <w:t xml:space="preserve">PSC violated partnership agreement by asking for judicial decree </w:t>
      </w:r>
    </w:p>
    <w:p w14:paraId="1ED880B7" w14:textId="72CEB815" w:rsidR="00747B7B" w:rsidRPr="00747B7B" w:rsidRDefault="00747B7B" w:rsidP="009F0B29">
      <w:pPr>
        <w:pStyle w:val="ListParagraph"/>
        <w:numPr>
          <w:ilvl w:val="4"/>
          <w:numId w:val="15"/>
        </w:numPr>
        <w:rPr>
          <w:rFonts w:ascii="Times New Roman" w:hAnsi="Times New Roman" w:cs="Times New Roman"/>
          <w:b/>
        </w:rPr>
      </w:pPr>
      <w:r>
        <w:rPr>
          <w:rFonts w:ascii="Times New Roman" w:hAnsi="Times New Roman" w:cs="Times New Roman"/>
        </w:rPr>
        <w:t>V chose to continue partnership as allowed by UPA</w:t>
      </w:r>
    </w:p>
    <w:p w14:paraId="63F5E185" w14:textId="3A25D927" w:rsidR="00747B7B" w:rsidRPr="00747B7B" w:rsidRDefault="00747B7B" w:rsidP="009F0B29">
      <w:pPr>
        <w:pStyle w:val="ListParagraph"/>
        <w:numPr>
          <w:ilvl w:val="5"/>
          <w:numId w:val="15"/>
        </w:numPr>
        <w:rPr>
          <w:rFonts w:ascii="Times New Roman" w:hAnsi="Times New Roman" w:cs="Times New Roman"/>
          <w:b/>
        </w:rPr>
      </w:pPr>
      <w:r>
        <w:rPr>
          <w:rFonts w:ascii="Times New Roman" w:hAnsi="Times New Roman" w:cs="Times New Roman"/>
        </w:rPr>
        <w:t>in order for partnership to be able to continue, V needs patents</w:t>
      </w:r>
    </w:p>
    <w:p w14:paraId="59087DB7" w14:textId="451A2DE0" w:rsidR="00747B7B" w:rsidRPr="00747B7B" w:rsidRDefault="00747B7B" w:rsidP="009F0B29">
      <w:pPr>
        <w:pStyle w:val="ListParagraph"/>
        <w:numPr>
          <w:ilvl w:val="3"/>
          <w:numId w:val="15"/>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this is an odd case because court went against express provisions of partnership agreement (which said that upon dissolution there would be stipulated damages but patents would be returned)</w:t>
      </w:r>
    </w:p>
    <w:p w14:paraId="744FD498" w14:textId="4AED12D1" w:rsidR="00747B7B" w:rsidRPr="00747B7B" w:rsidRDefault="00747B7B" w:rsidP="009F0B29">
      <w:pPr>
        <w:pStyle w:val="ListParagraph"/>
        <w:numPr>
          <w:ilvl w:val="4"/>
          <w:numId w:val="15"/>
        </w:numPr>
        <w:rPr>
          <w:rFonts w:ascii="Times New Roman" w:hAnsi="Times New Roman" w:cs="Times New Roman"/>
          <w:b/>
        </w:rPr>
      </w:pPr>
      <w:r>
        <w:rPr>
          <w:rFonts w:ascii="Times New Roman" w:hAnsi="Times New Roman" w:cs="Times New Roman"/>
          <w:i/>
        </w:rPr>
        <w:t>Dissent</w:t>
      </w:r>
      <w:r>
        <w:rPr>
          <w:rFonts w:ascii="Times New Roman" w:hAnsi="Times New Roman" w:cs="Times New Roman"/>
        </w:rPr>
        <w:t>: duties and obligations of partnership are governed by partnership agreement to the extent that they’re covered thereby &amp; agreement clearly calls for return of patent</w:t>
      </w:r>
    </w:p>
    <w:p w14:paraId="03F7C8A7" w14:textId="77777777" w:rsidR="00747B7B" w:rsidRPr="00747B7B" w:rsidRDefault="00747B7B" w:rsidP="00747B7B">
      <w:pPr>
        <w:rPr>
          <w:rFonts w:ascii="Times New Roman" w:hAnsi="Times New Roman" w:cs="Times New Roman"/>
          <w:b/>
        </w:rPr>
      </w:pPr>
    </w:p>
    <w:p w14:paraId="68B9F302" w14:textId="3DB181C6" w:rsidR="00747B7B" w:rsidRPr="00747B7B" w:rsidRDefault="00747B7B" w:rsidP="00505556">
      <w:pPr>
        <w:outlineLvl w:val="0"/>
        <w:rPr>
          <w:rFonts w:ascii="Times New Roman" w:hAnsi="Times New Roman" w:cs="Times New Roman"/>
          <w:b/>
        </w:rPr>
      </w:pPr>
      <w:r w:rsidRPr="00747B7B">
        <w:rPr>
          <w:rFonts w:ascii="Times New Roman" w:hAnsi="Times New Roman" w:cs="Times New Roman"/>
          <w:b/>
          <w:u w:val="single"/>
        </w:rPr>
        <w:t>The Sharing of Losses</w:t>
      </w:r>
      <w:r>
        <w:rPr>
          <w:rFonts w:ascii="Times New Roman" w:hAnsi="Times New Roman" w:cs="Times New Roman"/>
          <w:b/>
        </w:rPr>
        <w:t>:</w:t>
      </w:r>
    </w:p>
    <w:p w14:paraId="40AC762F" w14:textId="56C7A9BE" w:rsidR="00747B7B" w:rsidRPr="00747B7B" w:rsidRDefault="00747B7B" w:rsidP="009F0B29">
      <w:pPr>
        <w:pStyle w:val="ListParagraph"/>
        <w:numPr>
          <w:ilvl w:val="0"/>
          <w:numId w:val="15"/>
        </w:numPr>
        <w:rPr>
          <w:rFonts w:ascii="Times New Roman" w:hAnsi="Times New Roman" w:cs="Times New Roman"/>
          <w:b/>
        </w:rPr>
      </w:pPr>
      <w:r>
        <w:rPr>
          <w:rFonts w:ascii="Times New Roman" w:hAnsi="Times New Roman" w:cs="Times New Roman"/>
          <w:u w:val="single"/>
        </w:rPr>
        <w:t>RUPA § 401(b)</w:t>
      </w:r>
      <w:r>
        <w:rPr>
          <w:rFonts w:ascii="Times New Roman" w:hAnsi="Times New Roman" w:cs="Times New Roman"/>
        </w:rPr>
        <w:t xml:space="preserve">: each partner is chargeable with a share of the partnership losses in proportion to the partner’s share of the profits </w:t>
      </w:r>
    </w:p>
    <w:p w14:paraId="4C05E936" w14:textId="11B49BCD" w:rsidR="00747B7B" w:rsidRPr="00747B7B" w:rsidRDefault="00747B7B" w:rsidP="009F0B29">
      <w:pPr>
        <w:pStyle w:val="ListParagraph"/>
        <w:numPr>
          <w:ilvl w:val="0"/>
          <w:numId w:val="15"/>
        </w:numPr>
        <w:rPr>
          <w:rFonts w:ascii="Times New Roman" w:hAnsi="Times New Roman" w:cs="Times New Roman"/>
          <w:b/>
        </w:rPr>
      </w:pPr>
      <w:r>
        <w:rPr>
          <w:rFonts w:ascii="Times New Roman" w:hAnsi="Times New Roman" w:cs="Times New Roman"/>
          <w:i/>
        </w:rPr>
        <w:t>Kovacik v. Reed:</w:t>
      </w:r>
      <w:r>
        <w:rPr>
          <w:rFonts w:ascii="Times New Roman" w:hAnsi="Times New Roman" w:cs="Times New Roman"/>
        </w:rPr>
        <w:t xml:space="preserve"> K &amp; R entered into partnership remodeling kitchens where K would provide the financing &amp; R would supervise and estimate the jobs; profits would be split 50/50; there was no formal agreement or discussion of who would bare losses if they arose; business operated at a loss &amp; K insisted that R has to pay half the losses</w:t>
      </w:r>
    </w:p>
    <w:p w14:paraId="64B5135C" w14:textId="63F1DFA1" w:rsidR="00747B7B" w:rsidRPr="00747B7B" w:rsidRDefault="00747B7B" w:rsidP="009F0B29">
      <w:pPr>
        <w:pStyle w:val="ListParagraph"/>
        <w:numPr>
          <w:ilvl w:val="1"/>
          <w:numId w:val="15"/>
        </w:numPr>
        <w:rPr>
          <w:rFonts w:ascii="Times New Roman" w:hAnsi="Times New Roman" w:cs="Times New Roman"/>
          <w:b/>
        </w:rPr>
      </w:pPr>
      <w:r>
        <w:rPr>
          <w:rFonts w:ascii="Times New Roman" w:hAnsi="Times New Roman" w:cs="Times New Roman"/>
        </w:rPr>
        <w:t xml:space="preserve">general rule is that in the absence of an agreement to the contrary, partners share losses in the same proportion as they share profits, regardless if they contributed unequal amounts of capital to the business </w:t>
      </w:r>
    </w:p>
    <w:p w14:paraId="0949814B" w14:textId="28090640" w:rsidR="00747B7B" w:rsidRPr="00747B7B" w:rsidRDefault="00747B7B" w:rsidP="009F0B29">
      <w:pPr>
        <w:pStyle w:val="ListParagraph"/>
        <w:numPr>
          <w:ilvl w:val="2"/>
          <w:numId w:val="15"/>
        </w:numPr>
        <w:rPr>
          <w:rFonts w:ascii="Times New Roman" w:hAnsi="Times New Roman" w:cs="Times New Roman"/>
          <w:b/>
        </w:rPr>
      </w:pPr>
      <w:r>
        <w:rPr>
          <w:rFonts w:ascii="Times New Roman" w:hAnsi="Times New Roman" w:cs="Times New Roman"/>
          <w:u w:val="single"/>
        </w:rPr>
        <w:t>but</w:t>
      </w:r>
      <w:r>
        <w:rPr>
          <w:rFonts w:ascii="Times New Roman" w:hAnsi="Times New Roman" w:cs="Times New Roman"/>
        </w:rPr>
        <w:t xml:space="preserve"> when one partner contributes money capital against the other’s skill and labor, neither party is liable to the other for contribution for any loss sustained  </w:t>
      </w:r>
    </w:p>
    <w:p w14:paraId="12C7FBDC" w14:textId="1B9F894C" w:rsidR="00747B7B" w:rsidRPr="00747B7B" w:rsidRDefault="00747B7B" w:rsidP="009F0B29">
      <w:pPr>
        <w:pStyle w:val="ListParagraph"/>
        <w:numPr>
          <w:ilvl w:val="3"/>
          <w:numId w:val="15"/>
        </w:numPr>
        <w:rPr>
          <w:rFonts w:ascii="Times New Roman" w:hAnsi="Times New Roman" w:cs="Times New Roman"/>
          <w:b/>
        </w:rPr>
      </w:pPr>
      <w:r>
        <w:rPr>
          <w:rFonts w:ascii="Times New Roman" w:hAnsi="Times New Roman" w:cs="Times New Roman"/>
          <w:i/>
        </w:rPr>
        <w:t>policy</w:t>
      </w:r>
      <w:r>
        <w:rPr>
          <w:rFonts w:ascii="Times New Roman" w:hAnsi="Times New Roman" w:cs="Times New Roman"/>
        </w:rPr>
        <w:t xml:space="preserve">: each partner has lost their own capital in the event of a loss (one his money, the other his labor); where this happens but parties agree to share profits equally, it seems that parties view each other’s contributions as equal in value </w:t>
      </w:r>
    </w:p>
    <w:p w14:paraId="622409F9" w14:textId="2CD5C8F6" w:rsidR="00747B7B" w:rsidRPr="00747B7B" w:rsidRDefault="00747B7B" w:rsidP="009F0B29">
      <w:pPr>
        <w:pStyle w:val="ListParagraph"/>
        <w:numPr>
          <w:ilvl w:val="4"/>
          <w:numId w:val="15"/>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court is assuming here that R’s labor is worth the same amount as K’s capital contributions </w:t>
      </w:r>
    </w:p>
    <w:p w14:paraId="208B45F5" w14:textId="22B46707" w:rsidR="00747B7B" w:rsidRPr="00747B7B" w:rsidRDefault="00747B7B" w:rsidP="009F0B29">
      <w:pPr>
        <w:pStyle w:val="ListParagraph"/>
        <w:numPr>
          <w:ilvl w:val="1"/>
          <w:numId w:val="15"/>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RUPA expressly rejects </w:t>
      </w:r>
      <w:r>
        <w:rPr>
          <w:rFonts w:ascii="Times New Roman" w:hAnsi="Times New Roman" w:cs="Times New Roman"/>
          <w:i/>
        </w:rPr>
        <w:t xml:space="preserve">Kovacik </w:t>
      </w:r>
      <w:r>
        <w:rPr>
          <w:rFonts w:ascii="Times New Roman" w:hAnsi="Times New Roman" w:cs="Times New Roman"/>
        </w:rPr>
        <w:t xml:space="preserve">&amp; says that partners who don’t contribute any capital are still liable for the partnership’s losses based on the % profits they are entitled to </w:t>
      </w:r>
    </w:p>
    <w:p w14:paraId="7D039754" w14:textId="77777777" w:rsidR="00747B7B" w:rsidRDefault="00747B7B" w:rsidP="00747B7B">
      <w:pPr>
        <w:rPr>
          <w:rFonts w:ascii="Times New Roman" w:hAnsi="Times New Roman" w:cs="Times New Roman"/>
          <w:b/>
        </w:rPr>
      </w:pPr>
    </w:p>
    <w:p w14:paraId="216B1C3C" w14:textId="0FC605E5" w:rsidR="00747B7B" w:rsidRDefault="00747B7B" w:rsidP="00505556">
      <w:pPr>
        <w:outlineLvl w:val="0"/>
        <w:rPr>
          <w:rFonts w:ascii="Times New Roman" w:hAnsi="Times New Roman" w:cs="Times New Roman"/>
          <w:b/>
        </w:rPr>
      </w:pPr>
      <w:r>
        <w:rPr>
          <w:rFonts w:ascii="Times New Roman" w:hAnsi="Times New Roman" w:cs="Times New Roman"/>
          <w:b/>
          <w:u w:val="single"/>
        </w:rPr>
        <w:t>Buy-Out Agreements</w:t>
      </w:r>
      <w:r>
        <w:rPr>
          <w:rFonts w:ascii="Times New Roman" w:hAnsi="Times New Roman" w:cs="Times New Roman"/>
          <w:b/>
        </w:rPr>
        <w:t xml:space="preserve">: </w:t>
      </w:r>
    </w:p>
    <w:p w14:paraId="62311380" w14:textId="2AD8FA30" w:rsidR="00747B7B" w:rsidRPr="00747B7B" w:rsidRDefault="00747B7B" w:rsidP="009F0B29">
      <w:pPr>
        <w:pStyle w:val="ListParagraph"/>
        <w:numPr>
          <w:ilvl w:val="0"/>
          <w:numId w:val="17"/>
        </w:numPr>
        <w:rPr>
          <w:rFonts w:ascii="Times New Roman" w:hAnsi="Times New Roman" w:cs="Times New Roman"/>
          <w:b/>
        </w:rPr>
      </w:pPr>
      <w:r>
        <w:rPr>
          <w:rFonts w:ascii="Times New Roman" w:hAnsi="Times New Roman" w:cs="Times New Roman"/>
        </w:rPr>
        <w:t>partnership agreements that outline what a partner is entitled to in exchange for his interest in the firm if he chooses to end his relationship with the partnership (spell out what happens if partner leaves)</w:t>
      </w:r>
    </w:p>
    <w:p w14:paraId="02E8062A" w14:textId="5F27F002" w:rsidR="00747B7B" w:rsidRPr="00747B7B" w:rsidRDefault="00747B7B" w:rsidP="009F0B29">
      <w:pPr>
        <w:pStyle w:val="ListParagraph"/>
        <w:numPr>
          <w:ilvl w:val="1"/>
          <w:numId w:val="17"/>
        </w:numPr>
        <w:rPr>
          <w:rFonts w:ascii="Times New Roman" w:hAnsi="Times New Roman" w:cs="Times New Roman"/>
          <w:b/>
        </w:rPr>
      </w:pPr>
      <w:r w:rsidRPr="00747B7B">
        <w:rPr>
          <w:rFonts w:ascii="Times New Roman" w:hAnsi="Times New Roman" w:cs="Times New Roman"/>
          <w:b/>
        </w:rPr>
        <w:t>buyout agreements trump</w:t>
      </w:r>
      <w:r>
        <w:rPr>
          <w:rFonts w:ascii="Times New Roman" w:hAnsi="Times New Roman" w:cs="Times New Roman"/>
        </w:rPr>
        <w:t xml:space="preserve"> default rules </w:t>
      </w:r>
    </w:p>
    <w:p w14:paraId="64312F08" w14:textId="77777777" w:rsidR="00747B7B" w:rsidRDefault="00747B7B" w:rsidP="009F0B29">
      <w:pPr>
        <w:pStyle w:val="ListParagraph"/>
        <w:numPr>
          <w:ilvl w:val="2"/>
          <w:numId w:val="17"/>
        </w:numPr>
        <w:rPr>
          <w:rFonts w:ascii="Times New Roman" w:hAnsi="Times New Roman" w:cs="Times New Roman"/>
          <w:b/>
        </w:rPr>
      </w:pPr>
      <w:r>
        <w:rPr>
          <w:rFonts w:ascii="Times New Roman" w:hAnsi="Times New Roman" w:cs="Times New Roman"/>
        </w:rPr>
        <w:t>usually based on formula &amp; tailored to partnership’s unique needs and circumstances</w:t>
      </w:r>
    </w:p>
    <w:p w14:paraId="3F85F00C" w14:textId="15DD34B1" w:rsidR="00747B7B" w:rsidRPr="00747B7B" w:rsidRDefault="00747B7B" w:rsidP="009F0B29">
      <w:pPr>
        <w:pStyle w:val="ListParagraph"/>
        <w:numPr>
          <w:ilvl w:val="3"/>
          <w:numId w:val="17"/>
        </w:numPr>
        <w:rPr>
          <w:rFonts w:ascii="Times New Roman" w:hAnsi="Times New Roman" w:cs="Times New Roman"/>
          <w:b/>
        </w:rPr>
      </w:pPr>
      <w:r w:rsidRPr="00747B7B">
        <w:rPr>
          <w:rFonts w:ascii="Times New Roman" w:hAnsi="Times New Roman" w:cs="Times New Roman"/>
          <w:u w:val="single"/>
        </w:rPr>
        <w:t>most common</w:t>
      </w:r>
      <w:r w:rsidRPr="00747B7B">
        <w:rPr>
          <w:rFonts w:ascii="Times New Roman" w:hAnsi="Times New Roman" w:cs="Times New Roman"/>
          <w:b/>
          <w:u w:val="single"/>
        </w:rPr>
        <w:t xml:space="preserve"> </w:t>
      </w:r>
      <w:r w:rsidRPr="00747B7B">
        <w:rPr>
          <w:rFonts w:ascii="Times New Roman" w:hAnsi="Times New Roman" w:cs="Times New Roman"/>
          <w:u w:val="single"/>
        </w:rPr>
        <w:t>formula</w:t>
      </w:r>
      <w:r w:rsidRPr="00747B7B">
        <w:rPr>
          <w:rFonts w:ascii="Times New Roman" w:hAnsi="Times New Roman" w:cs="Times New Roman"/>
        </w:rPr>
        <w:t xml:space="preserve">: partner gets his interest % of market value of partnership assets </w:t>
      </w:r>
    </w:p>
    <w:p w14:paraId="6102CC6A" w14:textId="7F2D68F0" w:rsidR="00747B7B" w:rsidRPr="00747B7B" w:rsidRDefault="00747B7B" w:rsidP="009F0B29">
      <w:pPr>
        <w:pStyle w:val="ListParagraph"/>
        <w:numPr>
          <w:ilvl w:val="0"/>
          <w:numId w:val="17"/>
        </w:numPr>
        <w:rPr>
          <w:rFonts w:ascii="Times New Roman" w:hAnsi="Times New Roman" w:cs="Times New Roman"/>
          <w:b/>
        </w:rPr>
      </w:pPr>
      <w:r>
        <w:rPr>
          <w:rFonts w:ascii="Times New Roman" w:hAnsi="Times New Roman" w:cs="Times New Roman"/>
          <w:i/>
        </w:rPr>
        <w:t>G&amp;S Investments v. Belman</w:t>
      </w:r>
      <w:r>
        <w:rPr>
          <w:rFonts w:ascii="Times New Roman" w:hAnsi="Times New Roman" w:cs="Times New Roman"/>
        </w:rPr>
        <w:t>: G&amp;S entered into partnership w/ man to run apt complex; man became cocaine addict &amp; was impossible to work with; G&amp;S asked for judicial decree of dissolution; man died before court could respond; G&amp;S invoked right to continue partnership &amp; buyout man’s interest based on provision in partnership agreement which said the buyout would be based on the value of the partner’s capital account; man’s estate claimed buyout should be based on general formula of fair market value of assets</w:t>
      </w:r>
    </w:p>
    <w:p w14:paraId="446C3E57" w14:textId="590A312A" w:rsidR="00747B7B" w:rsidRPr="00747B7B" w:rsidRDefault="00747B7B" w:rsidP="009F0B29">
      <w:pPr>
        <w:pStyle w:val="ListParagraph"/>
        <w:numPr>
          <w:ilvl w:val="1"/>
          <w:numId w:val="17"/>
        </w:numPr>
        <w:rPr>
          <w:rFonts w:ascii="Times New Roman" w:hAnsi="Times New Roman" w:cs="Times New Roman"/>
          <w:b/>
        </w:rPr>
      </w:pPr>
      <w:r w:rsidRPr="00747B7B">
        <w:rPr>
          <w:rFonts w:ascii="Times New Roman" w:hAnsi="Times New Roman" w:cs="Times New Roman"/>
          <w:b/>
        </w:rPr>
        <w:t>partnership buyout agreements are valid and binding</w:t>
      </w:r>
      <w:r>
        <w:rPr>
          <w:rFonts w:ascii="Times New Roman" w:hAnsi="Times New Roman" w:cs="Times New Roman"/>
        </w:rPr>
        <w:t xml:space="preserve"> &amp; courts don’t have power to rewrite the agreement based on subjective notions of fairness just because the agreement didn’t turn out to be advantageous </w:t>
      </w:r>
    </w:p>
    <w:p w14:paraId="7AE8218B" w14:textId="792FE3CE" w:rsidR="00747B7B" w:rsidRPr="00747B7B" w:rsidRDefault="00747B7B" w:rsidP="009F0B29">
      <w:pPr>
        <w:pStyle w:val="ListParagraph"/>
        <w:numPr>
          <w:ilvl w:val="2"/>
          <w:numId w:val="17"/>
        </w:numPr>
        <w:rPr>
          <w:rFonts w:ascii="Times New Roman" w:hAnsi="Times New Roman" w:cs="Times New Roman"/>
          <w:b/>
        </w:rPr>
      </w:pPr>
      <w:r>
        <w:rPr>
          <w:rFonts w:ascii="Times New Roman" w:hAnsi="Times New Roman" w:cs="Times New Roman"/>
        </w:rPr>
        <w:t xml:space="preserve">modern business practice mandates that absent fraud or duress, parties should be bound by the contracts they enter into </w:t>
      </w:r>
    </w:p>
    <w:p w14:paraId="770D09EC" w14:textId="77777777" w:rsidR="00747B7B" w:rsidRDefault="00747B7B" w:rsidP="00747B7B">
      <w:pPr>
        <w:rPr>
          <w:rFonts w:ascii="Times New Roman" w:hAnsi="Times New Roman" w:cs="Times New Roman"/>
          <w:b/>
        </w:rPr>
      </w:pPr>
    </w:p>
    <w:p w14:paraId="2ABE6731" w14:textId="07B8BED7" w:rsidR="00D74201" w:rsidRDefault="00747B7B" w:rsidP="00505556">
      <w:pPr>
        <w:jc w:val="center"/>
        <w:outlineLvl w:val="0"/>
        <w:rPr>
          <w:rFonts w:ascii="Times New Roman" w:hAnsi="Times New Roman" w:cs="Times New Roman"/>
          <w:b/>
          <w:sz w:val="32"/>
          <w:szCs w:val="32"/>
        </w:rPr>
      </w:pPr>
      <w:r>
        <w:rPr>
          <w:rFonts w:ascii="Times New Roman" w:hAnsi="Times New Roman" w:cs="Times New Roman"/>
          <w:b/>
          <w:sz w:val="32"/>
          <w:szCs w:val="32"/>
          <w:u w:val="single"/>
        </w:rPr>
        <w:t>CORPORATIONS</w:t>
      </w:r>
      <w:r>
        <w:rPr>
          <w:rFonts w:ascii="Times New Roman" w:hAnsi="Times New Roman" w:cs="Times New Roman"/>
          <w:b/>
          <w:sz w:val="32"/>
          <w:szCs w:val="32"/>
        </w:rPr>
        <w:t>:</w:t>
      </w:r>
    </w:p>
    <w:p w14:paraId="557DFD0B" w14:textId="77777777" w:rsidR="00D74201" w:rsidRDefault="00D74201" w:rsidP="00D74201">
      <w:pPr>
        <w:jc w:val="center"/>
        <w:rPr>
          <w:rFonts w:ascii="Times New Roman" w:hAnsi="Times New Roman" w:cs="Times New Roman"/>
          <w:b/>
          <w:sz w:val="32"/>
          <w:szCs w:val="32"/>
        </w:rPr>
      </w:pPr>
    </w:p>
    <w:p w14:paraId="5D617F03" w14:textId="039A33CE" w:rsidR="00D74201" w:rsidRDefault="00D74201" w:rsidP="00505556">
      <w:pPr>
        <w:outlineLvl w:val="0"/>
        <w:rPr>
          <w:rFonts w:ascii="Times New Roman" w:hAnsi="Times New Roman" w:cs="Times New Roman"/>
          <w:b/>
        </w:rPr>
      </w:pPr>
      <w:r>
        <w:rPr>
          <w:rFonts w:ascii="Times New Roman" w:hAnsi="Times New Roman" w:cs="Times New Roman"/>
          <w:b/>
          <w:u w:val="single"/>
        </w:rPr>
        <w:t>Defining Characteristics of a Corporation</w:t>
      </w:r>
      <w:r>
        <w:rPr>
          <w:rFonts w:ascii="Times New Roman" w:hAnsi="Times New Roman" w:cs="Times New Roman"/>
          <w:b/>
        </w:rPr>
        <w:t>:</w:t>
      </w:r>
    </w:p>
    <w:p w14:paraId="108DABF9" w14:textId="7B57FC81" w:rsidR="002F2098" w:rsidRPr="00D74201" w:rsidRDefault="00D74201" w:rsidP="009F0B29">
      <w:pPr>
        <w:pStyle w:val="ListParagraph"/>
        <w:numPr>
          <w:ilvl w:val="0"/>
          <w:numId w:val="18"/>
        </w:numPr>
        <w:rPr>
          <w:rFonts w:ascii="Times New Roman" w:hAnsi="Times New Roman" w:cs="Times New Roman"/>
          <w:b/>
        </w:rPr>
      </w:pPr>
      <w:r w:rsidRPr="00D74201">
        <w:rPr>
          <w:rFonts w:ascii="Times New Roman" w:hAnsi="Times New Roman" w:cs="Times New Roman"/>
        </w:rPr>
        <w:t>double taxation</w:t>
      </w:r>
      <w:r>
        <w:rPr>
          <w:rFonts w:ascii="Times New Roman" w:hAnsi="Times New Roman" w:cs="Times New Roman"/>
        </w:rPr>
        <w:t xml:space="preserve">: the corporation itself is taxed on its earnings and shareholders are taxed when the corporation pays out dividends </w:t>
      </w:r>
    </w:p>
    <w:p w14:paraId="797EE542" w14:textId="04D9BB56" w:rsidR="00D74201" w:rsidRPr="00D74201" w:rsidRDefault="00D74201" w:rsidP="009F0B29">
      <w:pPr>
        <w:pStyle w:val="ListParagraph"/>
        <w:numPr>
          <w:ilvl w:val="0"/>
          <w:numId w:val="18"/>
        </w:numPr>
        <w:rPr>
          <w:rFonts w:ascii="Times New Roman" w:hAnsi="Times New Roman" w:cs="Times New Roman"/>
          <w:b/>
        </w:rPr>
      </w:pPr>
      <w:r>
        <w:rPr>
          <w:rFonts w:ascii="Times New Roman" w:hAnsi="Times New Roman" w:cs="Times New Roman"/>
        </w:rPr>
        <w:t xml:space="preserve">corporations are considered </w:t>
      </w:r>
      <w:r w:rsidRPr="00D74201">
        <w:rPr>
          <w:rFonts w:ascii="Times New Roman" w:hAnsi="Times New Roman" w:cs="Times New Roman"/>
        </w:rPr>
        <w:t>legal persons</w:t>
      </w:r>
      <w:r>
        <w:rPr>
          <w:rFonts w:ascii="Times New Roman" w:hAnsi="Times New Roman" w:cs="Times New Roman"/>
          <w:b/>
        </w:rPr>
        <w:t xml:space="preserve"> </w:t>
      </w:r>
      <w:r>
        <w:rPr>
          <w:rFonts w:ascii="Times New Roman" w:hAnsi="Times New Roman" w:cs="Times New Roman"/>
        </w:rPr>
        <w:t>(have same rights as people)</w:t>
      </w:r>
    </w:p>
    <w:p w14:paraId="05B4E0EC" w14:textId="2B8FBFCF" w:rsidR="00D74201" w:rsidRPr="00D74201" w:rsidRDefault="00D74201" w:rsidP="009F0B29">
      <w:pPr>
        <w:pStyle w:val="ListParagraph"/>
        <w:numPr>
          <w:ilvl w:val="1"/>
          <w:numId w:val="18"/>
        </w:numPr>
        <w:rPr>
          <w:rFonts w:ascii="Times New Roman" w:hAnsi="Times New Roman" w:cs="Times New Roman"/>
          <w:b/>
        </w:rPr>
      </w:pPr>
      <w:r>
        <w:rPr>
          <w:rFonts w:ascii="Times New Roman" w:hAnsi="Times New Roman" w:cs="Times New Roman"/>
        </w:rPr>
        <w:t xml:space="preserve">corporation is own entity fully separate from its shareholders </w:t>
      </w:r>
    </w:p>
    <w:p w14:paraId="543A544B" w14:textId="438806C0" w:rsidR="00D74201" w:rsidRPr="00D74201" w:rsidRDefault="00D74201" w:rsidP="009F0B29">
      <w:pPr>
        <w:pStyle w:val="ListParagraph"/>
        <w:numPr>
          <w:ilvl w:val="1"/>
          <w:numId w:val="18"/>
        </w:numPr>
        <w:rPr>
          <w:rFonts w:ascii="Times New Roman" w:hAnsi="Times New Roman" w:cs="Times New Roman"/>
          <w:b/>
        </w:rPr>
      </w:pPr>
      <w:r>
        <w:rPr>
          <w:rFonts w:ascii="Times New Roman" w:hAnsi="Times New Roman" w:cs="Times New Roman"/>
          <w:u w:val="single"/>
        </w:rPr>
        <w:t>Delaware General Corporations Law (DGCL § 121-122)</w:t>
      </w:r>
      <w:r>
        <w:rPr>
          <w:rFonts w:ascii="Times New Roman" w:hAnsi="Times New Roman" w:cs="Times New Roman"/>
        </w:rPr>
        <w:t xml:space="preserve">: corporations have the power to </w:t>
      </w:r>
    </w:p>
    <w:p w14:paraId="16152062" w14:textId="7E0FBED2" w:rsidR="00D74201" w:rsidRPr="00D74201" w:rsidRDefault="00D74201" w:rsidP="009F0B29">
      <w:pPr>
        <w:pStyle w:val="ListParagraph"/>
        <w:numPr>
          <w:ilvl w:val="2"/>
          <w:numId w:val="18"/>
        </w:numPr>
        <w:rPr>
          <w:rFonts w:ascii="Times New Roman" w:hAnsi="Times New Roman" w:cs="Times New Roman"/>
          <w:b/>
        </w:rPr>
      </w:pPr>
      <w:r>
        <w:rPr>
          <w:rFonts w:ascii="Times New Roman" w:hAnsi="Times New Roman" w:cs="Times New Roman"/>
        </w:rPr>
        <w:t>have perpetual life</w:t>
      </w:r>
    </w:p>
    <w:p w14:paraId="0CE5171C" w14:textId="6C4FA0D5" w:rsidR="00D74201" w:rsidRPr="00D74201" w:rsidRDefault="00D74201" w:rsidP="009F0B29">
      <w:pPr>
        <w:pStyle w:val="ListParagraph"/>
        <w:numPr>
          <w:ilvl w:val="2"/>
          <w:numId w:val="18"/>
        </w:numPr>
        <w:rPr>
          <w:rFonts w:ascii="Times New Roman" w:hAnsi="Times New Roman" w:cs="Times New Roman"/>
          <w:b/>
        </w:rPr>
      </w:pPr>
      <w:r>
        <w:rPr>
          <w:rFonts w:ascii="Times New Roman" w:hAnsi="Times New Roman" w:cs="Times New Roman"/>
        </w:rPr>
        <w:t xml:space="preserve">sue and be sued </w:t>
      </w:r>
    </w:p>
    <w:p w14:paraId="2B49D8BD" w14:textId="57FB5076" w:rsidR="00D74201" w:rsidRPr="00D74201" w:rsidRDefault="00D74201" w:rsidP="009F0B29">
      <w:pPr>
        <w:pStyle w:val="ListParagraph"/>
        <w:numPr>
          <w:ilvl w:val="2"/>
          <w:numId w:val="18"/>
        </w:numPr>
        <w:rPr>
          <w:rFonts w:ascii="Times New Roman" w:hAnsi="Times New Roman" w:cs="Times New Roman"/>
          <w:b/>
        </w:rPr>
      </w:pPr>
      <w:r>
        <w:rPr>
          <w:rFonts w:ascii="Times New Roman" w:hAnsi="Times New Roman" w:cs="Times New Roman"/>
        </w:rPr>
        <w:t xml:space="preserve">hold and deal in real or personal property </w:t>
      </w:r>
    </w:p>
    <w:p w14:paraId="3130A939" w14:textId="4B4FCF3F" w:rsidR="00D74201" w:rsidRPr="00D74201" w:rsidRDefault="00D74201" w:rsidP="009F0B29">
      <w:pPr>
        <w:pStyle w:val="ListParagraph"/>
        <w:numPr>
          <w:ilvl w:val="2"/>
          <w:numId w:val="18"/>
        </w:numPr>
        <w:rPr>
          <w:rFonts w:ascii="Times New Roman" w:hAnsi="Times New Roman" w:cs="Times New Roman"/>
          <w:b/>
        </w:rPr>
      </w:pPr>
      <w:r>
        <w:rPr>
          <w:rFonts w:ascii="Times New Roman" w:hAnsi="Times New Roman" w:cs="Times New Roman"/>
        </w:rPr>
        <w:t>appoint officers and agents</w:t>
      </w:r>
    </w:p>
    <w:p w14:paraId="11A9FCA6" w14:textId="3EB48603" w:rsidR="00D74201" w:rsidRPr="00D74201" w:rsidRDefault="00D74201" w:rsidP="009F0B29">
      <w:pPr>
        <w:pStyle w:val="ListParagraph"/>
        <w:numPr>
          <w:ilvl w:val="2"/>
          <w:numId w:val="18"/>
        </w:numPr>
        <w:rPr>
          <w:rFonts w:ascii="Times New Roman" w:hAnsi="Times New Roman" w:cs="Times New Roman"/>
          <w:b/>
        </w:rPr>
      </w:pPr>
      <w:r>
        <w:rPr>
          <w:rFonts w:ascii="Times New Roman" w:hAnsi="Times New Roman" w:cs="Times New Roman"/>
        </w:rPr>
        <w:t>adopt, amend and repeal bylaws</w:t>
      </w:r>
    </w:p>
    <w:p w14:paraId="6312835A" w14:textId="639C7DC8" w:rsidR="00D74201" w:rsidRPr="00D74201" w:rsidRDefault="00D74201" w:rsidP="009F0B29">
      <w:pPr>
        <w:pStyle w:val="ListParagraph"/>
        <w:numPr>
          <w:ilvl w:val="2"/>
          <w:numId w:val="18"/>
        </w:numPr>
        <w:rPr>
          <w:rFonts w:ascii="Times New Roman" w:hAnsi="Times New Roman" w:cs="Times New Roman"/>
          <w:b/>
        </w:rPr>
      </w:pPr>
      <w:r>
        <w:rPr>
          <w:rFonts w:ascii="Times New Roman" w:hAnsi="Times New Roman" w:cs="Times New Roman"/>
        </w:rPr>
        <w:t>wind up and dissolve</w:t>
      </w:r>
    </w:p>
    <w:p w14:paraId="2F4FD4B0" w14:textId="55ED29B6" w:rsidR="00D74201" w:rsidRPr="00D74201" w:rsidRDefault="00D74201" w:rsidP="009F0B29">
      <w:pPr>
        <w:pStyle w:val="ListParagraph"/>
        <w:numPr>
          <w:ilvl w:val="2"/>
          <w:numId w:val="18"/>
        </w:numPr>
        <w:rPr>
          <w:rFonts w:ascii="Times New Roman" w:hAnsi="Times New Roman" w:cs="Times New Roman"/>
          <w:b/>
        </w:rPr>
      </w:pPr>
      <w:r>
        <w:rPr>
          <w:rFonts w:ascii="Times New Roman" w:hAnsi="Times New Roman" w:cs="Times New Roman"/>
        </w:rPr>
        <w:t>conduct business, carry on operations, have offices and exercise powers</w:t>
      </w:r>
    </w:p>
    <w:p w14:paraId="5C749FC3" w14:textId="171A6BAA" w:rsidR="00D74201" w:rsidRPr="00D74201" w:rsidRDefault="00D74201" w:rsidP="009F0B29">
      <w:pPr>
        <w:pStyle w:val="ListParagraph"/>
        <w:numPr>
          <w:ilvl w:val="2"/>
          <w:numId w:val="18"/>
        </w:numPr>
        <w:rPr>
          <w:rFonts w:ascii="Times New Roman" w:hAnsi="Times New Roman" w:cs="Times New Roman"/>
          <w:b/>
        </w:rPr>
      </w:pPr>
      <w:r>
        <w:rPr>
          <w:rFonts w:ascii="Times New Roman" w:hAnsi="Times New Roman" w:cs="Times New Roman"/>
        </w:rPr>
        <w:t>make contracts</w:t>
      </w:r>
    </w:p>
    <w:p w14:paraId="497ABE0C" w14:textId="68436BA8" w:rsidR="00D74201" w:rsidRPr="00D74201" w:rsidRDefault="00D74201" w:rsidP="009F0B29">
      <w:pPr>
        <w:pStyle w:val="ListParagraph"/>
        <w:numPr>
          <w:ilvl w:val="0"/>
          <w:numId w:val="18"/>
        </w:numPr>
        <w:rPr>
          <w:rFonts w:ascii="Times New Roman" w:hAnsi="Times New Roman" w:cs="Times New Roman"/>
          <w:b/>
        </w:rPr>
      </w:pPr>
      <w:r>
        <w:rPr>
          <w:rFonts w:ascii="Times New Roman" w:hAnsi="Times New Roman" w:cs="Times New Roman"/>
        </w:rPr>
        <w:t>shareholders don’t have an active role in the management of a corporation (unlike in partnerships)</w:t>
      </w:r>
    </w:p>
    <w:p w14:paraId="7D8609AF" w14:textId="4DA59803" w:rsidR="00D74201" w:rsidRPr="00D74201" w:rsidRDefault="00D74201" w:rsidP="009F0B29">
      <w:pPr>
        <w:pStyle w:val="ListParagraph"/>
        <w:numPr>
          <w:ilvl w:val="0"/>
          <w:numId w:val="18"/>
        </w:numPr>
        <w:rPr>
          <w:rFonts w:ascii="Times New Roman" w:hAnsi="Times New Roman" w:cs="Times New Roman"/>
          <w:b/>
        </w:rPr>
      </w:pPr>
      <w:r>
        <w:rPr>
          <w:rFonts w:ascii="Times New Roman" w:hAnsi="Times New Roman" w:cs="Times New Roman"/>
        </w:rPr>
        <w:t>corporations confer limited liability onto shareholders (unless corporate veil is pierced (</w:t>
      </w:r>
      <w:r>
        <w:rPr>
          <w:rFonts w:ascii="Times New Roman" w:hAnsi="Times New Roman" w:cs="Times New Roman"/>
          <w:i/>
        </w:rPr>
        <w:t>see more below</w:t>
      </w:r>
      <w:r>
        <w:rPr>
          <w:rFonts w:ascii="Times New Roman" w:hAnsi="Times New Roman" w:cs="Times New Roman"/>
        </w:rPr>
        <w:t>))</w:t>
      </w:r>
    </w:p>
    <w:p w14:paraId="44BE39F2" w14:textId="77777777" w:rsidR="00D74201" w:rsidRDefault="00D74201" w:rsidP="00D74201">
      <w:pPr>
        <w:rPr>
          <w:rFonts w:ascii="Times New Roman" w:hAnsi="Times New Roman" w:cs="Times New Roman"/>
          <w:b/>
        </w:rPr>
      </w:pPr>
    </w:p>
    <w:p w14:paraId="52808A8A" w14:textId="2D6E4037" w:rsidR="00D74201" w:rsidRDefault="00D74201" w:rsidP="00505556">
      <w:pPr>
        <w:outlineLvl w:val="0"/>
        <w:rPr>
          <w:rFonts w:ascii="Times New Roman" w:hAnsi="Times New Roman" w:cs="Times New Roman"/>
          <w:b/>
        </w:rPr>
      </w:pPr>
      <w:r>
        <w:rPr>
          <w:rFonts w:ascii="Times New Roman" w:hAnsi="Times New Roman" w:cs="Times New Roman"/>
          <w:b/>
          <w:u w:val="single"/>
        </w:rPr>
        <w:t>Corporation Formation &amp; Governance</w:t>
      </w:r>
      <w:r>
        <w:rPr>
          <w:rFonts w:ascii="Times New Roman" w:hAnsi="Times New Roman" w:cs="Times New Roman"/>
          <w:b/>
        </w:rPr>
        <w:t>:</w:t>
      </w:r>
    </w:p>
    <w:p w14:paraId="15B3CA8D" w14:textId="0E4FB614" w:rsidR="00D74201" w:rsidRPr="00D74201" w:rsidRDefault="00D74201" w:rsidP="009F0B29">
      <w:pPr>
        <w:pStyle w:val="ListParagraph"/>
        <w:numPr>
          <w:ilvl w:val="0"/>
          <w:numId w:val="19"/>
        </w:numPr>
        <w:rPr>
          <w:rFonts w:ascii="Times New Roman" w:hAnsi="Times New Roman" w:cs="Times New Roman"/>
          <w:b/>
        </w:rPr>
      </w:pPr>
      <w:r>
        <w:rPr>
          <w:rFonts w:ascii="Times New Roman" w:hAnsi="Times New Roman" w:cs="Times New Roman"/>
        </w:rPr>
        <w:t xml:space="preserve">to form corporation, must </w:t>
      </w:r>
      <w:r w:rsidRPr="00D74201">
        <w:rPr>
          <w:rFonts w:ascii="Times New Roman" w:hAnsi="Times New Roman" w:cs="Times New Roman"/>
          <w:b/>
        </w:rPr>
        <w:t>file &amp; register with state</w:t>
      </w:r>
      <w:r>
        <w:rPr>
          <w:rFonts w:ascii="Times New Roman" w:hAnsi="Times New Roman" w:cs="Times New Roman"/>
        </w:rPr>
        <w:t xml:space="preserve"> (can’t form corporation accidentally, unlike partnership)</w:t>
      </w:r>
    </w:p>
    <w:p w14:paraId="2308DD55" w14:textId="7B1A68FD" w:rsidR="00D74201" w:rsidRPr="00D74201" w:rsidRDefault="00D74201" w:rsidP="009F0B29">
      <w:pPr>
        <w:pStyle w:val="ListParagraph"/>
        <w:numPr>
          <w:ilvl w:val="1"/>
          <w:numId w:val="19"/>
        </w:numPr>
        <w:rPr>
          <w:rFonts w:ascii="Times New Roman" w:hAnsi="Times New Roman" w:cs="Times New Roman"/>
          <w:b/>
        </w:rPr>
      </w:pPr>
      <w:r>
        <w:rPr>
          <w:rFonts w:ascii="Times New Roman" w:hAnsi="Times New Roman" w:cs="Times New Roman"/>
          <w:i/>
        </w:rPr>
        <w:t>policy</w:t>
      </w:r>
      <w:r>
        <w:rPr>
          <w:rFonts w:ascii="Times New Roman" w:hAnsi="Times New Roman" w:cs="Times New Roman"/>
        </w:rPr>
        <w:t>: protects creditors’ exposure to losses stemming from the limited liability of a corporation (unlike a partnership)</w:t>
      </w:r>
    </w:p>
    <w:p w14:paraId="016AD92E" w14:textId="1669E053" w:rsidR="00D74201" w:rsidRPr="00D74201" w:rsidRDefault="00D74201" w:rsidP="009F0B29">
      <w:pPr>
        <w:pStyle w:val="ListParagraph"/>
        <w:numPr>
          <w:ilvl w:val="2"/>
          <w:numId w:val="19"/>
        </w:numPr>
        <w:rPr>
          <w:rFonts w:ascii="Times New Roman" w:hAnsi="Times New Roman" w:cs="Times New Roman"/>
          <w:b/>
        </w:rPr>
      </w:pPr>
      <w:r>
        <w:rPr>
          <w:rFonts w:ascii="Times New Roman" w:hAnsi="Times New Roman" w:cs="Times New Roman"/>
        </w:rPr>
        <w:t xml:space="preserve">corporation is required to have something in their name that signifies they are a corporation (“inc.”, “corp.”, etc.) so creditors are aware </w:t>
      </w:r>
    </w:p>
    <w:p w14:paraId="68D5A36C" w14:textId="3AACE8C0" w:rsidR="00D74201" w:rsidRPr="00D74201" w:rsidRDefault="00D74201" w:rsidP="009F0B29">
      <w:pPr>
        <w:pStyle w:val="ListParagraph"/>
        <w:numPr>
          <w:ilvl w:val="0"/>
          <w:numId w:val="19"/>
        </w:numPr>
        <w:rPr>
          <w:rFonts w:ascii="Times New Roman" w:hAnsi="Times New Roman" w:cs="Times New Roman"/>
          <w:b/>
        </w:rPr>
      </w:pPr>
      <w:r>
        <w:rPr>
          <w:rFonts w:ascii="Times New Roman" w:hAnsi="Times New Roman" w:cs="Times New Roman"/>
          <w:u w:val="single"/>
        </w:rPr>
        <w:t xml:space="preserve">public corporate </w:t>
      </w:r>
      <w:r w:rsidRPr="00D74201">
        <w:rPr>
          <w:rFonts w:ascii="Times New Roman" w:hAnsi="Times New Roman" w:cs="Times New Roman"/>
          <w:u w:val="single"/>
        </w:rPr>
        <w:t>governance</w:t>
      </w:r>
      <w:r>
        <w:rPr>
          <w:rFonts w:ascii="Times New Roman" w:hAnsi="Times New Roman" w:cs="Times New Roman"/>
        </w:rPr>
        <w:t xml:space="preserve">: </w:t>
      </w:r>
      <w:r w:rsidRPr="00D74201">
        <w:rPr>
          <w:rFonts w:ascii="Times New Roman" w:hAnsi="Times New Roman" w:cs="Times New Roman"/>
        </w:rPr>
        <w:t>corporation’s</w:t>
      </w:r>
      <w:r>
        <w:rPr>
          <w:rFonts w:ascii="Times New Roman" w:hAnsi="Times New Roman" w:cs="Times New Roman"/>
        </w:rPr>
        <w:t xml:space="preserve"> activities, articles of incorporation and bylaws have to be consistent with US Constitution, State Constitution (where it’s incorporated), state corporation law statutes (e.g. DGCL)</w:t>
      </w:r>
    </w:p>
    <w:p w14:paraId="38B755E2" w14:textId="345CE5E0" w:rsidR="00D74201" w:rsidRDefault="00D74201" w:rsidP="009F0B29">
      <w:pPr>
        <w:pStyle w:val="ListParagraph"/>
        <w:numPr>
          <w:ilvl w:val="0"/>
          <w:numId w:val="19"/>
        </w:numPr>
        <w:rPr>
          <w:rFonts w:ascii="Times New Roman" w:hAnsi="Times New Roman" w:cs="Times New Roman"/>
          <w:b/>
        </w:rPr>
      </w:pPr>
      <w:r>
        <w:rPr>
          <w:rFonts w:ascii="Times New Roman" w:hAnsi="Times New Roman" w:cs="Times New Roman"/>
          <w:u w:val="single"/>
        </w:rPr>
        <w:t>private corporate governance</w:t>
      </w:r>
      <w:r>
        <w:rPr>
          <w:rFonts w:ascii="Times New Roman" w:hAnsi="Times New Roman" w:cs="Times New Roman"/>
        </w:rPr>
        <w:t>:</w:t>
      </w:r>
    </w:p>
    <w:p w14:paraId="5F23C4CF" w14:textId="64203D2F" w:rsidR="00D74201" w:rsidRPr="00D74201" w:rsidRDefault="00D74201" w:rsidP="009F0B29">
      <w:pPr>
        <w:pStyle w:val="ListParagraph"/>
        <w:numPr>
          <w:ilvl w:val="1"/>
          <w:numId w:val="19"/>
        </w:numPr>
        <w:rPr>
          <w:rFonts w:ascii="Times New Roman" w:hAnsi="Times New Roman" w:cs="Times New Roman"/>
          <w:b/>
        </w:rPr>
      </w:pPr>
      <w:r>
        <w:rPr>
          <w:rFonts w:ascii="Times New Roman" w:hAnsi="Times New Roman" w:cs="Times New Roman"/>
          <w:b/>
        </w:rPr>
        <w:t xml:space="preserve">articles of incorporation (charter): </w:t>
      </w:r>
      <w:r>
        <w:rPr>
          <w:rFonts w:ascii="Times New Roman" w:hAnsi="Times New Roman" w:cs="Times New Roman"/>
        </w:rPr>
        <w:t>establishes key powers of the participants of a corporate enterprise (“private Constitution”)</w:t>
      </w:r>
    </w:p>
    <w:p w14:paraId="7145C57F" w14:textId="10481F51" w:rsidR="00D74201" w:rsidRPr="00D74201" w:rsidRDefault="00D74201" w:rsidP="009F0B29">
      <w:pPr>
        <w:pStyle w:val="ListParagraph"/>
        <w:numPr>
          <w:ilvl w:val="2"/>
          <w:numId w:val="19"/>
        </w:numPr>
        <w:rPr>
          <w:rFonts w:ascii="Times New Roman" w:hAnsi="Times New Roman" w:cs="Times New Roman"/>
          <w:b/>
        </w:rPr>
      </w:pPr>
      <w:r>
        <w:rPr>
          <w:rFonts w:ascii="Times New Roman" w:hAnsi="Times New Roman" w:cs="Times New Roman"/>
        </w:rPr>
        <w:t xml:space="preserve">must file charter w/ secretary of state in order to become corporation </w:t>
      </w:r>
    </w:p>
    <w:p w14:paraId="79896A4D" w14:textId="68AA201F" w:rsidR="00D74201" w:rsidRPr="00D74201" w:rsidRDefault="00D74201" w:rsidP="009F0B29">
      <w:pPr>
        <w:pStyle w:val="ListParagraph"/>
        <w:numPr>
          <w:ilvl w:val="2"/>
          <w:numId w:val="19"/>
        </w:numPr>
        <w:rPr>
          <w:rFonts w:ascii="Times New Roman" w:hAnsi="Times New Roman" w:cs="Times New Roman"/>
          <w:b/>
        </w:rPr>
      </w:pPr>
      <w:r>
        <w:rPr>
          <w:rFonts w:ascii="Times New Roman" w:hAnsi="Times New Roman" w:cs="Times New Roman"/>
        </w:rPr>
        <w:t>must be drafted to meet minimum statutory requirements (each state has own Corporate Law Code)</w:t>
      </w:r>
    </w:p>
    <w:p w14:paraId="2F8D4FE3" w14:textId="4B0F3819" w:rsidR="00D74201" w:rsidRPr="00D74201" w:rsidRDefault="00D74201" w:rsidP="009F0B29">
      <w:pPr>
        <w:pStyle w:val="ListParagraph"/>
        <w:numPr>
          <w:ilvl w:val="3"/>
          <w:numId w:val="19"/>
        </w:numPr>
        <w:rPr>
          <w:rFonts w:ascii="Times New Roman" w:hAnsi="Times New Roman" w:cs="Times New Roman"/>
          <w:b/>
        </w:rPr>
      </w:pPr>
      <w:r>
        <w:rPr>
          <w:rFonts w:ascii="Times New Roman" w:hAnsi="Times New Roman" w:cs="Times New Roman"/>
        </w:rPr>
        <w:t>required provisions (in most states):</w:t>
      </w:r>
    </w:p>
    <w:p w14:paraId="72511C0E" w14:textId="5BFB096B" w:rsidR="00D74201" w:rsidRPr="00D74201" w:rsidRDefault="00D74201" w:rsidP="009F0B29">
      <w:pPr>
        <w:pStyle w:val="ListParagraph"/>
        <w:numPr>
          <w:ilvl w:val="4"/>
          <w:numId w:val="19"/>
        </w:numPr>
        <w:rPr>
          <w:rFonts w:ascii="Times New Roman" w:hAnsi="Times New Roman" w:cs="Times New Roman"/>
          <w:b/>
        </w:rPr>
      </w:pPr>
      <w:r>
        <w:rPr>
          <w:rFonts w:ascii="Times New Roman" w:hAnsi="Times New Roman" w:cs="Times New Roman"/>
        </w:rPr>
        <w:t xml:space="preserve">name </w:t>
      </w:r>
    </w:p>
    <w:p w14:paraId="0B33A52F" w14:textId="377E218D" w:rsidR="00D74201" w:rsidRPr="00D74201" w:rsidRDefault="00D74201" w:rsidP="009F0B29">
      <w:pPr>
        <w:pStyle w:val="ListParagraph"/>
        <w:numPr>
          <w:ilvl w:val="5"/>
          <w:numId w:val="19"/>
        </w:numPr>
        <w:rPr>
          <w:rFonts w:ascii="Times New Roman" w:hAnsi="Times New Roman" w:cs="Times New Roman"/>
          <w:b/>
        </w:rPr>
      </w:pPr>
      <w:r>
        <w:rPr>
          <w:rFonts w:ascii="Times New Roman" w:hAnsi="Times New Roman" w:cs="Times New Roman"/>
        </w:rPr>
        <w:t>can’t be confusingly similar to another business incorporated or qualified to do business in that state</w:t>
      </w:r>
    </w:p>
    <w:p w14:paraId="2677B86F" w14:textId="77777777" w:rsidR="00D74201" w:rsidRPr="00D74201" w:rsidRDefault="00D74201" w:rsidP="009F0B29">
      <w:pPr>
        <w:pStyle w:val="ListParagraph"/>
        <w:numPr>
          <w:ilvl w:val="5"/>
          <w:numId w:val="19"/>
        </w:numPr>
        <w:rPr>
          <w:rFonts w:ascii="Times New Roman" w:hAnsi="Times New Roman" w:cs="Times New Roman"/>
          <w:b/>
        </w:rPr>
      </w:pPr>
      <w:r>
        <w:rPr>
          <w:rFonts w:ascii="Times New Roman" w:hAnsi="Times New Roman" w:cs="Times New Roman"/>
        </w:rPr>
        <w:t>must include some word or abbreviation indicating business is incorporated</w:t>
      </w:r>
    </w:p>
    <w:p w14:paraId="5F5DCF5D" w14:textId="649DB5E3" w:rsidR="00D74201" w:rsidRPr="00D74201" w:rsidRDefault="00D74201" w:rsidP="009F0B29">
      <w:pPr>
        <w:pStyle w:val="ListParagraph"/>
        <w:numPr>
          <w:ilvl w:val="4"/>
          <w:numId w:val="19"/>
        </w:numPr>
        <w:rPr>
          <w:rFonts w:ascii="Times New Roman" w:hAnsi="Times New Roman" w:cs="Times New Roman"/>
          <w:b/>
        </w:rPr>
      </w:pPr>
      <w:r>
        <w:rPr>
          <w:rFonts w:ascii="Times New Roman" w:hAnsi="Times New Roman" w:cs="Times New Roman"/>
        </w:rPr>
        <w:t xml:space="preserve">maximum number of shares corporation is authorized to issue </w:t>
      </w:r>
    </w:p>
    <w:p w14:paraId="588B46C4" w14:textId="1157A29B" w:rsidR="00D74201" w:rsidRPr="00D74201" w:rsidRDefault="00D74201" w:rsidP="009F0B29">
      <w:pPr>
        <w:pStyle w:val="ListParagraph"/>
        <w:numPr>
          <w:ilvl w:val="4"/>
          <w:numId w:val="19"/>
        </w:numPr>
        <w:rPr>
          <w:rFonts w:ascii="Times New Roman" w:hAnsi="Times New Roman" w:cs="Times New Roman"/>
          <w:b/>
        </w:rPr>
      </w:pPr>
      <w:r>
        <w:rPr>
          <w:rFonts w:ascii="Times New Roman" w:hAnsi="Times New Roman" w:cs="Times New Roman"/>
        </w:rPr>
        <w:t xml:space="preserve">name of corporation’s registered agent and address of its registered office </w:t>
      </w:r>
    </w:p>
    <w:p w14:paraId="3F7AA3C1" w14:textId="17A88C2B" w:rsidR="00D74201" w:rsidRPr="00D74201" w:rsidRDefault="00D74201" w:rsidP="009F0B29">
      <w:pPr>
        <w:pStyle w:val="ListParagraph"/>
        <w:numPr>
          <w:ilvl w:val="5"/>
          <w:numId w:val="19"/>
        </w:numPr>
        <w:rPr>
          <w:rFonts w:ascii="Times New Roman" w:hAnsi="Times New Roman" w:cs="Times New Roman"/>
        </w:rPr>
      </w:pPr>
      <w:r w:rsidRPr="00D74201">
        <w:rPr>
          <w:rFonts w:ascii="Times New Roman" w:hAnsi="Times New Roman" w:cs="Times New Roman"/>
        </w:rPr>
        <w:t xml:space="preserve">registered agent receives service of process when corporation is sued </w:t>
      </w:r>
    </w:p>
    <w:p w14:paraId="671C6EFA" w14:textId="4ED4EED3" w:rsidR="00D74201" w:rsidRPr="00D74201" w:rsidRDefault="00D74201" w:rsidP="009F0B29">
      <w:pPr>
        <w:pStyle w:val="ListParagraph"/>
        <w:numPr>
          <w:ilvl w:val="5"/>
          <w:numId w:val="19"/>
        </w:numPr>
        <w:rPr>
          <w:rFonts w:ascii="Times New Roman" w:hAnsi="Times New Roman" w:cs="Times New Roman"/>
          <w:b/>
        </w:rPr>
      </w:pPr>
      <w:r>
        <w:rPr>
          <w:rFonts w:ascii="Times New Roman" w:hAnsi="Times New Roman" w:cs="Times New Roman"/>
        </w:rPr>
        <w:t>registered office must be in state of incorporation</w:t>
      </w:r>
    </w:p>
    <w:p w14:paraId="77026AED" w14:textId="7DE21071" w:rsidR="00D74201" w:rsidRPr="00D74201" w:rsidRDefault="00D74201" w:rsidP="009F0B29">
      <w:pPr>
        <w:pStyle w:val="ListParagraph"/>
        <w:numPr>
          <w:ilvl w:val="3"/>
          <w:numId w:val="19"/>
        </w:numPr>
        <w:rPr>
          <w:rFonts w:ascii="Times New Roman" w:hAnsi="Times New Roman" w:cs="Times New Roman"/>
          <w:b/>
        </w:rPr>
      </w:pPr>
      <w:r>
        <w:rPr>
          <w:rFonts w:ascii="Times New Roman" w:hAnsi="Times New Roman" w:cs="Times New Roman"/>
        </w:rPr>
        <w:t>optional provisions:</w:t>
      </w:r>
    </w:p>
    <w:p w14:paraId="32CD0268" w14:textId="1FBBF0FF" w:rsidR="00D74201" w:rsidRPr="00D74201" w:rsidRDefault="00D74201" w:rsidP="009F0B29">
      <w:pPr>
        <w:pStyle w:val="ListParagraph"/>
        <w:numPr>
          <w:ilvl w:val="4"/>
          <w:numId w:val="19"/>
        </w:numPr>
        <w:rPr>
          <w:rFonts w:ascii="Times New Roman" w:hAnsi="Times New Roman" w:cs="Times New Roman"/>
          <w:b/>
        </w:rPr>
      </w:pPr>
      <w:r>
        <w:rPr>
          <w:rFonts w:ascii="Times New Roman" w:hAnsi="Times New Roman" w:cs="Times New Roman"/>
        </w:rPr>
        <w:t xml:space="preserve">statement of purpose: nature of corporation’s business and purpose for which it was formed </w:t>
      </w:r>
    </w:p>
    <w:p w14:paraId="454268D1" w14:textId="00641C84" w:rsidR="00D74201" w:rsidRPr="00D74201" w:rsidRDefault="00D74201" w:rsidP="009F0B29">
      <w:pPr>
        <w:pStyle w:val="ListParagraph"/>
        <w:numPr>
          <w:ilvl w:val="4"/>
          <w:numId w:val="19"/>
        </w:numPr>
        <w:rPr>
          <w:rFonts w:ascii="Times New Roman" w:hAnsi="Times New Roman" w:cs="Times New Roman"/>
          <w:b/>
        </w:rPr>
      </w:pPr>
      <w:r>
        <w:rPr>
          <w:rFonts w:ascii="Times New Roman" w:hAnsi="Times New Roman" w:cs="Times New Roman"/>
        </w:rPr>
        <w:t>classes and series of shares (if corporation wishes to separate stock into multiple classes and series)</w:t>
      </w:r>
    </w:p>
    <w:p w14:paraId="13355755" w14:textId="7D7490D4" w:rsidR="00D74201" w:rsidRPr="00D74201" w:rsidRDefault="00D74201" w:rsidP="009F0B29">
      <w:pPr>
        <w:pStyle w:val="ListParagraph"/>
        <w:numPr>
          <w:ilvl w:val="4"/>
          <w:numId w:val="19"/>
        </w:numPr>
        <w:rPr>
          <w:rFonts w:ascii="Times New Roman" w:hAnsi="Times New Roman" w:cs="Times New Roman"/>
          <w:b/>
        </w:rPr>
      </w:pPr>
      <w:r>
        <w:rPr>
          <w:rFonts w:ascii="Times New Roman" w:hAnsi="Times New Roman" w:cs="Times New Roman"/>
        </w:rPr>
        <w:t xml:space="preserve">director &amp; officers indemnification and liability limitation </w:t>
      </w:r>
    </w:p>
    <w:p w14:paraId="48B4257A" w14:textId="4DCD253F" w:rsidR="00D74201" w:rsidRPr="00D74201" w:rsidRDefault="00D74201" w:rsidP="009F0B29">
      <w:pPr>
        <w:pStyle w:val="ListParagraph"/>
        <w:numPr>
          <w:ilvl w:val="2"/>
          <w:numId w:val="19"/>
        </w:numPr>
        <w:rPr>
          <w:rFonts w:ascii="Times New Roman" w:hAnsi="Times New Roman" w:cs="Times New Roman"/>
          <w:b/>
        </w:rPr>
      </w:pPr>
      <w:r>
        <w:rPr>
          <w:rFonts w:ascii="Times New Roman" w:hAnsi="Times New Roman" w:cs="Times New Roman"/>
        </w:rPr>
        <w:t>articles of incorporation are usually drafted very loosely &amp; generally because:</w:t>
      </w:r>
    </w:p>
    <w:p w14:paraId="4CAB9FCF" w14:textId="77777777" w:rsidR="00D74201" w:rsidRPr="00D74201" w:rsidRDefault="00D74201" w:rsidP="009F0B29">
      <w:pPr>
        <w:pStyle w:val="ListParagraph"/>
        <w:numPr>
          <w:ilvl w:val="3"/>
          <w:numId w:val="19"/>
        </w:numPr>
        <w:rPr>
          <w:rFonts w:ascii="Times New Roman" w:hAnsi="Times New Roman" w:cs="Times New Roman"/>
          <w:b/>
        </w:rPr>
      </w:pPr>
      <w:r>
        <w:rPr>
          <w:rFonts w:ascii="Times New Roman" w:hAnsi="Times New Roman" w:cs="Times New Roman"/>
        </w:rPr>
        <w:t xml:space="preserve">they are difficult to amend (need consent of </w:t>
      </w:r>
      <w:r w:rsidRPr="00D74201">
        <w:rPr>
          <w:rFonts w:ascii="Times New Roman" w:hAnsi="Times New Roman" w:cs="Times New Roman"/>
          <w:i/>
        </w:rPr>
        <w:t xml:space="preserve">all </w:t>
      </w:r>
      <w:r>
        <w:rPr>
          <w:rFonts w:ascii="Times New Roman" w:hAnsi="Times New Roman" w:cs="Times New Roman"/>
        </w:rPr>
        <w:t>shareholders)</w:t>
      </w:r>
    </w:p>
    <w:p w14:paraId="4D458C3D" w14:textId="1D508039" w:rsidR="00D74201" w:rsidRPr="00D74201" w:rsidRDefault="00D74201" w:rsidP="009F0B29">
      <w:pPr>
        <w:pStyle w:val="ListParagraph"/>
        <w:numPr>
          <w:ilvl w:val="3"/>
          <w:numId w:val="19"/>
        </w:numPr>
        <w:rPr>
          <w:rFonts w:ascii="Times New Roman" w:hAnsi="Times New Roman" w:cs="Times New Roman"/>
          <w:b/>
        </w:rPr>
      </w:pPr>
      <w:r>
        <w:rPr>
          <w:rFonts w:ascii="Times New Roman" w:hAnsi="Times New Roman" w:cs="Times New Roman"/>
        </w:rPr>
        <w:t>when there is a conflict between the articles of incorporation &amp; the bylaws, articles of incorporation trump</w:t>
      </w:r>
    </w:p>
    <w:p w14:paraId="4FF61CBE" w14:textId="435990D7" w:rsidR="00D74201" w:rsidRPr="00D74201" w:rsidRDefault="00D74201" w:rsidP="009F0B29">
      <w:pPr>
        <w:pStyle w:val="ListParagraph"/>
        <w:numPr>
          <w:ilvl w:val="4"/>
          <w:numId w:val="19"/>
        </w:numPr>
        <w:rPr>
          <w:rFonts w:ascii="Times New Roman" w:hAnsi="Times New Roman" w:cs="Times New Roman"/>
          <w:b/>
        </w:rPr>
      </w:pPr>
      <w:r>
        <w:rPr>
          <w:rFonts w:ascii="Times New Roman" w:hAnsi="Times New Roman" w:cs="Times New Roman"/>
        </w:rPr>
        <w:t xml:space="preserve">drafting articles of incorporation generally helps to avoid conflicts </w:t>
      </w:r>
    </w:p>
    <w:p w14:paraId="7A23B4B2" w14:textId="3F43FB3A" w:rsidR="00D74201" w:rsidRPr="00D74201" w:rsidRDefault="00D74201" w:rsidP="009F0B29">
      <w:pPr>
        <w:pStyle w:val="ListParagraph"/>
        <w:numPr>
          <w:ilvl w:val="1"/>
          <w:numId w:val="19"/>
        </w:numPr>
        <w:rPr>
          <w:rFonts w:ascii="Times New Roman" w:hAnsi="Times New Roman" w:cs="Times New Roman"/>
          <w:b/>
        </w:rPr>
      </w:pPr>
      <w:r>
        <w:rPr>
          <w:rFonts w:ascii="Times New Roman" w:hAnsi="Times New Roman" w:cs="Times New Roman"/>
          <w:b/>
        </w:rPr>
        <w:t xml:space="preserve">bylaws: </w:t>
      </w:r>
      <w:r>
        <w:rPr>
          <w:rFonts w:ascii="Times New Roman" w:hAnsi="Times New Roman" w:cs="Times New Roman"/>
        </w:rPr>
        <w:t xml:space="preserve">“private statutes” of corporation </w:t>
      </w:r>
    </w:p>
    <w:p w14:paraId="46D6F363" w14:textId="067A19AB" w:rsidR="00D74201" w:rsidRPr="00D74201" w:rsidRDefault="00D74201" w:rsidP="009F0B29">
      <w:pPr>
        <w:pStyle w:val="ListParagraph"/>
        <w:numPr>
          <w:ilvl w:val="2"/>
          <w:numId w:val="19"/>
        </w:numPr>
        <w:rPr>
          <w:rFonts w:ascii="Times New Roman" w:hAnsi="Times New Roman" w:cs="Times New Roman"/>
          <w:b/>
        </w:rPr>
      </w:pPr>
      <w:r>
        <w:rPr>
          <w:rFonts w:ascii="Times New Roman" w:hAnsi="Times New Roman" w:cs="Times New Roman"/>
          <w:u w:val="single"/>
        </w:rPr>
        <w:t>DGCL § 109(b)</w:t>
      </w:r>
      <w:r>
        <w:rPr>
          <w:rFonts w:ascii="Times New Roman" w:hAnsi="Times New Roman" w:cs="Times New Roman"/>
        </w:rPr>
        <w:t xml:space="preserve">: bylaws can contain any provision, not inconsistent with the law or charter, relating to the business of the corporation, the conduct of its affairs, and its rights or powers or the rights or powers of its stockholders, directors and officers </w:t>
      </w:r>
    </w:p>
    <w:p w14:paraId="56C958E7" w14:textId="20F3982C" w:rsidR="00D74201" w:rsidRPr="00D74201" w:rsidRDefault="00D74201" w:rsidP="009F0B29">
      <w:pPr>
        <w:pStyle w:val="ListParagraph"/>
        <w:numPr>
          <w:ilvl w:val="3"/>
          <w:numId w:val="19"/>
        </w:numPr>
        <w:rPr>
          <w:rFonts w:ascii="Times New Roman" w:hAnsi="Times New Roman" w:cs="Times New Roman"/>
          <w:b/>
        </w:rPr>
      </w:pPr>
      <w:r>
        <w:rPr>
          <w:rFonts w:ascii="Times New Roman" w:hAnsi="Times New Roman" w:cs="Times New Roman"/>
        </w:rPr>
        <w:t>bylaws tend to be more detailed than articles of incorporation because:</w:t>
      </w:r>
    </w:p>
    <w:p w14:paraId="7CCEFD78" w14:textId="3456698F" w:rsidR="00D74201" w:rsidRPr="00D74201" w:rsidRDefault="00D74201" w:rsidP="009F0B29">
      <w:pPr>
        <w:pStyle w:val="ListParagraph"/>
        <w:numPr>
          <w:ilvl w:val="4"/>
          <w:numId w:val="19"/>
        </w:numPr>
        <w:rPr>
          <w:rFonts w:ascii="Times New Roman" w:hAnsi="Times New Roman" w:cs="Times New Roman"/>
          <w:b/>
        </w:rPr>
      </w:pPr>
      <w:r>
        <w:rPr>
          <w:rFonts w:ascii="Times New Roman" w:hAnsi="Times New Roman" w:cs="Times New Roman"/>
        </w:rPr>
        <w:t>don’t need to be filed w/ state government (not part of any public record)</w:t>
      </w:r>
    </w:p>
    <w:p w14:paraId="3B6D2B55" w14:textId="662420F6" w:rsidR="00D74201" w:rsidRPr="00D74201" w:rsidRDefault="00D74201" w:rsidP="009F0B29">
      <w:pPr>
        <w:pStyle w:val="ListParagraph"/>
        <w:numPr>
          <w:ilvl w:val="3"/>
          <w:numId w:val="19"/>
        </w:numPr>
        <w:rPr>
          <w:rFonts w:ascii="Times New Roman" w:hAnsi="Times New Roman" w:cs="Times New Roman"/>
          <w:b/>
        </w:rPr>
      </w:pPr>
      <w:r>
        <w:rPr>
          <w:rFonts w:ascii="Times New Roman" w:hAnsi="Times New Roman" w:cs="Times New Roman"/>
        </w:rPr>
        <w:t>bylaws are easier to pass/amend than charters</w:t>
      </w:r>
    </w:p>
    <w:p w14:paraId="1E0ED4F3" w14:textId="5EAECEEF" w:rsidR="00D74201" w:rsidRPr="00D74201" w:rsidRDefault="00D74201" w:rsidP="009F0B29">
      <w:pPr>
        <w:pStyle w:val="ListParagraph"/>
        <w:numPr>
          <w:ilvl w:val="4"/>
          <w:numId w:val="19"/>
        </w:numPr>
        <w:rPr>
          <w:rFonts w:ascii="Times New Roman" w:hAnsi="Times New Roman" w:cs="Times New Roman"/>
          <w:b/>
        </w:rPr>
      </w:pPr>
      <w:r>
        <w:rPr>
          <w:rFonts w:ascii="Times New Roman" w:hAnsi="Times New Roman" w:cs="Times New Roman"/>
          <w:u w:val="single"/>
        </w:rPr>
        <w:t>DGCL § 109(a)</w:t>
      </w:r>
      <w:r>
        <w:rPr>
          <w:rFonts w:ascii="Times New Roman" w:hAnsi="Times New Roman" w:cs="Times New Roman"/>
        </w:rPr>
        <w:t>: the power to adopt, amend or repeal bylaws shall be in the stockholders we entitle to vote … notwithstanding the foregoing, any corporation may, in it’s certificate of incorporation, confer the power to adopt, amend or repeal bylaws upon the directors. The fact that such power has been so conferred upon the directors shall not divest the stockholders … of the power, nor limit their power to adopt, amend or repeal bylaws</w:t>
      </w:r>
    </w:p>
    <w:p w14:paraId="48DE9B8D" w14:textId="77777777" w:rsidR="00D74201" w:rsidRPr="00D74201" w:rsidRDefault="00D74201" w:rsidP="009F0B29">
      <w:pPr>
        <w:pStyle w:val="ListParagraph"/>
        <w:numPr>
          <w:ilvl w:val="5"/>
          <w:numId w:val="19"/>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in practice, almost all corporations confer such power upon the directors in their articles of incorporation   </w:t>
      </w:r>
    </w:p>
    <w:p w14:paraId="6B9070C9" w14:textId="53A8FEED" w:rsidR="00D74201" w:rsidRPr="00D74201" w:rsidRDefault="00D74201" w:rsidP="009F0B29">
      <w:pPr>
        <w:pStyle w:val="ListParagraph"/>
        <w:numPr>
          <w:ilvl w:val="0"/>
          <w:numId w:val="19"/>
        </w:numPr>
        <w:rPr>
          <w:rFonts w:ascii="Times New Roman" w:hAnsi="Times New Roman" w:cs="Times New Roman"/>
          <w:b/>
        </w:rPr>
      </w:pPr>
      <w:r w:rsidRPr="00D74201">
        <w:rPr>
          <w:rFonts w:ascii="Times New Roman" w:hAnsi="Times New Roman" w:cs="Times New Roman"/>
          <w:i/>
        </w:rPr>
        <w:t>Bo</w:t>
      </w:r>
      <w:r>
        <w:rPr>
          <w:rFonts w:ascii="Times New Roman" w:hAnsi="Times New Roman" w:cs="Times New Roman"/>
          <w:i/>
        </w:rPr>
        <w:t>ilermakers Local 154 Retirement Fund v. Chevron Corporation:</w:t>
      </w:r>
      <w:r>
        <w:rPr>
          <w:rFonts w:ascii="Times New Roman" w:hAnsi="Times New Roman" w:cs="Times New Roman"/>
        </w:rPr>
        <w:t xml:space="preserve"> Chevron board adopted bylaw provision that required all shareholder litigation be in Delaware (forum selection clause);</w:t>
      </w:r>
      <w:r>
        <w:rPr>
          <w:rFonts w:ascii="Times New Roman" w:hAnsi="Times New Roman" w:cs="Times New Roman"/>
          <w:b/>
        </w:rPr>
        <w:t xml:space="preserve"> </w:t>
      </w:r>
      <w:r>
        <w:rPr>
          <w:rFonts w:ascii="Times New Roman" w:hAnsi="Times New Roman" w:cs="Times New Roman"/>
        </w:rPr>
        <w:t>stockholders claimed provision is statutorily &amp; contractually invalid</w:t>
      </w:r>
    </w:p>
    <w:p w14:paraId="72E1989F" w14:textId="591F2182" w:rsidR="00D74201" w:rsidRDefault="00D74201" w:rsidP="009F0B29">
      <w:pPr>
        <w:pStyle w:val="ListParagraph"/>
        <w:numPr>
          <w:ilvl w:val="1"/>
          <w:numId w:val="19"/>
        </w:numPr>
        <w:rPr>
          <w:rFonts w:ascii="Times New Roman" w:hAnsi="Times New Roman" w:cs="Times New Roman"/>
          <w:b/>
        </w:rPr>
      </w:pPr>
      <w:r>
        <w:rPr>
          <w:rFonts w:ascii="Times New Roman" w:hAnsi="Times New Roman" w:cs="Times New Roman"/>
        </w:rPr>
        <w:t xml:space="preserve">bylaw provision is </w:t>
      </w:r>
      <w:r>
        <w:rPr>
          <w:rFonts w:ascii="Times New Roman" w:hAnsi="Times New Roman" w:cs="Times New Roman"/>
          <w:b/>
        </w:rPr>
        <w:t>statutorily valid</w:t>
      </w:r>
    </w:p>
    <w:p w14:paraId="1FA6CA53" w14:textId="6CB2DDA8" w:rsidR="00D74201" w:rsidRPr="00D74201" w:rsidRDefault="00D74201" w:rsidP="009F0B29">
      <w:pPr>
        <w:pStyle w:val="ListParagraph"/>
        <w:numPr>
          <w:ilvl w:val="2"/>
          <w:numId w:val="19"/>
        </w:numPr>
        <w:rPr>
          <w:rFonts w:ascii="Times New Roman" w:hAnsi="Times New Roman" w:cs="Times New Roman"/>
          <w:b/>
        </w:rPr>
      </w:pPr>
      <w:r>
        <w:rPr>
          <w:rFonts w:ascii="Times New Roman" w:hAnsi="Times New Roman" w:cs="Times New Roman"/>
        </w:rPr>
        <w:t>DGCL allows bylaws to regulate rights of stockholders (DGCL § 109(b))</w:t>
      </w:r>
    </w:p>
    <w:p w14:paraId="7B3E2EDD" w14:textId="5244F571" w:rsidR="00D74201" w:rsidRPr="00D74201" w:rsidRDefault="00D74201" w:rsidP="009F0B29">
      <w:pPr>
        <w:pStyle w:val="ListParagraph"/>
        <w:numPr>
          <w:ilvl w:val="3"/>
          <w:numId w:val="19"/>
        </w:numPr>
        <w:rPr>
          <w:rFonts w:ascii="Times New Roman" w:hAnsi="Times New Roman" w:cs="Times New Roman"/>
          <w:b/>
        </w:rPr>
      </w:pPr>
      <w:r>
        <w:rPr>
          <w:rFonts w:ascii="Times New Roman" w:hAnsi="Times New Roman" w:cs="Times New Roman"/>
        </w:rPr>
        <w:t xml:space="preserve">this provision regulates rights of stockholders because it affects where stockholders can exercise their right to sue the corporation </w:t>
      </w:r>
    </w:p>
    <w:p w14:paraId="3A88D9DA" w14:textId="39F94FC1" w:rsidR="00D74201" w:rsidRPr="00D74201" w:rsidRDefault="00D74201" w:rsidP="009F0B29">
      <w:pPr>
        <w:pStyle w:val="ListParagraph"/>
        <w:numPr>
          <w:ilvl w:val="3"/>
          <w:numId w:val="19"/>
        </w:numPr>
        <w:rPr>
          <w:rFonts w:ascii="Times New Roman" w:hAnsi="Times New Roman" w:cs="Times New Roman"/>
          <w:b/>
        </w:rPr>
      </w:pPr>
      <w:r>
        <w:rPr>
          <w:rFonts w:ascii="Times New Roman" w:hAnsi="Times New Roman" w:cs="Times New Roman"/>
        </w:rPr>
        <w:t xml:space="preserve">provision fits the “procedural, process-oriented nature” of Delaware corporation bylaws </w:t>
      </w:r>
    </w:p>
    <w:p w14:paraId="2C758145" w14:textId="59B25FE2" w:rsidR="00D74201" w:rsidRDefault="00D74201" w:rsidP="009F0B29">
      <w:pPr>
        <w:pStyle w:val="ListParagraph"/>
        <w:numPr>
          <w:ilvl w:val="1"/>
          <w:numId w:val="19"/>
        </w:numPr>
        <w:rPr>
          <w:rFonts w:ascii="Times New Roman" w:hAnsi="Times New Roman" w:cs="Times New Roman"/>
          <w:b/>
        </w:rPr>
      </w:pPr>
      <w:r>
        <w:rPr>
          <w:rFonts w:ascii="Times New Roman" w:hAnsi="Times New Roman" w:cs="Times New Roman"/>
        </w:rPr>
        <w:t xml:space="preserve">bylaw provision is </w:t>
      </w:r>
      <w:r>
        <w:rPr>
          <w:rFonts w:ascii="Times New Roman" w:hAnsi="Times New Roman" w:cs="Times New Roman"/>
          <w:b/>
        </w:rPr>
        <w:t>contractually valid</w:t>
      </w:r>
    </w:p>
    <w:p w14:paraId="4FB6CBA2" w14:textId="79FC18A4" w:rsidR="00D74201" w:rsidRPr="00D74201" w:rsidRDefault="00D74201" w:rsidP="009F0B29">
      <w:pPr>
        <w:pStyle w:val="ListParagraph"/>
        <w:numPr>
          <w:ilvl w:val="2"/>
          <w:numId w:val="19"/>
        </w:numPr>
        <w:rPr>
          <w:rFonts w:ascii="Times New Roman" w:hAnsi="Times New Roman" w:cs="Times New Roman"/>
          <w:b/>
        </w:rPr>
      </w:pPr>
      <w:r w:rsidRPr="00D74201">
        <w:rPr>
          <w:rFonts w:ascii="Times New Roman" w:hAnsi="Times New Roman" w:cs="Times New Roman"/>
        </w:rPr>
        <w:t xml:space="preserve">certificate of incorporation clearly states that directors are allowed to adopt bylaws &amp; that shareholders are bound by them </w:t>
      </w:r>
    </w:p>
    <w:p w14:paraId="4A06F6B0" w14:textId="01C0FA89" w:rsidR="00D74201" w:rsidRPr="00D74201" w:rsidRDefault="00D74201" w:rsidP="009F0B29">
      <w:pPr>
        <w:pStyle w:val="ListParagraph"/>
        <w:numPr>
          <w:ilvl w:val="3"/>
          <w:numId w:val="19"/>
        </w:numPr>
        <w:rPr>
          <w:rFonts w:ascii="Times New Roman" w:hAnsi="Times New Roman" w:cs="Times New Roman"/>
          <w:b/>
        </w:rPr>
      </w:pPr>
      <w:r>
        <w:rPr>
          <w:rFonts w:ascii="Times New Roman" w:hAnsi="Times New Roman" w:cs="Times New Roman"/>
        </w:rPr>
        <w:t xml:space="preserve">articles of incorporation &amp; bylaws constitute binding part of contract between corporation &amp; its shareholders </w:t>
      </w:r>
    </w:p>
    <w:p w14:paraId="6FFA3778" w14:textId="354CB067" w:rsidR="00D74201" w:rsidRPr="00D74201" w:rsidRDefault="00D74201" w:rsidP="009F0B29">
      <w:pPr>
        <w:pStyle w:val="ListParagraph"/>
        <w:numPr>
          <w:ilvl w:val="2"/>
          <w:numId w:val="19"/>
        </w:numPr>
        <w:rPr>
          <w:rFonts w:ascii="Times New Roman" w:hAnsi="Times New Roman" w:cs="Times New Roman"/>
          <w:b/>
        </w:rPr>
      </w:pPr>
      <w:r>
        <w:rPr>
          <w:rFonts w:ascii="Times New Roman" w:hAnsi="Times New Roman" w:cs="Times New Roman"/>
        </w:rPr>
        <w:t>shareholders still have power to check board’s decision by repealing or creating/amending bylaws themselves (DGCL § 109(a))</w:t>
      </w:r>
    </w:p>
    <w:p w14:paraId="24EE6DC5" w14:textId="77777777" w:rsidR="00D74201" w:rsidRDefault="00D74201" w:rsidP="00D74201">
      <w:pPr>
        <w:rPr>
          <w:rFonts w:ascii="Times New Roman" w:hAnsi="Times New Roman" w:cs="Times New Roman"/>
          <w:b/>
        </w:rPr>
      </w:pPr>
    </w:p>
    <w:p w14:paraId="07737EAC" w14:textId="77777777" w:rsidR="008C0F88" w:rsidRDefault="008C0F88" w:rsidP="00505556">
      <w:pPr>
        <w:outlineLvl w:val="0"/>
        <w:rPr>
          <w:rFonts w:ascii="Times New Roman" w:hAnsi="Times New Roman" w:cs="Times New Roman"/>
          <w:b/>
          <w:u w:val="single"/>
        </w:rPr>
      </w:pPr>
    </w:p>
    <w:p w14:paraId="0FBFAADB" w14:textId="36AB3589" w:rsidR="00D74201" w:rsidRDefault="00D74201" w:rsidP="00505556">
      <w:pPr>
        <w:outlineLvl w:val="0"/>
        <w:rPr>
          <w:rFonts w:ascii="Times New Roman" w:hAnsi="Times New Roman" w:cs="Times New Roman"/>
          <w:b/>
        </w:rPr>
      </w:pPr>
      <w:r>
        <w:rPr>
          <w:rFonts w:ascii="Times New Roman" w:hAnsi="Times New Roman" w:cs="Times New Roman"/>
          <w:b/>
          <w:u w:val="single"/>
        </w:rPr>
        <w:t>Limited Liability &amp; Piercing the Corporate Veil</w:t>
      </w:r>
      <w:r>
        <w:rPr>
          <w:rFonts w:ascii="Times New Roman" w:hAnsi="Times New Roman" w:cs="Times New Roman"/>
          <w:b/>
        </w:rPr>
        <w:t>:</w:t>
      </w:r>
    </w:p>
    <w:p w14:paraId="671F361B" w14:textId="77777777" w:rsidR="00D74201" w:rsidRDefault="00D74201" w:rsidP="009F0B29">
      <w:pPr>
        <w:pStyle w:val="ListParagraph"/>
        <w:numPr>
          <w:ilvl w:val="0"/>
          <w:numId w:val="20"/>
        </w:numPr>
        <w:rPr>
          <w:rFonts w:ascii="Times New Roman" w:hAnsi="Times New Roman" w:cs="Times New Roman"/>
          <w:b/>
        </w:rPr>
      </w:pPr>
      <w:r>
        <w:rPr>
          <w:rFonts w:ascii="Times New Roman" w:hAnsi="Times New Roman" w:cs="Times New Roman"/>
          <w:b/>
        </w:rPr>
        <w:t>Limited Liability:</w:t>
      </w:r>
    </w:p>
    <w:p w14:paraId="23E15B2B" w14:textId="336BA8F7" w:rsidR="00D74201" w:rsidRPr="00D74201" w:rsidRDefault="00D74201" w:rsidP="009F0B29">
      <w:pPr>
        <w:pStyle w:val="ListParagraph"/>
        <w:numPr>
          <w:ilvl w:val="1"/>
          <w:numId w:val="20"/>
        </w:numPr>
        <w:rPr>
          <w:rFonts w:ascii="Times New Roman" w:hAnsi="Times New Roman" w:cs="Times New Roman"/>
          <w:b/>
        </w:rPr>
      </w:pPr>
      <w:r>
        <w:rPr>
          <w:rFonts w:ascii="Times New Roman" w:hAnsi="Times New Roman" w:cs="Times New Roman"/>
        </w:rPr>
        <w:t xml:space="preserve"> </w:t>
      </w:r>
      <w:r w:rsidRPr="00D74201">
        <w:rPr>
          <w:rFonts w:ascii="Times New Roman" w:hAnsi="Times New Roman" w:cs="Times New Roman"/>
        </w:rPr>
        <w:t xml:space="preserve">shareholder is not personally responsible for debts or torts of corporation </w:t>
      </w:r>
    </w:p>
    <w:p w14:paraId="3202D5A6" w14:textId="2B6F47B8" w:rsidR="00D74201" w:rsidRPr="00D74201" w:rsidRDefault="00D74201" w:rsidP="009F0B29">
      <w:pPr>
        <w:pStyle w:val="ListParagraph"/>
        <w:numPr>
          <w:ilvl w:val="2"/>
          <w:numId w:val="20"/>
        </w:numPr>
        <w:rPr>
          <w:rFonts w:ascii="Times New Roman" w:hAnsi="Times New Roman" w:cs="Times New Roman"/>
          <w:b/>
        </w:rPr>
      </w:pPr>
      <w:r>
        <w:rPr>
          <w:rFonts w:ascii="Times New Roman" w:hAnsi="Times New Roman" w:cs="Times New Roman"/>
        </w:rPr>
        <w:t>liability is</w:t>
      </w:r>
      <w:r w:rsidRPr="00D74201">
        <w:rPr>
          <w:rFonts w:ascii="Times New Roman" w:hAnsi="Times New Roman" w:cs="Times New Roman"/>
        </w:rPr>
        <w:t xml:space="preserve"> </w:t>
      </w:r>
      <w:r w:rsidRPr="00D74201">
        <w:rPr>
          <w:rFonts w:ascii="Times New Roman" w:hAnsi="Times New Roman" w:cs="Times New Roman"/>
          <w:u w:val="single"/>
        </w:rPr>
        <w:t>limited</w:t>
      </w:r>
      <w:r w:rsidRPr="00D74201">
        <w:rPr>
          <w:rFonts w:ascii="Times New Roman" w:hAnsi="Times New Roman" w:cs="Times New Roman"/>
        </w:rPr>
        <w:t xml:space="preserve"> </w:t>
      </w:r>
      <w:r>
        <w:rPr>
          <w:rFonts w:ascii="Times New Roman" w:hAnsi="Times New Roman" w:cs="Times New Roman"/>
        </w:rPr>
        <w:t>because if value goes down, shareholder still loses their investment (but never anything more)</w:t>
      </w:r>
    </w:p>
    <w:p w14:paraId="202BBDA7" w14:textId="77777777" w:rsidR="00D74201" w:rsidRPr="00D74201" w:rsidRDefault="00D74201" w:rsidP="009F0B29">
      <w:pPr>
        <w:pStyle w:val="ListParagraph"/>
        <w:numPr>
          <w:ilvl w:val="1"/>
          <w:numId w:val="20"/>
        </w:numPr>
        <w:rPr>
          <w:rFonts w:ascii="Times New Roman" w:hAnsi="Times New Roman" w:cs="Times New Roman"/>
          <w:b/>
        </w:rPr>
      </w:pPr>
      <w:r>
        <w:rPr>
          <w:rFonts w:ascii="Times New Roman" w:hAnsi="Times New Roman" w:cs="Times New Roman"/>
          <w:i/>
        </w:rPr>
        <w:t>policy:</w:t>
      </w:r>
    </w:p>
    <w:p w14:paraId="177349AE" w14:textId="2BB32D0D" w:rsidR="00D74201" w:rsidRPr="00D74201" w:rsidRDefault="00D74201" w:rsidP="009F0B29">
      <w:pPr>
        <w:pStyle w:val="ListParagraph"/>
        <w:numPr>
          <w:ilvl w:val="2"/>
          <w:numId w:val="20"/>
        </w:numPr>
        <w:rPr>
          <w:rFonts w:ascii="Times New Roman" w:hAnsi="Times New Roman" w:cs="Times New Roman"/>
          <w:b/>
        </w:rPr>
      </w:pPr>
      <w:r>
        <w:rPr>
          <w:rFonts w:ascii="Times New Roman" w:hAnsi="Times New Roman" w:cs="Times New Roman"/>
        </w:rPr>
        <w:t>people would be deterred from investing in capital markets if they feared liability and we want to encourage equity investments</w:t>
      </w:r>
    </w:p>
    <w:p w14:paraId="0E3209C5" w14:textId="5B127F8C" w:rsidR="00D74201" w:rsidRPr="00D74201" w:rsidRDefault="00D74201" w:rsidP="009F0B29">
      <w:pPr>
        <w:pStyle w:val="ListParagraph"/>
        <w:numPr>
          <w:ilvl w:val="3"/>
          <w:numId w:val="20"/>
        </w:numPr>
        <w:rPr>
          <w:rFonts w:ascii="Times New Roman" w:hAnsi="Times New Roman" w:cs="Times New Roman"/>
          <w:b/>
        </w:rPr>
      </w:pPr>
      <w:r>
        <w:rPr>
          <w:rFonts w:ascii="Times New Roman" w:hAnsi="Times New Roman" w:cs="Times New Roman"/>
        </w:rPr>
        <w:t xml:space="preserve">desire to keep capital in business enterprises to protect creditors against risk of insolvency </w:t>
      </w:r>
    </w:p>
    <w:p w14:paraId="13D42318" w14:textId="4AE82615" w:rsidR="00D74201" w:rsidRPr="00D74201" w:rsidRDefault="00D74201" w:rsidP="009F0B29">
      <w:pPr>
        <w:pStyle w:val="ListParagraph"/>
        <w:numPr>
          <w:ilvl w:val="2"/>
          <w:numId w:val="20"/>
        </w:numPr>
        <w:rPr>
          <w:rFonts w:ascii="Times New Roman" w:hAnsi="Times New Roman" w:cs="Times New Roman"/>
          <w:b/>
        </w:rPr>
      </w:pPr>
      <w:r>
        <w:rPr>
          <w:rFonts w:ascii="Times New Roman" w:hAnsi="Times New Roman" w:cs="Times New Roman"/>
        </w:rPr>
        <w:t xml:space="preserve">if liability was limited and severable, wealthy people especially would never invest because creditors would always go after them </w:t>
      </w:r>
    </w:p>
    <w:p w14:paraId="4709DB68" w14:textId="10402433" w:rsidR="00D74201" w:rsidRPr="00D74201" w:rsidRDefault="00D74201" w:rsidP="009F0B29">
      <w:pPr>
        <w:pStyle w:val="ListParagraph"/>
        <w:numPr>
          <w:ilvl w:val="2"/>
          <w:numId w:val="20"/>
        </w:numPr>
        <w:rPr>
          <w:rFonts w:ascii="Times New Roman" w:hAnsi="Times New Roman" w:cs="Times New Roman"/>
          <w:b/>
        </w:rPr>
      </w:pPr>
      <w:r>
        <w:rPr>
          <w:rFonts w:ascii="Times New Roman" w:hAnsi="Times New Roman" w:cs="Times New Roman"/>
        </w:rPr>
        <w:t xml:space="preserve">if liability was limited and severable, transaction costs would be very high </w:t>
      </w:r>
    </w:p>
    <w:p w14:paraId="07B982B6" w14:textId="7A28CB51" w:rsidR="00D74201" w:rsidRPr="00D74201" w:rsidRDefault="00D74201" w:rsidP="009F0B29">
      <w:pPr>
        <w:pStyle w:val="ListParagraph"/>
        <w:numPr>
          <w:ilvl w:val="3"/>
          <w:numId w:val="20"/>
        </w:numPr>
        <w:rPr>
          <w:rFonts w:ascii="Times New Roman" w:hAnsi="Times New Roman" w:cs="Times New Roman"/>
          <w:b/>
        </w:rPr>
      </w:pPr>
      <w:r>
        <w:rPr>
          <w:rFonts w:ascii="Times New Roman" w:hAnsi="Times New Roman" w:cs="Times New Roman"/>
        </w:rPr>
        <w:t>creditors would have to sue each shareholder individually if corporation defaulted</w:t>
      </w:r>
    </w:p>
    <w:p w14:paraId="0A0CDE96" w14:textId="358AE40F" w:rsidR="00D74201" w:rsidRPr="00D74201" w:rsidRDefault="00D74201" w:rsidP="009F0B29">
      <w:pPr>
        <w:pStyle w:val="ListParagraph"/>
        <w:numPr>
          <w:ilvl w:val="2"/>
          <w:numId w:val="20"/>
        </w:numPr>
        <w:rPr>
          <w:rFonts w:ascii="Times New Roman" w:hAnsi="Times New Roman" w:cs="Times New Roman"/>
          <w:b/>
        </w:rPr>
      </w:pPr>
      <w:r>
        <w:rPr>
          <w:rFonts w:ascii="Times New Roman" w:hAnsi="Times New Roman" w:cs="Times New Roman"/>
        </w:rPr>
        <w:t>could lead to corporate death spirals</w:t>
      </w:r>
    </w:p>
    <w:p w14:paraId="2AC3D338" w14:textId="54287167" w:rsidR="00D74201" w:rsidRPr="00D74201" w:rsidRDefault="00D74201" w:rsidP="009F0B29">
      <w:pPr>
        <w:pStyle w:val="ListParagraph"/>
        <w:numPr>
          <w:ilvl w:val="3"/>
          <w:numId w:val="20"/>
        </w:numPr>
        <w:rPr>
          <w:rFonts w:ascii="Times New Roman" w:hAnsi="Times New Roman" w:cs="Times New Roman"/>
          <w:b/>
        </w:rPr>
      </w:pPr>
      <w:r>
        <w:rPr>
          <w:rFonts w:ascii="Times New Roman" w:hAnsi="Times New Roman" w:cs="Times New Roman"/>
        </w:rPr>
        <w:t xml:space="preserve">if seemed like company wasn’t doing well </w:t>
      </w:r>
      <w:r w:rsidRPr="00D74201">
        <w:rPr>
          <w:rFonts w:ascii="Times New Roman" w:hAnsi="Times New Roman" w:cs="Times New Roman"/>
        </w:rPr>
        <w:sym w:font="Wingdings" w:char="F0E0"/>
      </w:r>
      <w:r>
        <w:rPr>
          <w:rFonts w:ascii="Times New Roman" w:hAnsi="Times New Roman" w:cs="Times New Roman"/>
        </w:rPr>
        <w:t xml:space="preserve"> everyone would sell stocks to avoid liability </w:t>
      </w:r>
      <w:r w:rsidRPr="00D74201">
        <w:rPr>
          <w:rFonts w:ascii="Times New Roman" w:hAnsi="Times New Roman" w:cs="Times New Roman"/>
        </w:rPr>
        <w:sym w:font="Wingdings" w:char="F0E0"/>
      </w:r>
      <w:r>
        <w:rPr>
          <w:rFonts w:ascii="Times New Roman" w:hAnsi="Times New Roman" w:cs="Times New Roman"/>
        </w:rPr>
        <w:t xml:space="preserve"> would create death spiral before market had a chance to reflect real value of corporation </w:t>
      </w:r>
    </w:p>
    <w:p w14:paraId="443DC893" w14:textId="0A6682D3" w:rsidR="00D74201" w:rsidRPr="00D74201" w:rsidRDefault="00D74201" w:rsidP="009F0B29">
      <w:pPr>
        <w:pStyle w:val="ListParagraph"/>
        <w:numPr>
          <w:ilvl w:val="1"/>
          <w:numId w:val="20"/>
        </w:numPr>
        <w:rPr>
          <w:rFonts w:ascii="Times New Roman" w:hAnsi="Times New Roman" w:cs="Times New Roman"/>
          <w:b/>
        </w:rPr>
      </w:pPr>
      <w:r>
        <w:rPr>
          <w:rFonts w:ascii="Times New Roman" w:hAnsi="Times New Roman" w:cs="Times New Roman"/>
        </w:rPr>
        <w:t>who is hurt by limited liability?</w:t>
      </w:r>
    </w:p>
    <w:p w14:paraId="114475C3" w14:textId="05007C59" w:rsidR="00D74201" w:rsidRPr="00D74201" w:rsidRDefault="00D74201" w:rsidP="009F0B29">
      <w:pPr>
        <w:pStyle w:val="ListParagraph"/>
        <w:numPr>
          <w:ilvl w:val="2"/>
          <w:numId w:val="20"/>
        </w:numPr>
        <w:rPr>
          <w:rFonts w:ascii="Times New Roman" w:hAnsi="Times New Roman" w:cs="Times New Roman"/>
          <w:b/>
        </w:rPr>
      </w:pPr>
      <w:r>
        <w:rPr>
          <w:rFonts w:ascii="Times New Roman" w:hAnsi="Times New Roman" w:cs="Times New Roman"/>
        </w:rPr>
        <w:t>contract creditors (not so much)</w:t>
      </w:r>
    </w:p>
    <w:p w14:paraId="0B84B02B" w14:textId="7B129F74" w:rsidR="00D74201" w:rsidRPr="00D74201" w:rsidRDefault="00D74201" w:rsidP="009F0B29">
      <w:pPr>
        <w:pStyle w:val="ListParagraph"/>
        <w:numPr>
          <w:ilvl w:val="3"/>
          <w:numId w:val="20"/>
        </w:numPr>
        <w:rPr>
          <w:rFonts w:ascii="Times New Roman" w:hAnsi="Times New Roman" w:cs="Times New Roman"/>
          <w:b/>
        </w:rPr>
      </w:pPr>
      <w:r>
        <w:rPr>
          <w:rFonts w:ascii="Times New Roman" w:hAnsi="Times New Roman" w:cs="Times New Roman"/>
        </w:rPr>
        <w:t xml:space="preserve">protected by </w:t>
      </w:r>
      <w:r w:rsidRPr="00D74201">
        <w:rPr>
          <w:rFonts w:ascii="Times New Roman" w:hAnsi="Times New Roman" w:cs="Times New Roman"/>
          <w:u w:val="single"/>
        </w:rPr>
        <w:t>notice regime</w:t>
      </w:r>
      <w:r>
        <w:rPr>
          <w:rFonts w:ascii="Times New Roman" w:hAnsi="Times New Roman" w:cs="Times New Roman"/>
        </w:rPr>
        <w:t xml:space="preserve"> (if agent makes contract for undisclosed principle, he is liable on the contract)</w:t>
      </w:r>
    </w:p>
    <w:p w14:paraId="182600FC" w14:textId="5A7517AE" w:rsidR="00D74201" w:rsidRPr="00D74201" w:rsidRDefault="00D74201" w:rsidP="009F0B29">
      <w:pPr>
        <w:pStyle w:val="ListParagraph"/>
        <w:numPr>
          <w:ilvl w:val="3"/>
          <w:numId w:val="20"/>
        </w:numPr>
        <w:rPr>
          <w:rFonts w:ascii="Times New Roman" w:hAnsi="Times New Roman" w:cs="Times New Roman"/>
          <w:b/>
        </w:rPr>
      </w:pPr>
      <w:r>
        <w:rPr>
          <w:rFonts w:ascii="Times New Roman" w:hAnsi="Times New Roman" w:cs="Times New Roman"/>
        </w:rPr>
        <w:t xml:space="preserve">get to </w:t>
      </w:r>
      <w:r>
        <w:rPr>
          <w:rFonts w:ascii="Times New Roman" w:hAnsi="Times New Roman" w:cs="Times New Roman"/>
          <w:i/>
        </w:rPr>
        <w:t xml:space="preserve">choose </w:t>
      </w:r>
      <w:r>
        <w:rPr>
          <w:rFonts w:ascii="Times New Roman" w:hAnsi="Times New Roman" w:cs="Times New Roman"/>
        </w:rPr>
        <w:t>who they enter into contracts with &amp; always know when they’re dealing with a corporation because corporations are required to ID themselves as such</w:t>
      </w:r>
    </w:p>
    <w:p w14:paraId="18487D1E" w14:textId="2F9C7DBC" w:rsidR="00D74201" w:rsidRPr="00D74201" w:rsidRDefault="00D74201" w:rsidP="009F0B29">
      <w:pPr>
        <w:pStyle w:val="ListParagraph"/>
        <w:numPr>
          <w:ilvl w:val="4"/>
          <w:numId w:val="20"/>
        </w:numPr>
        <w:rPr>
          <w:rFonts w:ascii="Times New Roman" w:hAnsi="Times New Roman" w:cs="Times New Roman"/>
          <w:b/>
        </w:rPr>
      </w:pPr>
      <w:r>
        <w:rPr>
          <w:rFonts w:ascii="Times New Roman" w:hAnsi="Times New Roman" w:cs="Times New Roman"/>
        </w:rPr>
        <w:t xml:space="preserve">can do due diligence before choosing to lend </w:t>
      </w:r>
    </w:p>
    <w:p w14:paraId="0FBBB85D" w14:textId="17D32B09" w:rsidR="00D74201" w:rsidRPr="00D74201" w:rsidRDefault="00D74201" w:rsidP="009F0B29">
      <w:pPr>
        <w:pStyle w:val="ListParagraph"/>
        <w:numPr>
          <w:ilvl w:val="5"/>
          <w:numId w:val="20"/>
        </w:numPr>
        <w:rPr>
          <w:rFonts w:ascii="Times New Roman" w:hAnsi="Times New Roman" w:cs="Times New Roman"/>
          <w:b/>
        </w:rPr>
      </w:pPr>
      <w:r>
        <w:rPr>
          <w:rFonts w:ascii="Times New Roman" w:hAnsi="Times New Roman" w:cs="Times New Roman"/>
        </w:rPr>
        <w:t>if financials don’t look good, can:</w:t>
      </w:r>
    </w:p>
    <w:p w14:paraId="2148A893" w14:textId="15554184" w:rsidR="00D74201" w:rsidRPr="00D74201" w:rsidRDefault="00D74201" w:rsidP="009F0B29">
      <w:pPr>
        <w:pStyle w:val="ListParagraph"/>
        <w:numPr>
          <w:ilvl w:val="6"/>
          <w:numId w:val="20"/>
        </w:numPr>
        <w:rPr>
          <w:rFonts w:ascii="Times New Roman" w:hAnsi="Times New Roman" w:cs="Times New Roman"/>
          <w:b/>
        </w:rPr>
      </w:pPr>
      <w:r>
        <w:rPr>
          <w:rFonts w:ascii="Times New Roman" w:hAnsi="Times New Roman" w:cs="Times New Roman"/>
        </w:rPr>
        <w:t>choose not to lend</w:t>
      </w:r>
    </w:p>
    <w:p w14:paraId="41BD46E3" w14:textId="7BB97BDB" w:rsidR="00D74201" w:rsidRPr="00D74201" w:rsidRDefault="00D74201" w:rsidP="009F0B29">
      <w:pPr>
        <w:pStyle w:val="ListParagraph"/>
        <w:numPr>
          <w:ilvl w:val="6"/>
          <w:numId w:val="20"/>
        </w:numPr>
        <w:rPr>
          <w:rFonts w:ascii="Times New Roman" w:hAnsi="Times New Roman" w:cs="Times New Roman"/>
          <w:b/>
        </w:rPr>
      </w:pPr>
      <w:r>
        <w:rPr>
          <w:rFonts w:ascii="Times New Roman" w:hAnsi="Times New Roman" w:cs="Times New Roman"/>
        </w:rPr>
        <w:t xml:space="preserve">ask for higher down payment </w:t>
      </w:r>
    </w:p>
    <w:p w14:paraId="02BF30A3" w14:textId="0D52617D" w:rsidR="00D74201" w:rsidRPr="00D74201" w:rsidRDefault="00D74201" w:rsidP="009F0B29">
      <w:pPr>
        <w:pStyle w:val="ListParagraph"/>
        <w:numPr>
          <w:ilvl w:val="6"/>
          <w:numId w:val="20"/>
        </w:numPr>
        <w:rPr>
          <w:rFonts w:ascii="Times New Roman" w:hAnsi="Times New Roman" w:cs="Times New Roman"/>
          <w:b/>
        </w:rPr>
      </w:pPr>
      <w:r>
        <w:rPr>
          <w:rFonts w:ascii="Times New Roman" w:hAnsi="Times New Roman" w:cs="Times New Roman"/>
        </w:rPr>
        <w:t>ask for guarantee</w:t>
      </w:r>
    </w:p>
    <w:p w14:paraId="0F716C3F" w14:textId="7AE70428" w:rsidR="00D74201" w:rsidRPr="00D74201" w:rsidRDefault="00D74201" w:rsidP="009F0B29">
      <w:pPr>
        <w:pStyle w:val="ListParagraph"/>
        <w:numPr>
          <w:ilvl w:val="6"/>
          <w:numId w:val="20"/>
        </w:numPr>
        <w:rPr>
          <w:rFonts w:ascii="Times New Roman" w:hAnsi="Times New Roman" w:cs="Times New Roman"/>
          <w:b/>
        </w:rPr>
      </w:pPr>
      <w:r>
        <w:rPr>
          <w:rFonts w:ascii="Times New Roman" w:hAnsi="Times New Roman" w:cs="Times New Roman"/>
        </w:rPr>
        <w:t xml:space="preserve">put lien on their assets </w:t>
      </w:r>
    </w:p>
    <w:p w14:paraId="6128426F" w14:textId="1B8DE331" w:rsidR="00D74201" w:rsidRPr="00D74201" w:rsidRDefault="00D74201" w:rsidP="009F0B29">
      <w:pPr>
        <w:pStyle w:val="ListParagraph"/>
        <w:numPr>
          <w:ilvl w:val="2"/>
          <w:numId w:val="20"/>
        </w:numPr>
        <w:rPr>
          <w:rFonts w:ascii="Times New Roman" w:hAnsi="Times New Roman" w:cs="Times New Roman"/>
          <w:b/>
        </w:rPr>
      </w:pPr>
      <w:r>
        <w:rPr>
          <w:rFonts w:ascii="Times New Roman" w:hAnsi="Times New Roman" w:cs="Times New Roman"/>
        </w:rPr>
        <w:t xml:space="preserve">tort creditors (more so) </w:t>
      </w:r>
    </w:p>
    <w:p w14:paraId="2D5197C8" w14:textId="61E9831B" w:rsidR="00D74201" w:rsidRPr="00D74201" w:rsidRDefault="00D74201" w:rsidP="009F0B29">
      <w:pPr>
        <w:pStyle w:val="ListParagraph"/>
        <w:numPr>
          <w:ilvl w:val="3"/>
          <w:numId w:val="20"/>
        </w:numPr>
        <w:rPr>
          <w:rFonts w:ascii="Times New Roman" w:hAnsi="Times New Roman" w:cs="Times New Roman"/>
          <w:b/>
        </w:rPr>
      </w:pPr>
      <w:r>
        <w:rPr>
          <w:rFonts w:ascii="Times New Roman" w:hAnsi="Times New Roman" w:cs="Times New Roman"/>
        </w:rPr>
        <w:t xml:space="preserve">cant </w:t>
      </w:r>
      <w:r>
        <w:rPr>
          <w:rFonts w:ascii="Times New Roman" w:hAnsi="Times New Roman" w:cs="Times New Roman"/>
          <w:i/>
        </w:rPr>
        <w:t>choose</w:t>
      </w:r>
      <w:r>
        <w:rPr>
          <w:rFonts w:ascii="Times New Roman" w:hAnsi="Times New Roman" w:cs="Times New Roman"/>
        </w:rPr>
        <w:t xml:space="preserve"> who you’re injured by </w:t>
      </w:r>
    </w:p>
    <w:p w14:paraId="11C8DD96" w14:textId="4B948118" w:rsidR="00D74201" w:rsidRPr="00D74201" w:rsidRDefault="00D74201" w:rsidP="009F0B29">
      <w:pPr>
        <w:pStyle w:val="ListParagraph"/>
        <w:numPr>
          <w:ilvl w:val="3"/>
          <w:numId w:val="20"/>
        </w:numPr>
        <w:rPr>
          <w:rFonts w:ascii="Times New Roman" w:hAnsi="Times New Roman" w:cs="Times New Roman"/>
          <w:b/>
        </w:rPr>
      </w:pPr>
      <w:r>
        <w:rPr>
          <w:rFonts w:ascii="Times New Roman" w:hAnsi="Times New Roman" w:cs="Times New Roman"/>
        </w:rPr>
        <w:t xml:space="preserve">agent of corporation (employee) is </w:t>
      </w:r>
      <w:r>
        <w:rPr>
          <w:rFonts w:ascii="Times New Roman" w:hAnsi="Times New Roman" w:cs="Times New Roman"/>
          <w:i/>
        </w:rPr>
        <w:t>also</w:t>
      </w:r>
      <w:r>
        <w:rPr>
          <w:rFonts w:ascii="Times New Roman" w:hAnsi="Times New Roman" w:cs="Times New Roman"/>
        </w:rPr>
        <w:t xml:space="preserve"> liable to you for tort (along with corporation)</w:t>
      </w:r>
    </w:p>
    <w:p w14:paraId="69610F4A" w14:textId="35ED6754" w:rsidR="00D74201" w:rsidRPr="00D74201" w:rsidRDefault="00D74201" w:rsidP="009F0B29">
      <w:pPr>
        <w:pStyle w:val="ListParagraph"/>
        <w:numPr>
          <w:ilvl w:val="4"/>
          <w:numId w:val="20"/>
        </w:numPr>
        <w:rPr>
          <w:rFonts w:ascii="Times New Roman" w:hAnsi="Times New Roman" w:cs="Times New Roman"/>
          <w:b/>
        </w:rPr>
      </w:pPr>
      <w:r>
        <w:rPr>
          <w:rFonts w:ascii="Times New Roman" w:hAnsi="Times New Roman" w:cs="Times New Roman"/>
        </w:rPr>
        <w:t xml:space="preserve">gives tort creditors </w:t>
      </w:r>
      <w:r>
        <w:rPr>
          <w:rFonts w:ascii="Times New Roman" w:hAnsi="Times New Roman" w:cs="Times New Roman"/>
          <w:i/>
        </w:rPr>
        <w:t>some</w:t>
      </w:r>
      <w:r>
        <w:rPr>
          <w:rFonts w:ascii="Times New Roman" w:hAnsi="Times New Roman" w:cs="Times New Roman"/>
        </w:rPr>
        <w:t xml:space="preserve"> cushion, but often agents are judgment-proof (can’t pay)</w:t>
      </w:r>
    </w:p>
    <w:p w14:paraId="6251D720" w14:textId="00DB112A" w:rsidR="00D74201" w:rsidRPr="00D74201" w:rsidRDefault="00D74201" w:rsidP="009F0B29">
      <w:pPr>
        <w:pStyle w:val="ListParagraph"/>
        <w:numPr>
          <w:ilvl w:val="1"/>
          <w:numId w:val="20"/>
        </w:numPr>
        <w:rPr>
          <w:rFonts w:ascii="Times New Roman" w:hAnsi="Times New Roman" w:cs="Times New Roman"/>
          <w:b/>
        </w:rPr>
      </w:pPr>
      <w:r>
        <w:rPr>
          <w:rFonts w:ascii="Times New Roman" w:hAnsi="Times New Roman" w:cs="Times New Roman"/>
        </w:rPr>
        <w:t xml:space="preserve">limited liability </w:t>
      </w:r>
      <w:r>
        <w:rPr>
          <w:rFonts w:ascii="Times New Roman" w:hAnsi="Times New Roman" w:cs="Times New Roman"/>
          <w:b/>
        </w:rPr>
        <w:t xml:space="preserve">creates conflicting public policy concerns </w:t>
      </w:r>
      <w:r>
        <w:rPr>
          <w:rFonts w:ascii="Times New Roman" w:hAnsi="Times New Roman" w:cs="Times New Roman"/>
        </w:rPr>
        <w:t>(encouraging investment vs. ensuring creditors are paid)</w:t>
      </w:r>
    </w:p>
    <w:p w14:paraId="4AA04099" w14:textId="72E7E0A4" w:rsidR="00D74201" w:rsidRPr="00D74201" w:rsidRDefault="00D74201" w:rsidP="009F0B29">
      <w:pPr>
        <w:pStyle w:val="ListParagraph"/>
        <w:numPr>
          <w:ilvl w:val="2"/>
          <w:numId w:val="20"/>
        </w:numPr>
        <w:rPr>
          <w:rFonts w:ascii="Times New Roman" w:hAnsi="Times New Roman" w:cs="Times New Roman"/>
          <w:b/>
        </w:rPr>
      </w:pPr>
      <w:r>
        <w:rPr>
          <w:rFonts w:ascii="Times New Roman" w:hAnsi="Times New Roman" w:cs="Times New Roman"/>
          <w:u w:val="single"/>
        </w:rPr>
        <w:t>two ways law could with this</w:t>
      </w:r>
      <w:r>
        <w:rPr>
          <w:rFonts w:ascii="Times New Roman" w:hAnsi="Times New Roman" w:cs="Times New Roman"/>
        </w:rPr>
        <w:t>:</w:t>
      </w:r>
    </w:p>
    <w:p w14:paraId="5B9DE275" w14:textId="018E59FB" w:rsidR="00D74201" w:rsidRPr="00D74201" w:rsidRDefault="00D74201" w:rsidP="009F0B29">
      <w:pPr>
        <w:pStyle w:val="ListParagraph"/>
        <w:numPr>
          <w:ilvl w:val="3"/>
          <w:numId w:val="20"/>
        </w:numPr>
        <w:rPr>
          <w:rFonts w:ascii="Times New Roman" w:hAnsi="Times New Roman" w:cs="Times New Roman"/>
          <w:b/>
        </w:rPr>
      </w:pPr>
      <w:r w:rsidRPr="00D74201">
        <w:rPr>
          <w:rFonts w:ascii="Times New Roman" w:hAnsi="Times New Roman" w:cs="Times New Roman"/>
          <w:b/>
        </w:rPr>
        <w:t>capital regulation</w:t>
      </w:r>
      <w:r>
        <w:rPr>
          <w:rFonts w:ascii="Times New Roman" w:hAnsi="Times New Roman" w:cs="Times New Roman"/>
        </w:rPr>
        <w:t>: law can require corporations to always have positive capital in case of liability (capital = assets – debt)</w:t>
      </w:r>
    </w:p>
    <w:p w14:paraId="4D1E9D58" w14:textId="4164ED7E" w:rsidR="00D74201" w:rsidRPr="00D74201" w:rsidRDefault="00D74201" w:rsidP="009F0B29">
      <w:pPr>
        <w:pStyle w:val="ListParagraph"/>
        <w:numPr>
          <w:ilvl w:val="4"/>
          <w:numId w:val="20"/>
        </w:numPr>
        <w:rPr>
          <w:rFonts w:ascii="Times New Roman" w:hAnsi="Times New Roman" w:cs="Times New Roman"/>
          <w:b/>
        </w:rPr>
      </w:pPr>
      <w:r>
        <w:rPr>
          <w:rFonts w:ascii="Times New Roman" w:hAnsi="Times New Roman" w:cs="Times New Roman"/>
        </w:rPr>
        <w:t xml:space="preserve">way to make sure that corporation is able to pay creditors and for liability of shareholders to never have to be called on </w:t>
      </w:r>
    </w:p>
    <w:p w14:paraId="57F7BFEE" w14:textId="373F92B4" w:rsidR="00D74201" w:rsidRPr="00D74201" w:rsidRDefault="00D74201" w:rsidP="009F0B29">
      <w:pPr>
        <w:pStyle w:val="ListParagraph"/>
        <w:numPr>
          <w:ilvl w:val="5"/>
          <w:numId w:val="20"/>
        </w:numPr>
        <w:rPr>
          <w:rFonts w:ascii="Times New Roman" w:hAnsi="Times New Roman" w:cs="Times New Roman"/>
          <w:b/>
        </w:rPr>
      </w:pPr>
      <w:r w:rsidRPr="00D74201">
        <w:rPr>
          <w:rFonts w:ascii="Times New Roman" w:hAnsi="Times New Roman" w:cs="Times New Roman"/>
          <w:i/>
        </w:rPr>
        <w:t>problems with this approach</w:t>
      </w:r>
      <w:r>
        <w:rPr>
          <w:rFonts w:ascii="Times New Roman" w:hAnsi="Times New Roman" w:cs="Times New Roman"/>
        </w:rPr>
        <w:t>:</w:t>
      </w:r>
    </w:p>
    <w:p w14:paraId="2D9B3B52" w14:textId="2CE4EA20" w:rsidR="00D74201" w:rsidRPr="00D74201" w:rsidRDefault="00D74201" w:rsidP="009F0B29">
      <w:pPr>
        <w:pStyle w:val="ListParagraph"/>
        <w:numPr>
          <w:ilvl w:val="6"/>
          <w:numId w:val="20"/>
        </w:numPr>
        <w:rPr>
          <w:rFonts w:ascii="Times New Roman" w:hAnsi="Times New Roman" w:cs="Times New Roman"/>
          <w:b/>
        </w:rPr>
      </w:pPr>
      <w:r>
        <w:rPr>
          <w:rFonts w:ascii="Times New Roman" w:hAnsi="Times New Roman" w:cs="Times New Roman"/>
        </w:rPr>
        <w:t>can never know how much capital is enough (liabilities are inherently uncertain)</w:t>
      </w:r>
    </w:p>
    <w:p w14:paraId="64F69089" w14:textId="5B9E90D5" w:rsidR="00D74201" w:rsidRPr="00D74201" w:rsidRDefault="00D74201" w:rsidP="009F0B29">
      <w:pPr>
        <w:pStyle w:val="ListParagraph"/>
        <w:numPr>
          <w:ilvl w:val="6"/>
          <w:numId w:val="20"/>
        </w:numPr>
        <w:rPr>
          <w:rFonts w:ascii="Times New Roman" w:hAnsi="Times New Roman" w:cs="Times New Roman"/>
          <w:b/>
        </w:rPr>
      </w:pPr>
      <w:r>
        <w:rPr>
          <w:rFonts w:ascii="Times New Roman" w:hAnsi="Times New Roman" w:cs="Times New Roman"/>
        </w:rPr>
        <w:t xml:space="preserve">costly to administer and regulate this requirement </w:t>
      </w:r>
    </w:p>
    <w:p w14:paraId="6D27301D" w14:textId="08FAEB16" w:rsidR="00D74201" w:rsidRPr="00D74201" w:rsidRDefault="00D74201" w:rsidP="009F0B29">
      <w:pPr>
        <w:pStyle w:val="ListParagraph"/>
        <w:numPr>
          <w:ilvl w:val="3"/>
          <w:numId w:val="20"/>
        </w:numPr>
        <w:rPr>
          <w:rFonts w:ascii="Times New Roman" w:hAnsi="Times New Roman" w:cs="Times New Roman"/>
          <w:b/>
        </w:rPr>
      </w:pPr>
      <w:r>
        <w:rPr>
          <w:rFonts w:ascii="Times New Roman" w:hAnsi="Times New Roman" w:cs="Times New Roman"/>
          <w:b/>
        </w:rPr>
        <w:t xml:space="preserve">liability flip: </w:t>
      </w:r>
      <w:r>
        <w:rPr>
          <w:rFonts w:ascii="Times New Roman" w:hAnsi="Times New Roman" w:cs="Times New Roman"/>
        </w:rPr>
        <w:t>sort companies into two types – those who benefit from limited liability and those who don’t (based on overall net social benefit/cost of imposing LL) –</w:t>
      </w:r>
      <w:r>
        <w:rPr>
          <w:rFonts w:ascii="Times New Roman" w:hAnsi="Times New Roman" w:cs="Times New Roman"/>
          <w:b/>
        </w:rPr>
        <w:t xml:space="preserve"> </w:t>
      </w:r>
      <w:r>
        <w:rPr>
          <w:rFonts w:ascii="Times New Roman" w:hAnsi="Times New Roman" w:cs="Times New Roman"/>
        </w:rPr>
        <w:t xml:space="preserve">and confer limited liability only on those that benefit from it </w:t>
      </w:r>
    </w:p>
    <w:p w14:paraId="0E03C10B" w14:textId="6DD0718B" w:rsidR="00D74201" w:rsidRPr="00D74201" w:rsidRDefault="00D74201" w:rsidP="009F0B29">
      <w:pPr>
        <w:pStyle w:val="ListParagraph"/>
        <w:numPr>
          <w:ilvl w:val="4"/>
          <w:numId w:val="20"/>
        </w:numPr>
        <w:rPr>
          <w:rFonts w:ascii="Times New Roman" w:hAnsi="Times New Roman" w:cs="Times New Roman"/>
          <w:b/>
        </w:rPr>
      </w:pPr>
      <w:r>
        <w:rPr>
          <w:rFonts w:ascii="Times New Roman" w:hAnsi="Times New Roman" w:cs="Times New Roman"/>
          <w:i/>
        </w:rPr>
        <w:t>problems with this approach:</w:t>
      </w:r>
    </w:p>
    <w:p w14:paraId="526E556F" w14:textId="625C3742" w:rsidR="00D74201" w:rsidRPr="00D74201" w:rsidRDefault="00D74201" w:rsidP="009F0B29">
      <w:pPr>
        <w:pStyle w:val="ListParagraph"/>
        <w:numPr>
          <w:ilvl w:val="5"/>
          <w:numId w:val="20"/>
        </w:numPr>
        <w:rPr>
          <w:rFonts w:ascii="Times New Roman" w:hAnsi="Times New Roman" w:cs="Times New Roman"/>
          <w:b/>
        </w:rPr>
      </w:pPr>
      <w:r>
        <w:rPr>
          <w:rFonts w:ascii="Times New Roman" w:hAnsi="Times New Roman" w:cs="Times New Roman"/>
        </w:rPr>
        <w:t xml:space="preserve">hard to sort between these two types of companies </w:t>
      </w:r>
    </w:p>
    <w:p w14:paraId="0E056DD3" w14:textId="77777777" w:rsidR="00D74201" w:rsidRPr="00D74201" w:rsidRDefault="00D74201" w:rsidP="009F0B29">
      <w:pPr>
        <w:pStyle w:val="ListParagraph"/>
        <w:numPr>
          <w:ilvl w:val="5"/>
          <w:numId w:val="20"/>
        </w:numPr>
        <w:rPr>
          <w:rFonts w:ascii="Times New Roman" w:hAnsi="Times New Roman" w:cs="Times New Roman"/>
          <w:b/>
        </w:rPr>
      </w:pPr>
      <w:r>
        <w:rPr>
          <w:rFonts w:ascii="Times New Roman" w:hAnsi="Times New Roman" w:cs="Times New Roman"/>
        </w:rPr>
        <w:t>transactions costs would be really high for creditors going after big companies with unlimited liability (would have to sue each individual shareholder)</w:t>
      </w:r>
    </w:p>
    <w:p w14:paraId="70A0C2C0" w14:textId="12339CC9" w:rsidR="00D74201" w:rsidRPr="00D74201" w:rsidRDefault="00D74201" w:rsidP="009F0B29">
      <w:pPr>
        <w:pStyle w:val="ListParagraph"/>
        <w:numPr>
          <w:ilvl w:val="5"/>
          <w:numId w:val="20"/>
        </w:numPr>
        <w:rPr>
          <w:rFonts w:ascii="Times New Roman" w:hAnsi="Times New Roman" w:cs="Times New Roman"/>
          <w:b/>
        </w:rPr>
      </w:pPr>
      <w:r>
        <w:rPr>
          <w:rFonts w:ascii="Times New Roman" w:hAnsi="Times New Roman" w:cs="Times New Roman"/>
        </w:rPr>
        <w:t xml:space="preserve">would discourage investment in small businesses </w:t>
      </w:r>
    </w:p>
    <w:p w14:paraId="61127A73" w14:textId="4DA44B7E" w:rsidR="00D74201" w:rsidRDefault="00D74201" w:rsidP="009F0B29">
      <w:pPr>
        <w:pStyle w:val="ListParagraph"/>
        <w:numPr>
          <w:ilvl w:val="0"/>
          <w:numId w:val="20"/>
        </w:numPr>
        <w:rPr>
          <w:rFonts w:ascii="Times New Roman" w:hAnsi="Times New Roman" w:cs="Times New Roman"/>
          <w:b/>
        </w:rPr>
      </w:pPr>
      <w:r>
        <w:rPr>
          <w:rFonts w:ascii="Times New Roman" w:hAnsi="Times New Roman" w:cs="Times New Roman"/>
          <w:b/>
        </w:rPr>
        <w:t>Piercing the Corporate Veil:</w:t>
      </w:r>
    </w:p>
    <w:p w14:paraId="74F831C2" w14:textId="1DC79D30" w:rsidR="00D74201" w:rsidRPr="00D74201" w:rsidRDefault="00D74201" w:rsidP="009F0B29">
      <w:pPr>
        <w:pStyle w:val="ListParagraph"/>
        <w:numPr>
          <w:ilvl w:val="1"/>
          <w:numId w:val="20"/>
        </w:numPr>
        <w:rPr>
          <w:rFonts w:ascii="Times New Roman" w:hAnsi="Times New Roman" w:cs="Times New Roman"/>
          <w:b/>
        </w:rPr>
      </w:pPr>
      <w:r>
        <w:rPr>
          <w:rFonts w:ascii="Times New Roman" w:hAnsi="Times New Roman" w:cs="Times New Roman"/>
        </w:rPr>
        <w:t xml:space="preserve">court will impose personal liability on shareholders of corporation in some </w:t>
      </w:r>
      <w:r w:rsidRPr="00D74201">
        <w:rPr>
          <w:rFonts w:ascii="Times New Roman" w:hAnsi="Times New Roman" w:cs="Times New Roman"/>
          <w:b/>
        </w:rPr>
        <w:t>exceptional circumstances</w:t>
      </w:r>
      <w:r>
        <w:rPr>
          <w:rFonts w:ascii="Times New Roman" w:hAnsi="Times New Roman" w:cs="Times New Roman"/>
        </w:rPr>
        <w:t xml:space="preserve"> </w:t>
      </w:r>
    </w:p>
    <w:p w14:paraId="0ED4658B" w14:textId="31461205" w:rsidR="00D74201" w:rsidRPr="00D74201" w:rsidRDefault="00D74201" w:rsidP="009F0B29">
      <w:pPr>
        <w:pStyle w:val="ListParagraph"/>
        <w:numPr>
          <w:ilvl w:val="2"/>
          <w:numId w:val="20"/>
        </w:numPr>
        <w:rPr>
          <w:rFonts w:ascii="Times New Roman" w:hAnsi="Times New Roman" w:cs="Times New Roman"/>
          <w:b/>
        </w:rPr>
      </w:pPr>
      <w:r>
        <w:rPr>
          <w:rFonts w:ascii="Times New Roman" w:hAnsi="Times New Roman" w:cs="Times New Roman"/>
          <w:i/>
        </w:rPr>
        <w:t>policy:</w:t>
      </w:r>
      <w:r>
        <w:rPr>
          <w:rFonts w:ascii="Times New Roman" w:hAnsi="Times New Roman" w:cs="Times New Roman"/>
        </w:rPr>
        <w:t xml:space="preserve"> provides creditors with adequate capitalization; protects against self-dealing (people hiding behind cloak of limited liability)</w:t>
      </w:r>
      <w:r w:rsidRPr="00D74201">
        <w:rPr>
          <w:rFonts w:ascii="Times New Roman" w:hAnsi="Times New Roman" w:cs="Times New Roman"/>
        </w:rPr>
        <w:t xml:space="preserve"> </w:t>
      </w:r>
    </w:p>
    <w:p w14:paraId="09DD4B1E" w14:textId="4E7F355F" w:rsidR="00D74201" w:rsidRPr="00D74201" w:rsidRDefault="00D74201" w:rsidP="009F0B29">
      <w:pPr>
        <w:pStyle w:val="ListParagraph"/>
        <w:numPr>
          <w:ilvl w:val="1"/>
          <w:numId w:val="20"/>
        </w:numPr>
        <w:rPr>
          <w:rFonts w:ascii="Times New Roman" w:hAnsi="Times New Roman" w:cs="Times New Roman"/>
          <w:b/>
        </w:rPr>
      </w:pPr>
      <w:r>
        <w:rPr>
          <w:rFonts w:ascii="Times New Roman" w:hAnsi="Times New Roman" w:cs="Times New Roman"/>
          <w:i/>
        </w:rPr>
        <w:t>Walkovsky v. Carlton:</w:t>
      </w:r>
      <w:r>
        <w:rPr>
          <w:rFonts w:ascii="Times New Roman" w:hAnsi="Times New Roman" w:cs="Times New Roman"/>
        </w:rPr>
        <w:t xml:space="preserve"> W hit by cab owned by C’s corporation; C owned 10 other corporations w/ 2 cabs each, holding min amount of insurance required; ran all corporations as one even though were technically separate; W sued to hold C personally liable &amp; other 10 corporations liable on veil piercing theory, claiming corporate label was just sham</w:t>
      </w:r>
    </w:p>
    <w:p w14:paraId="63AB7325" w14:textId="784F5AF9" w:rsidR="00D74201" w:rsidRPr="00D74201" w:rsidRDefault="00D74201" w:rsidP="009F0B29">
      <w:pPr>
        <w:pStyle w:val="ListParagraph"/>
        <w:numPr>
          <w:ilvl w:val="2"/>
          <w:numId w:val="20"/>
        </w:numPr>
        <w:rPr>
          <w:rFonts w:ascii="Times New Roman" w:hAnsi="Times New Roman" w:cs="Times New Roman"/>
          <w:b/>
        </w:rPr>
      </w:pPr>
      <w:r>
        <w:rPr>
          <w:rFonts w:ascii="Times New Roman" w:hAnsi="Times New Roman" w:cs="Times New Roman"/>
        </w:rPr>
        <w:t xml:space="preserve">courts will disregard corporate form (pierce veil) when necessary to avoid fraud or achieve equity </w:t>
      </w:r>
    </w:p>
    <w:p w14:paraId="1761F83F" w14:textId="1BDEB497" w:rsidR="00D74201" w:rsidRDefault="00D74201" w:rsidP="009F0B29">
      <w:pPr>
        <w:pStyle w:val="ListParagraph"/>
        <w:numPr>
          <w:ilvl w:val="3"/>
          <w:numId w:val="20"/>
        </w:numPr>
        <w:rPr>
          <w:rFonts w:ascii="Times New Roman" w:hAnsi="Times New Roman" w:cs="Times New Roman"/>
          <w:b/>
        </w:rPr>
      </w:pPr>
      <w:r w:rsidRPr="00D74201">
        <w:rPr>
          <w:rFonts w:ascii="Times New Roman" w:hAnsi="Times New Roman" w:cs="Times New Roman"/>
          <w:b/>
        </w:rPr>
        <w:t xml:space="preserve">whenever someone uses control of corporation to further his own - rather than the corporation’s – business, he will be liable for the corporation’s acts </w:t>
      </w:r>
    </w:p>
    <w:p w14:paraId="7317689C" w14:textId="77777777" w:rsidR="00D74201" w:rsidRPr="00D74201" w:rsidRDefault="00D74201" w:rsidP="009F0B29">
      <w:pPr>
        <w:pStyle w:val="ListParagraph"/>
        <w:numPr>
          <w:ilvl w:val="2"/>
          <w:numId w:val="20"/>
        </w:numPr>
        <w:rPr>
          <w:rFonts w:ascii="Times New Roman" w:hAnsi="Times New Roman" w:cs="Times New Roman"/>
          <w:b/>
        </w:rPr>
      </w:pPr>
      <w:r w:rsidRPr="00D74201">
        <w:rPr>
          <w:rFonts w:ascii="Times New Roman" w:hAnsi="Times New Roman" w:cs="Times New Roman"/>
          <w:u w:val="single"/>
        </w:rPr>
        <w:t>two veil-piercing theories</w:t>
      </w:r>
      <w:r>
        <w:rPr>
          <w:rFonts w:ascii="Times New Roman" w:hAnsi="Times New Roman" w:cs="Times New Roman"/>
        </w:rPr>
        <w:t xml:space="preserve">: </w:t>
      </w:r>
    </w:p>
    <w:p w14:paraId="174753BC" w14:textId="77777777" w:rsidR="00D74201" w:rsidRPr="00D74201" w:rsidRDefault="00D74201" w:rsidP="009F0B29">
      <w:pPr>
        <w:pStyle w:val="ListParagraph"/>
        <w:numPr>
          <w:ilvl w:val="3"/>
          <w:numId w:val="20"/>
        </w:numPr>
        <w:rPr>
          <w:rFonts w:ascii="Times New Roman" w:hAnsi="Times New Roman" w:cs="Times New Roman"/>
          <w:b/>
        </w:rPr>
      </w:pPr>
      <w:r>
        <w:rPr>
          <w:rFonts w:ascii="Times New Roman" w:hAnsi="Times New Roman" w:cs="Times New Roman"/>
        </w:rPr>
        <w:t>(a) that multiple corporations are really one</w:t>
      </w:r>
    </w:p>
    <w:p w14:paraId="22F4A056" w14:textId="4DA0344A" w:rsidR="00D74201" w:rsidRPr="00D74201" w:rsidRDefault="00D74201" w:rsidP="009F0B29">
      <w:pPr>
        <w:pStyle w:val="ListParagraph"/>
        <w:numPr>
          <w:ilvl w:val="4"/>
          <w:numId w:val="20"/>
        </w:numPr>
        <w:rPr>
          <w:rFonts w:ascii="Times New Roman" w:hAnsi="Times New Roman" w:cs="Times New Roman"/>
          <w:b/>
        </w:rPr>
      </w:pPr>
      <w:r>
        <w:rPr>
          <w:rFonts w:ascii="Times New Roman" w:hAnsi="Times New Roman" w:cs="Times New Roman"/>
        </w:rPr>
        <w:t>if proven, plaintiff can recover from all</w:t>
      </w:r>
    </w:p>
    <w:p w14:paraId="1602E968" w14:textId="416C48F1" w:rsidR="00D74201" w:rsidRPr="00D74201" w:rsidRDefault="00D74201" w:rsidP="009F0B29">
      <w:pPr>
        <w:pStyle w:val="ListParagraph"/>
        <w:numPr>
          <w:ilvl w:val="5"/>
          <w:numId w:val="20"/>
        </w:numPr>
        <w:rPr>
          <w:rFonts w:ascii="Times New Roman" w:hAnsi="Times New Roman" w:cs="Times New Roman"/>
          <w:b/>
        </w:rPr>
      </w:pPr>
      <w:r>
        <w:rPr>
          <w:rFonts w:ascii="Times New Roman" w:hAnsi="Times New Roman" w:cs="Times New Roman"/>
          <w:i/>
        </w:rPr>
        <w:t>policy:</w:t>
      </w:r>
      <w:r>
        <w:rPr>
          <w:rFonts w:ascii="Times New Roman" w:hAnsi="Times New Roman" w:cs="Times New Roman"/>
        </w:rPr>
        <w:t xml:space="preserve"> corporations are only separated to limit liability </w:t>
      </w:r>
    </w:p>
    <w:p w14:paraId="49C2BCFA" w14:textId="07324A71" w:rsidR="00D74201" w:rsidRPr="00D74201" w:rsidRDefault="000A121B" w:rsidP="009F0B29">
      <w:pPr>
        <w:pStyle w:val="ListParagraph"/>
        <w:numPr>
          <w:ilvl w:val="3"/>
          <w:numId w:val="20"/>
        </w:numPr>
        <w:rPr>
          <w:rFonts w:ascii="Times New Roman" w:hAnsi="Times New Roman" w:cs="Times New Roman"/>
          <w:b/>
        </w:rPr>
      </w:pPr>
      <w:r>
        <w:rPr>
          <w:rFonts w:ascii="Times New Roman" w:hAnsi="Times New Roman" w:cs="Times New Roman"/>
        </w:rPr>
        <w:t>(b) that corporation is alter-</w:t>
      </w:r>
      <w:r w:rsidR="00D74201" w:rsidRPr="00D74201">
        <w:rPr>
          <w:rFonts w:ascii="Times New Roman" w:hAnsi="Times New Roman" w:cs="Times New Roman"/>
        </w:rPr>
        <w:t>ego of individual owner (owner was conducting business in his personal capacity)</w:t>
      </w:r>
    </w:p>
    <w:p w14:paraId="2C56BD9A" w14:textId="16B49331" w:rsidR="00D74201" w:rsidRPr="00D74201" w:rsidRDefault="00D74201" w:rsidP="009F0B29">
      <w:pPr>
        <w:pStyle w:val="ListParagraph"/>
        <w:numPr>
          <w:ilvl w:val="4"/>
          <w:numId w:val="20"/>
        </w:numPr>
        <w:rPr>
          <w:rFonts w:ascii="Times New Roman" w:hAnsi="Times New Roman" w:cs="Times New Roman"/>
          <w:b/>
        </w:rPr>
      </w:pPr>
      <w:r>
        <w:rPr>
          <w:rFonts w:ascii="Times New Roman" w:hAnsi="Times New Roman" w:cs="Times New Roman"/>
        </w:rPr>
        <w:t xml:space="preserve">if proven, plaintiff can recover from owner </w:t>
      </w:r>
    </w:p>
    <w:p w14:paraId="7237266E" w14:textId="7A854005" w:rsidR="00D74201" w:rsidRPr="00D74201" w:rsidRDefault="00D74201" w:rsidP="009F0B29">
      <w:pPr>
        <w:pStyle w:val="ListParagraph"/>
        <w:numPr>
          <w:ilvl w:val="5"/>
          <w:numId w:val="20"/>
        </w:numPr>
        <w:rPr>
          <w:rFonts w:ascii="Times New Roman" w:hAnsi="Times New Roman" w:cs="Times New Roman"/>
          <w:b/>
        </w:rPr>
      </w:pPr>
      <w:r>
        <w:rPr>
          <w:rFonts w:ascii="Times New Roman" w:hAnsi="Times New Roman" w:cs="Times New Roman"/>
          <w:i/>
        </w:rPr>
        <w:t>policy:</w:t>
      </w:r>
      <w:r>
        <w:rPr>
          <w:rFonts w:ascii="Times New Roman" w:hAnsi="Times New Roman" w:cs="Times New Roman"/>
        </w:rPr>
        <w:t xml:space="preserve"> corporate status is only to limit liability </w:t>
      </w:r>
    </w:p>
    <w:p w14:paraId="3CB47AF0" w14:textId="73B89DA6" w:rsidR="00D74201" w:rsidRPr="00D74201" w:rsidRDefault="00D74201" w:rsidP="009F0B29">
      <w:pPr>
        <w:pStyle w:val="ListParagraph"/>
        <w:numPr>
          <w:ilvl w:val="2"/>
          <w:numId w:val="20"/>
        </w:numPr>
        <w:rPr>
          <w:rFonts w:ascii="Times New Roman" w:hAnsi="Times New Roman" w:cs="Times New Roman"/>
          <w:b/>
        </w:rPr>
      </w:pPr>
      <w:r>
        <w:rPr>
          <w:rFonts w:ascii="Times New Roman" w:hAnsi="Times New Roman" w:cs="Times New Roman"/>
        </w:rPr>
        <w:t xml:space="preserve">W failed to provide enough evidence to show either theory </w:t>
      </w:r>
    </w:p>
    <w:p w14:paraId="0C84EA56" w14:textId="0D6CB750" w:rsidR="00D74201" w:rsidRPr="00D74201" w:rsidRDefault="00D74201" w:rsidP="009F0B29">
      <w:pPr>
        <w:pStyle w:val="ListParagraph"/>
        <w:numPr>
          <w:ilvl w:val="3"/>
          <w:numId w:val="20"/>
        </w:numPr>
        <w:rPr>
          <w:rFonts w:ascii="Times New Roman" w:hAnsi="Times New Roman" w:cs="Times New Roman"/>
          <w:b/>
        </w:rPr>
      </w:pPr>
      <w:r>
        <w:rPr>
          <w:rFonts w:ascii="Times New Roman" w:hAnsi="Times New Roman" w:cs="Times New Roman"/>
        </w:rPr>
        <w:t>“corporate form may not be disregarded merely because the assets of the corporation, together with the mandatory insurance coverage, are insufficient to assure recovery sought”</w:t>
      </w:r>
    </w:p>
    <w:p w14:paraId="00AD1D33" w14:textId="77777777" w:rsidR="00D74201" w:rsidRPr="00D74201" w:rsidRDefault="00D74201" w:rsidP="009F0B29">
      <w:pPr>
        <w:pStyle w:val="ListParagraph"/>
        <w:numPr>
          <w:ilvl w:val="4"/>
          <w:numId w:val="20"/>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demonstrates high burden on plaintiff</w:t>
      </w:r>
    </w:p>
    <w:p w14:paraId="33A5BB61" w14:textId="77777777" w:rsidR="00D74201" w:rsidRPr="00D74201" w:rsidRDefault="00D74201" w:rsidP="009F0B29">
      <w:pPr>
        <w:pStyle w:val="ListParagraph"/>
        <w:numPr>
          <w:ilvl w:val="2"/>
          <w:numId w:val="20"/>
        </w:numPr>
        <w:rPr>
          <w:rFonts w:ascii="Times New Roman" w:hAnsi="Times New Roman" w:cs="Times New Roman"/>
          <w:b/>
        </w:rPr>
      </w:pPr>
      <w:r>
        <w:rPr>
          <w:rFonts w:ascii="Times New Roman" w:hAnsi="Times New Roman" w:cs="Times New Roman"/>
          <w:i/>
        </w:rPr>
        <w:t>Dissent:</w:t>
      </w:r>
      <w:r>
        <w:rPr>
          <w:rFonts w:ascii="Times New Roman" w:hAnsi="Times New Roman" w:cs="Times New Roman"/>
        </w:rPr>
        <w:t xml:space="preserve"> corporation was intentionally undercapitalized</w:t>
      </w:r>
    </w:p>
    <w:p w14:paraId="1EC1294B" w14:textId="231DB831" w:rsidR="00D74201" w:rsidRPr="00D74201" w:rsidRDefault="00D74201" w:rsidP="009F0B29">
      <w:pPr>
        <w:pStyle w:val="ListParagraph"/>
        <w:numPr>
          <w:ilvl w:val="3"/>
          <w:numId w:val="20"/>
        </w:numPr>
        <w:rPr>
          <w:rFonts w:ascii="Times New Roman" w:hAnsi="Times New Roman" w:cs="Times New Roman"/>
          <w:b/>
        </w:rPr>
      </w:pPr>
      <w:r>
        <w:rPr>
          <w:rFonts w:ascii="Times New Roman" w:hAnsi="Times New Roman" w:cs="Times New Roman"/>
        </w:rPr>
        <w:t>corporate law could not have been meant to shield those who organize corporations with specific intent of avoiding liability to the public</w:t>
      </w:r>
    </w:p>
    <w:p w14:paraId="462FF735" w14:textId="77777777" w:rsidR="00D74201" w:rsidRPr="00DF1E23" w:rsidRDefault="00D74201" w:rsidP="009F0B29">
      <w:pPr>
        <w:pStyle w:val="ListParagraph"/>
        <w:numPr>
          <w:ilvl w:val="4"/>
          <w:numId w:val="20"/>
        </w:numPr>
        <w:rPr>
          <w:rFonts w:ascii="Times New Roman" w:hAnsi="Times New Roman" w:cs="Times New Roman"/>
          <w:b/>
        </w:rPr>
      </w:pPr>
      <w:r>
        <w:rPr>
          <w:rFonts w:ascii="Times New Roman" w:hAnsi="Times New Roman" w:cs="Times New Roman"/>
        </w:rPr>
        <w:t>public policy dictates that participating shareholder in corporation vested with a public interest (e.g. taxicabs) may be held personally liable when the corporation is organized with capital insufficient to meet the liabilities certain to arise in the ordinary course of business</w:t>
      </w:r>
    </w:p>
    <w:p w14:paraId="2C515F70" w14:textId="6EEE60F8" w:rsidR="00DF1E23" w:rsidRPr="00DF1E23" w:rsidRDefault="00DF1E23" w:rsidP="00DF1E23">
      <w:pPr>
        <w:pStyle w:val="ListParagraph"/>
        <w:numPr>
          <w:ilvl w:val="3"/>
          <w:numId w:val="20"/>
        </w:numPr>
        <w:rPr>
          <w:rFonts w:ascii="Times New Roman" w:hAnsi="Times New Roman" w:cs="Times New Roman"/>
          <w:b/>
        </w:rPr>
      </w:pPr>
      <w:r>
        <w:rPr>
          <w:rFonts w:ascii="Times New Roman" w:hAnsi="Times New Roman" w:cs="Times New Roman"/>
          <w:u w:val="single"/>
        </w:rPr>
        <w:t>other possible ways for plaintiff to recover</w:t>
      </w:r>
      <w:r>
        <w:rPr>
          <w:rFonts w:ascii="Times New Roman" w:hAnsi="Times New Roman" w:cs="Times New Roman"/>
        </w:rPr>
        <w:t xml:space="preserve"> (ultimately rejected in this case):</w:t>
      </w:r>
    </w:p>
    <w:p w14:paraId="1814BEF4" w14:textId="6FC0C046" w:rsidR="00DF1E23" w:rsidRPr="00DF1E23" w:rsidRDefault="00DF1E23" w:rsidP="00DF1E23">
      <w:pPr>
        <w:pStyle w:val="ListParagraph"/>
        <w:numPr>
          <w:ilvl w:val="4"/>
          <w:numId w:val="20"/>
        </w:numPr>
        <w:rPr>
          <w:rFonts w:ascii="Times New Roman" w:hAnsi="Times New Roman" w:cs="Times New Roman"/>
          <w:b/>
        </w:rPr>
      </w:pPr>
      <w:r w:rsidRPr="00DF1E23">
        <w:rPr>
          <w:rFonts w:ascii="Times New Roman" w:hAnsi="Times New Roman" w:cs="Times New Roman"/>
          <w:b/>
        </w:rPr>
        <w:t>enterprise liability</w:t>
      </w:r>
      <w:r>
        <w:rPr>
          <w:rFonts w:ascii="Times New Roman" w:hAnsi="Times New Roman" w:cs="Times New Roman"/>
          <w:b/>
        </w:rPr>
        <w:t>/reverse veil piercing</w:t>
      </w:r>
      <w:r w:rsidRPr="00DF1E23">
        <w:rPr>
          <w:rFonts w:ascii="Times New Roman" w:hAnsi="Times New Roman" w:cs="Times New Roman"/>
          <w:b/>
        </w:rPr>
        <w:t>:</w:t>
      </w:r>
      <w:r>
        <w:rPr>
          <w:rFonts w:ascii="Times New Roman" w:hAnsi="Times New Roman" w:cs="Times New Roman"/>
          <w:i/>
        </w:rPr>
        <w:t xml:space="preserve"> </w:t>
      </w:r>
      <w:r>
        <w:rPr>
          <w:rFonts w:ascii="Times New Roman" w:hAnsi="Times New Roman" w:cs="Times New Roman"/>
        </w:rPr>
        <w:t xml:space="preserve">all different companies are basically just one large company (common enterprise) and that their separate existences are immaterial </w:t>
      </w:r>
    </w:p>
    <w:p w14:paraId="509D4204" w14:textId="0CFBB1B2" w:rsidR="00DF1E23" w:rsidRPr="00DF1E23" w:rsidRDefault="00DF1E23" w:rsidP="00DF1E23">
      <w:pPr>
        <w:pStyle w:val="ListParagraph"/>
        <w:numPr>
          <w:ilvl w:val="5"/>
          <w:numId w:val="20"/>
        </w:numPr>
        <w:rPr>
          <w:rFonts w:ascii="Times New Roman" w:hAnsi="Times New Roman" w:cs="Times New Roman"/>
          <w:b/>
        </w:rPr>
      </w:pPr>
      <w:r>
        <w:rPr>
          <w:rFonts w:ascii="Times New Roman" w:hAnsi="Times New Roman" w:cs="Times New Roman"/>
        </w:rPr>
        <w:t xml:space="preserve">so can go after any of the companies for the fault of one of them or for the fault of the owner if there is unity of interest in ownership </w:t>
      </w:r>
    </w:p>
    <w:p w14:paraId="6D1118B0" w14:textId="5CC1689D" w:rsidR="00D74201" w:rsidRPr="00D74201" w:rsidRDefault="00D74201" w:rsidP="009F0B29">
      <w:pPr>
        <w:pStyle w:val="ListParagraph"/>
        <w:numPr>
          <w:ilvl w:val="1"/>
          <w:numId w:val="20"/>
        </w:numPr>
        <w:rPr>
          <w:rFonts w:ascii="Times New Roman" w:hAnsi="Times New Roman" w:cs="Times New Roman"/>
          <w:b/>
        </w:rPr>
      </w:pPr>
      <w:r>
        <w:rPr>
          <w:rFonts w:ascii="Times New Roman" w:hAnsi="Times New Roman" w:cs="Times New Roman"/>
          <w:i/>
        </w:rPr>
        <w:t>Sea-Land Services, Inc. v. Pepper Source:</w:t>
      </w:r>
      <w:r>
        <w:rPr>
          <w:rFonts w:ascii="Times New Roman" w:hAnsi="Times New Roman" w:cs="Times New Roman"/>
        </w:rPr>
        <w:t xml:space="preserve"> SL shipped peppers on behalf of PS; PS didn’t pay bill &amp; dissolved soon after; SL sued to pierce corporate veil and hold director &amp; 5 other corporations liable for bill, claiming they were all alter-egos for one another and were created and manipulated by director for his own personal use </w:t>
      </w:r>
    </w:p>
    <w:p w14:paraId="4C6B5D97" w14:textId="210D9DB3" w:rsidR="00D74201" w:rsidRPr="00D74201" w:rsidRDefault="00D74201" w:rsidP="009F0B29">
      <w:pPr>
        <w:pStyle w:val="ListParagraph"/>
        <w:numPr>
          <w:ilvl w:val="2"/>
          <w:numId w:val="20"/>
        </w:numPr>
        <w:rPr>
          <w:rFonts w:ascii="Times New Roman" w:hAnsi="Times New Roman" w:cs="Times New Roman"/>
          <w:b/>
        </w:rPr>
      </w:pPr>
      <w:r w:rsidRPr="00D74201">
        <w:rPr>
          <w:rFonts w:ascii="Times New Roman" w:hAnsi="Times New Roman" w:cs="Times New Roman"/>
          <w:u w:val="single"/>
        </w:rPr>
        <w:t>corporate veil may be pierced if</w:t>
      </w:r>
      <w:r>
        <w:rPr>
          <w:rFonts w:ascii="Times New Roman" w:hAnsi="Times New Roman" w:cs="Times New Roman"/>
        </w:rPr>
        <w:t>:</w:t>
      </w:r>
    </w:p>
    <w:p w14:paraId="4DF25873" w14:textId="054A9A94" w:rsidR="00D74201" w:rsidRPr="00D74201" w:rsidRDefault="00D74201" w:rsidP="009F0B29">
      <w:pPr>
        <w:pStyle w:val="ListParagraph"/>
        <w:numPr>
          <w:ilvl w:val="3"/>
          <w:numId w:val="20"/>
        </w:numPr>
        <w:rPr>
          <w:rFonts w:ascii="Times New Roman" w:hAnsi="Times New Roman" w:cs="Times New Roman"/>
          <w:b/>
        </w:rPr>
      </w:pPr>
      <w:r w:rsidRPr="00D74201">
        <w:rPr>
          <w:rFonts w:ascii="Times New Roman" w:hAnsi="Times New Roman" w:cs="Times New Roman"/>
        </w:rPr>
        <w:t xml:space="preserve">(1) there is </w:t>
      </w:r>
      <w:r w:rsidRPr="00D74201">
        <w:rPr>
          <w:rFonts w:ascii="Times New Roman" w:hAnsi="Times New Roman" w:cs="Times New Roman"/>
          <w:b/>
        </w:rPr>
        <w:t>unity of interest and ownership</w:t>
      </w:r>
      <w:r w:rsidRPr="00D74201">
        <w:rPr>
          <w:rFonts w:ascii="Times New Roman" w:hAnsi="Times New Roman" w:cs="Times New Roman"/>
        </w:rPr>
        <w:t xml:space="preserve"> </w:t>
      </w:r>
      <w:r>
        <w:rPr>
          <w:rFonts w:ascii="Times New Roman" w:hAnsi="Times New Roman" w:cs="Times New Roman"/>
        </w:rPr>
        <w:t>that the separate personalities of the individual (or other corporation) and the corporation don’t exist; AND</w:t>
      </w:r>
    </w:p>
    <w:p w14:paraId="65381183" w14:textId="77777777" w:rsidR="00D74201" w:rsidRPr="00D74201" w:rsidRDefault="00D74201" w:rsidP="009F0B29">
      <w:pPr>
        <w:pStyle w:val="ListParagraph"/>
        <w:numPr>
          <w:ilvl w:val="4"/>
          <w:numId w:val="20"/>
        </w:numPr>
        <w:rPr>
          <w:rFonts w:ascii="Times New Roman" w:hAnsi="Times New Roman" w:cs="Times New Roman"/>
          <w:b/>
        </w:rPr>
      </w:pPr>
      <w:r w:rsidRPr="00D74201">
        <w:rPr>
          <w:rFonts w:ascii="Times New Roman" w:hAnsi="Times New Roman" w:cs="Times New Roman"/>
          <w:u w:val="single"/>
        </w:rPr>
        <w:t>factors considered</w:t>
      </w:r>
      <w:r w:rsidRPr="00D74201">
        <w:rPr>
          <w:rFonts w:ascii="Times New Roman" w:hAnsi="Times New Roman" w:cs="Times New Roman"/>
        </w:rPr>
        <w:t>:</w:t>
      </w:r>
    </w:p>
    <w:p w14:paraId="3304B159" w14:textId="77777777" w:rsidR="00D74201" w:rsidRPr="00D74201" w:rsidRDefault="00D74201" w:rsidP="009F0B29">
      <w:pPr>
        <w:pStyle w:val="ListParagraph"/>
        <w:numPr>
          <w:ilvl w:val="5"/>
          <w:numId w:val="20"/>
        </w:numPr>
        <w:rPr>
          <w:rFonts w:ascii="Times New Roman" w:hAnsi="Times New Roman" w:cs="Times New Roman"/>
          <w:b/>
        </w:rPr>
      </w:pPr>
      <w:r>
        <w:rPr>
          <w:rFonts w:ascii="Times New Roman" w:hAnsi="Times New Roman" w:cs="Times New Roman"/>
        </w:rPr>
        <w:t xml:space="preserve">failure to maintain adequate corporate records or comply with corporate </w:t>
      </w:r>
      <w:r w:rsidRPr="00D74201">
        <w:rPr>
          <w:rFonts w:ascii="Times New Roman" w:hAnsi="Times New Roman" w:cs="Times New Roman"/>
        </w:rPr>
        <w:t xml:space="preserve">formalities </w:t>
      </w:r>
    </w:p>
    <w:p w14:paraId="5614663E" w14:textId="77777777" w:rsidR="00D74201" w:rsidRPr="00D74201" w:rsidRDefault="00D74201" w:rsidP="009F0B29">
      <w:pPr>
        <w:pStyle w:val="ListParagraph"/>
        <w:numPr>
          <w:ilvl w:val="6"/>
          <w:numId w:val="20"/>
        </w:numPr>
        <w:rPr>
          <w:rFonts w:ascii="Times New Roman" w:hAnsi="Times New Roman" w:cs="Times New Roman"/>
          <w:b/>
        </w:rPr>
      </w:pPr>
      <w:r w:rsidRPr="00D74201">
        <w:rPr>
          <w:rFonts w:ascii="Times New Roman" w:hAnsi="Times New Roman" w:cs="Times New Roman"/>
        </w:rPr>
        <w:t>e.g. board meetings, shareholder meetings, minute</w:t>
      </w:r>
      <w:r>
        <w:rPr>
          <w:rFonts w:ascii="Times New Roman" w:hAnsi="Times New Roman" w:cs="Times New Roman"/>
        </w:rPr>
        <w:t>s, etc.</w:t>
      </w:r>
    </w:p>
    <w:p w14:paraId="67A33A3A" w14:textId="77777777" w:rsidR="00D74201" w:rsidRPr="00D74201" w:rsidRDefault="00D74201" w:rsidP="009F0B29">
      <w:pPr>
        <w:pStyle w:val="ListParagraph"/>
        <w:numPr>
          <w:ilvl w:val="5"/>
          <w:numId w:val="20"/>
        </w:numPr>
        <w:rPr>
          <w:rFonts w:ascii="Times New Roman" w:hAnsi="Times New Roman" w:cs="Times New Roman"/>
          <w:b/>
        </w:rPr>
      </w:pPr>
      <w:r w:rsidRPr="00D74201">
        <w:rPr>
          <w:rFonts w:ascii="Times New Roman" w:hAnsi="Times New Roman" w:cs="Times New Roman"/>
        </w:rPr>
        <w:t xml:space="preserve">commingling of funds/assets </w:t>
      </w:r>
    </w:p>
    <w:p w14:paraId="7BFDBDE0" w14:textId="77777777" w:rsidR="00D74201" w:rsidRPr="00D74201" w:rsidRDefault="00D74201" w:rsidP="009F0B29">
      <w:pPr>
        <w:pStyle w:val="ListParagraph"/>
        <w:numPr>
          <w:ilvl w:val="5"/>
          <w:numId w:val="20"/>
        </w:numPr>
        <w:rPr>
          <w:rFonts w:ascii="Times New Roman" w:hAnsi="Times New Roman" w:cs="Times New Roman"/>
          <w:b/>
        </w:rPr>
      </w:pPr>
      <w:r w:rsidRPr="00D74201">
        <w:rPr>
          <w:rFonts w:ascii="Times New Roman" w:hAnsi="Times New Roman" w:cs="Times New Roman"/>
        </w:rPr>
        <w:t xml:space="preserve">undercapitalization </w:t>
      </w:r>
      <w:r>
        <w:rPr>
          <w:rFonts w:ascii="Times New Roman" w:hAnsi="Times New Roman" w:cs="Times New Roman"/>
        </w:rPr>
        <w:t>(insufficient funds to cover liabilities)</w:t>
      </w:r>
    </w:p>
    <w:p w14:paraId="506A2F6A" w14:textId="77777777" w:rsidR="00D74201" w:rsidRPr="00D74201" w:rsidRDefault="00D74201" w:rsidP="009F0B29">
      <w:pPr>
        <w:pStyle w:val="ListParagraph"/>
        <w:numPr>
          <w:ilvl w:val="5"/>
          <w:numId w:val="20"/>
        </w:numPr>
        <w:rPr>
          <w:rFonts w:ascii="Times New Roman" w:hAnsi="Times New Roman" w:cs="Times New Roman"/>
          <w:b/>
        </w:rPr>
      </w:pPr>
      <w:r w:rsidRPr="00D74201">
        <w:rPr>
          <w:rFonts w:ascii="Times New Roman" w:hAnsi="Times New Roman" w:cs="Times New Roman"/>
        </w:rPr>
        <w:t xml:space="preserve">one corporation treats the assets of another as its own </w:t>
      </w:r>
    </w:p>
    <w:p w14:paraId="682E1F15" w14:textId="14A9C4DC" w:rsidR="00D74201" w:rsidRDefault="00D74201" w:rsidP="009F0B29">
      <w:pPr>
        <w:pStyle w:val="ListParagraph"/>
        <w:numPr>
          <w:ilvl w:val="3"/>
          <w:numId w:val="20"/>
        </w:numPr>
        <w:rPr>
          <w:rFonts w:ascii="Times New Roman" w:hAnsi="Times New Roman" w:cs="Times New Roman"/>
          <w:b/>
        </w:rPr>
      </w:pPr>
      <w:r>
        <w:rPr>
          <w:rFonts w:ascii="Times New Roman" w:hAnsi="Times New Roman" w:cs="Times New Roman"/>
        </w:rPr>
        <w:t xml:space="preserve">(2) not piercing the veil would </w:t>
      </w:r>
      <w:r w:rsidRPr="00D74201">
        <w:rPr>
          <w:rFonts w:ascii="Times New Roman" w:hAnsi="Times New Roman" w:cs="Times New Roman"/>
          <w:b/>
        </w:rPr>
        <w:t>sanction fraud &amp; promote injustice</w:t>
      </w:r>
    </w:p>
    <w:p w14:paraId="0B7485DE" w14:textId="16B21866" w:rsidR="00D74201" w:rsidRPr="00D74201" w:rsidRDefault="00D74201" w:rsidP="009F0B29">
      <w:pPr>
        <w:pStyle w:val="ListParagraph"/>
        <w:numPr>
          <w:ilvl w:val="4"/>
          <w:numId w:val="20"/>
        </w:numPr>
        <w:rPr>
          <w:rFonts w:ascii="Times New Roman" w:hAnsi="Times New Roman" w:cs="Times New Roman"/>
        </w:rPr>
      </w:pPr>
      <w:r w:rsidRPr="00D74201">
        <w:rPr>
          <w:rFonts w:ascii="Times New Roman" w:hAnsi="Times New Roman" w:cs="Times New Roman"/>
        </w:rPr>
        <w:t xml:space="preserve">some wrong beyond creditors inability to get paid must result from not piercing corporate veil </w:t>
      </w:r>
      <w:r>
        <w:rPr>
          <w:rFonts w:ascii="Times New Roman" w:hAnsi="Times New Roman" w:cs="Times New Roman"/>
        </w:rPr>
        <w:t>(otherwise this prong would always be met and serve no purpose)</w:t>
      </w:r>
    </w:p>
    <w:p w14:paraId="7F08B0D3" w14:textId="55DDD766" w:rsidR="00D74201" w:rsidRDefault="00D74201" w:rsidP="009F0B29">
      <w:pPr>
        <w:pStyle w:val="ListParagraph"/>
        <w:numPr>
          <w:ilvl w:val="5"/>
          <w:numId w:val="20"/>
        </w:numPr>
        <w:rPr>
          <w:rFonts w:ascii="Times New Roman" w:hAnsi="Times New Roman" w:cs="Times New Roman"/>
          <w:b/>
        </w:rPr>
      </w:pPr>
      <w:r>
        <w:rPr>
          <w:rFonts w:ascii="Times New Roman" w:hAnsi="Times New Roman" w:cs="Times New Roman"/>
        </w:rPr>
        <w:t xml:space="preserve">e.g. someone would be unjustly enriched, scheme to funnel assets into liability-free corporation would be successful, someone would be able to skirt liability, etc. </w:t>
      </w:r>
    </w:p>
    <w:p w14:paraId="42647678" w14:textId="19CF58E8" w:rsidR="00D74201" w:rsidRPr="00D74201" w:rsidRDefault="00D74201" w:rsidP="009F0B29">
      <w:pPr>
        <w:pStyle w:val="ListParagraph"/>
        <w:numPr>
          <w:ilvl w:val="2"/>
          <w:numId w:val="20"/>
        </w:numPr>
        <w:rPr>
          <w:rFonts w:ascii="Times New Roman" w:hAnsi="Times New Roman" w:cs="Times New Roman"/>
          <w:b/>
        </w:rPr>
      </w:pPr>
      <w:r>
        <w:rPr>
          <w:rFonts w:ascii="Times New Roman" w:hAnsi="Times New Roman" w:cs="Times New Roman"/>
        </w:rPr>
        <w:t>in this case:</w:t>
      </w:r>
    </w:p>
    <w:p w14:paraId="0997A631" w14:textId="4A789468" w:rsidR="00D74201" w:rsidRPr="00D74201" w:rsidRDefault="00BC4555" w:rsidP="00BC4555">
      <w:pPr>
        <w:pStyle w:val="ListParagraph"/>
        <w:numPr>
          <w:ilvl w:val="3"/>
          <w:numId w:val="20"/>
        </w:numPr>
        <w:rPr>
          <w:rFonts w:ascii="Times New Roman" w:hAnsi="Times New Roman" w:cs="Times New Roman"/>
          <w:b/>
        </w:rPr>
      </w:pPr>
      <w:r>
        <w:rPr>
          <w:rFonts w:ascii="Times New Roman" w:hAnsi="Times New Roman" w:cs="Times New Roman"/>
        </w:rPr>
        <w:t xml:space="preserve">(1) </w:t>
      </w:r>
      <w:r w:rsidR="00D74201">
        <w:rPr>
          <w:rFonts w:ascii="Times New Roman" w:hAnsi="Times New Roman" w:cs="Times New Roman"/>
        </w:rPr>
        <w:t>is met: none of the corporations ever held board meetings; director ran all corporations from single office with same phone number, expense accounts, etc.; director borrowed $ from corporation; corporations borrowed $ from each other; director used corporate bank account for personal expenses</w:t>
      </w:r>
    </w:p>
    <w:p w14:paraId="7C67B5A9" w14:textId="4E89E2B2" w:rsidR="00D74201" w:rsidRPr="00D74201" w:rsidRDefault="00D74201" w:rsidP="009F0B29">
      <w:pPr>
        <w:pStyle w:val="ListParagraph"/>
        <w:numPr>
          <w:ilvl w:val="3"/>
          <w:numId w:val="20"/>
        </w:numPr>
        <w:rPr>
          <w:rFonts w:ascii="Times New Roman" w:hAnsi="Times New Roman" w:cs="Times New Roman"/>
          <w:b/>
        </w:rPr>
      </w:pPr>
      <w:r>
        <w:rPr>
          <w:rFonts w:ascii="Times New Roman" w:hAnsi="Times New Roman" w:cs="Times New Roman"/>
        </w:rPr>
        <w:t xml:space="preserve">(2) requires more evidence &amp; is remanded (SL was only able to show creditors not getting paid as “wrong”) </w:t>
      </w:r>
    </w:p>
    <w:p w14:paraId="5D418F1F" w14:textId="4B51BA00" w:rsidR="00D74201" w:rsidRPr="00D74201" w:rsidRDefault="00D74201" w:rsidP="009F0B29">
      <w:pPr>
        <w:pStyle w:val="ListParagraph"/>
        <w:numPr>
          <w:ilvl w:val="1"/>
          <w:numId w:val="20"/>
        </w:numPr>
        <w:rPr>
          <w:rFonts w:ascii="Times New Roman" w:hAnsi="Times New Roman" w:cs="Times New Roman"/>
          <w:b/>
        </w:rPr>
      </w:pPr>
      <w:r>
        <w:rPr>
          <w:rFonts w:ascii="Times New Roman" w:hAnsi="Times New Roman" w:cs="Times New Roman"/>
          <w:b/>
        </w:rPr>
        <w:t xml:space="preserve">Parent &amp; Subsidiary Corporations: </w:t>
      </w:r>
      <w:r>
        <w:rPr>
          <w:rFonts w:ascii="Times New Roman" w:hAnsi="Times New Roman" w:cs="Times New Roman"/>
        </w:rPr>
        <w:t xml:space="preserve">when one corporation owns all the common stock of another </w:t>
      </w:r>
    </w:p>
    <w:p w14:paraId="1959689F" w14:textId="6FB3A0F6" w:rsidR="00D74201" w:rsidRPr="00D74201" w:rsidRDefault="00D74201" w:rsidP="009F0B29">
      <w:pPr>
        <w:pStyle w:val="ListParagraph"/>
        <w:numPr>
          <w:ilvl w:val="2"/>
          <w:numId w:val="20"/>
        </w:numPr>
        <w:rPr>
          <w:rFonts w:ascii="Times New Roman" w:hAnsi="Times New Roman" w:cs="Times New Roman"/>
          <w:b/>
        </w:rPr>
      </w:pPr>
      <w:r>
        <w:rPr>
          <w:rFonts w:ascii="Times New Roman" w:hAnsi="Times New Roman" w:cs="Times New Roman"/>
        </w:rPr>
        <w:t xml:space="preserve">parent is </w:t>
      </w:r>
      <w:r w:rsidRPr="00D74201">
        <w:rPr>
          <w:rFonts w:ascii="Times New Roman" w:hAnsi="Times New Roman" w:cs="Times New Roman"/>
        </w:rPr>
        <w:t>generally</w:t>
      </w:r>
      <w:r>
        <w:rPr>
          <w:rFonts w:ascii="Times New Roman" w:hAnsi="Times New Roman" w:cs="Times New Roman"/>
        </w:rPr>
        <w:t xml:space="preserve"> not liable for debts of subsidiary unless participates heavily in activities of subsidiary</w:t>
      </w:r>
    </w:p>
    <w:p w14:paraId="34FC11A6" w14:textId="7AB583C7" w:rsidR="00D74201" w:rsidRPr="00D74201" w:rsidRDefault="00D74201" w:rsidP="009F0B29">
      <w:pPr>
        <w:pStyle w:val="ListParagraph"/>
        <w:numPr>
          <w:ilvl w:val="3"/>
          <w:numId w:val="20"/>
        </w:numPr>
        <w:rPr>
          <w:rFonts w:ascii="Times New Roman" w:hAnsi="Times New Roman" w:cs="Times New Roman"/>
          <w:b/>
        </w:rPr>
      </w:pPr>
      <w:r>
        <w:rPr>
          <w:rFonts w:ascii="Times New Roman" w:hAnsi="Times New Roman" w:cs="Times New Roman"/>
          <w:i/>
        </w:rPr>
        <w:t>policy:</w:t>
      </w:r>
      <w:r>
        <w:rPr>
          <w:rFonts w:ascii="Times New Roman" w:hAnsi="Times New Roman" w:cs="Times New Roman"/>
        </w:rPr>
        <w:t xml:space="preserve"> allows corporations to venture into new business opportunities without risking current assets beyond the amount they’re willing to invest into subsidiary </w:t>
      </w:r>
    </w:p>
    <w:p w14:paraId="208D6826" w14:textId="751ECBD1" w:rsidR="00D74201" w:rsidRPr="00D74201" w:rsidRDefault="00D74201" w:rsidP="009F0B29">
      <w:pPr>
        <w:pStyle w:val="ListParagraph"/>
        <w:numPr>
          <w:ilvl w:val="2"/>
          <w:numId w:val="20"/>
        </w:numPr>
        <w:rPr>
          <w:rFonts w:ascii="Times New Roman" w:hAnsi="Times New Roman" w:cs="Times New Roman"/>
          <w:b/>
        </w:rPr>
      </w:pPr>
      <w:r>
        <w:rPr>
          <w:rFonts w:ascii="Times New Roman" w:hAnsi="Times New Roman" w:cs="Times New Roman"/>
          <w:i/>
        </w:rPr>
        <w:t>In re Silicone Gel Breast Implant Products Liability Litigation:</w:t>
      </w:r>
      <w:r>
        <w:rPr>
          <w:rFonts w:ascii="Times New Roman" w:hAnsi="Times New Roman" w:cs="Times New Roman"/>
        </w:rPr>
        <w:t xml:space="preserve"> B was parent of MEC (breast implant supplier); class action plaintiffs seek to hold B liable for injuries caused by MEC’s breast implants</w:t>
      </w:r>
    </w:p>
    <w:p w14:paraId="48F233BF" w14:textId="1EFEEF3C" w:rsidR="00D74201" w:rsidRPr="00D74201" w:rsidRDefault="00D74201" w:rsidP="009F0B29">
      <w:pPr>
        <w:pStyle w:val="ListParagraph"/>
        <w:numPr>
          <w:ilvl w:val="3"/>
          <w:numId w:val="20"/>
        </w:numPr>
        <w:rPr>
          <w:rFonts w:ascii="Times New Roman" w:hAnsi="Times New Roman" w:cs="Times New Roman"/>
          <w:b/>
        </w:rPr>
      </w:pPr>
      <w:r>
        <w:rPr>
          <w:rFonts w:ascii="Times New Roman" w:hAnsi="Times New Roman" w:cs="Times New Roman"/>
          <w:u w:val="single"/>
        </w:rPr>
        <w:t>two theories of liability</w:t>
      </w:r>
      <w:r>
        <w:rPr>
          <w:rFonts w:ascii="Times New Roman" w:hAnsi="Times New Roman" w:cs="Times New Roman"/>
        </w:rPr>
        <w:t>:</w:t>
      </w:r>
    </w:p>
    <w:p w14:paraId="31726C71" w14:textId="747BC40D" w:rsidR="00D74201" w:rsidRPr="00D74201" w:rsidRDefault="00D74201" w:rsidP="009F0B29">
      <w:pPr>
        <w:pStyle w:val="ListParagraph"/>
        <w:numPr>
          <w:ilvl w:val="4"/>
          <w:numId w:val="20"/>
        </w:numPr>
        <w:rPr>
          <w:rFonts w:ascii="Times New Roman" w:hAnsi="Times New Roman" w:cs="Times New Roman"/>
          <w:b/>
        </w:rPr>
      </w:pPr>
      <w:r>
        <w:rPr>
          <w:rFonts w:ascii="Times New Roman" w:hAnsi="Times New Roman" w:cs="Times New Roman"/>
          <w:b/>
        </w:rPr>
        <w:t xml:space="preserve">veil-piercing: </w:t>
      </w:r>
      <w:r>
        <w:rPr>
          <w:rFonts w:ascii="Times New Roman" w:hAnsi="Times New Roman" w:cs="Times New Roman"/>
        </w:rPr>
        <w:t xml:space="preserve">when corporation is so controlled as to be alter-ego or mere instrumentality of its stockholder, corporate form may be disregarded in the interests of justice </w:t>
      </w:r>
    </w:p>
    <w:p w14:paraId="4B1D0A9A" w14:textId="13C9CCF1" w:rsidR="00D74201" w:rsidRPr="00D74201" w:rsidRDefault="00D74201" w:rsidP="009F0B29">
      <w:pPr>
        <w:pStyle w:val="ListParagraph"/>
        <w:numPr>
          <w:ilvl w:val="5"/>
          <w:numId w:val="20"/>
        </w:numPr>
        <w:rPr>
          <w:rFonts w:ascii="Times New Roman" w:hAnsi="Times New Roman" w:cs="Times New Roman"/>
          <w:b/>
        </w:rPr>
      </w:pPr>
      <w:r>
        <w:rPr>
          <w:rFonts w:ascii="Times New Roman" w:hAnsi="Times New Roman" w:cs="Times New Roman"/>
          <w:b/>
        </w:rPr>
        <w:t>totality of circumstances</w:t>
      </w:r>
      <w:r>
        <w:rPr>
          <w:rFonts w:ascii="Times New Roman" w:hAnsi="Times New Roman" w:cs="Times New Roman"/>
        </w:rPr>
        <w:t xml:space="preserve"> must be evaluated in determining whether subsidiary may be found to be the alter-ego or mere instrumentality of a parent corporation</w:t>
      </w:r>
    </w:p>
    <w:p w14:paraId="522FEDFC" w14:textId="761D4A4B" w:rsidR="00D74201" w:rsidRPr="00D74201" w:rsidRDefault="00D74201" w:rsidP="009F0B29">
      <w:pPr>
        <w:pStyle w:val="ListParagraph"/>
        <w:numPr>
          <w:ilvl w:val="6"/>
          <w:numId w:val="20"/>
        </w:numPr>
        <w:rPr>
          <w:rFonts w:ascii="Times New Roman" w:hAnsi="Times New Roman" w:cs="Times New Roman"/>
          <w:b/>
        </w:rPr>
      </w:pPr>
      <w:r>
        <w:rPr>
          <w:rFonts w:ascii="Times New Roman" w:hAnsi="Times New Roman" w:cs="Times New Roman"/>
          <w:u w:val="single"/>
        </w:rPr>
        <w:t>factors</w:t>
      </w:r>
      <w:r>
        <w:rPr>
          <w:rFonts w:ascii="Times New Roman" w:hAnsi="Times New Roman" w:cs="Times New Roman"/>
        </w:rPr>
        <w:t xml:space="preserve">: common directors/officers; common business departments; file consolidated financial statements &amp; tax returns; parent finances subsidiary; subsidiary operates w/ inadequate capital; parent pays salaries/expenses of subsidiary; subsidiary doesn’t observe separate corporate formalities (own meetings, etc.); parent uses subsidiary’s property as own; daily operation of parent &amp; subsidiary are not kept separate; all of subsidiary’s business comes from parent </w:t>
      </w:r>
    </w:p>
    <w:p w14:paraId="21B5AB4D" w14:textId="0B831251" w:rsidR="00D74201" w:rsidRPr="00D74201" w:rsidRDefault="00D74201" w:rsidP="009F0B29">
      <w:pPr>
        <w:pStyle w:val="ListParagraph"/>
        <w:numPr>
          <w:ilvl w:val="6"/>
          <w:numId w:val="20"/>
        </w:numPr>
        <w:rPr>
          <w:rFonts w:ascii="Times New Roman" w:hAnsi="Times New Roman" w:cs="Times New Roman"/>
          <w:b/>
        </w:rPr>
      </w:pPr>
      <w:r>
        <w:rPr>
          <w:rFonts w:ascii="Times New Roman" w:hAnsi="Times New Roman" w:cs="Times New Roman"/>
        </w:rPr>
        <w:t xml:space="preserve">showing of fraud is </w:t>
      </w:r>
      <w:r>
        <w:rPr>
          <w:rFonts w:ascii="Times New Roman" w:hAnsi="Times New Roman" w:cs="Times New Roman"/>
          <w:i/>
        </w:rPr>
        <w:t>not</w:t>
      </w:r>
      <w:r>
        <w:rPr>
          <w:rFonts w:ascii="Times New Roman" w:hAnsi="Times New Roman" w:cs="Times New Roman"/>
        </w:rPr>
        <w:t xml:space="preserve"> necessary if subsidiary is found to be mere instrumentality of parent in tort suit (might be required in contract suit)</w:t>
      </w:r>
    </w:p>
    <w:p w14:paraId="49A8DD0E" w14:textId="09EFD44B" w:rsidR="00D74201" w:rsidRPr="00D74201" w:rsidRDefault="00D74201" w:rsidP="009F0B29">
      <w:pPr>
        <w:pStyle w:val="ListParagraph"/>
        <w:numPr>
          <w:ilvl w:val="5"/>
          <w:numId w:val="20"/>
        </w:numPr>
        <w:rPr>
          <w:rFonts w:ascii="Times New Roman" w:hAnsi="Times New Roman" w:cs="Times New Roman"/>
          <w:b/>
        </w:rPr>
      </w:pPr>
      <w:r>
        <w:rPr>
          <w:rFonts w:ascii="Times New Roman" w:hAnsi="Times New Roman" w:cs="Times New Roman"/>
        </w:rPr>
        <w:t xml:space="preserve">in this case, MEC was just B alter-ego </w:t>
      </w:r>
    </w:p>
    <w:p w14:paraId="6E3532EE" w14:textId="09DB7653" w:rsidR="00D74201" w:rsidRPr="00D74201" w:rsidRDefault="00D74201" w:rsidP="009F0B29">
      <w:pPr>
        <w:pStyle w:val="ListParagraph"/>
        <w:numPr>
          <w:ilvl w:val="6"/>
          <w:numId w:val="20"/>
        </w:numPr>
        <w:rPr>
          <w:rFonts w:ascii="Times New Roman" w:hAnsi="Times New Roman" w:cs="Times New Roman"/>
          <w:b/>
        </w:rPr>
      </w:pPr>
      <w:r>
        <w:rPr>
          <w:rFonts w:ascii="Times New Roman" w:hAnsi="Times New Roman" w:cs="Times New Roman"/>
        </w:rPr>
        <w:t xml:space="preserve">board of directors was same; B authorized MEC’s spending &amp; budgets; B provided MEC w/ press releases, general counsel, etc.; B’s logo was on MEC merchandise </w:t>
      </w:r>
    </w:p>
    <w:p w14:paraId="784C7D87" w14:textId="48439615" w:rsidR="00D74201" w:rsidRPr="00D74201" w:rsidRDefault="00D74201" w:rsidP="009F0B29">
      <w:pPr>
        <w:pStyle w:val="ListParagraph"/>
        <w:numPr>
          <w:ilvl w:val="4"/>
          <w:numId w:val="20"/>
        </w:numPr>
        <w:rPr>
          <w:rFonts w:ascii="Times New Roman" w:hAnsi="Times New Roman" w:cs="Times New Roman"/>
          <w:b/>
        </w:rPr>
      </w:pPr>
      <w:r>
        <w:rPr>
          <w:rFonts w:ascii="Times New Roman" w:hAnsi="Times New Roman" w:cs="Times New Roman"/>
          <w:b/>
        </w:rPr>
        <w:t>direct liability</w:t>
      </w:r>
      <w:r>
        <w:rPr>
          <w:rFonts w:ascii="Times New Roman" w:hAnsi="Times New Roman" w:cs="Times New Roman"/>
        </w:rPr>
        <w:t xml:space="preserve"> (tort theory): one who undertakes to render services to third party is subject to liability for failing to exercise reasonable care if his negligence increased the risk of harm or the harm suffered because of a reliance by the third party</w:t>
      </w:r>
    </w:p>
    <w:p w14:paraId="2A3EDA25" w14:textId="4F35D7C4" w:rsidR="00D74201" w:rsidRPr="00D74201" w:rsidRDefault="00D74201" w:rsidP="009F0B29">
      <w:pPr>
        <w:pStyle w:val="ListParagraph"/>
        <w:numPr>
          <w:ilvl w:val="5"/>
          <w:numId w:val="20"/>
        </w:numPr>
        <w:rPr>
          <w:rFonts w:ascii="Times New Roman" w:hAnsi="Times New Roman" w:cs="Times New Roman"/>
          <w:b/>
        </w:rPr>
      </w:pPr>
      <w:r>
        <w:rPr>
          <w:rFonts w:ascii="Times New Roman" w:hAnsi="Times New Roman" w:cs="Times New Roman"/>
        </w:rPr>
        <w:t xml:space="preserve">by putting name on MEC’s products, B held itself out as supporting product &amp; caused reliance </w:t>
      </w:r>
    </w:p>
    <w:p w14:paraId="3E627176" w14:textId="2B5CA6F2" w:rsidR="00D74201" w:rsidRPr="00D74201" w:rsidRDefault="00D74201" w:rsidP="009F0B29">
      <w:pPr>
        <w:pStyle w:val="ListParagraph"/>
        <w:numPr>
          <w:ilvl w:val="3"/>
          <w:numId w:val="20"/>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strong public policy of holding large corporation liable to ensure compensation for class action due to product injuries heavily weighed towards piercing corporate veil in this case </w:t>
      </w:r>
    </w:p>
    <w:p w14:paraId="4F7A8C13" w14:textId="7A5BB327" w:rsidR="00D74201" w:rsidRPr="00F96AC3" w:rsidRDefault="00D74201" w:rsidP="009F0B29">
      <w:pPr>
        <w:pStyle w:val="ListParagraph"/>
        <w:numPr>
          <w:ilvl w:val="4"/>
          <w:numId w:val="20"/>
        </w:numPr>
        <w:rPr>
          <w:rFonts w:ascii="Times New Roman" w:hAnsi="Times New Roman" w:cs="Times New Roman"/>
          <w:b/>
        </w:rPr>
      </w:pPr>
      <w:r>
        <w:rPr>
          <w:rFonts w:ascii="Times New Roman" w:hAnsi="Times New Roman" w:cs="Times New Roman"/>
        </w:rPr>
        <w:t>this case is an outlier (courts usually don’t pierce corporate veil)</w:t>
      </w:r>
    </w:p>
    <w:p w14:paraId="196202B2" w14:textId="77777777" w:rsidR="00F96AC3" w:rsidRDefault="00F96AC3" w:rsidP="00F96AC3">
      <w:pPr>
        <w:rPr>
          <w:rFonts w:ascii="Times New Roman" w:hAnsi="Times New Roman" w:cs="Times New Roman"/>
          <w:b/>
        </w:rPr>
      </w:pPr>
    </w:p>
    <w:p w14:paraId="187CEFA5" w14:textId="5A6703E5" w:rsidR="00F96AC3" w:rsidRDefault="00F96AC3" w:rsidP="00505556">
      <w:pPr>
        <w:outlineLvl w:val="0"/>
        <w:rPr>
          <w:rFonts w:ascii="Times New Roman" w:hAnsi="Times New Roman" w:cs="Times New Roman"/>
          <w:b/>
        </w:rPr>
      </w:pPr>
      <w:r>
        <w:rPr>
          <w:rFonts w:ascii="Times New Roman" w:hAnsi="Times New Roman" w:cs="Times New Roman"/>
          <w:b/>
          <w:u w:val="single"/>
        </w:rPr>
        <w:t>The Role &amp; Purposes of a Corporation</w:t>
      </w:r>
      <w:r>
        <w:rPr>
          <w:rFonts w:ascii="Times New Roman" w:hAnsi="Times New Roman" w:cs="Times New Roman"/>
          <w:b/>
        </w:rPr>
        <w:t>:</w:t>
      </w:r>
    </w:p>
    <w:p w14:paraId="488F8AC5" w14:textId="7EB7F0DF" w:rsidR="006A42EA" w:rsidRPr="006A42EA" w:rsidRDefault="006A42EA" w:rsidP="009F0B29">
      <w:pPr>
        <w:pStyle w:val="ListParagraph"/>
        <w:numPr>
          <w:ilvl w:val="0"/>
          <w:numId w:val="21"/>
        </w:numPr>
        <w:rPr>
          <w:rFonts w:ascii="Times New Roman" w:hAnsi="Times New Roman" w:cs="Times New Roman"/>
          <w:b/>
        </w:rPr>
      </w:pPr>
      <w:r>
        <w:rPr>
          <w:rFonts w:ascii="Times New Roman" w:hAnsi="Times New Roman" w:cs="Times New Roman"/>
          <w:b/>
        </w:rPr>
        <w:t>History:</w:t>
      </w:r>
      <w:r w:rsidR="009F0B29">
        <w:rPr>
          <w:rFonts w:ascii="Times New Roman" w:hAnsi="Times New Roman" w:cs="Times New Roman"/>
          <w:b/>
        </w:rPr>
        <w:t xml:space="preserve"> </w:t>
      </w:r>
      <w:r w:rsidR="009F0B29">
        <w:rPr>
          <w:rFonts w:ascii="Times New Roman" w:hAnsi="Times New Roman" w:cs="Times New Roman"/>
        </w:rPr>
        <w:t>history</w:t>
      </w:r>
      <w:r>
        <w:rPr>
          <w:rFonts w:ascii="Times New Roman" w:hAnsi="Times New Roman" w:cs="Times New Roman"/>
        </w:rPr>
        <w:t xml:space="preserve"> has shaped the view of the function of business corporations in our society </w:t>
      </w:r>
    </w:p>
    <w:p w14:paraId="0BA9F3B2" w14:textId="7DBCE1D3" w:rsidR="006A42EA" w:rsidRPr="006A42EA" w:rsidRDefault="006A42EA" w:rsidP="009F0B29">
      <w:pPr>
        <w:pStyle w:val="ListParagraph"/>
        <w:numPr>
          <w:ilvl w:val="1"/>
          <w:numId w:val="21"/>
        </w:numPr>
        <w:rPr>
          <w:rFonts w:ascii="Times New Roman" w:hAnsi="Times New Roman" w:cs="Times New Roman"/>
          <w:b/>
        </w:rPr>
      </w:pPr>
      <w:r w:rsidRPr="006A42EA">
        <w:rPr>
          <w:rFonts w:ascii="Times New Roman" w:hAnsi="Times New Roman" w:cs="Times New Roman"/>
          <w:u w:val="single"/>
        </w:rPr>
        <w:t>beginning of 19</w:t>
      </w:r>
      <w:r w:rsidRPr="006A42EA">
        <w:rPr>
          <w:rFonts w:ascii="Times New Roman" w:hAnsi="Times New Roman" w:cs="Times New Roman"/>
          <w:u w:val="single"/>
          <w:vertAlign w:val="superscript"/>
        </w:rPr>
        <w:t>th</w:t>
      </w:r>
      <w:r w:rsidRPr="006A42EA">
        <w:rPr>
          <w:rFonts w:ascii="Times New Roman" w:hAnsi="Times New Roman" w:cs="Times New Roman"/>
          <w:u w:val="single"/>
        </w:rPr>
        <w:t xml:space="preserve"> century</w:t>
      </w:r>
      <w:r>
        <w:rPr>
          <w:rFonts w:ascii="Times New Roman" w:hAnsi="Times New Roman" w:cs="Times New Roman"/>
        </w:rPr>
        <w:t>: government subsidized corporations because wanted to promote infrastructure (idea was that these businesses developed the US as an economic power)</w:t>
      </w:r>
    </w:p>
    <w:p w14:paraId="181984CB" w14:textId="7DD380AB" w:rsidR="006A42EA" w:rsidRPr="006A42EA" w:rsidRDefault="006A42EA" w:rsidP="009F0B29">
      <w:pPr>
        <w:pStyle w:val="ListParagraph"/>
        <w:numPr>
          <w:ilvl w:val="2"/>
          <w:numId w:val="21"/>
        </w:numPr>
        <w:rPr>
          <w:rFonts w:ascii="Times New Roman" w:hAnsi="Times New Roman" w:cs="Times New Roman"/>
          <w:b/>
        </w:rPr>
      </w:pPr>
      <w:r>
        <w:rPr>
          <w:rFonts w:ascii="Times New Roman" w:hAnsi="Times New Roman" w:cs="Times New Roman"/>
        </w:rPr>
        <w:t xml:space="preserve">conferred degree of monopoly power onto corporations, but limited what corporations could do </w:t>
      </w:r>
    </w:p>
    <w:p w14:paraId="60A6E607" w14:textId="107B771A" w:rsidR="006A42EA" w:rsidRPr="006A42EA" w:rsidRDefault="006A42EA" w:rsidP="009F0B29">
      <w:pPr>
        <w:pStyle w:val="ListParagraph"/>
        <w:numPr>
          <w:ilvl w:val="3"/>
          <w:numId w:val="21"/>
        </w:numPr>
        <w:rPr>
          <w:rFonts w:ascii="Times New Roman" w:hAnsi="Times New Roman" w:cs="Times New Roman"/>
          <w:b/>
        </w:rPr>
      </w:pPr>
      <w:r>
        <w:rPr>
          <w:rFonts w:ascii="Times New Roman" w:hAnsi="Times New Roman" w:cs="Times New Roman"/>
        </w:rPr>
        <w:t xml:space="preserve">purpose &amp; power clauses: stated purposes for which corporation is organized and the powers given to the corporation to fulfill its purpose </w:t>
      </w:r>
    </w:p>
    <w:p w14:paraId="6B94D02C" w14:textId="1E2F35EC" w:rsidR="006A42EA" w:rsidRPr="006A42EA" w:rsidRDefault="006A42EA" w:rsidP="009F0B29">
      <w:pPr>
        <w:pStyle w:val="ListParagraph"/>
        <w:numPr>
          <w:ilvl w:val="4"/>
          <w:numId w:val="21"/>
        </w:numPr>
        <w:rPr>
          <w:rFonts w:ascii="Times New Roman" w:hAnsi="Times New Roman" w:cs="Times New Roman"/>
          <w:b/>
        </w:rPr>
      </w:pPr>
      <w:r>
        <w:rPr>
          <w:rFonts w:ascii="Times New Roman" w:hAnsi="Times New Roman" w:cs="Times New Roman"/>
        </w:rPr>
        <w:t xml:space="preserve">ultra-vires doctrine: anything corporation does outside its powers &amp; purposes is unenforceable </w:t>
      </w:r>
    </w:p>
    <w:p w14:paraId="5230654B" w14:textId="28E1189B" w:rsidR="006A42EA" w:rsidRPr="006A42EA" w:rsidRDefault="006A42EA" w:rsidP="009F0B29">
      <w:pPr>
        <w:pStyle w:val="ListParagraph"/>
        <w:numPr>
          <w:ilvl w:val="1"/>
          <w:numId w:val="21"/>
        </w:numPr>
        <w:rPr>
          <w:rFonts w:ascii="Times New Roman" w:hAnsi="Times New Roman" w:cs="Times New Roman"/>
          <w:b/>
        </w:rPr>
      </w:pPr>
      <w:r w:rsidRPr="006A42EA">
        <w:rPr>
          <w:rFonts w:ascii="Times New Roman" w:hAnsi="Times New Roman" w:cs="Times New Roman"/>
          <w:u w:val="single"/>
        </w:rPr>
        <w:t>today</w:t>
      </w:r>
      <w:r>
        <w:rPr>
          <w:rFonts w:ascii="Times New Roman" w:hAnsi="Times New Roman" w:cs="Times New Roman"/>
        </w:rPr>
        <w:t xml:space="preserve">: US is developed enough that it no longer needs to subsidize corporate growth </w:t>
      </w:r>
    </w:p>
    <w:p w14:paraId="5E79C075" w14:textId="4A9F5DC4" w:rsidR="006A42EA" w:rsidRPr="006A42EA" w:rsidRDefault="006A42EA" w:rsidP="009F0B29">
      <w:pPr>
        <w:pStyle w:val="ListParagraph"/>
        <w:numPr>
          <w:ilvl w:val="2"/>
          <w:numId w:val="21"/>
        </w:numPr>
        <w:rPr>
          <w:rFonts w:ascii="Times New Roman" w:hAnsi="Times New Roman" w:cs="Times New Roman"/>
          <w:b/>
        </w:rPr>
      </w:pPr>
      <w:r>
        <w:rPr>
          <w:rFonts w:ascii="Times New Roman" w:hAnsi="Times New Roman" w:cs="Times New Roman"/>
        </w:rPr>
        <w:t>anyone can form corporation (no more monopoly benefits)</w:t>
      </w:r>
    </w:p>
    <w:p w14:paraId="504DF96F" w14:textId="3D489952" w:rsidR="00F96AC3" w:rsidRPr="006A42EA" w:rsidRDefault="006A42EA" w:rsidP="009F0B29">
      <w:pPr>
        <w:pStyle w:val="ListParagraph"/>
        <w:numPr>
          <w:ilvl w:val="2"/>
          <w:numId w:val="21"/>
        </w:numPr>
        <w:rPr>
          <w:rFonts w:ascii="Times New Roman" w:hAnsi="Times New Roman" w:cs="Times New Roman"/>
          <w:b/>
        </w:rPr>
      </w:pPr>
      <w:r>
        <w:rPr>
          <w:rFonts w:ascii="Times New Roman" w:hAnsi="Times New Roman" w:cs="Times New Roman"/>
        </w:rPr>
        <w:t xml:space="preserve">assumed that corporation can be established “for any lawful purpose” </w:t>
      </w:r>
    </w:p>
    <w:p w14:paraId="6E3471F1" w14:textId="02EEF3B3" w:rsidR="006A42EA" w:rsidRPr="006A42EA" w:rsidRDefault="006A42EA" w:rsidP="009F0B29">
      <w:pPr>
        <w:pStyle w:val="ListParagraph"/>
        <w:numPr>
          <w:ilvl w:val="3"/>
          <w:numId w:val="21"/>
        </w:numPr>
        <w:rPr>
          <w:rFonts w:ascii="Times New Roman" w:hAnsi="Times New Roman" w:cs="Times New Roman"/>
          <w:b/>
        </w:rPr>
      </w:pPr>
      <w:r>
        <w:rPr>
          <w:rFonts w:ascii="Times New Roman" w:hAnsi="Times New Roman" w:cs="Times New Roman"/>
          <w:u w:val="single"/>
        </w:rPr>
        <w:t>DGCL § 101(b)</w:t>
      </w:r>
      <w:r>
        <w:rPr>
          <w:rFonts w:ascii="Times New Roman" w:hAnsi="Times New Roman" w:cs="Times New Roman"/>
        </w:rPr>
        <w:t xml:space="preserve">: a corporation may be incorporated or organized for any lawful business or purpose </w:t>
      </w:r>
    </w:p>
    <w:p w14:paraId="45EAB559" w14:textId="33904F47" w:rsidR="006A42EA" w:rsidRPr="006A42EA" w:rsidRDefault="006A42EA" w:rsidP="009F0B29">
      <w:pPr>
        <w:pStyle w:val="ListParagraph"/>
        <w:numPr>
          <w:ilvl w:val="3"/>
          <w:numId w:val="21"/>
        </w:numPr>
        <w:rPr>
          <w:rFonts w:ascii="Times New Roman" w:hAnsi="Times New Roman" w:cs="Times New Roman"/>
          <w:b/>
        </w:rPr>
      </w:pPr>
      <w:r>
        <w:rPr>
          <w:rFonts w:ascii="Times New Roman" w:hAnsi="Times New Roman" w:cs="Times New Roman"/>
          <w:u w:val="single"/>
        </w:rPr>
        <w:t>DGCL § 121-122</w:t>
      </w:r>
      <w:r>
        <w:rPr>
          <w:rFonts w:ascii="Times New Roman" w:hAnsi="Times New Roman" w:cs="Times New Roman"/>
        </w:rPr>
        <w:t xml:space="preserve"> (</w:t>
      </w:r>
      <w:r>
        <w:rPr>
          <w:rFonts w:ascii="Times New Roman" w:hAnsi="Times New Roman" w:cs="Times New Roman"/>
          <w:i/>
        </w:rPr>
        <w:t>see text above</w:t>
      </w:r>
      <w:r>
        <w:rPr>
          <w:rFonts w:ascii="Times New Roman" w:hAnsi="Times New Roman" w:cs="Times New Roman"/>
        </w:rPr>
        <w:t>): corporations have same powers as persons</w:t>
      </w:r>
      <w:r w:rsidRPr="006A42EA">
        <w:rPr>
          <w:rFonts w:ascii="Times New Roman" w:hAnsi="Times New Roman" w:cs="Times New Roman"/>
        </w:rPr>
        <w:t xml:space="preserve"> </w:t>
      </w:r>
    </w:p>
    <w:p w14:paraId="09887ADB" w14:textId="46A467B2" w:rsidR="006A42EA" w:rsidRPr="006A42EA" w:rsidRDefault="006A42EA" w:rsidP="009F0B29">
      <w:pPr>
        <w:pStyle w:val="ListParagraph"/>
        <w:numPr>
          <w:ilvl w:val="0"/>
          <w:numId w:val="21"/>
        </w:numPr>
        <w:rPr>
          <w:rFonts w:ascii="Times New Roman" w:hAnsi="Times New Roman" w:cs="Times New Roman"/>
          <w:b/>
        </w:rPr>
      </w:pPr>
      <w:r>
        <w:rPr>
          <w:rFonts w:ascii="Times New Roman" w:hAnsi="Times New Roman" w:cs="Times New Roman"/>
          <w:b/>
        </w:rPr>
        <w:t>Business Judgment Rule:</w:t>
      </w:r>
      <w:r>
        <w:rPr>
          <w:rFonts w:ascii="Times New Roman" w:hAnsi="Times New Roman" w:cs="Times New Roman"/>
        </w:rPr>
        <w:t xml:space="preserve"> decisions by corporate directors are generally respected as valid, carefully considered business judgments (not court’s place to evaluate soundness of decision)</w:t>
      </w:r>
    </w:p>
    <w:p w14:paraId="64B74A16" w14:textId="7760F74C" w:rsidR="006A42EA" w:rsidRPr="006A42EA" w:rsidRDefault="006A42EA" w:rsidP="009F0B29">
      <w:pPr>
        <w:pStyle w:val="ListParagraph"/>
        <w:numPr>
          <w:ilvl w:val="1"/>
          <w:numId w:val="21"/>
        </w:numPr>
        <w:rPr>
          <w:rFonts w:ascii="Times New Roman" w:hAnsi="Times New Roman" w:cs="Times New Roman"/>
          <w:b/>
        </w:rPr>
      </w:pPr>
      <w:r>
        <w:rPr>
          <w:rFonts w:ascii="Times New Roman" w:hAnsi="Times New Roman" w:cs="Times New Roman"/>
          <w:i/>
        </w:rPr>
        <w:t>Dodge v. Ford Motor Co.:</w:t>
      </w:r>
      <w:r>
        <w:rPr>
          <w:rFonts w:ascii="Times New Roman" w:hAnsi="Times New Roman" w:cs="Times New Roman"/>
        </w:rPr>
        <w:t xml:space="preserve"> Dodge brothers (shareholders in Ford Motor Co.) sued when Ford announced it would stop paying special dividends (even though company was doing really well and had paid these out before) in order to expand business to make more cars and sell them cheaper; Dodge brothers claimed proposed business expansion was against interests of corporation and should be enjoined &amp; decision to stop paying special dividends was arbitrary </w:t>
      </w:r>
    </w:p>
    <w:p w14:paraId="5DFC0EA0" w14:textId="636F2C2D" w:rsidR="006A42EA" w:rsidRPr="006A42EA" w:rsidRDefault="006A42EA" w:rsidP="009F0B29">
      <w:pPr>
        <w:pStyle w:val="ListParagraph"/>
        <w:numPr>
          <w:ilvl w:val="2"/>
          <w:numId w:val="21"/>
        </w:numPr>
        <w:rPr>
          <w:rFonts w:ascii="Times New Roman" w:hAnsi="Times New Roman" w:cs="Times New Roman"/>
          <w:b/>
        </w:rPr>
      </w:pPr>
      <w:r>
        <w:rPr>
          <w:rFonts w:ascii="Times New Roman" w:hAnsi="Times New Roman" w:cs="Times New Roman"/>
          <w:u w:val="single"/>
        </w:rPr>
        <w:t>dividends</w:t>
      </w:r>
      <w:r>
        <w:rPr>
          <w:rFonts w:ascii="Times New Roman" w:hAnsi="Times New Roman" w:cs="Times New Roman"/>
        </w:rPr>
        <w:t>:</w:t>
      </w:r>
    </w:p>
    <w:p w14:paraId="6C7D6FD1" w14:textId="122F96A6" w:rsidR="006A42EA" w:rsidRPr="006A42EA" w:rsidRDefault="006A42EA" w:rsidP="009F0B29">
      <w:pPr>
        <w:pStyle w:val="ListParagraph"/>
        <w:numPr>
          <w:ilvl w:val="3"/>
          <w:numId w:val="21"/>
        </w:numPr>
        <w:rPr>
          <w:rFonts w:ascii="Times New Roman" w:hAnsi="Times New Roman" w:cs="Times New Roman"/>
          <w:b/>
        </w:rPr>
      </w:pPr>
      <w:r>
        <w:rPr>
          <w:rFonts w:ascii="Times New Roman" w:hAnsi="Times New Roman" w:cs="Times New Roman"/>
        </w:rPr>
        <w:t>directors of corporation and they alone have the power to declare dividends</w:t>
      </w:r>
    </w:p>
    <w:p w14:paraId="1C38C426" w14:textId="68EBABF5" w:rsidR="006A42EA" w:rsidRDefault="006A42EA" w:rsidP="009F0B29">
      <w:pPr>
        <w:pStyle w:val="ListParagraph"/>
        <w:numPr>
          <w:ilvl w:val="4"/>
          <w:numId w:val="21"/>
        </w:numPr>
        <w:rPr>
          <w:rFonts w:ascii="Times New Roman" w:hAnsi="Times New Roman" w:cs="Times New Roman"/>
          <w:b/>
        </w:rPr>
      </w:pPr>
      <w:r>
        <w:rPr>
          <w:rFonts w:ascii="Times New Roman" w:hAnsi="Times New Roman" w:cs="Times New Roman"/>
          <w:b/>
        </w:rPr>
        <w:t xml:space="preserve">courts will not interfere in the management of directors unless it </w:t>
      </w:r>
      <w:r w:rsidR="002169EA">
        <w:rPr>
          <w:rFonts w:ascii="Times New Roman" w:hAnsi="Times New Roman" w:cs="Times New Roman"/>
          <w:b/>
        </w:rPr>
        <w:t xml:space="preserve">is </w:t>
      </w:r>
      <w:r>
        <w:rPr>
          <w:rFonts w:ascii="Times New Roman" w:hAnsi="Times New Roman" w:cs="Times New Roman"/>
          <w:b/>
        </w:rPr>
        <w:t xml:space="preserve">clearly made to appear that they are guilty of fraud or misappropriation of corporate funds, or </w:t>
      </w:r>
      <w:r w:rsidRPr="006A42EA">
        <w:rPr>
          <w:rFonts w:ascii="Times New Roman" w:hAnsi="Times New Roman" w:cs="Times New Roman"/>
          <w:b/>
          <w:u w:val="single"/>
        </w:rPr>
        <w:t>refuse to declare a dividend when</w:t>
      </w:r>
      <w:r>
        <w:rPr>
          <w:rFonts w:ascii="Times New Roman" w:hAnsi="Times New Roman" w:cs="Times New Roman"/>
          <w:b/>
        </w:rPr>
        <w:t xml:space="preserve"> (a) they can without detriment and (b) a refusal to do so amounts to such an abuse of discretion that it would constitute fraud and breach of good faith to stockholders </w:t>
      </w:r>
    </w:p>
    <w:p w14:paraId="42679671" w14:textId="1B034C10" w:rsidR="006A42EA" w:rsidRDefault="006A42EA" w:rsidP="009F0B29">
      <w:pPr>
        <w:pStyle w:val="ListParagraph"/>
        <w:numPr>
          <w:ilvl w:val="5"/>
          <w:numId w:val="21"/>
        </w:numPr>
        <w:rPr>
          <w:rFonts w:ascii="Times New Roman" w:hAnsi="Times New Roman" w:cs="Times New Roman"/>
          <w:b/>
        </w:rPr>
      </w:pPr>
      <w:r>
        <w:rPr>
          <w:rFonts w:ascii="Times New Roman" w:hAnsi="Times New Roman" w:cs="Times New Roman"/>
        </w:rPr>
        <w:t xml:space="preserve">to figure this out court can look at balance sheet to see how liquid (assets &gt; debts) company is </w:t>
      </w:r>
    </w:p>
    <w:p w14:paraId="4D0A73A9" w14:textId="751E2972" w:rsidR="006A42EA" w:rsidRPr="006A42EA" w:rsidRDefault="006A42EA" w:rsidP="009F0B29">
      <w:pPr>
        <w:pStyle w:val="ListParagraph"/>
        <w:numPr>
          <w:ilvl w:val="3"/>
          <w:numId w:val="21"/>
        </w:numPr>
        <w:rPr>
          <w:rFonts w:ascii="Times New Roman" w:hAnsi="Times New Roman" w:cs="Times New Roman"/>
          <w:b/>
        </w:rPr>
      </w:pPr>
      <w:r>
        <w:rPr>
          <w:rFonts w:ascii="Times New Roman" w:hAnsi="Times New Roman" w:cs="Times New Roman"/>
        </w:rPr>
        <w:t xml:space="preserve">in this case, Ford claimed that decision not to pay dividends was justified based on business plan to build new plant to make more cars and sell them cheaper </w:t>
      </w:r>
    </w:p>
    <w:p w14:paraId="55B6E0D8" w14:textId="582BC59D" w:rsidR="006A42EA" w:rsidRPr="006A42EA" w:rsidRDefault="006A42EA" w:rsidP="009F0B29">
      <w:pPr>
        <w:pStyle w:val="ListParagraph"/>
        <w:numPr>
          <w:ilvl w:val="4"/>
          <w:numId w:val="21"/>
        </w:numPr>
        <w:rPr>
          <w:rFonts w:ascii="Times New Roman" w:hAnsi="Times New Roman" w:cs="Times New Roman"/>
          <w:b/>
        </w:rPr>
      </w:pPr>
      <w:r>
        <w:rPr>
          <w:rFonts w:ascii="Times New Roman" w:hAnsi="Times New Roman" w:cs="Times New Roman"/>
        </w:rPr>
        <w:t xml:space="preserve">Dodge Bros. argued that this plan would actually amount to losses for corporation and that Ford’s intention was to give back to the community by creating more jobs &amp; selling cars at lower price </w:t>
      </w:r>
    </w:p>
    <w:p w14:paraId="6CD68731" w14:textId="4DDC004D" w:rsidR="006A42EA" w:rsidRPr="006A42EA" w:rsidRDefault="006A42EA" w:rsidP="009F0B29">
      <w:pPr>
        <w:pStyle w:val="ListParagraph"/>
        <w:numPr>
          <w:ilvl w:val="5"/>
          <w:numId w:val="21"/>
        </w:numPr>
        <w:rPr>
          <w:rFonts w:ascii="Times New Roman" w:hAnsi="Times New Roman" w:cs="Times New Roman"/>
          <w:b/>
        </w:rPr>
      </w:pPr>
      <w:r>
        <w:rPr>
          <w:rFonts w:ascii="Times New Roman" w:hAnsi="Times New Roman" w:cs="Times New Roman"/>
        </w:rPr>
        <w:t xml:space="preserve">since plan would make business less profitable, Ford is breaching duty of good faith the stockholders </w:t>
      </w:r>
    </w:p>
    <w:p w14:paraId="3C81746C" w14:textId="31F86E15" w:rsidR="006A42EA" w:rsidRPr="006A42EA" w:rsidRDefault="006A42EA" w:rsidP="009F0B29">
      <w:pPr>
        <w:pStyle w:val="ListParagraph"/>
        <w:numPr>
          <w:ilvl w:val="6"/>
          <w:numId w:val="21"/>
        </w:numPr>
        <w:rPr>
          <w:rFonts w:ascii="Times New Roman" w:hAnsi="Times New Roman" w:cs="Times New Roman"/>
          <w:b/>
        </w:rPr>
      </w:pPr>
      <w:r>
        <w:rPr>
          <w:rFonts w:ascii="Times New Roman" w:hAnsi="Times New Roman" w:cs="Times New Roman"/>
        </w:rPr>
        <w:t>there is a difference between (a) an incidental humanitarian expenditure of corporate funds for benefit of employees and (b) a general purpose and plan to benefit mankind at the expense of others (stockholders)</w:t>
      </w:r>
    </w:p>
    <w:p w14:paraId="22A3E4D6" w14:textId="59AFCC83" w:rsidR="006A42EA" w:rsidRPr="006A42EA" w:rsidRDefault="006A42EA" w:rsidP="009F0B29">
      <w:pPr>
        <w:pStyle w:val="ListParagraph"/>
        <w:numPr>
          <w:ilvl w:val="7"/>
          <w:numId w:val="21"/>
        </w:numPr>
        <w:rPr>
          <w:rFonts w:ascii="Times New Roman" w:hAnsi="Times New Roman" w:cs="Times New Roman"/>
          <w:b/>
        </w:rPr>
      </w:pPr>
      <w:r>
        <w:rPr>
          <w:rFonts w:ascii="Times New Roman" w:hAnsi="Times New Roman" w:cs="Times New Roman"/>
        </w:rPr>
        <w:t xml:space="preserve">Ford’s decision r.e. not paying dividends seem to fall under (b), so he is required to pay them </w:t>
      </w:r>
    </w:p>
    <w:p w14:paraId="1E225550" w14:textId="4CC6CCA3" w:rsidR="006A42EA" w:rsidRPr="006A42EA" w:rsidRDefault="006A42EA" w:rsidP="009F0B29">
      <w:pPr>
        <w:pStyle w:val="ListParagraph"/>
        <w:numPr>
          <w:ilvl w:val="8"/>
          <w:numId w:val="21"/>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real policy underlying decision was likely that Dodge Bros. were creating competitor w/ funding from these dividends and upholding refusal to pay them would’ve been anti-competitive (and Ford was actually refusing to pay them on purpose for this reason) </w:t>
      </w:r>
    </w:p>
    <w:p w14:paraId="0BCB2098" w14:textId="77777777" w:rsidR="006A42EA" w:rsidRPr="006A42EA" w:rsidRDefault="006A42EA" w:rsidP="009F0B29">
      <w:pPr>
        <w:pStyle w:val="ListParagraph"/>
        <w:numPr>
          <w:ilvl w:val="2"/>
          <w:numId w:val="21"/>
        </w:numPr>
        <w:rPr>
          <w:rFonts w:ascii="Times New Roman" w:hAnsi="Times New Roman" w:cs="Times New Roman"/>
          <w:b/>
        </w:rPr>
      </w:pPr>
      <w:r>
        <w:rPr>
          <w:rFonts w:ascii="Times New Roman" w:hAnsi="Times New Roman" w:cs="Times New Roman"/>
          <w:u w:val="single"/>
        </w:rPr>
        <w:t>injunction of expansion plan</w:t>
      </w:r>
      <w:r>
        <w:rPr>
          <w:rFonts w:ascii="Times New Roman" w:hAnsi="Times New Roman" w:cs="Times New Roman"/>
        </w:rPr>
        <w:t>:</w:t>
      </w:r>
    </w:p>
    <w:p w14:paraId="5323D453" w14:textId="77777777" w:rsidR="006A42EA" w:rsidRDefault="006A42EA" w:rsidP="009F0B29">
      <w:pPr>
        <w:pStyle w:val="ListParagraph"/>
        <w:numPr>
          <w:ilvl w:val="3"/>
          <w:numId w:val="21"/>
        </w:numPr>
        <w:rPr>
          <w:rFonts w:ascii="Times New Roman" w:hAnsi="Times New Roman" w:cs="Times New Roman"/>
          <w:b/>
        </w:rPr>
      </w:pPr>
      <w:r w:rsidRPr="006A42EA">
        <w:rPr>
          <w:rFonts w:ascii="Times New Roman" w:hAnsi="Times New Roman" w:cs="Times New Roman"/>
          <w:b/>
        </w:rPr>
        <w:t xml:space="preserve">the question of the validity of a company’s business decision turns on whether it appears that the company’s directors were acting in the best interest of the corporation </w:t>
      </w:r>
    </w:p>
    <w:p w14:paraId="736F5655" w14:textId="209563CC" w:rsidR="006A42EA" w:rsidRPr="006A42EA" w:rsidRDefault="006A42EA" w:rsidP="009F0B29">
      <w:pPr>
        <w:pStyle w:val="ListParagraph"/>
        <w:numPr>
          <w:ilvl w:val="4"/>
          <w:numId w:val="21"/>
        </w:numPr>
        <w:rPr>
          <w:rFonts w:ascii="Times New Roman" w:hAnsi="Times New Roman" w:cs="Times New Roman"/>
          <w:b/>
        </w:rPr>
      </w:pPr>
      <w:r w:rsidRPr="006A42EA">
        <w:rPr>
          <w:rFonts w:ascii="Times New Roman" w:hAnsi="Times New Roman" w:cs="Times New Roman"/>
        </w:rPr>
        <w:t xml:space="preserve">court is not a business expert and Dodge Bros. have no persuaded court that expansion plan is not a rationale business decision that has the long-term profits of the corporation in mind </w:t>
      </w:r>
    </w:p>
    <w:p w14:paraId="295B6947" w14:textId="77777777" w:rsidR="006A42EA" w:rsidRPr="006A42EA" w:rsidRDefault="006A42EA" w:rsidP="009F0B29">
      <w:pPr>
        <w:pStyle w:val="ListParagraph"/>
        <w:numPr>
          <w:ilvl w:val="1"/>
          <w:numId w:val="21"/>
        </w:numPr>
        <w:rPr>
          <w:rFonts w:ascii="Times New Roman" w:hAnsi="Times New Roman" w:cs="Times New Roman"/>
          <w:b/>
        </w:rPr>
      </w:pPr>
      <w:r>
        <w:rPr>
          <w:rFonts w:ascii="Times New Roman" w:hAnsi="Times New Roman" w:cs="Times New Roman"/>
          <w:i/>
        </w:rPr>
        <w:t>Shlensky v. Wrigley:</w:t>
      </w:r>
      <w:r>
        <w:rPr>
          <w:rFonts w:ascii="Times New Roman" w:hAnsi="Times New Roman" w:cs="Times New Roman"/>
        </w:rPr>
        <w:t xml:space="preserve"> W (president of Wrigley Field &amp; Cubs) refused to install lights in field for Cubs to play night games; shareholder sued claiming that decision was hurting profitability and W’s decision is only based on his personal beliefs that baseball is a daytime sport &amp; playing night games would be bad for neighborhood and that this arbitrary decision constitutes mismanagement </w:t>
      </w:r>
    </w:p>
    <w:p w14:paraId="329EE5B0" w14:textId="2BF4C4D0" w:rsidR="006A42EA" w:rsidRDefault="006A42EA" w:rsidP="009F0B29">
      <w:pPr>
        <w:pStyle w:val="ListParagraph"/>
        <w:numPr>
          <w:ilvl w:val="2"/>
          <w:numId w:val="21"/>
        </w:numPr>
        <w:rPr>
          <w:rFonts w:ascii="Times New Roman" w:hAnsi="Times New Roman" w:cs="Times New Roman"/>
          <w:b/>
        </w:rPr>
      </w:pPr>
      <w:r>
        <w:rPr>
          <w:rFonts w:ascii="Times New Roman" w:hAnsi="Times New Roman" w:cs="Times New Roman"/>
          <w:b/>
        </w:rPr>
        <w:t>courts will generally not</w:t>
      </w:r>
      <w:r>
        <w:rPr>
          <w:rFonts w:ascii="Times New Roman" w:hAnsi="Times New Roman" w:cs="Times New Roman"/>
        </w:rPr>
        <w:t xml:space="preserve"> </w:t>
      </w:r>
      <w:r>
        <w:rPr>
          <w:rFonts w:ascii="Times New Roman" w:hAnsi="Times New Roman" w:cs="Times New Roman"/>
          <w:b/>
        </w:rPr>
        <w:t xml:space="preserve">step in and interfere with honest business judgment unless there is a showing of fraud, illegality, or conflict of interest </w:t>
      </w:r>
    </w:p>
    <w:p w14:paraId="682F39ED" w14:textId="3320F9D5" w:rsidR="006A42EA" w:rsidRPr="006A42EA" w:rsidRDefault="006A42EA" w:rsidP="009F0B29">
      <w:pPr>
        <w:pStyle w:val="ListParagraph"/>
        <w:numPr>
          <w:ilvl w:val="3"/>
          <w:numId w:val="21"/>
        </w:numPr>
        <w:rPr>
          <w:rFonts w:ascii="Times New Roman" w:hAnsi="Times New Roman" w:cs="Times New Roman"/>
          <w:b/>
        </w:rPr>
      </w:pPr>
      <w:r>
        <w:rPr>
          <w:rFonts w:ascii="Times New Roman" w:hAnsi="Times New Roman" w:cs="Times New Roman"/>
        </w:rPr>
        <w:t xml:space="preserve">it is not the court’s function to resolve for corporations questions of policy and business management, that is the job of the directors </w:t>
      </w:r>
    </w:p>
    <w:p w14:paraId="413537DD" w14:textId="77777777" w:rsidR="006A42EA" w:rsidRPr="006A42EA" w:rsidRDefault="006A42EA" w:rsidP="009F0B29">
      <w:pPr>
        <w:pStyle w:val="ListParagraph"/>
        <w:numPr>
          <w:ilvl w:val="4"/>
          <w:numId w:val="21"/>
        </w:numPr>
        <w:rPr>
          <w:rFonts w:ascii="Times New Roman" w:hAnsi="Times New Roman" w:cs="Times New Roman"/>
          <w:b/>
        </w:rPr>
      </w:pPr>
      <w:r>
        <w:rPr>
          <w:rFonts w:ascii="Times New Roman" w:hAnsi="Times New Roman" w:cs="Times New Roman"/>
        </w:rPr>
        <w:t xml:space="preserve">in a purely business corporation, the authority of directors in conducting business is regarded as absolute </w:t>
      </w:r>
    </w:p>
    <w:p w14:paraId="131D1DF9" w14:textId="13A24A1C" w:rsidR="006A42EA" w:rsidRPr="006A42EA" w:rsidRDefault="006A42EA" w:rsidP="009F0B29">
      <w:pPr>
        <w:pStyle w:val="ListParagraph"/>
        <w:numPr>
          <w:ilvl w:val="2"/>
          <w:numId w:val="21"/>
        </w:numPr>
        <w:rPr>
          <w:rFonts w:ascii="Times New Roman" w:hAnsi="Times New Roman" w:cs="Times New Roman"/>
          <w:b/>
        </w:rPr>
      </w:pPr>
      <w:r>
        <w:rPr>
          <w:rFonts w:ascii="Times New Roman" w:hAnsi="Times New Roman" w:cs="Times New Roman"/>
        </w:rPr>
        <w:t xml:space="preserve">in this case, W’s motives aren’t necessarily arbitrary or unrelated to business of corporation </w:t>
      </w:r>
    </w:p>
    <w:p w14:paraId="0B93E27F" w14:textId="172F3A0C" w:rsidR="006A42EA" w:rsidRPr="006A42EA" w:rsidRDefault="006A42EA" w:rsidP="009F0B29">
      <w:pPr>
        <w:pStyle w:val="ListParagraph"/>
        <w:numPr>
          <w:ilvl w:val="3"/>
          <w:numId w:val="21"/>
        </w:numPr>
        <w:rPr>
          <w:rFonts w:ascii="Times New Roman" w:hAnsi="Times New Roman" w:cs="Times New Roman"/>
          <w:b/>
        </w:rPr>
      </w:pPr>
      <w:r>
        <w:rPr>
          <w:rFonts w:ascii="Times New Roman" w:hAnsi="Times New Roman" w:cs="Times New Roman"/>
        </w:rPr>
        <w:t xml:space="preserve">possible that there is genuine long term concern about what effects declining neighborhood would have on the value of the stadium’s real estate and game attendance  </w:t>
      </w:r>
    </w:p>
    <w:p w14:paraId="5401DB94" w14:textId="77777777" w:rsidR="006A42EA" w:rsidRPr="006A42EA" w:rsidRDefault="006A42EA" w:rsidP="009F0B29">
      <w:pPr>
        <w:pStyle w:val="ListParagraph"/>
        <w:numPr>
          <w:ilvl w:val="4"/>
          <w:numId w:val="21"/>
        </w:numPr>
        <w:rPr>
          <w:rFonts w:ascii="Times New Roman" w:hAnsi="Times New Roman" w:cs="Times New Roman"/>
          <w:b/>
        </w:rPr>
      </w:pPr>
      <w:r>
        <w:rPr>
          <w:rFonts w:ascii="Times New Roman" w:hAnsi="Times New Roman" w:cs="Times New Roman"/>
        </w:rPr>
        <w:t>unless conduct at least borders on fraud, illegality, or conflict of interest, it’s not for court to decide on</w:t>
      </w:r>
    </w:p>
    <w:p w14:paraId="09D29403" w14:textId="1E4C5997" w:rsidR="006A42EA" w:rsidRPr="006A42EA" w:rsidRDefault="006A42EA" w:rsidP="009F0B29">
      <w:pPr>
        <w:pStyle w:val="ListParagraph"/>
        <w:numPr>
          <w:ilvl w:val="3"/>
          <w:numId w:val="21"/>
        </w:numPr>
        <w:rPr>
          <w:rFonts w:ascii="Times New Roman" w:hAnsi="Times New Roman" w:cs="Times New Roman"/>
          <w:b/>
        </w:rPr>
      </w:pPr>
      <w:r>
        <w:rPr>
          <w:rFonts w:ascii="Times New Roman" w:hAnsi="Times New Roman" w:cs="Times New Roman"/>
        </w:rPr>
        <w:t>no evidence cited that not playing night games hurts profitability (based on overall cost-benefit analysis)</w:t>
      </w:r>
    </w:p>
    <w:p w14:paraId="423E18E1" w14:textId="65D56584" w:rsidR="006A42EA" w:rsidRPr="006A42EA" w:rsidRDefault="006A42EA" w:rsidP="009F0B29">
      <w:pPr>
        <w:pStyle w:val="ListParagraph"/>
        <w:numPr>
          <w:ilvl w:val="0"/>
          <w:numId w:val="21"/>
        </w:numPr>
        <w:rPr>
          <w:rFonts w:ascii="Times New Roman" w:hAnsi="Times New Roman" w:cs="Times New Roman"/>
          <w:b/>
        </w:rPr>
      </w:pPr>
      <w:r>
        <w:rPr>
          <w:rFonts w:ascii="Times New Roman" w:hAnsi="Times New Roman" w:cs="Times New Roman"/>
          <w:b/>
        </w:rPr>
        <w:t>Charitable Giving:</w:t>
      </w:r>
      <w:r>
        <w:rPr>
          <w:rFonts w:ascii="Times New Roman" w:hAnsi="Times New Roman" w:cs="Times New Roman"/>
        </w:rPr>
        <w:t xml:space="preserve"> attitude has changed (now regarded as part of </w:t>
      </w:r>
      <w:r w:rsidRPr="006A42EA">
        <w:rPr>
          <w:rFonts w:ascii="Times New Roman" w:hAnsi="Times New Roman" w:cs="Times New Roman"/>
          <w:i/>
        </w:rPr>
        <w:t>business judgment</w:t>
      </w:r>
      <w:r>
        <w:rPr>
          <w:rFonts w:ascii="Times New Roman" w:hAnsi="Times New Roman" w:cs="Times New Roman"/>
        </w:rPr>
        <w:t xml:space="preserve"> of corporation)</w:t>
      </w:r>
    </w:p>
    <w:p w14:paraId="634D5185" w14:textId="77777777" w:rsidR="006A42EA" w:rsidRPr="006A42EA" w:rsidRDefault="006A42EA" w:rsidP="009F0B29">
      <w:pPr>
        <w:pStyle w:val="ListParagraph"/>
        <w:numPr>
          <w:ilvl w:val="1"/>
          <w:numId w:val="21"/>
        </w:numPr>
        <w:rPr>
          <w:rFonts w:ascii="Times New Roman" w:hAnsi="Times New Roman" w:cs="Times New Roman"/>
          <w:b/>
        </w:rPr>
      </w:pPr>
      <w:r>
        <w:rPr>
          <w:rFonts w:ascii="Times New Roman" w:hAnsi="Times New Roman" w:cs="Times New Roman"/>
          <w:u w:val="single"/>
        </w:rPr>
        <w:t>DGCL § 122(9)</w:t>
      </w:r>
      <w:r>
        <w:rPr>
          <w:rFonts w:ascii="Times New Roman" w:hAnsi="Times New Roman" w:cs="Times New Roman"/>
        </w:rPr>
        <w:t xml:space="preserve">: every corporation created under this chapter shall have the power to make donations for the public welfare or for charitable, scientific or educational purposes, and in time of war or other national emergency in aid thereof </w:t>
      </w:r>
    </w:p>
    <w:p w14:paraId="283D36BB" w14:textId="77777777" w:rsidR="006A42EA" w:rsidRPr="006A42EA" w:rsidRDefault="006A42EA" w:rsidP="009F0B29">
      <w:pPr>
        <w:pStyle w:val="ListParagraph"/>
        <w:numPr>
          <w:ilvl w:val="1"/>
          <w:numId w:val="21"/>
        </w:numPr>
        <w:rPr>
          <w:rFonts w:ascii="Times New Roman" w:hAnsi="Times New Roman" w:cs="Times New Roman"/>
          <w:b/>
        </w:rPr>
      </w:pPr>
      <w:r>
        <w:rPr>
          <w:rFonts w:ascii="Times New Roman" w:hAnsi="Times New Roman" w:cs="Times New Roman"/>
          <w:i/>
        </w:rPr>
        <w:t>A.P. Smith Mfg. Co. v. Barlow:</w:t>
      </w:r>
      <w:r>
        <w:rPr>
          <w:rFonts w:ascii="Times New Roman" w:hAnsi="Times New Roman" w:cs="Times New Roman"/>
        </w:rPr>
        <w:t xml:space="preserve"> stockholders objected to corporation’s donation to Princeton University, claiming that articles of incorporation didn’t expressly authorize such contribution and that under common-law principles, corporation doesn’t possess any powers to make such contribution</w:t>
      </w:r>
    </w:p>
    <w:p w14:paraId="4F696E7D" w14:textId="77777777" w:rsidR="006A42EA" w:rsidRPr="006A42EA" w:rsidRDefault="006A42EA" w:rsidP="009F0B29">
      <w:pPr>
        <w:pStyle w:val="ListParagraph"/>
        <w:numPr>
          <w:ilvl w:val="2"/>
          <w:numId w:val="21"/>
        </w:numPr>
        <w:rPr>
          <w:rFonts w:ascii="Times New Roman" w:hAnsi="Times New Roman" w:cs="Times New Roman"/>
        </w:rPr>
      </w:pPr>
      <w:r w:rsidRPr="006A42EA">
        <w:rPr>
          <w:rFonts w:ascii="Times New Roman" w:hAnsi="Times New Roman" w:cs="Times New Roman"/>
        </w:rPr>
        <w:t xml:space="preserve">changing social conditions (most of wealth now belongs to corporations rather than individuals) has prompted change in public &amp; judicial opinion on corporate charitable giving </w:t>
      </w:r>
    </w:p>
    <w:p w14:paraId="1AC080FD" w14:textId="77777777" w:rsidR="006A42EA" w:rsidRPr="006A42EA" w:rsidRDefault="006A42EA" w:rsidP="009F0B29">
      <w:pPr>
        <w:pStyle w:val="ListParagraph"/>
        <w:numPr>
          <w:ilvl w:val="3"/>
          <w:numId w:val="21"/>
        </w:numPr>
        <w:rPr>
          <w:rFonts w:ascii="Times New Roman" w:hAnsi="Times New Roman" w:cs="Times New Roman"/>
          <w:b/>
        </w:rPr>
      </w:pPr>
      <w:r>
        <w:rPr>
          <w:rFonts w:ascii="Times New Roman" w:hAnsi="Times New Roman" w:cs="Times New Roman"/>
        </w:rPr>
        <w:t xml:space="preserve">charitable donations promote corporate objectives </w:t>
      </w:r>
    </w:p>
    <w:p w14:paraId="5B4767EE" w14:textId="77777777" w:rsidR="006A42EA" w:rsidRPr="006A42EA" w:rsidRDefault="006A42EA" w:rsidP="009F0B29">
      <w:pPr>
        <w:pStyle w:val="ListParagraph"/>
        <w:numPr>
          <w:ilvl w:val="4"/>
          <w:numId w:val="21"/>
        </w:numPr>
        <w:rPr>
          <w:rFonts w:ascii="Times New Roman" w:hAnsi="Times New Roman" w:cs="Times New Roman"/>
          <w:b/>
        </w:rPr>
      </w:pPr>
      <w:r>
        <w:rPr>
          <w:rFonts w:ascii="Times New Roman" w:hAnsi="Times New Roman" w:cs="Times New Roman"/>
        </w:rPr>
        <w:t xml:space="preserve">in this case: </w:t>
      </w:r>
      <w:r w:rsidRPr="006A42EA">
        <w:rPr>
          <w:rFonts w:ascii="Times New Roman" w:hAnsi="Times New Roman" w:cs="Times New Roman"/>
        </w:rPr>
        <w:t>testimony by president of corporation that public expects corporations to aid philanthropic causes; corporate giving improves good will; contributing to liberal arts education promotes flo</w:t>
      </w:r>
      <w:r>
        <w:rPr>
          <w:rFonts w:ascii="Times New Roman" w:hAnsi="Times New Roman" w:cs="Times New Roman"/>
        </w:rPr>
        <w:t>w of properly trained personnel</w:t>
      </w:r>
    </w:p>
    <w:p w14:paraId="3F90B563" w14:textId="58202FC4" w:rsidR="006A42EA" w:rsidRPr="006A42EA" w:rsidRDefault="006A42EA" w:rsidP="009F0B29">
      <w:pPr>
        <w:pStyle w:val="ListParagraph"/>
        <w:numPr>
          <w:ilvl w:val="5"/>
          <w:numId w:val="21"/>
        </w:numPr>
        <w:rPr>
          <w:rFonts w:ascii="Times New Roman" w:hAnsi="Times New Roman" w:cs="Times New Roman"/>
          <w:b/>
        </w:rPr>
      </w:pPr>
      <w:r>
        <w:rPr>
          <w:rFonts w:ascii="Times New Roman" w:hAnsi="Times New Roman" w:cs="Times New Roman"/>
        </w:rPr>
        <w:t xml:space="preserve">decision to donate was </w:t>
      </w:r>
      <w:r>
        <w:rPr>
          <w:rFonts w:ascii="Times New Roman" w:hAnsi="Times New Roman" w:cs="Times New Roman"/>
          <w:b/>
        </w:rPr>
        <w:t xml:space="preserve">valid business judgment </w:t>
      </w:r>
    </w:p>
    <w:p w14:paraId="645C7525" w14:textId="5D6B0D6B" w:rsidR="00D74201" w:rsidRPr="006A42EA" w:rsidRDefault="006A42EA" w:rsidP="009F0B29">
      <w:pPr>
        <w:pStyle w:val="ListParagraph"/>
        <w:numPr>
          <w:ilvl w:val="2"/>
          <w:numId w:val="21"/>
        </w:numPr>
        <w:rPr>
          <w:rFonts w:ascii="Times New Roman" w:hAnsi="Times New Roman" w:cs="Times New Roman"/>
          <w:b/>
        </w:rPr>
      </w:pPr>
      <w:r w:rsidRPr="006A42EA">
        <w:rPr>
          <w:rFonts w:ascii="Times New Roman" w:hAnsi="Times New Roman" w:cs="Times New Roman"/>
        </w:rPr>
        <w:t>public policy dictates allowance of corporations to easily donate to community</w:t>
      </w:r>
    </w:p>
    <w:p w14:paraId="7215C341" w14:textId="076C0F5A" w:rsidR="006A42EA" w:rsidRPr="006A42EA" w:rsidRDefault="006A42EA" w:rsidP="009F0B29">
      <w:pPr>
        <w:pStyle w:val="ListParagraph"/>
        <w:numPr>
          <w:ilvl w:val="1"/>
          <w:numId w:val="21"/>
        </w:numPr>
        <w:rPr>
          <w:rFonts w:ascii="Times New Roman" w:hAnsi="Times New Roman" w:cs="Times New Roman"/>
          <w:b/>
        </w:rPr>
      </w:pPr>
      <w:r>
        <w:rPr>
          <w:rFonts w:ascii="Times New Roman" w:hAnsi="Times New Roman" w:cs="Times New Roman"/>
          <w:b/>
        </w:rPr>
        <w:t xml:space="preserve">Public Benefit Corporation: </w:t>
      </w:r>
      <w:r>
        <w:rPr>
          <w:rFonts w:ascii="Times New Roman" w:hAnsi="Times New Roman" w:cs="Times New Roman"/>
        </w:rPr>
        <w:t>new possible corporate classification (recent development)</w:t>
      </w:r>
    </w:p>
    <w:p w14:paraId="1C394F9D" w14:textId="1478DFFD" w:rsidR="006A42EA" w:rsidRPr="006A42EA" w:rsidRDefault="006A42EA" w:rsidP="009F0B29">
      <w:pPr>
        <w:pStyle w:val="ListParagraph"/>
        <w:numPr>
          <w:ilvl w:val="2"/>
          <w:numId w:val="21"/>
        </w:numPr>
        <w:rPr>
          <w:rFonts w:ascii="Times New Roman" w:hAnsi="Times New Roman" w:cs="Times New Roman"/>
          <w:b/>
        </w:rPr>
      </w:pPr>
      <w:r>
        <w:rPr>
          <w:rFonts w:ascii="Times New Roman" w:hAnsi="Times New Roman" w:cs="Times New Roman"/>
        </w:rPr>
        <w:t>like corporation in almost every respect except purpose expressly includes serving the public (but still is for-profit)</w:t>
      </w:r>
    </w:p>
    <w:p w14:paraId="7C35AAA6" w14:textId="644B8095" w:rsidR="006A42EA" w:rsidRPr="006A42EA" w:rsidRDefault="006A42EA" w:rsidP="009F0B29">
      <w:pPr>
        <w:pStyle w:val="ListParagraph"/>
        <w:numPr>
          <w:ilvl w:val="3"/>
          <w:numId w:val="21"/>
        </w:numPr>
        <w:rPr>
          <w:rFonts w:ascii="Times New Roman" w:hAnsi="Times New Roman" w:cs="Times New Roman"/>
          <w:b/>
        </w:rPr>
      </w:pPr>
      <w:r>
        <w:rPr>
          <w:rFonts w:ascii="Times New Roman" w:hAnsi="Times New Roman" w:cs="Times New Roman"/>
        </w:rPr>
        <w:t xml:space="preserve">idea is that the issues that come up in the above cases wouldn’t come up under this classification because public benefit becomes part of corporate purpose </w:t>
      </w:r>
    </w:p>
    <w:p w14:paraId="2C2B0356" w14:textId="77777777" w:rsidR="006A42EA" w:rsidRDefault="006A42EA" w:rsidP="006A42EA">
      <w:pPr>
        <w:rPr>
          <w:rFonts w:ascii="Times New Roman" w:hAnsi="Times New Roman" w:cs="Times New Roman"/>
          <w:b/>
        </w:rPr>
      </w:pPr>
    </w:p>
    <w:p w14:paraId="6E19E662" w14:textId="62125EDE" w:rsidR="006A42EA" w:rsidRDefault="006A42EA" w:rsidP="00505556">
      <w:pPr>
        <w:outlineLvl w:val="0"/>
        <w:rPr>
          <w:rFonts w:ascii="Times New Roman" w:hAnsi="Times New Roman" w:cs="Times New Roman"/>
          <w:b/>
        </w:rPr>
      </w:pPr>
      <w:r>
        <w:rPr>
          <w:rFonts w:ascii="Times New Roman" w:hAnsi="Times New Roman" w:cs="Times New Roman"/>
          <w:b/>
          <w:u w:val="single"/>
        </w:rPr>
        <w:t>Management of Corporations</w:t>
      </w:r>
      <w:r>
        <w:rPr>
          <w:rFonts w:ascii="Times New Roman" w:hAnsi="Times New Roman" w:cs="Times New Roman"/>
          <w:b/>
        </w:rPr>
        <w:t>:</w:t>
      </w:r>
    </w:p>
    <w:p w14:paraId="3949DF90" w14:textId="6EEFB757" w:rsidR="006A42EA" w:rsidRPr="006A42EA" w:rsidRDefault="006A42EA" w:rsidP="009F0B29">
      <w:pPr>
        <w:pStyle w:val="ListParagraph"/>
        <w:numPr>
          <w:ilvl w:val="0"/>
          <w:numId w:val="22"/>
        </w:numPr>
        <w:rPr>
          <w:rFonts w:ascii="Times New Roman" w:hAnsi="Times New Roman" w:cs="Times New Roman"/>
          <w:b/>
          <w:u w:val="single"/>
        </w:rPr>
      </w:pPr>
      <w:r>
        <w:rPr>
          <w:rFonts w:ascii="Times New Roman" w:hAnsi="Times New Roman" w:cs="Times New Roman"/>
          <w:b/>
        </w:rPr>
        <w:t>Corporate Governance:</w:t>
      </w:r>
      <w:r>
        <w:rPr>
          <w:rFonts w:ascii="Times New Roman" w:hAnsi="Times New Roman" w:cs="Times New Roman"/>
        </w:rPr>
        <w:t xml:space="preserve"> three types of people play a role </w:t>
      </w:r>
    </w:p>
    <w:p w14:paraId="7D596556" w14:textId="56185CBF" w:rsidR="006A42EA" w:rsidRPr="006A42EA" w:rsidRDefault="006A42EA" w:rsidP="009F0B29">
      <w:pPr>
        <w:pStyle w:val="ListParagraph"/>
        <w:numPr>
          <w:ilvl w:val="1"/>
          <w:numId w:val="22"/>
        </w:numPr>
        <w:rPr>
          <w:rFonts w:ascii="Times New Roman" w:hAnsi="Times New Roman" w:cs="Times New Roman"/>
          <w:b/>
          <w:u w:val="single"/>
        </w:rPr>
      </w:pPr>
      <w:r>
        <w:rPr>
          <w:rFonts w:ascii="Times New Roman" w:hAnsi="Times New Roman" w:cs="Times New Roman"/>
        </w:rPr>
        <w:t>shareholders (owners of corporation)</w:t>
      </w:r>
    </w:p>
    <w:p w14:paraId="7FAAF09C" w14:textId="11B61FC3" w:rsidR="006A42EA" w:rsidRPr="006A42EA" w:rsidRDefault="006A42EA" w:rsidP="009F0B29">
      <w:pPr>
        <w:pStyle w:val="ListParagraph"/>
        <w:numPr>
          <w:ilvl w:val="1"/>
          <w:numId w:val="22"/>
        </w:numPr>
        <w:rPr>
          <w:rFonts w:ascii="Times New Roman" w:hAnsi="Times New Roman" w:cs="Times New Roman"/>
          <w:b/>
          <w:u w:val="single"/>
        </w:rPr>
      </w:pPr>
      <w:r>
        <w:rPr>
          <w:rFonts w:ascii="Times New Roman" w:hAnsi="Times New Roman" w:cs="Times New Roman"/>
        </w:rPr>
        <w:t>Board of Directors (those in charge of what corporation does)</w:t>
      </w:r>
    </w:p>
    <w:p w14:paraId="07137D2F" w14:textId="7DA86655" w:rsidR="006A42EA" w:rsidRPr="006A42EA" w:rsidRDefault="006A42EA" w:rsidP="009F0B29">
      <w:pPr>
        <w:pStyle w:val="ListParagraph"/>
        <w:numPr>
          <w:ilvl w:val="1"/>
          <w:numId w:val="22"/>
        </w:numPr>
        <w:rPr>
          <w:rFonts w:ascii="Times New Roman" w:hAnsi="Times New Roman" w:cs="Times New Roman"/>
          <w:b/>
          <w:u w:val="single"/>
        </w:rPr>
      </w:pPr>
      <w:r>
        <w:rPr>
          <w:rFonts w:ascii="Times New Roman" w:hAnsi="Times New Roman" w:cs="Times New Roman"/>
        </w:rPr>
        <w:t>employees (especially c-suite executives)</w:t>
      </w:r>
    </w:p>
    <w:p w14:paraId="461DEF90" w14:textId="1F82042B" w:rsidR="006A42EA" w:rsidRPr="006A42EA" w:rsidRDefault="006A42EA" w:rsidP="009F0B29">
      <w:pPr>
        <w:pStyle w:val="ListParagraph"/>
        <w:numPr>
          <w:ilvl w:val="2"/>
          <w:numId w:val="22"/>
        </w:numPr>
        <w:rPr>
          <w:rFonts w:ascii="Times New Roman" w:hAnsi="Times New Roman" w:cs="Times New Roman"/>
          <w:b/>
          <w:u w:val="single"/>
        </w:rPr>
      </w:pPr>
      <w:r>
        <w:rPr>
          <w:rFonts w:ascii="Times New Roman" w:hAnsi="Times New Roman" w:cs="Times New Roman"/>
        </w:rPr>
        <w:t xml:space="preserve">executives are technically supposed to be taking orders from the Board, but sometimes it ends up being the other way around </w:t>
      </w:r>
    </w:p>
    <w:p w14:paraId="406AB966" w14:textId="4927150C" w:rsidR="006A42EA" w:rsidRPr="006A42EA" w:rsidRDefault="006A42EA" w:rsidP="009F0B29">
      <w:pPr>
        <w:pStyle w:val="ListParagraph"/>
        <w:numPr>
          <w:ilvl w:val="0"/>
          <w:numId w:val="22"/>
        </w:numPr>
        <w:rPr>
          <w:rFonts w:ascii="Times New Roman" w:hAnsi="Times New Roman" w:cs="Times New Roman"/>
          <w:b/>
          <w:u w:val="single"/>
        </w:rPr>
      </w:pPr>
      <w:r>
        <w:rPr>
          <w:rFonts w:ascii="Times New Roman" w:hAnsi="Times New Roman" w:cs="Times New Roman"/>
          <w:b/>
        </w:rPr>
        <w:t>The Ur-Rule:</w:t>
      </w:r>
      <w:r>
        <w:rPr>
          <w:rFonts w:ascii="Times New Roman" w:hAnsi="Times New Roman" w:cs="Times New Roman"/>
        </w:rPr>
        <w:t xml:space="preserve"> directors direct, shareholders sharehold </w:t>
      </w:r>
    </w:p>
    <w:p w14:paraId="6E747113" w14:textId="77777777" w:rsidR="006A42EA" w:rsidRPr="006A42EA" w:rsidRDefault="006A42EA" w:rsidP="009F0B29">
      <w:pPr>
        <w:pStyle w:val="ListParagraph"/>
        <w:numPr>
          <w:ilvl w:val="1"/>
          <w:numId w:val="22"/>
        </w:numPr>
        <w:rPr>
          <w:rFonts w:ascii="Times New Roman" w:hAnsi="Times New Roman" w:cs="Times New Roman"/>
          <w:b/>
          <w:u w:val="single"/>
        </w:rPr>
      </w:pPr>
      <w:r>
        <w:rPr>
          <w:rFonts w:ascii="Times New Roman" w:hAnsi="Times New Roman" w:cs="Times New Roman"/>
        </w:rPr>
        <w:t xml:space="preserve">all corporate codes have some provision implementing this idea </w:t>
      </w:r>
    </w:p>
    <w:p w14:paraId="633A9200" w14:textId="7D14A87F" w:rsidR="006A42EA" w:rsidRPr="006A42EA" w:rsidRDefault="006A42EA" w:rsidP="009F0B29">
      <w:pPr>
        <w:pStyle w:val="ListParagraph"/>
        <w:numPr>
          <w:ilvl w:val="2"/>
          <w:numId w:val="22"/>
        </w:numPr>
        <w:rPr>
          <w:rFonts w:ascii="Times New Roman" w:hAnsi="Times New Roman" w:cs="Times New Roman"/>
          <w:b/>
          <w:u w:val="single"/>
        </w:rPr>
      </w:pPr>
      <w:r>
        <w:rPr>
          <w:rFonts w:ascii="Times New Roman" w:hAnsi="Times New Roman" w:cs="Times New Roman"/>
          <w:b/>
        </w:rPr>
        <w:t>s</w:t>
      </w:r>
      <w:r w:rsidRPr="006A42EA">
        <w:rPr>
          <w:rFonts w:ascii="Times New Roman" w:hAnsi="Times New Roman" w:cs="Times New Roman"/>
          <w:b/>
        </w:rPr>
        <w:t>hareholder power</w:t>
      </w:r>
      <w:r w:rsidRPr="006A42EA">
        <w:rPr>
          <w:rFonts w:ascii="Times New Roman" w:hAnsi="Times New Roman" w:cs="Times New Roman"/>
        </w:rPr>
        <w:t xml:space="preserve"> in theory is very large, but in reality is restricted because most of the powers are divested to Board </w:t>
      </w:r>
      <w:r w:rsidR="00400969">
        <w:rPr>
          <w:rFonts w:ascii="Times New Roman" w:hAnsi="Times New Roman" w:cs="Times New Roman"/>
        </w:rPr>
        <w:t>(</w:t>
      </w:r>
      <w:r w:rsidR="00400969">
        <w:rPr>
          <w:rFonts w:ascii="Times New Roman" w:hAnsi="Times New Roman" w:cs="Times New Roman"/>
          <w:i/>
        </w:rPr>
        <w:t>see more below in RIGHTS OF SHAREHOLDERS</w:t>
      </w:r>
      <w:r w:rsidR="00400969">
        <w:rPr>
          <w:rFonts w:ascii="Times New Roman" w:hAnsi="Times New Roman" w:cs="Times New Roman"/>
        </w:rPr>
        <w:t>)</w:t>
      </w:r>
    </w:p>
    <w:p w14:paraId="5E2B4C51" w14:textId="6A34A0D9" w:rsidR="006A42EA" w:rsidRPr="006A42EA" w:rsidRDefault="006A42EA" w:rsidP="009F0B29">
      <w:pPr>
        <w:pStyle w:val="ListParagraph"/>
        <w:numPr>
          <w:ilvl w:val="3"/>
          <w:numId w:val="22"/>
        </w:numPr>
        <w:rPr>
          <w:rFonts w:ascii="Times New Roman" w:hAnsi="Times New Roman" w:cs="Times New Roman"/>
          <w:b/>
          <w:u w:val="single"/>
        </w:rPr>
      </w:pPr>
      <w:r>
        <w:rPr>
          <w:rFonts w:ascii="Times New Roman" w:hAnsi="Times New Roman" w:cs="Times New Roman"/>
          <w:u w:val="single"/>
        </w:rPr>
        <w:t>power of shareholders includes</w:t>
      </w:r>
      <w:r>
        <w:rPr>
          <w:rFonts w:ascii="Times New Roman" w:hAnsi="Times New Roman" w:cs="Times New Roman"/>
        </w:rPr>
        <w:t>:</w:t>
      </w:r>
    </w:p>
    <w:p w14:paraId="1DABFDCF" w14:textId="5890A9E8" w:rsidR="006A42EA" w:rsidRPr="006A42EA" w:rsidRDefault="006A42EA" w:rsidP="009F0B29">
      <w:pPr>
        <w:pStyle w:val="ListParagraph"/>
        <w:numPr>
          <w:ilvl w:val="4"/>
          <w:numId w:val="22"/>
        </w:numPr>
        <w:rPr>
          <w:rFonts w:ascii="Times New Roman" w:hAnsi="Times New Roman" w:cs="Times New Roman"/>
          <w:b/>
          <w:u w:val="single"/>
        </w:rPr>
      </w:pPr>
      <w:r>
        <w:rPr>
          <w:rFonts w:ascii="Times New Roman" w:hAnsi="Times New Roman" w:cs="Times New Roman"/>
        </w:rPr>
        <w:t>calling shareholder meetings (rarely done)</w:t>
      </w:r>
    </w:p>
    <w:p w14:paraId="000B9CF2" w14:textId="0D0CF6A9" w:rsidR="006A42EA" w:rsidRPr="006A42EA" w:rsidRDefault="006A42EA" w:rsidP="009F0B29">
      <w:pPr>
        <w:pStyle w:val="ListParagraph"/>
        <w:numPr>
          <w:ilvl w:val="4"/>
          <w:numId w:val="22"/>
        </w:numPr>
        <w:rPr>
          <w:rFonts w:ascii="Times New Roman" w:hAnsi="Times New Roman" w:cs="Times New Roman"/>
          <w:b/>
          <w:u w:val="single"/>
        </w:rPr>
      </w:pPr>
      <w:r>
        <w:rPr>
          <w:rFonts w:ascii="Times New Roman" w:hAnsi="Times New Roman" w:cs="Times New Roman"/>
        </w:rPr>
        <w:t xml:space="preserve">voting for election or removal of directors </w:t>
      </w:r>
    </w:p>
    <w:p w14:paraId="7D8FB483" w14:textId="534DCC8D" w:rsidR="006A42EA" w:rsidRPr="006A42EA" w:rsidRDefault="006A42EA" w:rsidP="009F0B29">
      <w:pPr>
        <w:pStyle w:val="ListParagraph"/>
        <w:numPr>
          <w:ilvl w:val="5"/>
          <w:numId w:val="22"/>
        </w:numPr>
        <w:rPr>
          <w:rFonts w:ascii="Times New Roman" w:hAnsi="Times New Roman" w:cs="Times New Roman"/>
          <w:b/>
          <w:u w:val="single"/>
        </w:rPr>
      </w:pPr>
      <w:r>
        <w:rPr>
          <w:rFonts w:ascii="Times New Roman" w:hAnsi="Times New Roman" w:cs="Times New Roman"/>
        </w:rPr>
        <w:t xml:space="preserve">can be done personally at shareholder meeting or by proxy </w:t>
      </w:r>
    </w:p>
    <w:p w14:paraId="6255117F" w14:textId="2DA1B601" w:rsidR="006A42EA" w:rsidRPr="006A42EA" w:rsidRDefault="006A42EA" w:rsidP="009F0B29">
      <w:pPr>
        <w:pStyle w:val="ListParagraph"/>
        <w:numPr>
          <w:ilvl w:val="4"/>
          <w:numId w:val="22"/>
        </w:numPr>
        <w:rPr>
          <w:rFonts w:ascii="Times New Roman" w:hAnsi="Times New Roman" w:cs="Times New Roman"/>
          <w:b/>
          <w:u w:val="single"/>
        </w:rPr>
      </w:pPr>
      <w:r>
        <w:rPr>
          <w:rFonts w:ascii="Times New Roman" w:hAnsi="Times New Roman" w:cs="Times New Roman"/>
        </w:rPr>
        <w:t>voting on fundamental corporate changes (e.g. mergers, dissolution, etc.)</w:t>
      </w:r>
    </w:p>
    <w:p w14:paraId="63985213" w14:textId="6AAD1C3B" w:rsidR="006A42EA" w:rsidRPr="006A42EA" w:rsidRDefault="006A42EA" w:rsidP="009F0B29">
      <w:pPr>
        <w:pStyle w:val="ListParagraph"/>
        <w:numPr>
          <w:ilvl w:val="5"/>
          <w:numId w:val="22"/>
        </w:numPr>
        <w:rPr>
          <w:rFonts w:ascii="Times New Roman" w:hAnsi="Times New Roman" w:cs="Times New Roman"/>
          <w:b/>
          <w:u w:val="single"/>
        </w:rPr>
      </w:pPr>
      <w:r>
        <w:rPr>
          <w:rFonts w:ascii="Times New Roman" w:hAnsi="Times New Roman" w:cs="Times New Roman"/>
        </w:rPr>
        <w:t xml:space="preserve">can be done personally at shareholder meeting or by proxy </w:t>
      </w:r>
    </w:p>
    <w:p w14:paraId="2FD021E0" w14:textId="1FAD02E5" w:rsidR="006A42EA" w:rsidRPr="006A42EA" w:rsidRDefault="006A42EA" w:rsidP="009F0B29">
      <w:pPr>
        <w:pStyle w:val="ListParagraph"/>
        <w:numPr>
          <w:ilvl w:val="4"/>
          <w:numId w:val="22"/>
        </w:numPr>
        <w:rPr>
          <w:rFonts w:ascii="Times New Roman" w:hAnsi="Times New Roman" w:cs="Times New Roman"/>
          <w:b/>
          <w:u w:val="single"/>
        </w:rPr>
      </w:pPr>
      <w:r>
        <w:rPr>
          <w:rFonts w:ascii="Times New Roman" w:hAnsi="Times New Roman" w:cs="Times New Roman"/>
        </w:rPr>
        <w:t xml:space="preserve">advisory (non-binding) voting on other matters presented at shareholder meeting </w:t>
      </w:r>
    </w:p>
    <w:p w14:paraId="4B54CCE7" w14:textId="7CFA175C" w:rsidR="006A42EA" w:rsidRPr="006A42EA" w:rsidRDefault="006A42EA" w:rsidP="009F0B29">
      <w:pPr>
        <w:pStyle w:val="ListParagraph"/>
        <w:numPr>
          <w:ilvl w:val="4"/>
          <w:numId w:val="22"/>
        </w:numPr>
        <w:rPr>
          <w:rFonts w:ascii="Times New Roman" w:hAnsi="Times New Roman" w:cs="Times New Roman"/>
          <w:b/>
          <w:u w:val="single"/>
        </w:rPr>
      </w:pPr>
      <w:r>
        <w:rPr>
          <w:rFonts w:ascii="Times New Roman" w:hAnsi="Times New Roman" w:cs="Times New Roman"/>
        </w:rPr>
        <w:t>voting on shareholder proposals to send to Board of Directors (but Board rarely passes these)</w:t>
      </w:r>
    </w:p>
    <w:p w14:paraId="625CA4E1" w14:textId="619DC257" w:rsidR="006A42EA" w:rsidRPr="006A42EA" w:rsidRDefault="006A42EA" w:rsidP="009F0B29">
      <w:pPr>
        <w:pStyle w:val="ListParagraph"/>
        <w:numPr>
          <w:ilvl w:val="2"/>
          <w:numId w:val="22"/>
        </w:numPr>
        <w:rPr>
          <w:rFonts w:ascii="Times New Roman" w:hAnsi="Times New Roman" w:cs="Times New Roman"/>
          <w:b/>
          <w:u w:val="single"/>
        </w:rPr>
      </w:pPr>
      <w:r>
        <w:rPr>
          <w:rFonts w:ascii="Times New Roman" w:hAnsi="Times New Roman" w:cs="Times New Roman"/>
          <w:b/>
        </w:rPr>
        <w:t>Board of Directors</w:t>
      </w:r>
    </w:p>
    <w:p w14:paraId="474ACCBE" w14:textId="43898FA3" w:rsidR="006A42EA" w:rsidRPr="006A42EA" w:rsidRDefault="006A42EA" w:rsidP="009F0B29">
      <w:pPr>
        <w:pStyle w:val="ListParagraph"/>
        <w:numPr>
          <w:ilvl w:val="3"/>
          <w:numId w:val="22"/>
        </w:numPr>
        <w:rPr>
          <w:rFonts w:ascii="Times New Roman" w:hAnsi="Times New Roman" w:cs="Times New Roman"/>
          <w:b/>
          <w:u w:val="single"/>
        </w:rPr>
      </w:pPr>
      <w:r>
        <w:rPr>
          <w:rFonts w:ascii="Times New Roman" w:hAnsi="Times New Roman" w:cs="Times New Roman"/>
          <w:b/>
        </w:rPr>
        <w:t>Powers:</w:t>
      </w:r>
    </w:p>
    <w:p w14:paraId="76F53BF1" w14:textId="77777777" w:rsidR="006A42EA" w:rsidRPr="006A42EA" w:rsidRDefault="006A42EA" w:rsidP="009F0B29">
      <w:pPr>
        <w:pStyle w:val="ListParagraph"/>
        <w:numPr>
          <w:ilvl w:val="4"/>
          <w:numId w:val="22"/>
        </w:numPr>
        <w:rPr>
          <w:rFonts w:ascii="Times New Roman" w:hAnsi="Times New Roman" w:cs="Times New Roman"/>
          <w:b/>
          <w:u w:val="single"/>
        </w:rPr>
      </w:pPr>
      <w:r>
        <w:rPr>
          <w:rFonts w:ascii="Times New Roman" w:hAnsi="Times New Roman" w:cs="Times New Roman"/>
          <w:u w:val="single"/>
        </w:rPr>
        <w:t>DCGL § 141(a)</w:t>
      </w:r>
      <w:r>
        <w:rPr>
          <w:rFonts w:ascii="Times New Roman" w:hAnsi="Times New Roman" w:cs="Times New Roman"/>
        </w:rPr>
        <w:t xml:space="preserve">: the business and affairs of every corporation organized under this chapter shall be managed </w:t>
      </w:r>
      <w:r>
        <w:rPr>
          <w:rFonts w:ascii="Times New Roman" w:hAnsi="Times New Roman" w:cs="Times New Roman"/>
          <w:i/>
        </w:rPr>
        <w:t xml:space="preserve">by </w:t>
      </w:r>
      <w:r>
        <w:rPr>
          <w:rFonts w:ascii="Times New Roman" w:hAnsi="Times New Roman" w:cs="Times New Roman"/>
          <w:u w:val="single"/>
        </w:rPr>
        <w:t>or</w:t>
      </w:r>
      <w:r>
        <w:rPr>
          <w:rFonts w:ascii="Times New Roman" w:hAnsi="Times New Roman" w:cs="Times New Roman"/>
        </w:rPr>
        <w:t xml:space="preserve"> </w:t>
      </w:r>
      <w:r>
        <w:rPr>
          <w:rFonts w:ascii="Times New Roman" w:hAnsi="Times New Roman" w:cs="Times New Roman"/>
          <w:i/>
        </w:rPr>
        <w:t>under the direction of</w:t>
      </w:r>
      <w:r>
        <w:rPr>
          <w:rFonts w:ascii="Times New Roman" w:hAnsi="Times New Roman" w:cs="Times New Roman"/>
        </w:rPr>
        <w:t xml:space="preserve"> a </w:t>
      </w:r>
      <w:r w:rsidRPr="006A42EA">
        <w:rPr>
          <w:rFonts w:ascii="Times New Roman" w:hAnsi="Times New Roman" w:cs="Times New Roman"/>
        </w:rPr>
        <w:t>Board of Directors</w:t>
      </w:r>
      <w:r>
        <w:rPr>
          <w:rFonts w:ascii="Times New Roman" w:hAnsi="Times New Roman" w:cs="Times New Roman"/>
        </w:rPr>
        <w:t xml:space="preserve">, except as may be otherwise provided in this chapter or in its certificate of incorporation </w:t>
      </w:r>
    </w:p>
    <w:p w14:paraId="39097F6B" w14:textId="77777777" w:rsidR="006A42EA" w:rsidRPr="006A42EA" w:rsidRDefault="006A42EA" w:rsidP="009F0B29">
      <w:pPr>
        <w:pStyle w:val="ListParagraph"/>
        <w:numPr>
          <w:ilvl w:val="5"/>
          <w:numId w:val="22"/>
        </w:numPr>
        <w:rPr>
          <w:rFonts w:ascii="Times New Roman" w:hAnsi="Times New Roman" w:cs="Times New Roman"/>
          <w:b/>
          <w:u w:val="single"/>
        </w:rPr>
      </w:pPr>
      <w:r>
        <w:rPr>
          <w:rFonts w:ascii="Times New Roman" w:hAnsi="Times New Roman" w:cs="Times New Roman"/>
        </w:rPr>
        <w:t xml:space="preserve">Board of Directors can choose to either (a) manage corporation themselves or (b) direct the management of the corporation by supervising executives </w:t>
      </w:r>
    </w:p>
    <w:p w14:paraId="3C69F0E1" w14:textId="2D49DFEB" w:rsidR="006A42EA" w:rsidRPr="006A42EA" w:rsidRDefault="006A42EA" w:rsidP="009F0B29">
      <w:pPr>
        <w:pStyle w:val="ListParagraph"/>
        <w:numPr>
          <w:ilvl w:val="6"/>
          <w:numId w:val="22"/>
        </w:numPr>
        <w:rPr>
          <w:rFonts w:ascii="Times New Roman" w:hAnsi="Times New Roman" w:cs="Times New Roman"/>
          <w:b/>
          <w:u w:val="single"/>
        </w:rPr>
      </w:pPr>
      <w:r>
        <w:rPr>
          <w:rFonts w:ascii="Times New Roman" w:hAnsi="Times New Roman" w:cs="Times New Roman"/>
        </w:rPr>
        <w:t>almost always, especially in large companies, Boards choose to delegate management tasks to executives</w:t>
      </w:r>
    </w:p>
    <w:p w14:paraId="782B3980" w14:textId="7853434A" w:rsidR="006A42EA" w:rsidRPr="006A42EA" w:rsidRDefault="006A42EA" w:rsidP="009F0B29">
      <w:pPr>
        <w:pStyle w:val="ListParagraph"/>
        <w:numPr>
          <w:ilvl w:val="7"/>
          <w:numId w:val="22"/>
        </w:numPr>
        <w:rPr>
          <w:rFonts w:ascii="Times New Roman" w:hAnsi="Times New Roman" w:cs="Times New Roman"/>
          <w:b/>
          <w:u w:val="single"/>
        </w:rPr>
      </w:pPr>
      <w:r>
        <w:rPr>
          <w:rFonts w:ascii="Times New Roman" w:hAnsi="Times New Roman" w:cs="Times New Roman"/>
        </w:rPr>
        <w:t xml:space="preserve">(+): allows Board to play central role in corporation instead of having to be involved in details </w:t>
      </w:r>
    </w:p>
    <w:p w14:paraId="231D4D76" w14:textId="72C8C855" w:rsidR="006A42EA" w:rsidRPr="006A42EA" w:rsidRDefault="006A42EA" w:rsidP="009F0B29">
      <w:pPr>
        <w:pStyle w:val="ListParagraph"/>
        <w:numPr>
          <w:ilvl w:val="7"/>
          <w:numId w:val="22"/>
        </w:numPr>
        <w:rPr>
          <w:rFonts w:ascii="Times New Roman" w:hAnsi="Times New Roman" w:cs="Times New Roman"/>
          <w:b/>
          <w:u w:val="single"/>
        </w:rPr>
      </w:pPr>
      <w:r>
        <w:rPr>
          <w:rFonts w:ascii="Times New Roman" w:hAnsi="Times New Roman" w:cs="Times New Roman"/>
        </w:rPr>
        <w:t>(-): asymmetrical information risk (Board might miss issues crucial to firm’s welfare or not get accurate feedback from executives in charge)</w:t>
      </w:r>
    </w:p>
    <w:p w14:paraId="1BBA4A1C" w14:textId="40CCACAF" w:rsidR="006A42EA" w:rsidRPr="006A42EA" w:rsidRDefault="006A42EA" w:rsidP="009F0B29">
      <w:pPr>
        <w:pStyle w:val="ListParagraph"/>
        <w:numPr>
          <w:ilvl w:val="3"/>
          <w:numId w:val="22"/>
        </w:numPr>
        <w:rPr>
          <w:rFonts w:ascii="Times New Roman" w:hAnsi="Times New Roman" w:cs="Times New Roman"/>
          <w:b/>
          <w:u w:val="single"/>
        </w:rPr>
      </w:pPr>
      <w:r>
        <w:rPr>
          <w:rFonts w:ascii="Times New Roman" w:hAnsi="Times New Roman" w:cs="Times New Roman"/>
          <w:b/>
        </w:rPr>
        <w:t xml:space="preserve">Size: </w:t>
      </w:r>
      <w:r>
        <w:rPr>
          <w:rFonts w:ascii="Times New Roman" w:hAnsi="Times New Roman" w:cs="Times New Roman"/>
        </w:rPr>
        <w:t>s</w:t>
      </w:r>
      <w:r w:rsidRPr="006A42EA">
        <w:rPr>
          <w:rFonts w:ascii="Times New Roman" w:hAnsi="Times New Roman" w:cs="Times New Roman"/>
        </w:rPr>
        <w:t>tudies suggest that board effectiveness decreases once size passes certain threshold, so determining optimal size involves tradeoffs</w:t>
      </w:r>
    </w:p>
    <w:p w14:paraId="2029C3FE" w14:textId="30CE4D83" w:rsidR="006A42EA" w:rsidRPr="006A42EA" w:rsidRDefault="006A42EA" w:rsidP="009F0B29">
      <w:pPr>
        <w:pStyle w:val="ListParagraph"/>
        <w:numPr>
          <w:ilvl w:val="4"/>
          <w:numId w:val="22"/>
        </w:numPr>
        <w:rPr>
          <w:rFonts w:ascii="Times New Roman" w:hAnsi="Times New Roman" w:cs="Times New Roman"/>
          <w:b/>
          <w:u w:val="single"/>
        </w:rPr>
      </w:pPr>
      <w:r>
        <w:rPr>
          <w:rFonts w:ascii="Times New Roman" w:hAnsi="Times New Roman" w:cs="Times New Roman"/>
        </w:rPr>
        <w:t>(+): each new member brings insight &amp; perspective</w:t>
      </w:r>
    </w:p>
    <w:p w14:paraId="68C38B92" w14:textId="7F3A60EF" w:rsidR="006A42EA" w:rsidRPr="006A42EA" w:rsidRDefault="006A42EA" w:rsidP="009F0B29">
      <w:pPr>
        <w:pStyle w:val="ListParagraph"/>
        <w:numPr>
          <w:ilvl w:val="4"/>
          <w:numId w:val="22"/>
        </w:numPr>
        <w:rPr>
          <w:rFonts w:ascii="Times New Roman" w:hAnsi="Times New Roman" w:cs="Times New Roman"/>
          <w:b/>
          <w:u w:val="single"/>
        </w:rPr>
      </w:pPr>
      <w:r>
        <w:rPr>
          <w:rFonts w:ascii="Times New Roman" w:hAnsi="Times New Roman" w:cs="Times New Roman"/>
        </w:rPr>
        <w:t xml:space="preserve">(-): as size increases, individual responsibility decreases and Board becomes harder to organize </w:t>
      </w:r>
    </w:p>
    <w:p w14:paraId="576B77F6" w14:textId="2383FBD8" w:rsidR="006A42EA" w:rsidRPr="006A42EA" w:rsidRDefault="006A42EA" w:rsidP="009F0B29">
      <w:pPr>
        <w:pStyle w:val="ListParagraph"/>
        <w:numPr>
          <w:ilvl w:val="3"/>
          <w:numId w:val="22"/>
        </w:numPr>
        <w:rPr>
          <w:rFonts w:ascii="Times New Roman" w:hAnsi="Times New Roman" w:cs="Times New Roman"/>
          <w:b/>
          <w:u w:val="single"/>
        </w:rPr>
      </w:pPr>
      <w:r>
        <w:rPr>
          <w:rFonts w:ascii="Times New Roman" w:hAnsi="Times New Roman" w:cs="Times New Roman"/>
          <w:b/>
        </w:rPr>
        <w:t xml:space="preserve">Terms of Office: </w:t>
      </w:r>
      <w:r w:rsidRPr="006A42EA">
        <w:rPr>
          <w:rFonts w:ascii="Times New Roman" w:hAnsi="Times New Roman" w:cs="Times New Roman"/>
        </w:rPr>
        <w:t xml:space="preserve">Board members are typically appointed for a term defined in corporation’s charter </w:t>
      </w:r>
    </w:p>
    <w:p w14:paraId="4E8F8D11" w14:textId="1AD2D4D4" w:rsidR="006A42EA" w:rsidRPr="006A42EA" w:rsidRDefault="006A42EA" w:rsidP="009F0B29">
      <w:pPr>
        <w:pStyle w:val="ListParagraph"/>
        <w:numPr>
          <w:ilvl w:val="4"/>
          <w:numId w:val="22"/>
        </w:numPr>
        <w:rPr>
          <w:rFonts w:ascii="Times New Roman" w:hAnsi="Times New Roman" w:cs="Times New Roman"/>
          <w:b/>
          <w:u w:val="single"/>
        </w:rPr>
      </w:pPr>
      <w:r>
        <w:rPr>
          <w:rFonts w:ascii="Times New Roman" w:hAnsi="Times New Roman" w:cs="Times New Roman"/>
        </w:rPr>
        <w:t xml:space="preserve">often elected annually, but are sometimes </w:t>
      </w:r>
      <w:r>
        <w:rPr>
          <w:rFonts w:ascii="Times New Roman" w:hAnsi="Times New Roman" w:cs="Times New Roman"/>
          <w:b/>
        </w:rPr>
        <w:t>staggered</w:t>
      </w:r>
      <w:r>
        <w:rPr>
          <w:rFonts w:ascii="Times New Roman" w:hAnsi="Times New Roman" w:cs="Times New Roman"/>
        </w:rPr>
        <w:t xml:space="preserve"> (directors serve multi-year terms and only a minority are elected each year)</w:t>
      </w:r>
    </w:p>
    <w:p w14:paraId="59A37033" w14:textId="0BA7154E" w:rsidR="006A42EA" w:rsidRPr="006A42EA" w:rsidRDefault="006A42EA" w:rsidP="009F0B29">
      <w:pPr>
        <w:pStyle w:val="ListParagraph"/>
        <w:numPr>
          <w:ilvl w:val="5"/>
          <w:numId w:val="22"/>
        </w:numPr>
        <w:rPr>
          <w:rFonts w:ascii="Times New Roman" w:hAnsi="Times New Roman" w:cs="Times New Roman"/>
          <w:b/>
          <w:u w:val="single"/>
        </w:rPr>
      </w:pPr>
      <w:r>
        <w:rPr>
          <w:rFonts w:ascii="Times New Roman" w:hAnsi="Times New Roman" w:cs="Times New Roman"/>
        </w:rPr>
        <w:t xml:space="preserve">(+): greater independence if serving longer term; allows for continuity </w:t>
      </w:r>
    </w:p>
    <w:p w14:paraId="75C7C395" w14:textId="770C976F" w:rsidR="006A42EA" w:rsidRPr="006A42EA" w:rsidRDefault="006A42EA" w:rsidP="009F0B29">
      <w:pPr>
        <w:pStyle w:val="ListParagraph"/>
        <w:numPr>
          <w:ilvl w:val="5"/>
          <w:numId w:val="22"/>
        </w:numPr>
        <w:rPr>
          <w:rFonts w:ascii="Times New Roman" w:hAnsi="Times New Roman" w:cs="Times New Roman"/>
          <w:b/>
          <w:u w:val="single"/>
        </w:rPr>
      </w:pPr>
      <w:r>
        <w:rPr>
          <w:rFonts w:ascii="Times New Roman" w:hAnsi="Times New Roman" w:cs="Times New Roman"/>
        </w:rPr>
        <w:t xml:space="preserve">(-): hard to accomplish hostile takeovers (if we view those as good); annually elected Board members are held more directly accountable for their actions </w:t>
      </w:r>
    </w:p>
    <w:p w14:paraId="5016000B" w14:textId="19614465" w:rsidR="006A42EA" w:rsidRPr="006A42EA" w:rsidRDefault="006A42EA" w:rsidP="009F0B29">
      <w:pPr>
        <w:pStyle w:val="ListParagraph"/>
        <w:numPr>
          <w:ilvl w:val="3"/>
          <w:numId w:val="22"/>
        </w:numPr>
        <w:rPr>
          <w:rFonts w:ascii="Times New Roman" w:hAnsi="Times New Roman" w:cs="Times New Roman"/>
          <w:b/>
          <w:u w:val="single"/>
        </w:rPr>
      </w:pPr>
      <w:r>
        <w:rPr>
          <w:rFonts w:ascii="Times New Roman" w:hAnsi="Times New Roman" w:cs="Times New Roman"/>
          <w:b/>
        </w:rPr>
        <w:t xml:space="preserve">Qualifications: </w:t>
      </w:r>
    </w:p>
    <w:p w14:paraId="391A7DAD" w14:textId="12279D65" w:rsidR="006A42EA" w:rsidRPr="006A42EA" w:rsidRDefault="006A42EA" w:rsidP="009F0B29">
      <w:pPr>
        <w:pStyle w:val="ListParagraph"/>
        <w:numPr>
          <w:ilvl w:val="4"/>
          <w:numId w:val="22"/>
        </w:numPr>
        <w:rPr>
          <w:rFonts w:ascii="Times New Roman" w:hAnsi="Times New Roman" w:cs="Times New Roman"/>
          <w:b/>
          <w:u w:val="single"/>
        </w:rPr>
      </w:pPr>
      <w:r>
        <w:rPr>
          <w:rFonts w:ascii="Times New Roman" w:hAnsi="Times New Roman" w:cs="Times New Roman"/>
          <w:u w:val="single"/>
        </w:rPr>
        <w:t>Independence</w:t>
      </w:r>
      <w:r>
        <w:rPr>
          <w:rFonts w:ascii="Times New Roman" w:hAnsi="Times New Roman" w:cs="Times New Roman"/>
        </w:rPr>
        <w:t xml:space="preserve">: most corporate boards include a mix of inside (affiliated w/ company) and independent (not affiliated w/ company) directors </w:t>
      </w:r>
    </w:p>
    <w:p w14:paraId="64E73188" w14:textId="42D58C03" w:rsidR="006A42EA" w:rsidRPr="006A42EA" w:rsidRDefault="006A42EA" w:rsidP="009F0B29">
      <w:pPr>
        <w:pStyle w:val="ListParagraph"/>
        <w:numPr>
          <w:ilvl w:val="5"/>
          <w:numId w:val="22"/>
        </w:numPr>
        <w:rPr>
          <w:rFonts w:ascii="Times New Roman" w:hAnsi="Times New Roman" w:cs="Times New Roman"/>
          <w:b/>
          <w:u w:val="single"/>
        </w:rPr>
      </w:pPr>
      <w:r>
        <w:rPr>
          <w:rFonts w:ascii="Times New Roman" w:hAnsi="Times New Roman" w:cs="Times New Roman"/>
        </w:rPr>
        <w:t>inside directors:</w:t>
      </w:r>
    </w:p>
    <w:p w14:paraId="156926FC" w14:textId="6ACA394E" w:rsidR="006A42EA" w:rsidRPr="006A42EA" w:rsidRDefault="006A42EA" w:rsidP="009F0B29">
      <w:pPr>
        <w:pStyle w:val="ListParagraph"/>
        <w:numPr>
          <w:ilvl w:val="6"/>
          <w:numId w:val="22"/>
        </w:numPr>
        <w:rPr>
          <w:rFonts w:ascii="Times New Roman" w:hAnsi="Times New Roman" w:cs="Times New Roman"/>
          <w:b/>
          <w:u w:val="single"/>
        </w:rPr>
      </w:pPr>
      <w:r>
        <w:rPr>
          <w:rFonts w:ascii="Times New Roman" w:hAnsi="Times New Roman" w:cs="Times New Roman"/>
        </w:rPr>
        <w:t xml:space="preserve">(+): intimately involved in &amp; understand company’s business; have financial &amp; reputational commitment to company </w:t>
      </w:r>
    </w:p>
    <w:p w14:paraId="6B054EFC" w14:textId="4F38706B" w:rsidR="006A42EA" w:rsidRPr="006A42EA" w:rsidRDefault="006A42EA" w:rsidP="009F0B29">
      <w:pPr>
        <w:pStyle w:val="ListParagraph"/>
        <w:numPr>
          <w:ilvl w:val="6"/>
          <w:numId w:val="22"/>
        </w:numPr>
        <w:rPr>
          <w:rFonts w:ascii="Times New Roman" w:hAnsi="Times New Roman" w:cs="Times New Roman"/>
          <w:b/>
          <w:u w:val="single"/>
        </w:rPr>
      </w:pPr>
      <w:r>
        <w:rPr>
          <w:rFonts w:ascii="Times New Roman" w:hAnsi="Times New Roman" w:cs="Times New Roman"/>
        </w:rPr>
        <w:t>(-): might lack broader experience &amp; perspective; biased in compensation decisions; limited in their actions for fear of retaliation from CEO (promotion, bonus, etc.)</w:t>
      </w:r>
    </w:p>
    <w:p w14:paraId="464E91B4" w14:textId="2ED88345" w:rsidR="006A42EA" w:rsidRPr="006A42EA" w:rsidRDefault="006A42EA" w:rsidP="009F0B29">
      <w:pPr>
        <w:pStyle w:val="ListParagraph"/>
        <w:numPr>
          <w:ilvl w:val="5"/>
          <w:numId w:val="22"/>
        </w:numPr>
        <w:rPr>
          <w:rFonts w:ascii="Times New Roman" w:hAnsi="Times New Roman" w:cs="Times New Roman"/>
          <w:b/>
          <w:u w:val="single"/>
        </w:rPr>
      </w:pPr>
      <w:r>
        <w:rPr>
          <w:rFonts w:ascii="Times New Roman" w:hAnsi="Times New Roman" w:cs="Times New Roman"/>
        </w:rPr>
        <w:t>independent directors:</w:t>
      </w:r>
    </w:p>
    <w:p w14:paraId="433DA465" w14:textId="01141D6C" w:rsidR="006A42EA" w:rsidRPr="006A42EA" w:rsidRDefault="006A42EA" w:rsidP="009F0B29">
      <w:pPr>
        <w:pStyle w:val="ListParagraph"/>
        <w:numPr>
          <w:ilvl w:val="6"/>
          <w:numId w:val="22"/>
        </w:numPr>
        <w:rPr>
          <w:rFonts w:ascii="Times New Roman" w:hAnsi="Times New Roman" w:cs="Times New Roman"/>
          <w:b/>
          <w:u w:val="single"/>
        </w:rPr>
      </w:pPr>
      <w:r>
        <w:rPr>
          <w:rFonts w:ascii="Times New Roman" w:hAnsi="Times New Roman" w:cs="Times New Roman"/>
        </w:rPr>
        <w:t>(+): bring new perspective; less concerned about offending CEO; less severe compensation bias</w:t>
      </w:r>
    </w:p>
    <w:p w14:paraId="29A6DA5E" w14:textId="0ECF5FD6" w:rsidR="006A42EA" w:rsidRPr="006A42EA" w:rsidRDefault="006A42EA" w:rsidP="009F0B29">
      <w:pPr>
        <w:pStyle w:val="ListParagraph"/>
        <w:numPr>
          <w:ilvl w:val="6"/>
          <w:numId w:val="22"/>
        </w:numPr>
        <w:rPr>
          <w:rFonts w:ascii="Times New Roman" w:hAnsi="Times New Roman" w:cs="Times New Roman"/>
          <w:b/>
          <w:u w:val="single"/>
        </w:rPr>
      </w:pPr>
      <w:r>
        <w:rPr>
          <w:rFonts w:ascii="Times New Roman" w:hAnsi="Times New Roman" w:cs="Times New Roman"/>
        </w:rPr>
        <w:t xml:space="preserve">(-): only work part-time; less invested in company; don’t have as intimate of knowledge base about company </w:t>
      </w:r>
    </w:p>
    <w:p w14:paraId="12E8FA1A" w14:textId="6E5798F8" w:rsidR="006A42EA" w:rsidRPr="006A42EA" w:rsidRDefault="006A42EA" w:rsidP="009F0B29">
      <w:pPr>
        <w:pStyle w:val="ListParagraph"/>
        <w:numPr>
          <w:ilvl w:val="5"/>
          <w:numId w:val="22"/>
        </w:numPr>
        <w:rPr>
          <w:rFonts w:ascii="Times New Roman" w:hAnsi="Times New Roman" w:cs="Times New Roman"/>
          <w:b/>
          <w:u w:val="single"/>
        </w:rPr>
      </w:pPr>
      <w:r>
        <w:rPr>
          <w:rFonts w:ascii="Times New Roman" w:hAnsi="Times New Roman" w:cs="Times New Roman"/>
          <w:u w:val="single"/>
        </w:rPr>
        <w:t>note</w:t>
      </w:r>
      <w:r>
        <w:rPr>
          <w:rFonts w:ascii="Times New Roman" w:hAnsi="Times New Roman" w:cs="Times New Roman"/>
        </w:rPr>
        <w:t xml:space="preserve">: companies listed on NASDAQ &amp; NYSE are required to have majority </w:t>
      </w:r>
      <w:r>
        <w:rPr>
          <w:rFonts w:ascii="Times New Roman" w:hAnsi="Times New Roman" w:cs="Times New Roman"/>
          <w:i/>
        </w:rPr>
        <w:t xml:space="preserve">independent </w:t>
      </w:r>
      <w:r>
        <w:rPr>
          <w:rFonts w:ascii="Times New Roman" w:hAnsi="Times New Roman" w:cs="Times New Roman"/>
        </w:rPr>
        <w:t xml:space="preserve">directors </w:t>
      </w:r>
    </w:p>
    <w:p w14:paraId="38C731B6" w14:textId="349217DD" w:rsidR="006A42EA" w:rsidRPr="006A42EA" w:rsidRDefault="006A42EA" w:rsidP="009F0B29">
      <w:pPr>
        <w:pStyle w:val="ListParagraph"/>
        <w:numPr>
          <w:ilvl w:val="6"/>
          <w:numId w:val="22"/>
        </w:numPr>
        <w:rPr>
          <w:rFonts w:ascii="Times New Roman" w:hAnsi="Times New Roman" w:cs="Times New Roman"/>
          <w:b/>
          <w:u w:val="single"/>
        </w:rPr>
      </w:pPr>
      <w:r>
        <w:rPr>
          <w:rFonts w:ascii="Times New Roman" w:hAnsi="Times New Roman" w:cs="Times New Roman"/>
        </w:rPr>
        <w:t>NYSE “independent” = no material relationship w/ company; not employee within last 3 yrs; no immediate family member is executive; not partner at company’s audit firm; no family members that work on company’s account in audit firm</w:t>
      </w:r>
    </w:p>
    <w:p w14:paraId="4E170AAD" w14:textId="43446773" w:rsidR="006A42EA" w:rsidRPr="006A42EA" w:rsidRDefault="006A42EA" w:rsidP="009F0B29">
      <w:pPr>
        <w:pStyle w:val="ListParagraph"/>
        <w:numPr>
          <w:ilvl w:val="4"/>
          <w:numId w:val="22"/>
        </w:numPr>
        <w:rPr>
          <w:rFonts w:ascii="Times New Roman" w:hAnsi="Times New Roman" w:cs="Times New Roman"/>
          <w:b/>
          <w:u w:val="single"/>
        </w:rPr>
      </w:pPr>
      <w:r>
        <w:rPr>
          <w:rFonts w:ascii="Times New Roman" w:hAnsi="Times New Roman" w:cs="Times New Roman"/>
          <w:u w:val="single"/>
        </w:rPr>
        <w:t>Skills</w:t>
      </w:r>
      <w:r>
        <w:rPr>
          <w:rFonts w:ascii="Times New Roman" w:hAnsi="Times New Roman" w:cs="Times New Roman"/>
        </w:rPr>
        <w:t xml:space="preserve">: no general requirements (unless articles of incorporation say otherwise), except for certain committees </w:t>
      </w:r>
    </w:p>
    <w:p w14:paraId="3241759A" w14:textId="77777777" w:rsidR="006A42EA" w:rsidRPr="006A42EA" w:rsidRDefault="006A42EA" w:rsidP="009F0B29">
      <w:pPr>
        <w:pStyle w:val="ListParagraph"/>
        <w:numPr>
          <w:ilvl w:val="5"/>
          <w:numId w:val="22"/>
        </w:numPr>
        <w:rPr>
          <w:rFonts w:ascii="Times New Roman" w:hAnsi="Times New Roman" w:cs="Times New Roman"/>
          <w:b/>
          <w:u w:val="single"/>
        </w:rPr>
      </w:pPr>
      <w:r>
        <w:rPr>
          <w:rFonts w:ascii="Times New Roman" w:hAnsi="Times New Roman" w:cs="Times New Roman"/>
        </w:rPr>
        <w:t xml:space="preserve">e.g. audit committee must have minimum financial competence  </w:t>
      </w:r>
    </w:p>
    <w:p w14:paraId="330030D2" w14:textId="77777777" w:rsidR="006A42EA" w:rsidRPr="006A42EA" w:rsidRDefault="006A42EA" w:rsidP="009F0B29">
      <w:pPr>
        <w:pStyle w:val="ListParagraph"/>
        <w:numPr>
          <w:ilvl w:val="4"/>
          <w:numId w:val="22"/>
        </w:numPr>
        <w:rPr>
          <w:rFonts w:ascii="Times New Roman" w:hAnsi="Times New Roman" w:cs="Times New Roman"/>
          <w:b/>
          <w:u w:val="single"/>
        </w:rPr>
      </w:pPr>
      <w:r>
        <w:rPr>
          <w:rFonts w:ascii="Times New Roman" w:hAnsi="Times New Roman" w:cs="Times New Roman"/>
          <w:u w:val="single"/>
        </w:rPr>
        <w:t>Diversity</w:t>
      </w:r>
      <w:r>
        <w:rPr>
          <w:rFonts w:ascii="Times New Roman" w:hAnsi="Times New Roman" w:cs="Times New Roman"/>
        </w:rPr>
        <w:t xml:space="preserve">: women &amp; minorities are underrepresented on boards </w:t>
      </w:r>
    </w:p>
    <w:p w14:paraId="6BB82B88" w14:textId="1368F31D" w:rsidR="006A42EA" w:rsidRPr="006A42EA" w:rsidRDefault="006A42EA" w:rsidP="009F0B29">
      <w:pPr>
        <w:pStyle w:val="ListParagraph"/>
        <w:numPr>
          <w:ilvl w:val="5"/>
          <w:numId w:val="22"/>
        </w:numPr>
        <w:rPr>
          <w:rFonts w:ascii="Times New Roman" w:hAnsi="Times New Roman" w:cs="Times New Roman"/>
          <w:b/>
          <w:u w:val="single"/>
        </w:rPr>
      </w:pPr>
      <w:r>
        <w:rPr>
          <w:rFonts w:ascii="Times New Roman" w:hAnsi="Times New Roman" w:cs="Times New Roman"/>
        </w:rPr>
        <w:t xml:space="preserve">diverse board members can: </w:t>
      </w:r>
    </w:p>
    <w:p w14:paraId="3C4363A5" w14:textId="7A46C4F4" w:rsidR="006A42EA" w:rsidRPr="006A42EA" w:rsidRDefault="006A42EA" w:rsidP="009F0B29">
      <w:pPr>
        <w:pStyle w:val="ListParagraph"/>
        <w:numPr>
          <w:ilvl w:val="6"/>
          <w:numId w:val="22"/>
        </w:numPr>
        <w:rPr>
          <w:rFonts w:ascii="Times New Roman" w:hAnsi="Times New Roman" w:cs="Times New Roman"/>
          <w:b/>
          <w:u w:val="single"/>
        </w:rPr>
      </w:pPr>
      <w:r>
        <w:rPr>
          <w:rFonts w:ascii="Times New Roman" w:hAnsi="Times New Roman" w:cs="Times New Roman"/>
        </w:rPr>
        <w:t xml:space="preserve">provide valuable perspective </w:t>
      </w:r>
    </w:p>
    <w:p w14:paraId="00528F0E" w14:textId="530C1B73" w:rsidR="006A42EA" w:rsidRPr="006A42EA" w:rsidRDefault="006A42EA" w:rsidP="009F0B29">
      <w:pPr>
        <w:pStyle w:val="ListParagraph"/>
        <w:numPr>
          <w:ilvl w:val="6"/>
          <w:numId w:val="22"/>
        </w:numPr>
        <w:rPr>
          <w:rFonts w:ascii="Times New Roman" w:hAnsi="Times New Roman" w:cs="Times New Roman"/>
          <w:b/>
          <w:u w:val="single"/>
        </w:rPr>
      </w:pPr>
      <w:r>
        <w:rPr>
          <w:rFonts w:ascii="Times New Roman" w:hAnsi="Times New Roman" w:cs="Times New Roman"/>
        </w:rPr>
        <w:t>signal to employees that firm has inclusive culture</w:t>
      </w:r>
    </w:p>
    <w:p w14:paraId="07FEBFAE" w14:textId="3735A0D6" w:rsidR="006A42EA" w:rsidRPr="006A42EA" w:rsidRDefault="006A42EA" w:rsidP="009F0B29">
      <w:pPr>
        <w:pStyle w:val="ListParagraph"/>
        <w:numPr>
          <w:ilvl w:val="6"/>
          <w:numId w:val="22"/>
        </w:numPr>
        <w:rPr>
          <w:rFonts w:ascii="Times New Roman" w:hAnsi="Times New Roman" w:cs="Times New Roman"/>
          <w:b/>
          <w:u w:val="single"/>
        </w:rPr>
      </w:pPr>
      <w:r>
        <w:rPr>
          <w:rFonts w:ascii="Times New Roman" w:hAnsi="Times New Roman" w:cs="Times New Roman"/>
        </w:rPr>
        <w:t>be favorable for PR</w:t>
      </w:r>
    </w:p>
    <w:p w14:paraId="1F680584" w14:textId="776BCF4A" w:rsidR="006A42EA" w:rsidRPr="006A42EA" w:rsidRDefault="006A42EA" w:rsidP="009F0B29">
      <w:pPr>
        <w:pStyle w:val="ListParagraph"/>
        <w:numPr>
          <w:ilvl w:val="3"/>
          <w:numId w:val="22"/>
        </w:numPr>
        <w:rPr>
          <w:rFonts w:ascii="Times New Roman" w:hAnsi="Times New Roman" w:cs="Times New Roman"/>
          <w:b/>
          <w:u w:val="single"/>
        </w:rPr>
      </w:pPr>
      <w:r>
        <w:rPr>
          <w:rFonts w:ascii="Times New Roman" w:hAnsi="Times New Roman" w:cs="Times New Roman"/>
          <w:b/>
        </w:rPr>
        <w:t xml:space="preserve">Chairman: </w:t>
      </w:r>
      <w:r>
        <w:rPr>
          <w:rFonts w:ascii="Times New Roman" w:hAnsi="Times New Roman" w:cs="Times New Roman"/>
        </w:rPr>
        <w:t xml:space="preserve">leader of Board </w:t>
      </w:r>
    </w:p>
    <w:p w14:paraId="18FEAFAD" w14:textId="0FEDC7C1" w:rsidR="006A42EA" w:rsidRPr="006A42EA" w:rsidRDefault="006A42EA" w:rsidP="009F0B29">
      <w:pPr>
        <w:pStyle w:val="ListParagraph"/>
        <w:numPr>
          <w:ilvl w:val="4"/>
          <w:numId w:val="22"/>
        </w:numPr>
        <w:rPr>
          <w:rFonts w:ascii="Times New Roman" w:hAnsi="Times New Roman" w:cs="Times New Roman"/>
          <w:b/>
          <w:u w:val="single"/>
        </w:rPr>
      </w:pPr>
      <w:r>
        <w:rPr>
          <w:rFonts w:ascii="Times New Roman" w:hAnsi="Times New Roman" w:cs="Times New Roman"/>
        </w:rPr>
        <w:t xml:space="preserve">gets only one vote (same as rest of Board), but gets to leads board meetings and is seen from outside as leader of the company </w:t>
      </w:r>
    </w:p>
    <w:p w14:paraId="035BAA38" w14:textId="2D787487" w:rsidR="006A42EA" w:rsidRPr="006A42EA" w:rsidRDefault="006A42EA" w:rsidP="009F0B29">
      <w:pPr>
        <w:pStyle w:val="ListParagraph"/>
        <w:numPr>
          <w:ilvl w:val="4"/>
          <w:numId w:val="22"/>
        </w:numPr>
        <w:rPr>
          <w:rFonts w:ascii="Times New Roman" w:hAnsi="Times New Roman" w:cs="Times New Roman"/>
          <w:b/>
          <w:u w:val="single"/>
        </w:rPr>
      </w:pPr>
      <w:r>
        <w:rPr>
          <w:rFonts w:ascii="Times New Roman" w:hAnsi="Times New Roman" w:cs="Times New Roman"/>
        </w:rPr>
        <w:t>power is multiplied if Chairman also serves as CEO</w:t>
      </w:r>
    </w:p>
    <w:p w14:paraId="122A94FB" w14:textId="7FDB590F" w:rsidR="006A42EA" w:rsidRPr="006A42EA" w:rsidRDefault="006A42EA" w:rsidP="009F0B29">
      <w:pPr>
        <w:pStyle w:val="ListParagraph"/>
        <w:numPr>
          <w:ilvl w:val="5"/>
          <w:numId w:val="22"/>
        </w:numPr>
        <w:rPr>
          <w:rFonts w:ascii="Times New Roman" w:hAnsi="Times New Roman" w:cs="Times New Roman"/>
          <w:b/>
          <w:u w:val="single"/>
        </w:rPr>
      </w:pPr>
      <w:r>
        <w:rPr>
          <w:rFonts w:ascii="Times New Roman" w:hAnsi="Times New Roman" w:cs="Times New Roman"/>
        </w:rPr>
        <w:t xml:space="preserve">some corporate governance advocates have called for split of these two offices </w:t>
      </w:r>
    </w:p>
    <w:p w14:paraId="62E2CC83" w14:textId="31D5BFFB" w:rsidR="006A42EA" w:rsidRPr="006A42EA" w:rsidRDefault="006A42EA" w:rsidP="009F0B29">
      <w:pPr>
        <w:pStyle w:val="ListParagraph"/>
        <w:numPr>
          <w:ilvl w:val="6"/>
          <w:numId w:val="22"/>
        </w:numPr>
        <w:rPr>
          <w:rFonts w:ascii="Times New Roman" w:hAnsi="Times New Roman" w:cs="Times New Roman"/>
          <w:b/>
          <w:u w:val="single"/>
        </w:rPr>
      </w:pPr>
      <w:r>
        <w:rPr>
          <w:rFonts w:ascii="Times New Roman" w:hAnsi="Times New Roman" w:cs="Times New Roman"/>
          <w:u w:val="single"/>
        </w:rPr>
        <w:t>pro</w:t>
      </w:r>
      <w:r w:rsidRPr="006A42EA">
        <w:rPr>
          <w:rFonts w:ascii="Times New Roman" w:hAnsi="Times New Roman" w:cs="Times New Roman"/>
          <w:b/>
          <w:u w:val="single"/>
        </w:rPr>
        <w:t>-</w:t>
      </w:r>
      <w:r>
        <w:rPr>
          <w:rFonts w:ascii="Times New Roman" w:hAnsi="Times New Roman" w:cs="Times New Roman"/>
          <w:u w:val="single"/>
        </w:rPr>
        <w:t>split</w:t>
      </w:r>
      <w:r>
        <w:rPr>
          <w:rFonts w:ascii="Times New Roman" w:hAnsi="Times New Roman" w:cs="Times New Roman"/>
        </w:rPr>
        <w:t xml:space="preserve">: Chairman’s job includes </w:t>
      </w:r>
      <w:r w:rsidRPr="006A42EA">
        <w:rPr>
          <w:rFonts w:ascii="Times New Roman" w:hAnsi="Times New Roman" w:cs="Times New Roman"/>
          <w:i/>
        </w:rPr>
        <w:t>overseeing</w:t>
      </w:r>
      <w:r>
        <w:rPr>
          <w:rFonts w:ascii="Times New Roman" w:hAnsi="Times New Roman" w:cs="Times New Roman"/>
        </w:rPr>
        <w:t xml:space="preserve"> management (including CEO); respected institutions recommend split</w:t>
      </w:r>
    </w:p>
    <w:p w14:paraId="1C6A373C" w14:textId="6F824868" w:rsidR="006A42EA" w:rsidRPr="006A42EA" w:rsidRDefault="006A42EA" w:rsidP="009F0B29">
      <w:pPr>
        <w:pStyle w:val="ListParagraph"/>
        <w:numPr>
          <w:ilvl w:val="6"/>
          <w:numId w:val="22"/>
        </w:numPr>
        <w:rPr>
          <w:rFonts w:ascii="Times New Roman" w:hAnsi="Times New Roman" w:cs="Times New Roman"/>
          <w:b/>
          <w:u w:val="single"/>
        </w:rPr>
      </w:pPr>
      <w:r>
        <w:rPr>
          <w:rFonts w:ascii="Times New Roman" w:hAnsi="Times New Roman" w:cs="Times New Roman"/>
          <w:u w:val="single"/>
        </w:rPr>
        <w:t>anti-split</w:t>
      </w:r>
      <w:r>
        <w:rPr>
          <w:rFonts w:ascii="Times New Roman" w:hAnsi="Times New Roman" w:cs="Times New Roman"/>
        </w:rPr>
        <w:t xml:space="preserve">: Board should have flexibility to decide who they think is best to serve as Chairman; CEO has in-depth knowledge of company; promotes alignment of strategic development &amp; execution </w:t>
      </w:r>
    </w:p>
    <w:p w14:paraId="5C24168F" w14:textId="39E011C6" w:rsidR="006A42EA" w:rsidRPr="006A42EA" w:rsidRDefault="006A42EA" w:rsidP="009F0B29">
      <w:pPr>
        <w:pStyle w:val="ListParagraph"/>
        <w:numPr>
          <w:ilvl w:val="5"/>
          <w:numId w:val="22"/>
        </w:numPr>
        <w:rPr>
          <w:rFonts w:ascii="Times New Roman" w:hAnsi="Times New Roman" w:cs="Times New Roman"/>
          <w:b/>
          <w:u w:val="single"/>
        </w:rPr>
      </w:pPr>
      <w:r>
        <w:rPr>
          <w:rFonts w:ascii="Times New Roman" w:hAnsi="Times New Roman" w:cs="Times New Roman"/>
        </w:rPr>
        <w:t xml:space="preserve">sometimes when Chairman is also CEO, Boards appoint a </w:t>
      </w:r>
      <w:r>
        <w:rPr>
          <w:rFonts w:ascii="Times New Roman" w:hAnsi="Times New Roman" w:cs="Times New Roman"/>
          <w:b/>
        </w:rPr>
        <w:t>lead independent director</w:t>
      </w:r>
      <w:r>
        <w:rPr>
          <w:rFonts w:ascii="Times New Roman" w:hAnsi="Times New Roman" w:cs="Times New Roman"/>
        </w:rPr>
        <w:t xml:space="preserve"> whose role is to act like leader among independent directors, be liaison and fill in for Chairman when necessary </w:t>
      </w:r>
    </w:p>
    <w:p w14:paraId="6416BB4F" w14:textId="6DDFBF20" w:rsidR="006A42EA" w:rsidRPr="006A42EA" w:rsidRDefault="006A42EA" w:rsidP="009F0B29">
      <w:pPr>
        <w:pStyle w:val="ListParagraph"/>
        <w:numPr>
          <w:ilvl w:val="3"/>
          <w:numId w:val="22"/>
        </w:numPr>
        <w:rPr>
          <w:rFonts w:ascii="Times New Roman" w:hAnsi="Times New Roman" w:cs="Times New Roman"/>
          <w:b/>
          <w:u w:val="single"/>
        </w:rPr>
      </w:pPr>
      <w:r>
        <w:rPr>
          <w:rFonts w:ascii="Times New Roman" w:hAnsi="Times New Roman" w:cs="Times New Roman"/>
          <w:b/>
        </w:rPr>
        <w:t>Committees:</w:t>
      </w:r>
      <w:r>
        <w:rPr>
          <w:rFonts w:ascii="Times New Roman" w:hAnsi="Times New Roman" w:cs="Times New Roman"/>
        </w:rPr>
        <w:t xml:space="preserve"> Board is authorized to delegate specific functions to committees composed of smaller group of Board members </w:t>
      </w:r>
    </w:p>
    <w:p w14:paraId="0F583BDB" w14:textId="11A4DD1A" w:rsidR="006A42EA" w:rsidRPr="006A42EA" w:rsidRDefault="006A42EA" w:rsidP="009F0B29">
      <w:pPr>
        <w:pStyle w:val="ListParagraph"/>
        <w:numPr>
          <w:ilvl w:val="4"/>
          <w:numId w:val="22"/>
        </w:numPr>
        <w:rPr>
          <w:rFonts w:ascii="Times New Roman" w:hAnsi="Times New Roman" w:cs="Times New Roman"/>
          <w:b/>
          <w:u w:val="single"/>
        </w:rPr>
      </w:pPr>
      <w:r>
        <w:rPr>
          <w:rFonts w:ascii="Times New Roman" w:hAnsi="Times New Roman" w:cs="Times New Roman"/>
          <w:u w:val="single"/>
        </w:rPr>
        <w:t>audit committee</w:t>
      </w:r>
      <w:r>
        <w:rPr>
          <w:rFonts w:ascii="Times New Roman" w:hAnsi="Times New Roman" w:cs="Times New Roman"/>
        </w:rPr>
        <w:t xml:space="preserve">: supervises company’s finances &amp; manages its relationship w/ outside auditor </w:t>
      </w:r>
    </w:p>
    <w:p w14:paraId="5E6CE95B" w14:textId="1DA59057" w:rsidR="006A42EA" w:rsidRPr="006A42EA" w:rsidRDefault="006A42EA" w:rsidP="009F0B29">
      <w:pPr>
        <w:pStyle w:val="ListParagraph"/>
        <w:numPr>
          <w:ilvl w:val="5"/>
          <w:numId w:val="22"/>
        </w:numPr>
        <w:rPr>
          <w:rFonts w:ascii="Times New Roman" w:hAnsi="Times New Roman" w:cs="Times New Roman"/>
          <w:b/>
          <w:u w:val="single"/>
        </w:rPr>
      </w:pPr>
      <w:r>
        <w:rPr>
          <w:rFonts w:ascii="Times New Roman" w:hAnsi="Times New Roman" w:cs="Times New Roman"/>
        </w:rPr>
        <w:t>required for all public companies</w:t>
      </w:r>
    </w:p>
    <w:p w14:paraId="2F8EBAE6" w14:textId="39A2DAD5" w:rsidR="006A42EA" w:rsidRPr="006A42EA" w:rsidRDefault="006A42EA" w:rsidP="009F0B29">
      <w:pPr>
        <w:pStyle w:val="ListParagraph"/>
        <w:numPr>
          <w:ilvl w:val="5"/>
          <w:numId w:val="22"/>
        </w:numPr>
        <w:rPr>
          <w:rFonts w:ascii="Times New Roman" w:hAnsi="Times New Roman" w:cs="Times New Roman"/>
          <w:b/>
          <w:u w:val="single"/>
        </w:rPr>
      </w:pPr>
      <w:r>
        <w:rPr>
          <w:rFonts w:ascii="Times New Roman" w:hAnsi="Times New Roman" w:cs="Times New Roman"/>
        </w:rPr>
        <w:t xml:space="preserve">must be staffed with all independent Board members </w:t>
      </w:r>
    </w:p>
    <w:p w14:paraId="739F1984" w14:textId="74DD1718" w:rsidR="006A42EA" w:rsidRPr="006A42EA" w:rsidRDefault="006A42EA" w:rsidP="009F0B29">
      <w:pPr>
        <w:pStyle w:val="ListParagraph"/>
        <w:numPr>
          <w:ilvl w:val="5"/>
          <w:numId w:val="22"/>
        </w:numPr>
        <w:rPr>
          <w:rFonts w:ascii="Times New Roman" w:hAnsi="Times New Roman" w:cs="Times New Roman"/>
          <w:b/>
          <w:u w:val="single"/>
        </w:rPr>
      </w:pPr>
      <w:r>
        <w:rPr>
          <w:rFonts w:ascii="Times New Roman" w:hAnsi="Times New Roman" w:cs="Times New Roman"/>
        </w:rPr>
        <w:t xml:space="preserve">at least one member must be financial expert &amp; all must have minimum levels of financial competence </w:t>
      </w:r>
    </w:p>
    <w:p w14:paraId="60CBDFEA" w14:textId="68C4A016" w:rsidR="006A42EA" w:rsidRPr="006A42EA" w:rsidRDefault="006A42EA" w:rsidP="009F0B29">
      <w:pPr>
        <w:pStyle w:val="ListParagraph"/>
        <w:numPr>
          <w:ilvl w:val="4"/>
          <w:numId w:val="22"/>
        </w:numPr>
        <w:rPr>
          <w:rFonts w:ascii="Times New Roman" w:hAnsi="Times New Roman" w:cs="Times New Roman"/>
          <w:b/>
          <w:u w:val="single"/>
        </w:rPr>
      </w:pPr>
      <w:r>
        <w:rPr>
          <w:rFonts w:ascii="Times New Roman" w:hAnsi="Times New Roman" w:cs="Times New Roman"/>
          <w:u w:val="single"/>
        </w:rPr>
        <w:t>risk committee</w:t>
      </w:r>
      <w:r>
        <w:rPr>
          <w:rFonts w:ascii="Times New Roman" w:hAnsi="Times New Roman" w:cs="Times New Roman"/>
        </w:rPr>
        <w:t xml:space="preserve">: SEC requires companies to disclose extent of Board’s role in overseeing the organization’s risk exposure </w:t>
      </w:r>
    </w:p>
    <w:p w14:paraId="620E406B" w14:textId="57CA20E9" w:rsidR="006A42EA" w:rsidRPr="006A42EA" w:rsidRDefault="006A42EA" w:rsidP="009F0B29">
      <w:pPr>
        <w:pStyle w:val="ListParagraph"/>
        <w:numPr>
          <w:ilvl w:val="5"/>
          <w:numId w:val="22"/>
        </w:numPr>
        <w:rPr>
          <w:rFonts w:ascii="Times New Roman" w:hAnsi="Times New Roman" w:cs="Times New Roman"/>
          <w:b/>
          <w:u w:val="single"/>
        </w:rPr>
      </w:pPr>
      <w:r>
        <w:rPr>
          <w:rFonts w:ascii="Times New Roman" w:hAnsi="Times New Roman" w:cs="Times New Roman"/>
        </w:rPr>
        <w:t xml:space="preserve">increasingly common for large corporations </w:t>
      </w:r>
    </w:p>
    <w:p w14:paraId="005D74E6" w14:textId="1C5A3E66" w:rsidR="006A42EA" w:rsidRPr="006A42EA" w:rsidRDefault="006A42EA" w:rsidP="009F0B29">
      <w:pPr>
        <w:pStyle w:val="ListParagraph"/>
        <w:numPr>
          <w:ilvl w:val="5"/>
          <w:numId w:val="22"/>
        </w:numPr>
        <w:rPr>
          <w:rFonts w:ascii="Times New Roman" w:hAnsi="Times New Roman" w:cs="Times New Roman"/>
          <w:b/>
          <w:u w:val="single"/>
        </w:rPr>
      </w:pPr>
      <w:r>
        <w:rPr>
          <w:rFonts w:ascii="Times New Roman" w:hAnsi="Times New Roman" w:cs="Times New Roman"/>
        </w:rPr>
        <w:t xml:space="preserve">required for publicly traded bank holding companies w/ certain amount of assets </w:t>
      </w:r>
    </w:p>
    <w:p w14:paraId="6C53DFFB" w14:textId="340C0740" w:rsidR="006A42EA" w:rsidRPr="006A42EA" w:rsidRDefault="006A42EA" w:rsidP="009F0B29">
      <w:pPr>
        <w:pStyle w:val="ListParagraph"/>
        <w:numPr>
          <w:ilvl w:val="6"/>
          <w:numId w:val="22"/>
        </w:numPr>
        <w:rPr>
          <w:rFonts w:ascii="Times New Roman" w:hAnsi="Times New Roman" w:cs="Times New Roman"/>
          <w:b/>
          <w:u w:val="single"/>
        </w:rPr>
      </w:pPr>
      <w:r>
        <w:rPr>
          <w:rFonts w:ascii="Times New Roman" w:hAnsi="Times New Roman" w:cs="Times New Roman"/>
        </w:rPr>
        <w:t xml:space="preserve">must include at least one risk management expert </w:t>
      </w:r>
    </w:p>
    <w:p w14:paraId="4D18944A" w14:textId="0CD65A2C" w:rsidR="006A42EA" w:rsidRPr="006A42EA" w:rsidRDefault="006A42EA" w:rsidP="009F0B29">
      <w:pPr>
        <w:pStyle w:val="ListParagraph"/>
        <w:numPr>
          <w:ilvl w:val="4"/>
          <w:numId w:val="22"/>
        </w:numPr>
        <w:rPr>
          <w:rFonts w:ascii="Times New Roman" w:hAnsi="Times New Roman" w:cs="Times New Roman"/>
          <w:b/>
          <w:u w:val="single"/>
        </w:rPr>
      </w:pPr>
      <w:r>
        <w:rPr>
          <w:rFonts w:ascii="Times New Roman" w:hAnsi="Times New Roman" w:cs="Times New Roman"/>
          <w:u w:val="single"/>
        </w:rPr>
        <w:t>compliance committees</w:t>
      </w:r>
      <w:r>
        <w:rPr>
          <w:rFonts w:ascii="Times New Roman" w:hAnsi="Times New Roman" w:cs="Times New Roman"/>
        </w:rPr>
        <w:t xml:space="preserve">: oversee compliance program, make sure compliant w/ relevant laws, review reports of lawsuits </w:t>
      </w:r>
    </w:p>
    <w:p w14:paraId="7CA62495" w14:textId="4BA7CB05" w:rsidR="006A42EA" w:rsidRPr="006A42EA" w:rsidRDefault="006A42EA" w:rsidP="009F0B29">
      <w:pPr>
        <w:pStyle w:val="ListParagraph"/>
        <w:numPr>
          <w:ilvl w:val="5"/>
          <w:numId w:val="22"/>
        </w:numPr>
        <w:rPr>
          <w:rFonts w:ascii="Times New Roman" w:hAnsi="Times New Roman" w:cs="Times New Roman"/>
          <w:b/>
          <w:u w:val="single"/>
        </w:rPr>
      </w:pPr>
      <w:r>
        <w:rPr>
          <w:rFonts w:ascii="Times New Roman" w:hAnsi="Times New Roman" w:cs="Times New Roman"/>
        </w:rPr>
        <w:t xml:space="preserve">common in companies in highly regulated industries </w:t>
      </w:r>
    </w:p>
    <w:p w14:paraId="164E0F25" w14:textId="1300CBF1" w:rsidR="006A42EA" w:rsidRPr="006A42EA" w:rsidRDefault="006A42EA" w:rsidP="009F0B29">
      <w:pPr>
        <w:pStyle w:val="ListParagraph"/>
        <w:numPr>
          <w:ilvl w:val="5"/>
          <w:numId w:val="22"/>
        </w:numPr>
        <w:rPr>
          <w:rFonts w:ascii="Times New Roman" w:hAnsi="Times New Roman" w:cs="Times New Roman"/>
          <w:b/>
          <w:u w:val="single"/>
        </w:rPr>
      </w:pPr>
      <w:r>
        <w:rPr>
          <w:rFonts w:ascii="Times New Roman" w:hAnsi="Times New Roman" w:cs="Times New Roman"/>
        </w:rPr>
        <w:t xml:space="preserve">usually include at least one member from audit committee </w:t>
      </w:r>
    </w:p>
    <w:p w14:paraId="209C93ED" w14:textId="689A06B1" w:rsidR="006A42EA" w:rsidRPr="006A42EA" w:rsidRDefault="006A42EA" w:rsidP="009F0B29">
      <w:pPr>
        <w:pStyle w:val="ListParagraph"/>
        <w:numPr>
          <w:ilvl w:val="4"/>
          <w:numId w:val="22"/>
        </w:numPr>
        <w:rPr>
          <w:rFonts w:ascii="Times New Roman" w:hAnsi="Times New Roman" w:cs="Times New Roman"/>
          <w:b/>
          <w:u w:val="single"/>
        </w:rPr>
      </w:pPr>
      <w:r>
        <w:rPr>
          <w:rFonts w:ascii="Times New Roman" w:hAnsi="Times New Roman" w:cs="Times New Roman"/>
          <w:u w:val="single"/>
        </w:rPr>
        <w:t>governance &amp; nominating committees</w:t>
      </w:r>
      <w:r>
        <w:rPr>
          <w:rFonts w:ascii="Times New Roman" w:hAnsi="Times New Roman" w:cs="Times New Roman"/>
        </w:rPr>
        <w:t xml:space="preserve">: nominate new directors </w:t>
      </w:r>
    </w:p>
    <w:p w14:paraId="4324749A" w14:textId="1052DA8F" w:rsidR="006A42EA" w:rsidRPr="006A42EA" w:rsidRDefault="006A42EA" w:rsidP="009F0B29">
      <w:pPr>
        <w:pStyle w:val="ListParagraph"/>
        <w:numPr>
          <w:ilvl w:val="5"/>
          <w:numId w:val="22"/>
        </w:numPr>
        <w:rPr>
          <w:rFonts w:ascii="Times New Roman" w:hAnsi="Times New Roman" w:cs="Times New Roman"/>
          <w:b/>
          <w:u w:val="single"/>
        </w:rPr>
      </w:pPr>
      <w:r>
        <w:rPr>
          <w:rFonts w:ascii="Times New Roman" w:hAnsi="Times New Roman" w:cs="Times New Roman"/>
        </w:rPr>
        <w:t xml:space="preserve">NYSE requires nominating committee to be comprised of all independent directors </w:t>
      </w:r>
    </w:p>
    <w:p w14:paraId="23EB100F" w14:textId="6A2B8D28" w:rsidR="006A42EA" w:rsidRPr="006A42EA" w:rsidRDefault="006A42EA" w:rsidP="009F0B29">
      <w:pPr>
        <w:pStyle w:val="ListParagraph"/>
        <w:numPr>
          <w:ilvl w:val="4"/>
          <w:numId w:val="22"/>
        </w:numPr>
        <w:rPr>
          <w:rFonts w:ascii="Times New Roman" w:hAnsi="Times New Roman" w:cs="Times New Roman"/>
          <w:b/>
          <w:u w:val="single"/>
        </w:rPr>
      </w:pPr>
      <w:r>
        <w:rPr>
          <w:rFonts w:ascii="Times New Roman" w:hAnsi="Times New Roman" w:cs="Times New Roman"/>
          <w:u w:val="single"/>
        </w:rPr>
        <w:t>compensation committees</w:t>
      </w:r>
      <w:r>
        <w:rPr>
          <w:rFonts w:ascii="Times New Roman" w:hAnsi="Times New Roman" w:cs="Times New Roman"/>
        </w:rPr>
        <w:t>: determine &amp; review executive compensation</w:t>
      </w:r>
    </w:p>
    <w:p w14:paraId="713CBA6E" w14:textId="573FE974" w:rsidR="006A42EA" w:rsidRPr="006A42EA" w:rsidRDefault="006A42EA" w:rsidP="009F0B29">
      <w:pPr>
        <w:pStyle w:val="ListParagraph"/>
        <w:numPr>
          <w:ilvl w:val="5"/>
          <w:numId w:val="22"/>
        </w:numPr>
        <w:rPr>
          <w:rFonts w:ascii="Times New Roman" w:hAnsi="Times New Roman" w:cs="Times New Roman"/>
          <w:b/>
          <w:u w:val="single"/>
        </w:rPr>
      </w:pPr>
      <w:r>
        <w:rPr>
          <w:rFonts w:ascii="Times New Roman" w:hAnsi="Times New Roman" w:cs="Times New Roman"/>
        </w:rPr>
        <w:t>required by NYSE</w:t>
      </w:r>
    </w:p>
    <w:p w14:paraId="41C90133" w14:textId="13622BAA" w:rsidR="006A42EA" w:rsidRPr="006A42EA" w:rsidRDefault="006A42EA" w:rsidP="009F0B29">
      <w:pPr>
        <w:pStyle w:val="ListParagraph"/>
        <w:numPr>
          <w:ilvl w:val="5"/>
          <w:numId w:val="22"/>
        </w:numPr>
        <w:rPr>
          <w:rFonts w:ascii="Times New Roman" w:hAnsi="Times New Roman" w:cs="Times New Roman"/>
          <w:b/>
          <w:u w:val="single"/>
        </w:rPr>
      </w:pPr>
      <w:r>
        <w:rPr>
          <w:rFonts w:ascii="Times New Roman" w:hAnsi="Times New Roman" w:cs="Times New Roman"/>
        </w:rPr>
        <w:t xml:space="preserve">must be comprised of independent directors </w:t>
      </w:r>
    </w:p>
    <w:p w14:paraId="3831CC89" w14:textId="23D3242E" w:rsidR="006A42EA" w:rsidRPr="006A42EA" w:rsidRDefault="006A42EA" w:rsidP="009F0B29">
      <w:pPr>
        <w:pStyle w:val="ListParagraph"/>
        <w:numPr>
          <w:ilvl w:val="5"/>
          <w:numId w:val="22"/>
        </w:numPr>
        <w:rPr>
          <w:rFonts w:ascii="Times New Roman" w:hAnsi="Times New Roman" w:cs="Times New Roman"/>
          <w:b/>
          <w:u w:val="single"/>
        </w:rPr>
      </w:pPr>
      <w:r>
        <w:rPr>
          <w:rFonts w:ascii="Times New Roman" w:hAnsi="Times New Roman" w:cs="Times New Roman"/>
        </w:rPr>
        <w:t xml:space="preserve">often rely heavily on compensation consultants to avoid conflicts of interest </w:t>
      </w:r>
    </w:p>
    <w:p w14:paraId="761FBAB8" w14:textId="77777777" w:rsidR="006A42EA" w:rsidRDefault="006A42EA" w:rsidP="006A42EA">
      <w:pPr>
        <w:rPr>
          <w:rFonts w:ascii="Times New Roman" w:hAnsi="Times New Roman" w:cs="Times New Roman"/>
          <w:b/>
          <w:u w:val="single"/>
        </w:rPr>
      </w:pPr>
    </w:p>
    <w:p w14:paraId="29535B3E" w14:textId="6A147B5F" w:rsidR="00C66D75" w:rsidRPr="00C66D75" w:rsidRDefault="006A42EA" w:rsidP="00505556">
      <w:pPr>
        <w:outlineLvl w:val="0"/>
        <w:rPr>
          <w:rFonts w:ascii="Times New Roman" w:hAnsi="Times New Roman" w:cs="Times New Roman"/>
          <w:b/>
        </w:rPr>
      </w:pPr>
      <w:r>
        <w:rPr>
          <w:rFonts w:ascii="Times New Roman" w:hAnsi="Times New Roman" w:cs="Times New Roman"/>
          <w:b/>
          <w:u w:val="single"/>
        </w:rPr>
        <w:t>Shareholder Derivative Actions</w:t>
      </w:r>
      <w:r>
        <w:rPr>
          <w:rFonts w:ascii="Times New Roman" w:hAnsi="Times New Roman" w:cs="Times New Roman"/>
          <w:b/>
        </w:rPr>
        <w:t>:</w:t>
      </w:r>
      <w:r w:rsidR="00C66D75">
        <w:rPr>
          <w:rFonts w:ascii="Times New Roman" w:hAnsi="Times New Roman" w:cs="Times New Roman"/>
          <w:b/>
        </w:rPr>
        <w:t xml:space="preserve"> </w:t>
      </w:r>
      <w:r w:rsidR="00C66D75" w:rsidRPr="00C66D75">
        <w:rPr>
          <w:rFonts w:ascii="Times New Roman" w:hAnsi="Times New Roman" w:cs="Times New Roman"/>
        </w:rPr>
        <w:t xml:space="preserve">procedure for correcting breach of directors’ fiduciary duty </w:t>
      </w:r>
    </w:p>
    <w:p w14:paraId="66FA6C9C" w14:textId="77777777" w:rsidR="00C66D75" w:rsidRDefault="00C66D75" w:rsidP="009F0B29">
      <w:pPr>
        <w:pStyle w:val="ListParagraph"/>
        <w:numPr>
          <w:ilvl w:val="0"/>
          <w:numId w:val="23"/>
        </w:numPr>
        <w:rPr>
          <w:rFonts w:ascii="Times New Roman" w:hAnsi="Times New Roman" w:cs="Times New Roman"/>
          <w:b/>
        </w:rPr>
      </w:pPr>
      <w:r>
        <w:rPr>
          <w:rFonts w:ascii="Times New Roman" w:hAnsi="Times New Roman" w:cs="Times New Roman"/>
          <w:b/>
        </w:rPr>
        <w:t>derivative vs. direct actions:</w:t>
      </w:r>
    </w:p>
    <w:p w14:paraId="2F42E5D4" w14:textId="77777777" w:rsidR="00C66D75" w:rsidRPr="00C66D75" w:rsidRDefault="00C66D75" w:rsidP="009F0B29">
      <w:pPr>
        <w:pStyle w:val="ListParagraph"/>
        <w:numPr>
          <w:ilvl w:val="1"/>
          <w:numId w:val="23"/>
        </w:numPr>
        <w:rPr>
          <w:rFonts w:ascii="Times New Roman" w:hAnsi="Times New Roman" w:cs="Times New Roman"/>
          <w:b/>
        </w:rPr>
      </w:pPr>
      <w:r>
        <w:rPr>
          <w:rFonts w:ascii="Times New Roman" w:hAnsi="Times New Roman" w:cs="Times New Roman"/>
          <w:u w:val="single"/>
        </w:rPr>
        <w:t>ask</w:t>
      </w:r>
      <w:r>
        <w:rPr>
          <w:rFonts w:ascii="Times New Roman" w:hAnsi="Times New Roman" w:cs="Times New Roman"/>
        </w:rPr>
        <w:t>: (a) who suffered the alleged harm (corporation or shareholders individually) &amp; (b) who is receiving benefit of recovery or remedy (corporation or shareholders individually)</w:t>
      </w:r>
    </w:p>
    <w:p w14:paraId="201A674A" w14:textId="1F0128C5" w:rsidR="00C66D75" w:rsidRPr="00C66D75" w:rsidRDefault="00C66D75" w:rsidP="009F0B29">
      <w:pPr>
        <w:pStyle w:val="ListParagraph"/>
        <w:numPr>
          <w:ilvl w:val="2"/>
          <w:numId w:val="23"/>
        </w:numPr>
        <w:rPr>
          <w:rFonts w:ascii="Times New Roman" w:hAnsi="Times New Roman" w:cs="Times New Roman"/>
          <w:b/>
        </w:rPr>
      </w:pPr>
      <w:r w:rsidRPr="00C66D75">
        <w:rPr>
          <w:rFonts w:ascii="Times New Roman" w:hAnsi="Times New Roman" w:cs="Times New Roman"/>
          <w:u w:val="single"/>
        </w:rPr>
        <w:t>derivative action</w:t>
      </w:r>
      <w:r w:rsidRPr="00C66D75">
        <w:rPr>
          <w:rFonts w:ascii="Times New Roman" w:hAnsi="Times New Roman" w:cs="Times New Roman"/>
        </w:rPr>
        <w:t xml:space="preserve">: </w:t>
      </w:r>
      <w:r>
        <w:rPr>
          <w:rFonts w:ascii="Times New Roman" w:hAnsi="Times New Roman" w:cs="Times New Roman"/>
        </w:rPr>
        <w:t xml:space="preserve">if complaint is </w:t>
      </w:r>
      <w:r w:rsidRPr="00C66D75">
        <w:rPr>
          <w:rFonts w:ascii="Times New Roman" w:hAnsi="Times New Roman" w:cs="Times New Roman"/>
        </w:rPr>
        <w:t>on behalf of the corporation and for the corporation’s benefit</w:t>
      </w:r>
    </w:p>
    <w:p w14:paraId="2FF94C10" w14:textId="77777777" w:rsidR="00C66D75" w:rsidRPr="00C66D75" w:rsidRDefault="00C66D75" w:rsidP="009F0B29">
      <w:pPr>
        <w:pStyle w:val="ListParagraph"/>
        <w:numPr>
          <w:ilvl w:val="3"/>
          <w:numId w:val="23"/>
        </w:numPr>
        <w:rPr>
          <w:rFonts w:ascii="Times New Roman" w:hAnsi="Times New Roman" w:cs="Times New Roman"/>
          <w:b/>
        </w:rPr>
      </w:pPr>
      <w:r>
        <w:rPr>
          <w:rFonts w:ascii="Times New Roman" w:hAnsi="Times New Roman" w:cs="Times New Roman"/>
          <w:u w:val="single"/>
        </w:rPr>
        <w:t>NYGCL §629</w:t>
      </w:r>
      <w:r>
        <w:rPr>
          <w:rFonts w:ascii="Times New Roman" w:hAnsi="Times New Roman" w:cs="Times New Roman"/>
        </w:rPr>
        <w:t>: a derivative suit is one brought in the name of the corporation to procure a judgment in it’s favor</w:t>
      </w:r>
    </w:p>
    <w:p w14:paraId="67C588B5" w14:textId="1CEF2F95" w:rsidR="00C66D75" w:rsidRPr="00AF647B" w:rsidRDefault="00C66D75" w:rsidP="009F0B29">
      <w:pPr>
        <w:pStyle w:val="ListParagraph"/>
        <w:numPr>
          <w:ilvl w:val="2"/>
          <w:numId w:val="23"/>
        </w:numPr>
        <w:rPr>
          <w:rFonts w:ascii="Times New Roman" w:hAnsi="Times New Roman" w:cs="Times New Roman"/>
          <w:b/>
        </w:rPr>
      </w:pPr>
      <w:r>
        <w:rPr>
          <w:rFonts w:ascii="Times New Roman" w:hAnsi="Times New Roman" w:cs="Times New Roman"/>
          <w:u w:val="single"/>
        </w:rPr>
        <w:t>direct action</w:t>
      </w:r>
      <w:r>
        <w:rPr>
          <w:rFonts w:ascii="Times New Roman" w:hAnsi="Times New Roman" w:cs="Times New Roman"/>
        </w:rPr>
        <w:t>: if complaint is one of injury to shareholders, but not corporation generally</w:t>
      </w:r>
    </w:p>
    <w:p w14:paraId="65A2CEE1" w14:textId="01A3B787" w:rsidR="00AF647B" w:rsidRPr="00C66D75" w:rsidRDefault="00AF647B" w:rsidP="009F0B29">
      <w:pPr>
        <w:pStyle w:val="ListParagraph"/>
        <w:numPr>
          <w:ilvl w:val="1"/>
          <w:numId w:val="23"/>
        </w:numPr>
        <w:rPr>
          <w:rFonts w:ascii="Times New Roman" w:hAnsi="Times New Roman" w:cs="Times New Roman"/>
          <w:b/>
        </w:rPr>
      </w:pPr>
      <w:r>
        <w:rPr>
          <w:rFonts w:ascii="Times New Roman" w:hAnsi="Times New Roman" w:cs="Times New Roman"/>
        </w:rPr>
        <w:t xml:space="preserve">see </w:t>
      </w:r>
      <w:r>
        <w:rPr>
          <w:rFonts w:ascii="Times New Roman" w:hAnsi="Times New Roman" w:cs="Times New Roman"/>
          <w:i/>
        </w:rPr>
        <w:t>Grimes</w:t>
      </w:r>
      <w:r>
        <w:rPr>
          <w:rFonts w:ascii="Times New Roman" w:hAnsi="Times New Roman" w:cs="Times New Roman"/>
        </w:rPr>
        <w:t xml:space="preserve"> (below) for example of difference </w:t>
      </w:r>
    </w:p>
    <w:p w14:paraId="26DD2F09" w14:textId="77B530F2" w:rsidR="00C66D75" w:rsidRPr="00C66D75" w:rsidRDefault="00C66D75" w:rsidP="009F0B29">
      <w:pPr>
        <w:pStyle w:val="ListParagraph"/>
        <w:numPr>
          <w:ilvl w:val="0"/>
          <w:numId w:val="23"/>
        </w:numPr>
        <w:rPr>
          <w:rFonts w:ascii="Times New Roman" w:hAnsi="Times New Roman" w:cs="Times New Roman"/>
          <w:b/>
        </w:rPr>
      </w:pPr>
      <w:r>
        <w:rPr>
          <w:rFonts w:ascii="Times New Roman" w:hAnsi="Times New Roman" w:cs="Times New Roman"/>
          <w:b/>
        </w:rPr>
        <w:t xml:space="preserve">policy: </w:t>
      </w:r>
      <w:r w:rsidRPr="00C66D75">
        <w:rPr>
          <w:rFonts w:ascii="Times New Roman" w:hAnsi="Times New Roman" w:cs="Times New Roman"/>
        </w:rPr>
        <w:t>derivative action</w:t>
      </w:r>
      <w:r>
        <w:rPr>
          <w:rFonts w:ascii="Times New Roman" w:hAnsi="Times New Roman" w:cs="Times New Roman"/>
        </w:rPr>
        <w:t xml:space="preserve"> </w:t>
      </w:r>
      <w:r w:rsidRPr="00C66D75">
        <w:rPr>
          <w:rFonts w:ascii="Times New Roman" w:hAnsi="Times New Roman" w:cs="Times New Roman"/>
        </w:rPr>
        <w:t>responds</w:t>
      </w:r>
      <w:r>
        <w:rPr>
          <w:rFonts w:ascii="Times New Roman" w:hAnsi="Times New Roman" w:cs="Times New Roman"/>
        </w:rPr>
        <w:t xml:space="preserve"> to the structural problem of corporate governance </w:t>
      </w:r>
    </w:p>
    <w:p w14:paraId="19B7CD21" w14:textId="77777777" w:rsidR="00C66D75" w:rsidRPr="00C66D75" w:rsidRDefault="00C66D75" w:rsidP="009F0B29">
      <w:pPr>
        <w:pStyle w:val="ListParagraph"/>
        <w:numPr>
          <w:ilvl w:val="1"/>
          <w:numId w:val="23"/>
        </w:numPr>
        <w:rPr>
          <w:rFonts w:ascii="Times New Roman" w:hAnsi="Times New Roman" w:cs="Times New Roman"/>
          <w:b/>
        </w:rPr>
      </w:pPr>
      <w:r>
        <w:rPr>
          <w:rFonts w:ascii="Times New Roman" w:hAnsi="Times New Roman" w:cs="Times New Roman"/>
        </w:rPr>
        <w:t xml:space="preserve">shareholders are exposed to risk that directors may mismanage corporation at the expense of the shareholders, which why the directors owe a </w:t>
      </w:r>
      <w:r>
        <w:rPr>
          <w:rFonts w:ascii="Times New Roman" w:hAnsi="Times New Roman" w:cs="Times New Roman"/>
          <w:b/>
        </w:rPr>
        <w:t>fiduciary duty</w:t>
      </w:r>
      <w:r>
        <w:rPr>
          <w:rFonts w:ascii="Times New Roman" w:hAnsi="Times New Roman" w:cs="Times New Roman"/>
        </w:rPr>
        <w:t xml:space="preserve"> to corporation</w:t>
      </w:r>
    </w:p>
    <w:p w14:paraId="4B36B5CF" w14:textId="2C1D9581" w:rsidR="00C66D75" w:rsidRPr="00C66D75" w:rsidRDefault="00C66D75" w:rsidP="009F0B29">
      <w:pPr>
        <w:pStyle w:val="ListParagraph"/>
        <w:numPr>
          <w:ilvl w:val="2"/>
          <w:numId w:val="23"/>
        </w:numPr>
        <w:rPr>
          <w:rFonts w:ascii="Times New Roman" w:hAnsi="Times New Roman" w:cs="Times New Roman"/>
          <w:b/>
        </w:rPr>
      </w:pPr>
      <w:r w:rsidRPr="00C66D75">
        <w:rPr>
          <w:rFonts w:ascii="Times New Roman" w:hAnsi="Times New Roman" w:cs="Times New Roman"/>
        </w:rPr>
        <w:t>although duty owed to corporation by the directors is enforceable by the corporation, the directors of the corporation that would be enforcing that duty are the ones who would be the defendants in the lawsuit</w:t>
      </w:r>
    </w:p>
    <w:p w14:paraId="30CB1D9B" w14:textId="0BE712E2" w:rsidR="00C66D75" w:rsidRPr="00C66D75" w:rsidRDefault="00C66D75" w:rsidP="009F0B29">
      <w:pPr>
        <w:pStyle w:val="ListParagraph"/>
        <w:numPr>
          <w:ilvl w:val="3"/>
          <w:numId w:val="23"/>
        </w:numPr>
        <w:rPr>
          <w:rFonts w:ascii="Times New Roman" w:hAnsi="Times New Roman" w:cs="Times New Roman"/>
          <w:b/>
        </w:rPr>
      </w:pPr>
      <w:r>
        <w:rPr>
          <w:rFonts w:ascii="Times New Roman" w:hAnsi="Times New Roman" w:cs="Times New Roman"/>
        </w:rPr>
        <w:t>derivative action allows shareholders to sue on behalf of the corporation when the directors of the corporation cannot be trusted to do so</w:t>
      </w:r>
    </w:p>
    <w:p w14:paraId="6B288EB7" w14:textId="29A62F08" w:rsidR="00C66D75" w:rsidRPr="00C66D75" w:rsidRDefault="00C66D75" w:rsidP="009F0B29">
      <w:pPr>
        <w:pStyle w:val="ListParagraph"/>
        <w:numPr>
          <w:ilvl w:val="0"/>
          <w:numId w:val="23"/>
        </w:numPr>
        <w:rPr>
          <w:rFonts w:ascii="Times New Roman" w:hAnsi="Times New Roman" w:cs="Times New Roman"/>
          <w:b/>
        </w:rPr>
      </w:pPr>
      <w:r w:rsidRPr="00C66D75">
        <w:rPr>
          <w:rFonts w:ascii="Times New Roman" w:hAnsi="Times New Roman" w:cs="Times New Roman"/>
          <w:b/>
        </w:rPr>
        <w:t>collective action problem</w:t>
      </w:r>
      <w:r>
        <w:rPr>
          <w:rFonts w:ascii="Times New Roman" w:hAnsi="Times New Roman" w:cs="Times New Roman"/>
          <w:b/>
        </w:rPr>
        <w:t>:</w:t>
      </w:r>
      <w:r>
        <w:rPr>
          <w:rFonts w:ascii="Times New Roman" w:hAnsi="Times New Roman" w:cs="Times New Roman"/>
        </w:rPr>
        <w:t xml:space="preserve"> </w:t>
      </w:r>
      <w:r w:rsidRPr="00C66D75">
        <w:rPr>
          <w:rFonts w:ascii="Times New Roman" w:hAnsi="Times New Roman" w:cs="Times New Roman"/>
        </w:rPr>
        <w:t>shareholder volunteers to represent the rest of the shareholders in a derivative suit (other shareholders have no say in who represents them)</w:t>
      </w:r>
    </w:p>
    <w:p w14:paraId="41F7DF8A" w14:textId="7C492BBC" w:rsidR="00C66D75" w:rsidRPr="00C66D75" w:rsidRDefault="00C66D75" w:rsidP="009F0B29">
      <w:pPr>
        <w:pStyle w:val="ListParagraph"/>
        <w:numPr>
          <w:ilvl w:val="1"/>
          <w:numId w:val="23"/>
        </w:numPr>
        <w:rPr>
          <w:rFonts w:ascii="Times New Roman" w:hAnsi="Times New Roman" w:cs="Times New Roman"/>
          <w:b/>
          <w:u w:val="single"/>
        </w:rPr>
      </w:pPr>
      <w:r w:rsidRPr="00C66D75">
        <w:rPr>
          <w:rFonts w:ascii="Times New Roman" w:hAnsi="Times New Roman" w:cs="Times New Roman"/>
          <w:u w:val="single"/>
        </w:rPr>
        <w:t>problems with this procedure</w:t>
      </w:r>
      <w:r>
        <w:rPr>
          <w:rFonts w:ascii="Times New Roman" w:hAnsi="Times New Roman" w:cs="Times New Roman"/>
        </w:rPr>
        <w:t>:</w:t>
      </w:r>
    </w:p>
    <w:p w14:paraId="6161B427" w14:textId="7E8D75F6" w:rsidR="00C66D75" w:rsidRPr="00C66D75" w:rsidRDefault="00C66D75" w:rsidP="009F0B29">
      <w:pPr>
        <w:pStyle w:val="ListParagraph"/>
        <w:numPr>
          <w:ilvl w:val="2"/>
          <w:numId w:val="23"/>
        </w:numPr>
        <w:rPr>
          <w:rFonts w:ascii="Times New Roman" w:hAnsi="Times New Roman" w:cs="Times New Roman"/>
          <w:b/>
          <w:u w:val="single"/>
        </w:rPr>
      </w:pPr>
      <w:r>
        <w:rPr>
          <w:rFonts w:ascii="Times New Roman" w:hAnsi="Times New Roman" w:cs="Times New Roman"/>
        </w:rPr>
        <w:t>shareholder is usually just a figurehead in the lawsuit (suit is actually usually driven by entrepreneurial lawyer &amp; shareholder just “holds they key to the courthouse” but has no control over the litigation)</w:t>
      </w:r>
    </w:p>
    <w:p w14:paraId="3159B730" w14:textId="1E03B871" w:rsidR="00C66D75" w:rsidRPr="00C66D75" w:rsidRDefault="00C66D75" w:rsidP="009F0B29">
      <w:pPr>
        <w:pStyle w:val="ListParagraph"/>
        <w:numPr>
          <w:ilvl w:val="2"/>
          <w:numId w:val="23"/>
        </w:numPr>
        <w:rPr>
          <w:rFonts w:ascii="Times New Roman" w:hAnsi="Times New Roman" w:cs="Times New Roman"/>
          <w:b/>
          <w:u w:val="single"/>
        </w:rPr>
      </w:pPr>
      <w:r>
        <w:rPr>
          <w:rFonts w:ascii="Times New Roman" w:hAnsi="Times New Roman" w:cs="Times New Roman"/>
        </w:rPr>
        <w:t>shareholder may just be bringing suit to receive a personal settlement (“strike suits”)</w:t>
      </w:r>
    </w:p>
    <w:p w14:paraId="6C206AE8" w14:textId="21F6A5D0" w:rsidR="00C66D75" w:rsidRPr="00C66D75" w:rsidRDefault="00C66D75" w:rsidP="009F0B29">
      <w:pPr>
        <w:pStyle w:val="ListParagraph"/>
        <w:numPr>
          <w:ilvl w:val="0"/>
          <w:numId w:val="23"/>
        </w:numPr>
        <w:rPr>
          <w:rFonts w:ascii="Times New Roman" w:hAnsi="Times New Roman" w:cs="Times New Roman"/>
          <w:b/>
          <w:u w:val="single"/>
        </w:rPr>
      </w:pPr>
      <w:r>
        <w:rPr>
          <w:rFonts w:ascii="Times New Roman" w:hAnsi="Times New Roman" w:cs="Times New Roman"/>
          <w:b/>
        </w:rPr>
        <w:t>derivative lawsuit controls</w:t>
      </w:r>
      <w:r>
        <w:rPr>
          <w:rFonts w:ascii="Times New Roman" w:hAnsi="Times New Roman" w:cs="Times New Roman"/>
        </w:rPr>
        <w:t xml:space="preserve"> (to avoid misuse of derivative remedy)</w:t>
      </w:r>
      <w:r>
        <w:rPr>
          <w:rFonts w:ascii="Times New Roman" w:hAnsi="Times New Roman" w:cs="Times New Roman"/>
          <w:b/>
        </w:rPr>
        <w:t>:</w:t>
      </w:r>
    </w:p>
    <w:p w14:paraId="105FF358" w14:textId="77777777" w:rsidR="00C66D75" w:rsidRPr="00C66D75" w:rsidRDefault="00C66D75" w:rsidP="009F0B29">
      <w:pPr>
        <w:pStyle w:val="ListParagraph"/>
        <w:numPr>
          <w:ilvl w:val="1"/>
          <w:numId w:val="23"/>
        </w:numPr>
        <w:rPr>
          <w:rFonts w:ascii="Times New Roman" w:hAnsi="Times New Roman" w:cs="Times New Roman"/>
          <w:b/>
          <w:u w:val="single"/>
        </w:rPr>
      </w:pPr>
      <w:r w:rsidRPr="00C66D75">
        <w:rPr>
          <w:rFonts w:ascii="Times New Roman" w:hAnsi="Times New Roman" w:cs="Times New Roman"/>
          <w:b/>
        </w:rPr>
        <w:t>security for costs/fee-shifting statutes:</w:t>
      </w:r>
      <w:r>
        <w:rPr>
          <w:rFonts w:ascii="Times New Roman" w:hAnsi="Times New Roman" w:cs="Times New Roman"/>
          <w:b/>
        </w:rPr>
        <w:t xml:space="preserve"> </w:t>
      </w:r>
    </w:p>
    <w:p w14:paraId="4752BB75" w14:textId="470B65C8" w:rsidR="00C66D75" w:rsidRPr="00C66D75" w:rsidRDefault="00C66D75" w:rsidP="009F0B29">
      <w:pPr>
        <w:pStyle w:val="ListParagraph"/>
        <w:numPr>
          <w:ilvl w:val="2"/>
          <w:numId w:val="23"/>
        </w:numPr>
        <w:rPr>
          <w:rFonts w:ascii="Times New Roman" w:hAnsi="Times New Roman" w:cs="Times New Roman"/>
          <w:b/>
          <w:u w:val="single"/>
        </w:rPr>
      </w:pPr>
      <w:r>
        <w:rPr>
          <w:rFonts w:ascii="Times New Roman" w:hAnsi="Times New Roman" w:cs="Times New Roman"/>
        </w:rPr>
        <w:t>statutes that require a derivative plaintiff to pay corporation’s legal fees if he loses case &amp; statutes that require a derivative plaintiff to post a bond before being able to proceed with litigation in order to ensure that he has the funds to pay for corporation’s legal fees in case he loses</w:t>
      </w:r>
    </w:p>
    <w:p w14:paraId="65120A4A" w14:textId="77A3F2D6" w:rsidR="00C66D75" w:rsidRPr="00C66D75" w:rsidRDefault="00C66D75" w:rsidP="009F0B29">
      <w:pPr>
        <w:pStyle w:val="ListParagraph"/>
        <w:numPr>
          <w:ilvl w:val="3"/>
          <w:numId w:val="23"/>
        </w:numPr>
        <w:rPr>
          <w:rFonts w:ascii="Times New Roman" w:hAnsi="Times New Roman" w:cs="Times New Roman"/>
          <w:b/>
          <w:u w:val="single"/>
        </w:rPr>
      </w:pPr>
      <w:r>
        <w:rPr>
          <w:rFonts w:ascii="Times New Roman" w:hAnsi="Times New Roman" w:cs="Times New Roman"/>
        </w:rPr>
        <w:t xml:space="preserve">discourages smaller shareholders from instituting derivative actions </w:t>
      </w:r>
    </w:p>
    <w:p w14:paraId="1BFA4A95" w14:textId="0FC78F0F" w:rsidR="00C66D75" w:rsidRPr="00C66D75" w:rsidRDefault="00C66D75" w:rsidP="009F0B29">
      <w:pPr>
        <w:pStyle w:val="ListParagraph"/>
        <w:numPr>
          <w:ilvl w:val="4"/>
          <w:numId w:val="23"/>
        </w:numPr>
        <w:rPr>
          <w:rFonts w:ascii="Times New Roman" w:hAnsi="Times New Roman" w:cs="Times New Roman"/>
          <w:b/>
          <w:u w:val="single"/>
        </w:rPr>
      </w:pPr>
      <w:r>
        <w:rPr>
          <w:rFonts w:ascii="Times New Roman" w:hAnsi="Times New Roman" w:cs="Times New Roman"/>
          <w:i/>
        </w:rPr>
        <w:t>policy:</w:t>
      </w:r>
      <w:r>
        <w:rPr>
          <w:rFonts w:ascii="Times New Roman" w:hAnsi="Times New Roman" w:cs="Times New Roman"/>
        </w:rPr>
        <w:t xml:space="preserve"> deter strike suits, which are usually brought by small shareholders</w:t>
      </w:r>
    </w:p>
    <w:p w14:paraId="4580A9F4" w14:textId="216BED37" w:rsidR="00C66D75" w:rsidRPr="00C66D75" w:rsidRDefault="00D46DA6" w:rsidP="009F0B29">
      <w:pPr>
        <w:pStyle w:val="ListParagraph"/>
        <w:numPr>
          <w:ilvl w:val="2"/>
          <w:numId w:val="23"/>
        </w:numPr>
        <w:rPr>
          <w:rFonts w:ascii="Times New Roman" w:hAnsi="Times New Roman" w:cs="Times New Roman"/>
          <w:b/>
          <w:u w:val="single"/>
        </w:rPr>
      </w:pPr>
      <w:r>
        <w:rPr>
          <w:rFonts w:ascii="Times New Roman" w:hAnsi="Times New Roman" w:cs="Times New Roman"/>
          <w:u w:val="single"/>
        </w:rPr>
        <w:t xml:space="preserve">two </w:t>
      </w:r>
      <w:r w:rsidR="00C66D75" w:rsidRPr="00C66D75">
        <w:rPr>
          <w:rFonts w:ascii="Times New Roman" w:hAnsi="Times New Roman" w:cs="Times New Roman"/>
          <w:u w:val="single"/>
        </w:rPr>
        <w:t>ways to avoid security for cost/fee shifting statutes</w:t>
      </w:r>
      <w:r w:rsidR="00C66D75">
        <w:rPr>
          <w:rFonts w:ascii="Times New Roman" w:hAnsi="Times New Roman" w:cs="Times New Roman"/>
        </w:rPr>
        <w:t>:</w:t>
      </w:r>
    </w:p>
    <w:p w14:paraId="67A7EB29" w14:textId="34A73AE4" w:rsidR="00C66D75" w:rsidRPr="00D46DA6" w:rsidRDefault="00C66D75" w:rsidP="009F0B29">
      <w:pPr>
        <w:pStyle w:val="ListParagraph"/>
        <w:numPr>
          <w:ilvl w:val="0"/>
          <w:numId w:val="24"/>
        </w:numPr>
        <w:rPr>
          <w:rFonts w:ascii="Times New Roman" w:hAnsi="Times New Roman" w:cs="Times New Roman"/>
          <w:b/>
          <w:u w:val="single"/>
        </w:rPr>
      </w:pPr>
      <w:r w:rsidRPr="00D46DA6">
        <w:rPr>
          <w:rFonts w:ascii="Times New Roman" w:hAnsi="Times New Roman" w:cs="Times New Roman"/>
        </w:rPr>
        <w:t>frame lawsuit as direct, not derivative (</w:t>
      </w:r>
      <w:r w:rsidRPr="00D46DA6">
        <w:rPr>
          <w:rFonts w:ascii="Times New Roman" w:hAnsi="Times New Roman" w:cs="Times New Roman"/>
          <w:i/>
        </w:rPr>
        <w:t>Eisenberg</w:t>
      </w:r>
      <w:r w:rsidRPr="00D46DA6">
        <w:rPr>
          <w:rFonts w:ascii="Times New Roman" w:hAnsi="Times New Roman" w:cs="Times New Roman"/>
        </w:rPr>
        <w:t>)</w:t>
      </w:r>
    </w:p>
    <w:p w14:paraId="5820FDD1" w14:textId="77777777" w:rsidR="00C66D75" w:rsidRPr="00C66D75" w:rsidRDefault="00C66D75" w:rsidP="009F0B29">
      <w:pPr>
        <w:pStyle w:val="ListParagraph"/>
        <w:numPr>
          <w:ilvl w:val="4"/>
          <w:numId w:val="23"/>
        </w:numPr>
        <w:rPr>
          <w:rFonts w:ascii="Times New Roman" w:hAnsi="Times New Roman" w:cs="Times New Roman"/>
          <w:b/>
          <w:u w:val="single"/>
        </w:rPr>
      </w:pPr>
      <w:r>
        <w:rPr>
          <w:rFonts w:ascii="Times New Roman" w:hAnsi="Times New Roman" w:cs="Times New Roman"/>
        </w:rPr>
        <w:t>statutes don’t apply to direct shareholder suits</w:t>
      </w:r>
    </w:p>
    <w:p w14:paraId="61C64307" w14:textId="1B7B7576" w:rsidR="00C66D75" w:rsidRPr="00C66D75" w:rsidRDefault="00C66D75" w:rsidP="009F0B29">
      <w:pPr>
        <w:pStyle w:val="ListParagraph"/>
        <w:numPr>
          <w:ilvl w:val="0"/>
          <w:numId w:val="24"/>
        </w:numPr>
        <w:rPr>
          <w:rFonts w:ascii="Times New Roman" w:hAnsi="Times New Roman" w:cs="Times New Roman"/>
          <w:b/>
          <w:u w:val="single"/>
        </w:rPr>
      </w:pPr>
      <w:r>
        <w:rPr>
          <w:rFonts w:ascii="Times New Roman" w:hAnsi="Times New Roman" w:cs="Times New Roman"/>
        </w:rPr>
        <w:t xml:space="preserve">file lawsuit in state that doesn’t have security for cost/fee-shifting statute </w:t>
      </w:r>
    </w:p>
    <w:p w14:paraId="54AABF2C" w14:textId="0D6E96D8" w:rsidR="00D46DA6" w:rsidRPr="00D46DA6" w:rsidRDefault="00D46DA6" w:rsidP="009F0B29">
      <w:pPr>
        <w:pStyle w:val="ListParagraph"/>
        <w:numPr>
          <w:ilvl w:val="4"/>
          <w:numId w:val="23"/>
        </w:numPr>
        <w:rPr>
          <w:rFonts w:ascii="Times New Roman" w:hAnsi="Times New Roman" w:cs="Times New Roman"/>
          <w:b/>
          <w:u w:val="single"/>
        </w:rPr>
      </w:pPr>
      <w:r>
        <w:rPr>
          <w:rFonts w:ascii="Times New Roman" w:hAnsi="Times New Roman" w:cs="Times New Roman"/>
        </w:rPr>
        <w:t>filing in federal court of same state based on diversity won’t work (</w:t>
      </w:r>
      <w:r>
        <w:rPr>
          <w:rFonts w:ascii="Times New Roman" w:hAnsi="Times New Roman" w:cs="Times New Roman"/>
          <w:i/>
        </w:rPr>
        <w:t>Cohen</w:t>
      </w:r>
      <w:r>
        <w:rPr>
          <w:rFonts w:ascii="Times New Roman" w:hAnsi="Times New Roman" w:cs="Times New Roman"/>
        </w:rPr>
        <w:t>)</w:t>
      </w:r>
    </w:p>
    <w:p w14:paraId="254073CD" w14:textId="1C629804" w:rsidR="00C66D75" w:rsidRPr="00C66D75" w:rsidRDefault="00C66D75" w:rsidP="009F0B29">
      <w:pPr>
        <w:pStyle w:val="ListParagraph"/>
        <w:numPr>
          <w:ilvl w:val="5"/>
          <w:numId w:val="23"/>
        </w:numPr>
        <w:rPr>
          <w:rFonts w:ascii="Times New Roman" w:hAnsi="Times New Roman" w:cs="Times New Roman"/>
          <w:b/>
          <w:u w:val="single"/>
        </w:rPr>
      </w:pPr>
      <w:r>
        <w:rPr>
          <w:rFonts w:ascii="Times New Roman" w:hAnsi="Times New Roman" w:cs="Times New Roman"/>
        </w:rPr>
        <w:t>raises</w:t>
      </w:r>
      <w:r>
        <w:rPr>
          <w:rFonts w:ascii="Times New Roman" w:hAnsi="Times New Roman" w:cs="Times New Roman"/>
          <w:i/>
        </w:rPr>
        <w:t xml:space="preserve"> Erie</w:t>
      </w:r>
      <w:r>
        <w:rPr>
          <w:rFonts w:ascii="Times New Roman" w:hAnsi="Times New Roman" w:cs="Times New Roman"/>
        </w:rPr>
        <w:t xml:space="preserve"> issue, </w:t>
      </w:r>
      <w:r w:rsidR="00D46DA6">
        <w:rPr>
          <w:rFonts w:ascii="Times New Roman" w:hAnsi="Times New Roman" w:cs="Times New Roman"/>
        </w:rPr>
        <w:t xml:space="preserve">and </w:t>
      </w:r>
      <w:r>
        <w:rPr>
          <w:rFonts w:ascii="Times New Roman" w:hAnsi="Times New Roman" w:cs="Times New Roman"/>
        </w:rPr>
        <w:t xml:space="preserve">courts will generally view this type of statute as </w:t>
      </w:r>
      <w:r w:rsidR="00D46DA6">
        <w:rPr>
          <w:rFonts w:ascii="Times New Roman" w:hAnsi="Times New Roman" w:cs="Times New Roman"/>
        </w:rPr>
        <w:t xml:space="preserve">not merely procedural, but also substantive, </w:t>
      </w:r>
      <w:r>
        <w:rPr>
          <w:rFonts w:ascii="Times New Roman" w:hAnsi="Times New Roman" w:cs="Times New Roman"/>
        </w:rPr>
        <w:t xml:space="preserve">and </w:t>
      </w:r>
      <w:r w:rsidR="00D46DA6">
        <w:rPr>
          <w:rFonts w:ascii="Times New Roman" w:hAnsi="Times New Roman" w:cs="Times New Roman"/>
        </w:rPr>
        <w:t xml:space="preserve">federal </w:t>
      </w:r>
      <w:r>
        <w:rPr>
          <w:rFonts w:ascii="Times New Roman" w:hAnsi="Times New Roman" w:cs="Times New Roman"/>
        </w:rPr>
        <w:t>courts</w:t>
      </w:r>
      <w:r w:rsidR="00D46DA6">
        <w:rPr>
          <w:rFonts w:ascii="Times New Roman" w:hAnsi="Times New Roman" w:cs="Times New Roman"/>
        </w:rPr>
        <w:t xml:space="preserve"> in diversity are required to apply statute substantive statutes</w:t>
      </w:r>
    </w:p>
    <w:p w14:paraId="13FFC1EA" w14:textId="4FF626E5" w:rsidR="00C66D75" w:rsidRPr="00D46DA6" w:rsidRDefault="00C66D75" w:rsidP="009F0B29">
      <w:pPr>
        <w:pStyle w:val="ListParagraph"/>
        <w:numPr>
          <w:ilvl w:val="2"/>
          <w:numId w:val="23"/>
        </w:numPr>
        <w:rPr>
          <w:rFonts w:ascii="Times New Roman" w:hAnsi="Times New Roman" w:cs="Times New Roman"/>
          <w:b/>
          <w:u w:val="single"/>
        </w:rPr>
      </w:pPr>
      <w:r>
        <w:rPr>
          <w:rFonts w:ascii="Times New Roman" w:hAnsi="Times New Roman" w:cs="Times New Roman"/>
          <w:i/>
        </w:rPr>
        <w:t>Cohen v. Beneficial Industrial Loan Corp:</w:t>
      </w:r>
      <w:r>
        <w:rPr>
          <w:rFonts w:ascii="Times New Roman" w:hAnsi="Times New Roman" w:cs="Times New Roman"/>
        </w:rPr>
        <w:t xml:space="preserve"> </w:t>
      </w:r>
      <w:r w:rsidR="00D46DA6">
        <w:rPr>
          <w:rFonts w:ascii="Times New Roman" w:hAnsi="Times New Roman" w:cs="Times New Roman"/>
        </w:rPr>
        <w:t>shareholder filed derivative action alleging mismanagement; corporate defendant moved to require security from plaintiff pursuant to NJ statute; plaintiff claimed that statute doesn’t apply in federal court (where suit was filed) and that this type of statute is unconstitutional</w:t>
      </w:r>
    </w:p>
    <w:p w14:paraId="592D34DC" w14:textId="3D0EFAFF" w:rsidR="00D46DA6" w:rsidRPr="00D46DA6" w:rsidRDefault="00D46DA6" w:rsidP="009F0B29">
      <w:pPr>
        <w:pStyle w:val="ListParagraph"/>
        <w:numPr>
          <w:ilvl w:val="3"/>
          <w:numId w:val="23"/>
        </w:numPr>
        <w:rPr>
          <w:rFonts w:ascii="Times New Roman" w:hAnsi="Times New Roman" w:cs="Times New Roman"/>
          <w:b/>
          <w:u w:val="single"/>
        </w:rPr>
      </w:pPr>
      <w:r>
        <w:rPr>
          <w:rFonts w:ascii="Times New Roman" w:hAnsi="Times New Roman" w:cs="Times New Roman"/>
        </w:rPr>
        <w:t>statute is constitutional and applies in federal court (</w:t>
      </w:r>
      <w:r>
        <w:rPr>
          <w:rFonts w:ascii="Times New Roman" w:hAnsi="Times New Roman" w:cs="Times New Roman"/>
          <w:u w:val="single"/>
        </w:rPr>
        <w:t>note</w:t>
      </w:r>
      <w:r>
        <w:rPr>
          <w:rFonts w:ascii="Times New Roman" w:hAnsi="Times New Roman" w:cs="Times New Roman"/>
        </w:rPr>
        <w:t>: this court generally disfavored derivative actions)</w:t>
      </w:r>
    </w:p>
    <w:p w14:paraId="30278E5E" w14:textId="3959DFBC" w:rsidR="00D46DA6" w:rsidRPr="00D46DA6" w:rsidRDefault="00D46DA6" w:rsidP="009F0B29">
      <w:pPr>
        <w:pStyle w:val="ListParagraph"/>
        <w:numPr>
          <w:ilvl w:val="4"/>
          <w:numId w:val="23"/>
        </w:numPr>
        <w:rPr>
          <w:rFonts w:ascii="Times New Roman" w:hAnsi="Times New Roman" w:cs="Times New Roman"/>
          <w:b/>
          <w:u w:val="single"/>
        </w:rPr>
      </w:pPr>
      <w:r>
        <w:rPr>
          <w:rFonts w:ascii="Times New Roman" w:hAnsi="Times New Roman" w:cs="Times New Roman"/>
        </w:rPr>
        <w:t>constitutionality: states have power over these type of litigations if they see the potential abuses as problematic and sufficiently large enough to warrant remedial issues</w:t>
      </w:r>
    </w:p>
    <w:p w14:paraId="584BF5C1" w14:textId="105A81BA" w:rsidR="00D46DA6" w:rsidRPr="00D46DA6" w:rsidRDefault="00D46DA6" w:rsidP="009F0B29">
      <w:pPr>
        <w:pStyle w:val="ListParagraph"/>
        <w:numPr>
          <w:ilvl w:val="4"/>
          <w:numId w:val="23"/>
        </w:numPr>
        <w:rPr>
          <w:rFonts w:ascii="Times New Roman" w:hAnsi="Times New Roman" w:cs="Times New Roman"/>
          <w:b/>
          <w:u w:val="single"/>
        </w:rPr>
      </w:pPr>
      <w:r>
        <w:rPr>
          <w:rFonts w:ascii="Times New Roman" w:hAnsi="Times New Roman" w:cs="Times New Roman"/>
        </w:rPr>
        <w:t xml:space="preserve">applicability in federal court: federal courts can apply their own procedural rules, </w:t>
      </w:r>
      <w:r w:rsidRPr="00AF647B">
        <w:rPr>
          <w:rFonts w:ascii="Times New Roman" w:hAnsi="Times New Roman" w:cs="Times New Roman"/>
          <w:b/>
        </w:rPr>
        <w:t>but this law is not merely procedural but also substantive</w:t>
      </w:r>
      <w:r>
        <w:rPr>
          <w:rFonts w:ascii="Times New Roman" w:hAnsi="Times New Roman" w:cs="Times New Roman"/>
        </w:rPr>
        <w:t xml:space="preserve"> because it creates a new liability where none existed previously (shareholder plaintiff becomes liable for defendant’s expenses if he loses), and state substantive laws apply in federal court </w:t>
      </w:r>
    </w:p>
    <w:p w14:paraId="7B2F8074" w14:textId="16D3D632" w:rsidR="00D46DA6" w:rsidRPr="00D46DA6" w:rsidRDefault="00D46DA6" w:rsidP="009F0B29">
      <w:pPr>
        <w:pStyle w:val="ListParagraph"/>
        <w:numPr>
          <w:ilvl w:val="2"/>
          <w:numId w:val="23"/>
        </w:numPr>
        <w:rPr>
          <w:rFonts w:ascii="Times New Roman" w:hAnsi="Times New Roman" w:cs="Times New Roman"/>
          <w:b/>
          <w:u w:val="single"/>
        </w:rPr>
      </w:pPr>
      <w:r>
        <w:rPr>
          <w:rFonts w:ascii="Times New Roman" w:hAnsi="Times New Roman" w:cs="Times New Roman"/>
          <w:i/>
        </w:rPr>
        <w:t>Eisenberg v. Flying Tiger Line, Inc.</w:t>
      </w:r>
      <w:r>
        <w:rPr>
          <w:rFonts w:ascii="Times New Roman" w:hAnsi="Times New Roman" w:cs="Times New Roman"/>
        </w:rPr>
        <w:t xml:space="preserve">: shareholder sued to enjoin corporation from merging, claiming only reason for merger is to lessen voting rights of minority shareholders; corporate defendant moved to require shareholder to post bond pursuant to NY statute; shareholder claimed this is direct suit so statute doesn’t apply </w:t>
      </w:r>
    </w:p>
    <w:p w14:paraId="2C2B5E77" w14:textId="447FF5E8" w:rsidR="00D46DA6" w:rsidRPr="00D46DA6" w:rsidRDefault="00D46DA6" w:rsidP="009F0B29">
      <w:pPr>
        <w:pStyle w:val="ListParagraph"/>
        <w:numPr>
          <w:ilvl w:val="3"/>
          <w:numId w:val="23"/>
        </w:numPr>
        <w:rPr>
          <w:rFonts w:ascii="Times New Roman" w:hAnsi="Times New Roman" w:cs="Times New Roman"/>
          <w:b/>
          <w:u w:val="single"/>
        </w:rPr>
      </w:pPr>
      <w:r>
        <w:rPr>
          <w:rFonts w:ascii="Times New Roman" w:hAnsi="Times New Roman" w:cs="Times New Roman"/>
        </w:rPr>
        <w:t xml:space="preserve">security for cost/fee-shifting statutes only apply to shareholder derivative actions, </w:t>
      </w:r>
      <w:r w:rsidRPr="00AF647B">
        <w:rPr>
          <w:rFonts w:ascii="Times New Roman" w:hAnsi="Times New Roman" w:cs="Times New Roman"/>
          <w:u w:val="single"/>
        </w:rPr>
        <w:t>not direct actions</w:t>
      </w:r>
      <w:r>
        <w:rPr>
          <w:rFonts w:ascii="Times New Roman" w:hAnsi="Times New Roman" w:cs="Times New Roman"/>
        </w:rPr>
        <w:t xml:space="preserve"> </w:t>
      </w:r>
    </w:p>
    <w:p w14:paraId="669D883A" w14:textId="6716B4B2" w:rsidR="00D46DA6" w:rsidRPr="00AF647B" w:rsidRDefault="00D46DA6" w:rsidP="009F0B29">
      <w:pPr>
        <w:pStyle w:val="ListParagraph"/>
        <w:numPr>
          <w:ilvl w:val="3"/>
          <w:numId w:val="23"/>
        </w:numPr>
        <w:rPr>
          <w:rFonts w:ascii="Times New Roman" w:hAnsi="Times New Roman" w:cs="Times New Roman"/>
          <w:b/>
          <w:u w:val="single"/>
        </w:rPr>
      </w:pPr>
      <w:r w:rsidRPr="00AF647B">
        <w:rPr>
          <w:rFonts w:ascii="Times New Roman" w:hAnsi="Times New Roman" w:cs="Times New Roman"/>
          <w:b/>
        </w:rPr>
        <w:t xml:space="preserve">if the gravamen of the complaint is the injury to the corporation, the suit is derivative, but if the injury is one to the plaintiff as a stockholder and to him individually and not the corporation, the suit is direct </w:t>
      </w:r>
    </w:p>
    <w:p w14:paraId="5BF87E6B" w14:textId="6A6B7087" w:rsidR="00D46DA6" w:rsidRPr="00D46DA6" w:rsidRDefault="00D46DA6" w:rsidP="009F0B29">
      <w:pPr>
        <w:pStyle w:val="ListParagraph"/>
        <w:numPr>
          <w:ilvl w:val="4"/>
          <w:numId w:val="23"/>
        </w:numPr>
        <w:rPr>
          <w:rFonts w:ascii="Times New Roman" w:hAnsi="Times New Roman" w:cs="Times New Roman"/>
          <w:b/>
          <w:u w:val="single"/>
        </w:rPr>
      </w:pPr>
      <w:r>
        <w:rPr>
          <w:rFonts w:ascii="Times New Roman" w:hAnsi="Times New Roman" w:cs="Times New Roman"/>
        </w:rPr>
        <w:t xml:space="preserve">in this case, plaintiff’s suit is based on defendant’s impeding on his rights and privileges as a shareholder individually &amp; </w:t>
      </w:r>
      <w:r w:rsidRPr="00D46DA6">
        <w:rPr>
          <w:rFonts w:ascii="Times New Roman" w:hAnsi="Times New Roman" w:cs="Times New Roman"/>
        </w:rPr>
        <w:t xml:space="preserve">remedy would not benefit corporation, but only </w:t>
      </w:r>
      <w:r>
        <w:rPr>
          <w:rFonts w:ascii="Times New Roman" w:hAnsi="Times New Roman" w:cs="Times New Roman"/>
        </w:rPr>
        <w:t>the stockholder individually</w:t>
      </w:r>
      <w:r w:rsidRPr="00D46DA6">
        <w:rPr>
          <w:rFonts w:ascii="Times New Roman" w:hAnsi="Times New Roman" w:cs="Times New Roman"/>
        </w:rPr>
        <w:t xml:space="preserve"> </w:t>
      </w:r>
    </w:p>
    <w:p w14:paraId="44781D1D" w14:textId="461B6619" w:rsidR="00D46DA6" w:rsidRPr="00D46DA6" w:rsidRDefault="00D46DA6" w:rsidP="009F0B29">
      <w:pPr>
        <w:pStyle w:val="ListParagraph"/>
        <w:numPr>
          <w:ilvl w:val="1"/>
          <w:numId w:val="23"/>
        </w:numPr>
        <w:rPr>
          <w:rFonts w:ascii="Times New Roman" w:hAnsi="Times New Roman" w:cs="Times New Roman"/>
          <w:b/>
          <w:u w:val="single"/>
        </w:rPr>
      </w:pPr>
      <w:r>
        <w:rPr>
          <w:rFonts w:ascii="Times New Roman" w:hAnsi="Times New Roman" w:cs="Times New Roman"/>
          <w:b/>
        </w:rPr>
        <w:t>demand requirement:</w:t>
      </w:r>
    </w:p>
    <w:p w14:paraId="4459DA60" w14:textId="4E3B2864" w:rsidR="00D46DA6" w:rsidRPr="00AF647B" w:rsidRDefault="00D46DA6" w:rsidP="009F0B29">
      <w:pPr>
        <w:pStyle w:val="ListParagraph"/>
        <w:numPr>
          <w:ilvl w:val="2"/>
          <w:numId w:val="23"/>
        </w:numPr>
        <w:rPr>
          <w:rFonts w:ascii="Times New Roman" w:hAnsi="Times New Roman" w:cs="Times New Roman"/>
          <w:b/>
          <w:u w:val="single"/>
        </w:rPr>
      </w:pPr>
      <w:r>
        <w:rPr>
          <w:rFonts w:ascii="Times New Roman" w:hAnsi="Times New Roman" w:cs="Times New Roman"/>
        </w:rPr>
        <w:t>requirement that before a shareholder can bring a derivative lawsuit, he has to give directors a chance to remedy the claim themselves</w:t>
      </w:r>
    </w:p>
    <w:p w14:paraId="5403CFF6" w14:textId="79DADEAE" w:rsidR="00AF647B" w:rsidRPr="00D46DA6" w:rsidRDefault="00AF647B" w:rsidP="009F0B29">
      <w:pPr>
        <w:pStyle w:val="ListParagraph"/>
        <w:numPr>
          <w:ilvl w:val="3"/>
          <w:numId w:val="23"/>
        </w:numPr>
        <w:rPr>
          <w:rFonts w:ascii="Times New Roman" w:hAnsi="Times New Roman" w:cs="Times New Roman"/>
          <w:b/>
          <w:u w:val="single"/>
        </w:rPr>
      </w:pPr>
      <w:r>
        <w:rPr>
          <w:rFonts w:ascii="Times New Roman" w:hAnsi="Times New Roman" w:cs="Times New Roman"/>
          <w:i/>
        </w:rPr>
        <w:t>policy:</w:t>
      </w:r>
      <w:r>
        <w:rPr>
          <w:rFonts w:ascii="Times New Roman" w:hAnsi="Times New Roman" w:cs="Times New Roman"/>
        </w:rPr>
        <w:t xml:space="preserve"> relieve court from deciding manners of internal governance by providing directors with opportunity to correct alleged abuses, discourage strike suits, provide boards with protection from litigation of matters within business judgment of board, but still allow shareholder to bring case where board wrongfully refuses to </w:t>
      </w:r>
    </w:p>
    <w:p w14:paraId="5F9992C3" w14:textId="61BDEC98" w:rsidR="00D46DA6" w:rsidRPr="00D46DA6" w:rsidRDefault="00D46DA6" w:rsidP="009F0B29">
      <w:pPr>
        <w:pStyle w:val="ListParagraph"/>
        <w:numPr>
          <w:ilvl w:val="2"/>
          <w:numId w:val="23"/>
        </w:numPr>
        <w:rPr>
          <w:rFonts w:ascii="Times New Roman" w:hAnsi="Times New Roman" w:cs="Times New Roman"/>
          <w:b/>
          <w:u w:val="single"/>
        </w:rPr>
      </w:pPr>
      <w:r>
        <w:rPr>
          <w:rFonts w:ascii="Times New Roman" w:hAnsi="Times New Roman" w:cs="Times New Roman"/>
          <w:u w:val="single"/>
        </w:rPr>
        <w:t>procedure</w:t>
      </w:r>
      <w:r>
        <w:rPr>
          <w:rFonts w:ascii="Times New Roman" w:hAnsi="Times New Roman" w:cs="Times New Roman"/>
        </w:rPr>
        <w:t xml:space="preserve"> (</w:t>
      </w:r>
      <w:r>
        <w:rPr>
          <w:rFonts w:ascii="Times New Roman" w:hAnsi="Times New Roman" w:cs="Times New Roman"/>
          <w:i/>
        </w:rPr>
        <w:t>see flowchart</w:t>
      </w:r>
      <w:r>
        <w:rPr>
          <w:rFonts w:ascii="Times New Roman" w:hAnsi="Times New Roman" w:cs="Times New Roman"/>
        </w:rPr>
        <w:t>):</w:t>
      </w:r>
    </w:p>
    <w:p w14:paraId="6E6632F6" w14:textId="4C8B3FBD" w:rsidR="00D46DA6" w:rsidRPr="00D46DA6" w:rsidRDefault="00D46DA6" w:rsidP="009F0B29">
      <w:pPr>
        <w:pStyle w:val="ListParagraph"/>
        <w:numPr>
          <w:ilvl w:val="3"/>
          <w:numId w:val="23"/>
        </w:numPr>
        <w:rPr>
          <w:rFonts w:ascii="Times New Roman" w:hAnsi="Times New Roman" w:cs="Times New Roman"/>
          <w:b/>
          <w:u w:val="single"/>
        </w:rPr>
      </w:pPr>
      <w:r>
        <w:rPr>
          <w:rFonts w:ascii="Times New Roman" w:hAnsi="Times New Roman" w:cs="Times New Roman"/>
        </w:rPr>
        <w:t>is case direct or derivative?</w:t>
      </w:r>
    </w:p>
    <w:p w14:paraId="4E2A6C58" w14:textId="0AD72EB0" w:rsidR="00D46DA6" w:rsidRPr="00D46DA6" w:rsidRDefault="00D46DA6" w:rsidP="009F0B29">
      <w:pPr>
        <w:pStyle w:val="ListParagraph"/>
        <w:numPr>
          <w:ilvl w:val="4"/>
          <w:numId w:val="23"/>
        </w:numPr>
        <w:rPr>
          <w:rFonts w:ascii="Times New Roman" w:hAnsi="Times New Roman" w:cs="Times New Roman"/>
          <w:b/>
          <w:u w:val="single"/>
        </w:rPr>
      </w:pPr>
      <w:r>
        <w:rPr>
          <w:rFonts w:ascii="Times New Roman" w:hAnsi="Times New Roman" w:cs="Times New Roman"/>
        </w:rPr>
        <w:t xml:space="preserve">direct </w:t>
      </w:r>
      <w:r w:rsidRPr="00D46DA6">
        <w:rPr>
          <w:rFonts w:ascii="Times New Roman" w:hAnsi="Times New Roman" w:cs="Times New Roman"/>
        </w:rPr>
        <w:sym w:font="Wingdings" w:char="F0E0"/>
      </w:r>
      <w:r>
        <w:rPr>
          <w:rFonts w:ascii="Times New Roman" w:hAnsi="Times New Roman" w:cs="Times New Roman"/>
        </w:rPr>
        <w:t xml:space="preserve"> no demand requirement </w:t>
      </w:r>
      <w:r w:rsidRPr="00D46DA6">
        <w:rPr>
          <w:rFonts w:ascii="Times New Roman" w:hAnsi="Times New Roman" w:cs="Times New Roman"/>
        </w:rPr>
        <w:sym w:font="Wingdings" w:char="F0E0"/>
      </w:r>
      <w:r>
        <w:rPr>
          <w:rFonts w:ascii="Times New Roman" w:hAnsi="Times New Roman" w:cs="Times New Roman"/>
        </w:rPr>
        <w:t xml:space="preserve"> pursue case</w:t>
      </w:r>
    </w:p>
    <w:p w14:paraId="7C26BF85" w14:textId="370FD92D" w:rsidR="00D46DA6" w:rsidRPr="00D46DA6" w:rsidRDefault="00D46DA6" w:rsidP="009F0B29">
      <w:pPr>
        <w:pStyle w:val="ListParagraph"/>
        <w:numPr>
          <w:ilvl w:val="4"/>
          <w:numId w:val="23"/>
        </w:numPr>
        <w:rPr>
          <w:rFonts w:ascii="Times New Roman" w:hAnsi="Times New Roman" w:cs="Times New Roman"/>
          <w:b/>
          <w:u w:val="single"/>
        </w:rPr>
      </w:pPr>
      <w:r>
        <w:rPr>
          <w:rFonts w:ascii="Times New Roman" w:hAnsi="Times New Roman" w:cs="Times New Roman"/>
        </w:rPr>
        <w:t xml:space="preserve">derivative </w:t>
      </w:r>
      <w:r w:rsidRPr="00D46DA6">
        <w:rPr>
          <w:rFonts w:ascii="Times New Roman" w:hAnsi="Times New Roman" w:cs="Times New Roman"/>
        </w:rPr>
        <w:sym w:font="Wingdings" w:char="F0E0"/>
      </w:r>
      <w:r>
        <w:rPr>
          <w:rFonts w:ascii="Times New Roman" w:hAnsi="Times New Roman" w:cs="Times New Roman"/>
        </w:rPr>
        <w:t xml:space="preserve"> demand requirement </w:t>
      </w:r>
    </w:p>
    <w:p w14:paraId="01F88B97" w14:textId="7658AC85" w:rsidR="00D46DA6" w:rsidRPr="00D46DA6" w:rsidRDefault="00D46DA6" w:rsidP="009F0B29">
      <w:pPr>
        <w:pStyle w:val="ListParagraph"/>
        <w:numPr>
          <w:ilvl w:val="3"/>
          <w:numId w:val="23"/>
        </w:numPr>
        <w:rPr>
          <w:rFonts w:ascii="Times New Roman" w:hAnsi="Times New Roman" w:cs="Times New Roman"/>
          <w:b/>
          <w:u w:val="single"/>
        </w:rPr>
      </w:pPr>
      <w:r>
        <w:rPr>
          <w:rFonts w:ascii="Times New Roman" w:hAnsi="Times New Roman" w:cs="Times New Roman"/>
        </w:rPr>
        <w:t xml:space="preserve">plaintiff has choice to make or not make demand </w:t>
      </w:r>
    </w:p>
    <w:p w14:paraId="5FDFDD60" w14:textId="77777777" w:rsidR="00D46DA6" w:rsidRPr="00D46DA6" w:rsidRDefault="00D46DA6" w:rsidP="009F0B29">
      <w:pPr>
        <w:pStyle w:val="ListParagraph"/>
        <w:numPr>
          <w:ilvl w:val="4"/>
          <w:numId w:val="23"/>
        </w:numPr>
        <w:rPr>
          <w:rFonts w:ascii="Times New Roman" w:hAnsi="Times New Roman" w:cs="Times New Roman"/>
          <w:b/>
        </w:rPr>
      </w:pPr>
      <w:r w:rsidRPr="00D46DA6">
        <w:rPr>
          <w:rFonts w:ascii="Times New Roman" w:hAnsi="Times New Roman" w:cs="Times New Roman"/>
        </w:rPr>
        <w:t xml:space="preserve">demand (bad choice) </w:t>
      </w:r>
      <w:r w:rsidRPr="00D46DA6">
        <w:rPr>
          <w:rFonts w:ascii="Times New Roman" w:hAnsi="Times New Roman" w:cs="Times New Roman"/>
        </w:rPr>
        <w:sym w:font="Wingdings" w:char="F0E0"/>
      </w:r>
      <w:r w:rsidRPr="00D46DA6">
        <w:rPr>
          <w:rFonts w:ascii="Times New Roman" w:hAnsi="Times New Roman" w:cs="Times New Roman"/>
        </w:rPr>
        <w:t xml:space="preserve"> plaintiff writes letter to board, demanding they bring lawsuit to rectify harm done to corporation</w:t>
      </w:r>
      <w:r>
        <w:rPr>
          <w:rFonts w:ascii="Times New Roman" w:hAnsi="Times New Roman" w:cs="Times New Roman"/>
        </w:rPr>
        <w:t xml:space="preserve"> and board can either:</w:t>
      </w:r>
      <w:r>
        <w:rPr>
          <w:rFonts w:ascii="Times New Roman" w:hAnsi="Times New Roman" w:cs="Times New Roman"/>
        </w:rPr>
        <w:tab/>
      </w:r>
    </w:p>
    <w:p w14:paraId="4117B9C6" w14:textId="77777777" w:rsidR="00D46DA6" w:rsidRPr="00D46DA6" w:rsidRDefault="00D46DA6" w:rsidP="009F0B29">
      <w:pPr>
        <w:pStyle w:val="ListParagraph"/>
        <w:numPr>
          <w:ilvl w:val="5"/>
          <w:numId w:val="23"/>
        </w:numPr>
        <w:rPr>
          <w:rFonts w:ascii="Times New Roman" w:hAnsi="Times New Roman" w:cs="Times New Roman"/>
          <w:b/>
        </w:rPr>
      </w:pPr>
      <w:r w:rsidRPr="00D46DA6">
        <w:rPr>
          <w:rFonts w:ascii="Times New Roman" w:hAnsi="Times New Roman" w:cs="Times New Roman"/>
        </w:rPr>
        <w:t xml:space="preserve">accept demand </w:t>
      </w:r>
      <w:r w:rsidRPr="00D46DA6">
        <w:sym w:font="Wingdings" w:char="F0E0"/>
      </w:r>
      <w:r w:rsidRPr="00D46DA6">
        <w:rPr>
          <w:rFonts w:ascii="Times New Roman" w:hAnsi="Times New Roman" w:cs="Times New Roman"/>
        </w:rPr>
        <w:t xml:space="preserve"> board takes case and chooses what it wants to do with it </w:t>
      </w:r>
    </w:p>
    <w:p w14:paraId="681DC7E8" w14:textId="77777777" w:rsidR="00D46DA6" w:rsidRPr="00D46DA6" w:rsidRDefault="00D46DA6" w:rsidP="009F0B29">
      <w:pPr>
        <w:pStyle w:val="ListParagraph"/>
        <w:numPr>
          <w:ilvl w:val="6"/>
          <w:numId w:val="23"/>
        </w:numPr>
        <w:rPr>
          <w:rFonts w:ascii="Times New Roman" w:hAnsi="Times New Roman" w:cs="Times New Roman"/>
          <w:b/>
        </w:rPr>
      </w:pPr>
      <w:r w:rsidRPr="00D46DA6">
        <w:rPr>
          <w:rFonts w:ascii="Times New Roman" w:hAnsi="Times New Roman" w:cs="Times New Roman"/>
        </w:rPr>
        <w:t>pursue case (unlikely because it’s basically like they’re suing themselves)</w:t>
      </w:r>
    </w:p>
    <w:p w14:paraId="42B6FDED" w14:textId="77777777" w:rsidR="00D46DA6" w:rsidRPr="00D46DA6" w:rsidRDefault="00D46DA6" w:rsidP="009F0B29">
      <w:pPr>
        <w:pStyle w:val="ListParagraph"/>
        <w:numPr>
          <w:ilvl w:val="6"/>
          <w:numId w:val="23"/>
        </w:numPr>
        <w:rPr>
          <w:rFonts w:ascii="Times New Roman" w:hAnsi="Times New Roman" w:cs="Times New Roman"/>
          <w:b/>
        </w:rPr>
      </w:pPr>
      <w:r w:rsidRPr="00D46DA6">
        <w:rPr>
          <w:rFonts w:ascii="Times New Roman" w:hAnsi="Times New Roman" w:cs="Times New Roman"/>
        </w:rPr>
        <w:t xml:space="preserve">drop case </w:t>
      </w:r>
      <w:r w:rsidRPr="00D46DA6">
        <w:sym w:font="Wingdings" w:char="F0E0"/>
      </w:r>
      <w:r w:rsidRPr="00D46DA6">
        <w:rPr>
          <w:rFonts w:ascii="Times New Roman" w:hAnsi="Times New Roman" w:cs="Times New Roman"/>
        </w:rPr>
        <w:t xml:space="preserve"> plaintiff can either:</w:t>
      </w:r>
    </w:p>
    <w:p w14:paraId="4F513BC1" w14:textId="77777777" w:rsidR="00D46DA6" w:rsidRPr="00D46DA6" w:rsidRDefault="00D46DA6" w:rsidP="009F0B29">
      <w:pPr>
        <w:pStyle w:val="ListParagraph"/>
        <w:numPr>
          <w:ilvl w:val="7"/>
          <w:numId w:val="23"/>
        </w:numPr>
        <w:rPr>
          <w:rFonts w:ascii="Times New Roman" w:hAnsi="Times New Roman" w:cs="Times New Roman"/>
          <w:b/>
        </w:rPr>
      </w:pPr>
      <w:r w:rsidRPr="00D46DA6">
        <w:rPr>
          <w:rFonts w:ascii="Times New Roman" w:hAnsi="Times New Roman" w:cs="Times New Roman"/>
        </w:rPr>
        <w:t xml:space="preserve">do nothing </w:t>
      </w:r>
      <w:r w:rsidRPr="00D46DA6">
        <w:sym w:font="Wingdings" w:char="F0E0"/>
      </w:r>
      <w:r w:rsidRPr="00D46DA6">
        <w:rPr>
          <w:rFonts w:ascii="Times New Roman" w:hAnsi="Times New Roman" w:cs="Times New Roman"/>
        </w:rPr>
        <w:t xml:space="preserve"> case over</w:t>
      </w:r>
    </w:p>
    <w:p w14:paraId="27A06199" w14:textId="7972E9C0" w:rsidR="00D46DA6" w:rsidRPr="00D46DA6" w:rsidRDefault="00D46DA6" w:rsidP="009F0B29">
      <w:pPr>
        <w:pStyle w:val="ListParagraph"/>
        <w:numPr>
          <w:ilvl w:val="7"/>
          <w:numId w:val="23"/>
        </w:numPr>
        <w:rPr>
          <w:rFonts w:ascii="Times New Roman" w:hAnsi="Times New Roman" w:cs="Times New Roman"/>
          <w:b/>
        </w:rPr>
      </w:pPr>
      <w:r w:rsidRPr="00D46DA6">
        <w:rPr>
          <w:rFonts w:ascii="Times New Roman" w:hAnsi="Times New Roman" w:cs="Times New Roman"/>
        </w:rPr>
        <w:t>challenge board’s decision as violation of their fiduciary duty (unlikely that plaintiff will win</w:t>
      </w:r>
      <w:r w:rsidR="00AF647B">
        <w:rPr>
          <w:rFonts w:ascii="Times New Roman" w:hAnsi="Times New Roman" w:cs="Times New Roman"/>
        </w:rPr>
        <w:t>)</w:t>
      </w:r>
    </w:p>
    <w:p w14:paraId="24F5D384" w14:textId="74B91C72" w:rsidR="00D46DA6" w:rsidRPr="00D46DA6" w:rsidRDefault="00D46DA6" w:rsidP="009F0B29">
      <w:pPr>
        <w:pStyle w:val="ListParagraph"/>
        <w:numPr>
          <w:ilvl w:val="0"/>
          <w:numId w:val="25"/>
        </w:numPr>
        <w:rPr>
          <w:rFonts w:ascii="Times New Roman" w:hAnsi="Times New Roman" w:cs="Times New Roman"/>
          <w:b/>
        </w:rPr>
      </w:pPr>
      <w:r>
        <w:rPr>
          <w:rFonts w:ascii="Times New Roman" w:hAnsi="Times New Roman" w:cs="Times New Roman"/>
        </w:rPr>
        <w:t xml:space="preserve">reject demand </w:t>
      </w:r>
      <w:r w:rsidRPr="00D46DA6">
        <w:rPr>
          <w:rFonts w:ascii="Times New Roman" w:hAnsi="Times New Roman" w:cs="Times New Roman"/>
        </w:rPr>
        <w:sym w:font="Wingdings" w:char="F0E0"/>
      </w:r>
      <w:r>
        <w:rPr>
          <w:rFonts w:ascii="Times New Roman" w:hAnsi="Times New Roman" w:cs="Times New Roman"/>
        </w:rPr>
        <w:t xml:space="preserve"> plaintiff can either:</w:t>
      </w:r>
    </w:p>
    <w:p w14:paraId="1B71B854" w14:textId="39F40C5D" w:rsidR="00D46DA6" w:rsidRPr="00D46DA6" w:rsidRDefault="00D46DA6" w:rsidP="009F0B29">
      <w:pPr>
        <w:pStyle w:val="ListParagraph"/>
        <w:numPr>
          <w:ilvl w:val="1"/>
          <w:numId w:val="25"/>
        </w:numPr>
        <w:rPr>
          <w:rFonts w:ascii="Times New Roman" w:hAnsi="Times New Roman" w:cs="Times New Roman"/>
          <w:b/>
        </w:rPr>
      </w:pPr>
      <w:r>
        <w:rPr>
          <w:rFonts w:ascii="Times New Roman" w:hAnsi="Times New Roman" w:cs="Times New Roman"/>
        </w:rPr>
        <w:t xml:space="preserve">do nothing </w:t>
      </w:r>
      <w:r w:rsidRPr="00D46DA6">
        <w:rPr>
          <w:rFonts w:ascii="Times New Roman" w:hAnsi="Times New Roman" w:cs="Times New Roman"/>
        </w:rPr>
        <w:sym w:font="Wingdings" w:char="F0E0"/>
      </w:r>
      <w:r>
        <w:rPr>
          <w:rFonts w:ascii="Times New Roman" w:hAnsi="Times New Roman" w:cs="Times New Roman"/>
        </w:rPr>
        <w:t xml:space="preserve"> case over</w:t>
      </w:r>
    </w:p>
    <w:p w14:paraId="1218FB9F" w14:textId="4CDF4E17" w:rsidR="00D46DA6" w:rsidRPr="00D46DA6" w:rsidRDefault="00D46DA6" w:rsidP="009F0B29">
      <w:pPr>
        <w:pStyle w:val="ListParagraph"/>
        <w:numPr>
          <w:ilvl w:val="1"/>
          <w:numId w:val="25"/>
        </w:numPr>
        <w:rPr>
          <w:rFonts w:ascii="Times New Roman" w:hAnsi="Times New Roman" w:cs="Times New Roman"/>
          <w:b/>
        </w:rPr>
      </w:pPr>
      <w:r>
        <w:rPr>
          <w:rFonts w:ascii="Times New Roman" w:hAnsi="Times New Roman" w:cs="Times New Roman"/>
        </w:rPr>
        <w:t>challenge rejection by showing wrongful conduct on board’s part (unlikely that plaintiff will win)</w:t>
      </w:r>
      <w:r w:rsidR="00AF647B">
        <w:rPr>
          <w:rFonts w:ascii="Times New Roman" w:hAnsi="Times New Roman" w:cs="Times New Roman"/>
        </w:rPr>
        <w:t xml:space="preserve"> (</w:t>
      </w:r>
      <w:r w:rsidR="00AF647B">
        <w:rPr>
          <w:rFonts w:ascii="Times New Roman" w:hAnsi="Times New Roman" w:cs="Times New Roman"/>
          <w:i/>
        </w:rPr>
        <w:t>Grimes</w:t>
      </w:r>
      <w:r w:rsidR="00AF647B">
        <w:rPr>
          <w:rFonts w:ascii="Times New Roman" w:hAnsi="Times New Roman" w:cs="Times New Roman"/>
        </w:rPr>
        <w:t>)</w:t>
      </w:r>
    </w:p>
    <w:p w14:paraId="34E48006" w14:textId="1DD37544" w:rsidR="00D46DA6" w:rsidRPr="00D46DA6" w:rsidRDefault="00D46DA6" w:rsidP="009F0B29">
      <w:pPr>
        <w:pStyle w:val="ListParagraph"/>
        <w:numPr>
          <w:ilvl w:val="0"/>
          <w:numId w:val="26"/>
        </w:numPr>
        <w:rPr>
          <w:rFonts w:ascii="Times New Roman" w:hAnsi="Times New Roman" w:cs="Times New Roman"/>
          <w:b/>
        </w:rPr>
      </w:pPr>
      <w:r>
        <w:rPr>
          <w:rFonts w:ascii="Times New Roman" w:hAnsi="Times New Roman" w:cs="Times New Roman"/>
        </w:rPr>
        <w:t xml:space="preserve">no demand (good choice) </w:t>
      </w:r>
      <w:r w:rsidRPr="00D46DA6">
        <w:rPr>
          <w:rFonts w:ascii="Times New Roman" w:hAnsi="Times New Roman" w:cs="Times New Roman"/>
        </w:rPr>
        <w:sym w:font="Wingdings" w:char="F0E0"/>
      </w:r>
      <w:r>
        <w:rPr>
          <w:rFonts w:ascii="Times New Roman" w:hAnsi="Times New Roman" w:cs="Times New Roman"/>
        </w:rPr>
        <w:t xml:space="preserve"> court determines if demand is excused or not </w:t>
      </w:r>
      <w:r w:rsidR="00AF647B">
        <w:rPr>
          <w:rFonts w:ascii="Times New Roman" w:hAnsi="Times New Roman" w:cs="Times New Roman"/>
        </w:rPr>
        <w:t>(</w:t>
      </w:r>
      <w:r w:rsidR="00AF647B">
        <w:rPr>
          <w:rFonts w:ascii="Times New Roman" w:hAnsi="Times New Roman" w:cs="Times New Roman"/>
          <w:i/>
        </w:rPr>
        <w:t>Grimes</w:t>
      </w:r>
      <w:r w:rsidR="00AF647B">
        <w:rPr>
          <w:rFonts w:ascii="Times New Roman" w:hAnsi="Times New Roman" w:cs="Times New Roman"/>
        </w:rPr>
        <w:t>)</w:t>
      </w:r>
    </w:p>
    <w:p w14:paraId="39F8E295" w14:textId="5839EC54" w:rsidR="00D46DA6" w:rsidRPr="00D46DA6" w:rsidRDefault="00D46DA6" w:rsidP="009F0B29">
      <w:pPr>
        <w:pStyle w:val="ListParagraph"/>
        <w:numPr>
          <w:ilvl w:val="2"/>
          <w:numId w:val="26"/>
        </w:numPr>
        <w:rPr>
          <w:rFonts w:ascii="Times New Roman" w:hAnsi="Times New Roman" w:cs="Times New Roman"/>
          <w:b/>
        </w:rPr>
      </w:pPr>
      <w:r>
        <w:rPr>
          <w:rFonts w:ascii="Times New Roman" w:hAnsi="Times New Roman" w:cs="Times New Roman"/>
        </w:rPr>
        <w:t xml:space="preserve">demand is excused </w:t>
      </w:r>
      <w:r w:rsidRPr="00D46DA6">
        <w:rPr>
          <w:rFonts w:ascii="Times New Roman" w:hAnsi="Times New Roman" w:cs="Times New Roman"/>
        </w:rPr>
        <w:sym w:font="Wingdings" w:char="F0E0"/>
      </w:r>
      <w:r>
        <w:rPr>
          <w:rFonts w:ascii="Times New Roman" w:hAnsi="Times New Roman" w:cs="Times New Roman"/>
        </w:rPr>
        <w:t xml:space="preserve"> special litigation committee can still try to dismiss case </w:t>
      </w:r>
    </w:p>
    <w:p w14:paraId="15C10889" w14:textId="0FDB7730" w:rsidR="00D46DA6" w:rsidRPr="00D46DA6" w:rsidRDefault="00D46DA6" w:rsidP="009F0B29">
      <w:pPr>
        <w:pStyle w:val="ListParagraph"/>
        <w:numPr>
          <w:ilvl w:val="3"/>
          <w:numId w:val="26"/>
        </w:numPr>
        <w:rPr>
          <w:rFonts w:ascii="Times New Roman" w:hAnsi="Times New Roman" w:cs="Times New Roman"/>
          <w:b/>
        </w:rPr>
      </w:pPr>
      <w:r>
        <w:rPr>
          <w:rFonts w:ascii="Times New Roman" w:hAnsi="Times New Roman" w:cs="Times New Roman"/>
        </w:rPr>
        <w:t xml:space="preserve">if dismissed </w:t>
      </w:r>
      <w:r w:rsidRPr="00D46DA6">
        <w:rPr>
          <w:rFonts w:ascii="Times New Roman" w:hAnsi="Times New Roman" w:cs="Times New Roman"/>
        </w:rPr>
        <w:sym w:font="Wingdings" w:char="F0E0"/>
      </w:r>
      <w:r>
        <w:rPr>
          <w:rFonts w:ascii="Times New Roman" w:hAnsi="Times New Roman" w:cs="Times New Roman"/>
        </w:rPr>
        <w:t xml:space="preserve"> plaintiff can either:</w:t>
      </w:r>
    </w:p>
    <w:p w14:paraId="1F034CCE" w14:textId="77777777" w:rsidR="00D46DA6" w:rsidRPr="00D46DA6" w:rsidRDefault="00D46DA6" w:rsidP="009F0B29">
      <w:pPr>
        <w:pStyle w:val="ListParagraph"/>
        <w:numPr>
          <w:ilvl w:val="4"/>
          <w:numId w:val="26"/>
        </w:numPr>
        <w:rPr>
          <w:rFonts w:ascii="Times New Roman" w:hAnsi="Times New Roman" w:cs="Times New Roman"/>
          <w:b/>
        </w:rPr>
      </w:pPr>
      <w:r>
        <w:rPr>
          <w:rFonts w:ascii="Times New Roman" w:hAnsi="Times New Roman" w:cs="Times New Roman"/>
        </w:rPr>
        <w:t xml:space="preserve">do nothing </w:t>
      </w:r>
      <w:r w:rsidRPr="00D46DA6">
        <w:rPr>
          <w:rFonts w:ascii="Times New Roman" w:hAnsi="Times New Roman" w:cs="Times New Roman"/>
        </w:rPr>
        <w:sym w:font="Wingdings" w:char="F0E0"/>
      </w:r>
      <w:r>
        <w:rPr>
          <w:rFonts w:ascii="Times New Roman" w:hAnsi="Times New Roman" w:cs="Times New Roman"/>
        </w:rPr>
        <w:t xml:space="preserve"> case over</w:t>
      </w:r>
    </w:p>
    <w:p w14:paraId="1E68C970" w14:textId="6FF8873D" w:rsidR="00D46DA6" w:rsidRPr="00D46DA6" w:rsidRDefault="00D46DA6" w:rsidP="009F0B29">
      <w:pPr>
        <w:pStyle w:val="ListParagraph"/>
        <w:numPr>
          <w:ilvl w:val="4"/>
          <w:numId w:val="26"/>
        </w:numPr>
        <w:rPr>
          <w:rFonts w:ascii="Times New Roman" w:hAnsi="Times New Roman" w:cs="Times New Roman"/>
          <w:b/>
        </w:rPr>
      </w:pPr>
      <w:r>
        <w:rPr>
          <w:rFonts w:ascii="Times New Roman" w:hAnsi="Times New Roman" w:cs="Times New Roman"/>
        </w:rPr>
        <w:t>appeal as wrongful dismissal (</w:t>
      </w:r>
      <w:r w:rsidR="001B4F08">
        <w:rPr>
          <w:rFonts w:ascii="Times New Roman" w:hAnsi="Times New Roman" w:cs="Times New Roman"/>
          <w:i/>
        </w:rPr>
        <w:t>Bennett, Maldonado</w:t>
      </w:r>
      <w:r w:rsidR="001B4F08">
        <w:rPr>
          <w:rFonts w:ascii="Times New Roman" w:hAnsi="Times New Roman" w:cs="Times New Roman"/>
        </w:rPr>
        <w:t>)</w:t>
      </w:r>
    </w:p>
    <w:p w14:paraId="6DDCF5BD" w14:textId="51EB35F2" w:rsidR="00D46DA6" w:rsidRPr="00D46DA6" w:rsidRDefault="00D46DA6" w:rsidP="009F0B29">
      <w:pPr>
        <w:pStyle w:val="ListParagraph"/>
        <w:numPr>
          <w:ilvl w:val="5"/>
          <w:numId w:val="26"/>
        </w:numPr>
        <w:rPr>
          <w:rFonts w:ascii="Times New Roman" w:hAnsi="Times New Roman" w:cs="Times New Roman"/>
          <w:b/>
        </w:rPr>
      </w:pPr>
      <w:r>
        <w:rPr>
          <w:rFonts w:ascii="Times New Roman" w:hAnsi="Times New Roman" w:cs="Times New Roman"/>
        </w:rPr>
        <w:t xml:space="preserve">if win </w:t>
      </w:r>
      <w:r w:rsidRPr="00D46DA6">
        <w:rPr>
          <w:rFonts w:ascii="Times New Roman" w:hAnsi="Times New Roman" w:cs="Times New Roman"/>
        </w:rPr>
        <w:sym w:font="Wingdings" w:char="F0E0"/>
      </w:r>
      <w:r>
        <w:rPr>
          <w:rFonts w:ascii="Times New Roman" w:hAnsi="Times New Roman" w:cs="Times New Roman"/>
        </w:rPr>
        <w:t xml:space="preserve"> can pursue case </w:t>
      </w:r>
    </w:p>
    <w:p w14:paraId="36CF8341" w14:textId="7D60C2DB" w:rsidR="00D46DA6" w:rsidRPr="00D46DA6" w:rsidRDefault="00D46DA6" w:rsidP="009F0B29">
      <w:pPr>
        <w:pStyle w:val="ListParagraph"/>
        <w:numPr>
          <w:ilvl w:val="5"/>
          <w:numId w:val="26"/>
        </w:numPr>
        <w:rPr>
          <w:rFonts w:ascii="Times New Roman" w:hAnsi="Times New Roman" w:cs="Times New Roman"/>
          <w:b/>
        </w:rPr>
      </w:pPr>
      <w:r>
        <w:rPr>
          <w:rFonts w:ascii="Times New Roman" w:hAnsi="Times New Roman" w:cs="Times New Roman"/>
        </w:rPr>
        <w:t xml:space="preserve">if lose </w:t>
      </w:r>
      <w:r w:rsidRPr="00D46DA6">
        <w:rPr>
          <w:rFonts w:ascii="Times New Roman" w:hAnsi="Times New Roman" w:cs="Times New Roman"/>
        </w:rPr>
        <w:sym w:font="Wingdings" w:char="F0E0"/>
      </w:r>
      <w:r>
        <w:rPr>
          <w:rFonts w:ascii="Times New Roman" w:hAnsi="Times New Roman" w:cs="Times New Roman"/>
        </w:rPr>
        <w:t xml:space="preserve"> case over</w:t>
      </w:r>
    </w:p>
    <w:p w14:paraId="46B2B70E" w14:textId="5247E616" w:rsidR="00D46DA6" w:rsidRPr="00D46DA6" w:rsidRDefault="00D46DA6" w:rsidP="009F0B29">
      <w:pPr>
        <w:pStyle w:val="ListParagraph"/>
        <w:numPr>
          <w:ilvl w:val="2"/>
          <w:numId w:val="26"/>
        </w:numPr>
        <w:rPr>
          <w:rFonts w:ascii="Times New Roman" w:hAnsi="Times New Roman" w:cs="Times New Roman"/>
          <w:b/>
        </w:rPr>
      </w:pPr>
      <w:r>
        <w:rPr>
          <w:rFonts w:ascii="Times New Roman" w:hAnsi="Times New Roman" w:cs="Times New Roman"/>
        </w:rPr>
        <w:t xml:space="preserve">demand is not excused </w:t>
      </w:r>
      <w:r w:rsidRPr="00D46DA6">
        <w:rPr>
          <w:rFonts w:ascii="Times New Roman" w:hAnsi="Times New Roman" w:cs="Times New Roman"/>
        </w:rPr>
        <w:sym w:font="Wingdings" w:char="F0E0"/>
      </w:r>
      <w:r>
        <w:rPr>
          <w:rFonts w:ascii="Times New Roman" w:hAnsi="Times New Roman" w:cs="Times New Roman"/>
        </w:rPr>
        <w:t xml:space="preserve"> plaintiff has to file demand </w:t>
      </w:r>
      <w:r w:rsidRPr="00D46DA6">
        <w:rPr>
          <w:rFonts w:ascii="Times New Roman" w:hAnsi="Times New Roman" w:cs="Times New Roman"/>
        </w:rPr>
        <w:sym w:font="Wingdings" w:char="F0E0"/>
      </w:r>
      <w:r>
        <w:rPr>
          <w:rFonts w:ascii="Times New Roman" w:hAnsi="Times New Roman" w:cs="Times New Roman"/>
        </w:rPr>
        <w:t xml:space="preserve"> must go through demand process (</w:t>
      </w:r>
      <w:r>
        <w:rPr>
          <w:rFonts w:ascii="Times New Roman" w:hAnsi="Times New Roman" w:cs="Times New Roman"/>
          <w:i/>
        </w:rPr>
        <w:t>see above</w:t>
      </w:r>
      <w:r>
        <w:rPr>
          <w:rFonts w:ascii="Times New Roman" w:hAnsi="Times New Roman" w:cs="Times New Roman"/>
        </w:rPr>
        <w:t>)</w:t>
      </w:r>
    </w:p>
    <w:p w14:paraId="25E03A8F" w14:textId="67704CE1" w:rsidR="00D46DA6" w:rsidRPr="00AF647B" w:rsidRDefault="00D46DA6" w:rsidP="009F0B29">
      <w:pPr>
        <w:pStyle w:val="ListParagraph"/>
        <w:numPr>
          <w:ilvl w:val="0"/>
          <w:numId w:val="27"/>
        </w:numPr>
        <w:rPr>
          <w:rFonts w:ascii="Times New Roman" w:hAnsi="Times New Roman" w:cs="Times New Roman"/>
          <w:b/>
        </w:rPr>
      </w:pPr>
      <w:r w:rsidRPr="00AF647B">
        <w:rPr>
          <w:rFonts w:ascii="Times New Roman" w:hAnsi="Times New Roman" w:cs="Times New Roman"/>
          <w:i/>
        </w:rPr>
        <w:t>Grimes v. Donald</w:t>
      </w:r>
      <w:r w:rsidR="00AF647B">
        <w:rPr>
          <w:rFonts w:ascii="Times New Roman" w:hAnsi="Times New Roman" w:cs="Times New Roman"/>
        </w:rPr>
        <w:t xml:space="preserve"> (Delaware)</w:t>
      </w:r>
      <w:r w:rsidRPr="00AF647B">
        <w:rPr>
          <w:rFonts w:ascii="Times New Roman" w:hAnsi="Times New Roman" w:cs="Times New Roman"/>
        </w:rPr>
        <w:t xml:space="preserve">: </w:t>
      </w:r>
      <w:r w:rsidR="00AF647B">
        <w:rPr>
          <w:rFonts w:ascii="Times New Roman" w:hAnsi="Times New Roman" w:cs="Times New Roman"/>
        </w:rPr>
        <w:t xml:space="preserve">G (stockholder) filed suit against board of directors seeking declaration of invalidity of employment agreement between CEO &amp; corporation; agreement allowed for CEO to claim constructive termination w/out cause when board unreasonably interfered with him carrying out his duties and entitled him to large severance package in that event; G </w:t>
      </w:r>
      <w:r w:rsidR="00AF647B" w:rsidRPr="00AF647B">
        <w:rPr>
          <w:rFonts w:ascii="Times New Roman" w:hAnsi="Times New Roman" w:cs="Times New Roman"/>
        </w:rPr>
        <w:t xml:space="preserve">claimed board breached fiduciary duty by </w:t>
      </w:r>
      <w:r w:rsidR="00AF647B">
        <w:rPr>
          <w:rFonts w:ascii="Times New Roman" w:hAnsi="Times New Roman" w:cs="Times New Roman"/>
        </w:rPr>
        <w:t>abdicating their authority, failing to exercise due care &amp; committing waste</w:t>
      </w:r>
    </w:p>
    <w:p w14:paraId="7B4931C4" w14:textId="4ED8F334" w:rsidR="00AF647B" w:rsidRPr="00AF647B" w:rsidRDefault="00AF647B" w:rsidP="009F0B29">
      <w:pPr>
        <w:pStyle w:val="ListParagraph"/>
        <w:numPr>
          <w:ilvl w:val="4"/>
          <w:numId w:val="27"/>
        </w:numPr>
        <w:rPr>
          <w:rFonts w:ascii="Times New Roman" w:hAnsi="Times New Roman" w:cs="Times New Roman"/>
          <w:b/>
        </w:rPr>
      </w:pPr>
      <w:r>
        <w:rPr>
          <w:rFonts w:ascii="Times New Roman" w:hAnsi="Times New Roman" w:cs="Times New Roman"/>
          <w:u w:val="single"/>
        </w:rPr>
        <w:t xml:space="preserve">direct vs. derivative </w:t>
      </w:r>
      <w:r w:rsidRPr="00AF647B">
        <w:rPr>
          <w:rFonts w:ascii="Times New Roman" w:hAnsi="Times New Roman" w:cs="Times New Roman"/>
          <w:u w:val="single"/>
        </w:rPr>
        <w:t>claims</w:t>
      </w:r>
      <w:r>
        <w:rPr>
          <w:rFonts w:ascii="Times New Roman" w:hAnsi="Times New Roman" w:cs="Times New Roman"/>
        </w:rPr>
        <w:t xml:space="preserve">: </w:t>
      </w:r>
      <w:r w:rsidRPr="00AF647B">
        <w:rPr>
          <w:rFonts w:ascii="Times New Roman" w:hAnsi="Times New Roman" w:cs="Times New Roman"/>
        </w:rPr>
        <w:t>abdication</w:t>
      </w:r>
      <w:r>
        <w:rPr>
          <w:rFonts w:ascii="Times New Roman" w:hAnsi="Times New Roman" w:cs="Times New Roman"/>
        </w:rPr>
        <w:t xml:space="preserve"> claim is </w:t>
      </w:r>
      <w:r>
        <w:rPr>
          <w:rFonts w:ascii="Times New Roman" w:hAnsi="Times New Roman" w:cs="Times New Roman"/>
          <w:b/>
        </w:rPr>
        <w:t>direct</w:t>
      </w:r>
      <w:r>
        <w:rPr>
          <w:rFonts w:ascii="Times New Roman" w:hAnsi="Times New Roman" w:cs="Times New Roman"/>
        </w:rPr>
        <w:t xml:space="preserve"> (seeks invalidity of agreement, no money to corporation as result), waste &amp; due care claims are </w:t>
      </w:r>
      <w:r>
        <w:rPr>
          <w:rFonts w:ascii="Times New Roman" w:hAnsi="Times New Roman" w:cs="Times New Roman"/>
          <w:b/>
        </w:rPr>
        <w:t>derivative</w:t>
      </w:r>
      <w:r>
        <w:rPr>
          <w:rFonts w:ascii="Times New Roman" w:hAnsi="Times New Roman" w:cs="Times New Roman"/>
        </w:rPr>
        <w:t xml:space="preserve"> (damages will go back to corporation)</w:t>
      </w:r>
    </w:p>
    <w:p w14:paraId="23274E33" w14:textId="4B8BC4A8" w:rsidR="00AF647B" w:rsidRDefault="00AF647B" w:rsidP="009F0B29">
      <w:pPr>
        <w:pStyle w:val="ListParagraph"/>
        <w:numPr>
          <w:ilvl w:val="6"/>
          <w:numId w:val="27"/>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in Delaware, distinction turns on </w:t>
      </w:r>
      <w:r>
        <w:rPr>
          <w:rFonts w:ascii="Times New Roman" w:hAnsi="Times New Roman" w:cs="Times New Roman"/>
          <w:b/>
        </w:rPr>
        <w:t>(a) nature of wrong alleged, and (b) the relief, if any, that would result if plaintiff prevails</w:t>
      </w:r>
    </w:p>
    <w:p w14:paraId="56CA15F4" w14:textId="19707DEF" w:rsidR="00AF647B" w:rsidRPr="00AF647B" w:rsidRDefault="00AF647B" w:rsidP="009F0B29">
      <w:pPr>
        <w:pStyle w:val="ListParagraph"/>
        <w:numPr>
          <w:ilvl w:val="7"/>
          <w:numId w:val="27"/>
        </w:numPr>
        <w:rPr>
          <w:rFonts w:ascii="Times New Roman" w:hAnsi="Times New Roman" w:cs="Times New Roman"/>
          <w:b/>
        </w:rPr>
      </w:pPr>
      <w:r>
        <w:rPr>
          <w:rFonts w:ascii="Times New Roman" w:hAnsi="Times New Roman" w:cs="Times New Roman"/>
        </w:rPr>
        <w:t xml:space="preserve">Delaware law basically just allows plaintiffs to frame their case as direct by not asking for $$ damages </w:t>
      </w:r>
    </w:p>
    <w:p w14:paraId="5867994A" w14:textId="7EDB70AA" w:rsidR="00AF647B" w:rsidRPr="00AF647B" w:rsidRDefault="00AF647B" w:rsidP="009F0B29">
      <w:pPr>
        <w:pStyle w:val="ListParagraph"/>
        <w:numPr>
          <w:ilvl w:val="8"/>
          <w:numId w:val="27"/>
        </w:numPr>
        <w:rPr>
          <w:rFonts w:ascii="Times New Roman" w:hAnsi="Times New Roman" w:cs="Times New Roman"/>
          <w:b/>
        </w:rPr>
      </w:pPr>
      <w:r>
        <w:rPr>
          <w:rFonts w:ascii="Times New Roman" w:hAnsi="Times New Roman" w:cs="Times New Roman"/>
        </w:rPr>
        <w:t xml:space="preserve">but lawyers (who run derivate suits) will generally not want to bring cases that don’t ask for $$ because they wont get their fee </w:t>
      </w:r>
    </w:p>
    <w:p w14:paraId="00C46853" w14:textId="2FBD0635" w:rsidR="00AF647B" w:rsidRPr="00AF647B" w:rsidRDefault="00AF647B" w:rsidP="009F0B29">
      <w:pPr>
        <w:pStyle w:val="ListParagraph"/>
        <w:numPr>
          <w:ilvl w:val="4"/>
          <w:numId w:val="27"/>
        </w:numPr>
        <w:rPr>
          <w:rFonts w:ascii="Times New Roman" w:hAnsi="Times New Roman" w:cs="Times New Roman"/>
          <w:b/>
        </w:rPr>
      </w:pPr>
      <w:r w:rsidRPr="00AF647B">
        <w:rPr>
          <w:rFonts w:ascii="Times New Roman" w:hAnsi="Times New Roman" w:cs="Times New Roman"/>
          <w:u w:val="single"/>
        </w:rPr>
        <w:t>abdication claim (no demand requirement)</w:t>
      </w:r>
      <w:r>
        <w:rPr>
          <w:rFonts w:ascii="Times New Roman" w:hAnsi="Times New Roman" w:cs="Times New Roman"/>
        </w:rPr>
        <w:t xml:space="preserve">: employment agreement is valid because was a </w:t>
      </w:r>
      <w:r w:rsidRPr="00AF647B">
        <w:rPr>
          <w:rFonts w:ascii="Times New Roman" w:hAnsi="Times New Roman" w:cs="Times New Roman"/>
        </w:rPr>
        <w:t>business decision</w:t>
      </w:r>
      <w:r>
        <w:rPr>
          <w:rFonts w:ascii="Times New Roman" w:hAnsi="Times New Roman" w:cs="Times New Roman"/>
          <w:b/>
        </w:rPr>
        <w:t xml:space="preserve"> </w:t>
      </w:r>
      <w:r>
        <w:rPr>
          <w:rFonts w:ascii="Times New Roman" w:hAnsi="Times New Roman" w:cs="Times New Roman"/>
        </w:rPr>
        <w:t>that is to be respected (</w:t>
      </w:r>
      <w:r w:rsidRPr="00AF647B">
        <w:rPr>
          <w:rFonts w:ascii="Times New Roman" w:hAnsi="Times New Roman" w:cs="Times New Roman"/>
          <w:b/>
        </w:rPr>
        <w:t>business judgment rule</w:t>
      </w:r>
      <w:r>
        <w:rPr>
          <w:rFonts w:ascii="Times New Roman" w:hAnsi="Times New Roman" w:cs="Times New Roman"/>
        </w:rPr>
        <w:t>) (</w:t>
      </w:r>
      <w:r>
        <w:rPr>
          <w:rFonts w:ascii="Times New Roman" w:hAnsi="Times New Roman" w:cs="Times New Roman"/>
          <w:i/>
        </w:rPr>
        <w:t>see more below</w:t>
      </w:r>
      <w:r>
        <w:rPr>
          <w:rFonts w:ascii="Times New Roman" w:hAnsi="Times New Roman" w:cs="Times New Roman"/>
        </w:rPr>
        <w:t>)</w:t>
      </w:r>
    </w:p>
    <w:p w14:paraId="54C3DD31" w14:textId="3D010A8D" w:rsidR="00AF647B" w:rsidRPr="00AF647B" w:rsidRDefault="00AF647B" w:rsidP="009F0B29">
      <w:pPr>
        <w:pStyle w:val="ListParagraph"/>
        <w:numPr>
          <w:ilvl w:val="4"/>
          <w:numId w:val="27"/>
        </w:numPr>
        <w:rPr>
          <w:rFonts w:ascii="Times New Roman" w:hAnsi="Times New Roman" w:cs="Times New Roman"/>
          <w:b/>
        </w:rPr>
      </w:pPr>
      <w:r>
        <w:rPr>
          <w:rFonts w:ascii="Times New Roman" w:hAnsi="Times New Roman" w:cs="Times New Roman"/>
          <w:u w:val="single"/>
        </w:rPr>
        <w:t>waste &amp; due care claims (demand requirement)</w:t>
      </w:r>
      <w:r>
        <w:rPr>
          <w:rFonts w:ascii="Times New Roman" w:hAnsi="Times New Roman" w:cs="Times New Roman"/>
        </w:rPr>
        <w:t xml:space="preserve">: a stockholder filing a derivative suit must </w:t>
      </w:r>
      <w:r w:rsidR="002F0072">
        <w:rPr>
          <w:rFonts w:ascii="Times New Roman" w:hAnsi="Times New Roman" w:cs="Times New Roman"/>
        </w:rPr>
        <w:t xml:space="preserve">(a) allege that </w:t>
      </w:r>
      <w:r>
        <w:rPr>
          <w:rFonts w:ascii="Times New Roman" w:hAnsi="Times New Roman" w:cs="Times New Roman"/>
        </w:rPr>
        <w:t xml:space="preserve">board wrongfully refused his pre-suit demand </w:t>
      </w:r>
      <w:r w:rsidRPr="00AF647B">
        <w:rPr>
          <w:rFonts w:ascii="Times New Roman" w:hAnsi="Times New Roman" w:cs="Times New Roman"/>
          <w:u w:val="single"/>
        </w:rPr>
        <w:t>or</w:t>
      </w:r>
      <w:r>
        <w:rPr>
          <w:rFonts w:ascii="Times New Roman" w:hAnsi="Times New Roman" w:cs="Times New Roman"/>
        </w:rPr>
        <w:t xml:space="preserve"> (b) allege with particularity why he is excused from demand requirement </w:t>
      </w:r>
    </w:p>
    <w:p w14:paraId="57F701F3" w14:textId="0251A6C7" w:rsidR="00AF647B" w:rsidRPr="00AF647B" w:rsidRDefault="00AF647B" w:rsidP="009F0B29">
      <w:pPr>
        <w:pStyle w:val="ListParagraph"/>
        <w:numPr>
          <w:ilvl w:val="6"/>
          <w:numId w:val="27"/>
        </w:numPr>
        <w:rPr>
          <w:rFonts w:ascii="Times New Roman" w:hAnsi="Times New Roman" w:cs="Times New Roman"/>
          <w:b/>
        </w:rPr>
      </w:pPr>
      <w:r w:rsidRPr="00AF647B">
        <w:rPr>
          <w:rFonts w:ascii="Times New Roman" w:hAnsi="Times New Roman" w:cs="Times New Roman"/>
          <w:b/>
        </w:rPr>
        <w:t>excuse</w:t>
      </w:r>
      <w:r>
        <w:rPr>
          <w:rFonts w:ascii="Times New Roman" w:hAnsi="Times New Roman" w:cs="Times New Roman"/>
        </w:rPr>
        <w:t xml:space="preserve">: must </w:t>
      </w:r>
      <w:r w:rsidRPr="00AF647B">
        <w:rPr>
          <w:rFonts w:ascii="Times New Roman" w:hAnsi="Times New Roman" w:cs="Times New Roman"/>
        </w:rPr>
        <w:t xml:space="preserve">allege with </w:t>
      </w:r>
      <w:r w:rsidRPr="00AF647B">
        <w:rPr>
          <w:rFonts w:ascii="Times New Roman" w:hAnsi="Times New Roman" w:cs="Times New Roman"/>
          <w:i/>
        </w:rPr>
        <w:t>particularity</w:t>
      </w:r>
      <w:r w:rsidRPr="00AF647B">
        <w:rPr>
          <w:rFonts w:ascii="Times New Roman" w:hAnsi="Times New Roman" w:cs="Times New Roman"/>
        </w:rPr>
        <w:t xml:space="preserve"> that</w:t>
      </w:r>
      <w:r>
        <w:rPr>
          <w:rFonts w:ascii="Times New Roman" w:hAnsi="Times New Roman" w:cs="Times New Roman"/>
        </w:rPr>
        <w:t xml:space="preserve"> </w:t>
      </w:r>
      <w:r w:rsidRPr="00AF647B">
        <w:rPr>
          <w:rFonts w:ascii="Times New Roman" w:hAnsi="Times New Roman" w:cs="Times New Roman"/>
          <w:i/>
        </w:rPr>
        <w:t>beyond a reasonable doubt</w:t>
      </w:r>
      <w:r>
        <w:rPr>
          <w:rFonts w:ascii="Times New Roman" w:hAnsi="Times New Roman" w:cs="Times New Roman"/>
        </w:rPr>
        <w:t xml:space="preserve"> (1) majority of board has material financial or familial interest, (2) majority of board is incapable of acting independently for some other reason such as dominion or control, </w:t>
      </w:r>
      <w:r>
        <w:rPr>
          <w:rFonts w:ascii="Times New Roman" w:hAnsi="Times New Roman" w:cs="Times New Roman"/>
          <w:u w:val="single"/>
        </w:rPr>
        <w:t>or</w:t>
      </w:r>
      <w:r>
        <w:rPr>
          <w:rFonts w:ascii="Times New Roman" w:hAnsi="Times New Roman" w:cs="Times New Roman"/>
        </w:rPr>
        <w:t xml:space="preserve"> (3) the underlying transaction is not product of valid business judgment </w:t>
      </w:r>
    </w:p>
    <w:p w14:paraId="4E7926B6" w14:textId="4ECA1D75" w:rsidR="00AF647B" w:rsidRPr="00AF647B" w:rsidRDefault="00AF647B" w:rsidP="009F0B29">
      <w:pPr>
        <w:pStyle w:val="ListParagraph"/>
        <w:numPr>
          <w:ilvl w:val="7"/>
          <w:numId w:val="27"/>
        </w:numPr>
        <w:rPr>
          <w:rFonts w:ascii="Times New Roman" w:hAnsi="Times New Roman" w:cs="Times New Roman"/>
          <w:b/>
        </w:rPr>
      </w:pPr>
      <w:r>
        <w:rPr>
          <w:rFonts w:ascii="Times New Roman" w:hAnsi="Times New Roman" w:cs="Times New Roman"/>
          <w:i/>
        </w:rPr>
        <w:t>allege with particularity</w:t>
      </w:r>
      <w:r>
        <w:rPr>
          <w:rFonts w:ascii="Times New Roman" w:hAnsi="Times New Roman" w:cs="Times New Roman"/>
        </w:rPr>
        <w:t xml:space="preserve"> = plead facts, not conclusions (</w:t>
      </w:r>
      <w:r w:rsidRPr="00AF647B">
        <w:rPr>
          <w:rFonts w:ascii="Times New Roman" w:hAnsi="Times New Roman" w:cs="Times New Roman"/>
        </w:rPr>
        <w:t>tough standard because no access to discovery yet</w:t>
      </w:r>
      <w:r>
        <w:rPr>
          <w:rFonts w:ascii="Times New Roman" w:hAnsi="Times New Roman" w:cs="Times New Roman"/>
        </w:rPr>
        <w:t>)</w:t>
      </w:r>
    </w:p>
    <w:p w14:paraId="544679EF" w14:textId="79901D31" w:rsidR="00AF647B" w:rsidRPr="00AF647B" w:rsidRDefault="00AF647B" w:rsidP="009F0B29">
      <w:pPr>
        <w:pStyle w:val="ListParagraph"/>
        <w:numPr>
          <w:ilvl w:val="0"/>
          <w:numId w:val="28"/>
        </w:numPr>
        <w:rPr>
          <w:rFonts w:ascii="Times New Roman" w:hAnsi="Times New Roman" w:cs="Times New Roman"/>
          <w:b/>
        </w:rPr>
      </w:pPr>
      <w:r>
        <w:rPr>
          <w:rFonts w:ascii="Times New Roman" w:hAnsi="Times New Roman" w:cs="Times New Roman"/>
        </w:rPr>
        <w:t>must use “tools at hand” (press accounts, SEC filings, right to inspect books, etc.)</w:t>
      </w:r>
    </w:p>
    <w:p w14:paraId="40FE226C" w14:textId="09A92AC1" w:rsidR="00AF647B" w:rsidRPr="00AF647B" w:rsidRDefault="00AF647B" w:rsidP="009F0B29">
      <w:pPr>
        <w:pStyle w:val="ListParagraph"/>
        <w:numPr>
          <w:ilvl w:val="0"/>
          <w:numId w:val="25"/>
        </w:numPr>
        <w:rPr>
          <w:rFonts w:ascii="Times New Roman" w:hAnsi="Times New Roman" w:cs="Times New Roman"/>
          <w:b/>
        </w:rPr>
      </w:pPr>
      <w:r>
        <w:rPr>
          <w:rFonts w:ascii="Times New Roman" w:hAnsi="Times New Roman" w:cs="Times New Roman"/>
          <w:i/>
        </w:rPr>
        <w:t>beyond reasonable doubt</w:t>
      </w:r>
      <w:r>
        <w:rPr>
          <w:rFonts w:ascii="Times New Roman" w:hAnsi="Times New Roman" w:cs="Times New Roman"/>
        </w:rPr>
        <w:t xml:space="preserve"> = flexible standard (to balance tougher pleading standard)</w:t>
      </w:r>
    </w:p>
    <w:p w14:paraId="74714964" w14:textId="442DD33E" w:rsidR="00AF647B" w:rsidRPr="00B46EA7" w:rsidRDefault="00AF647B" w:rsidP="00173131">
      <w:pPr>
        <w:pStyle w:val="ListParagraph"/>
        <w:numPr>
          <w:ilvl w:val="0"/>
          <w:numId w:val="70"/>
        </w:numPr>
        <w:rPr>
          <w:rFonts w:ascii="Times New Roman" w:hAnsi="Times New Roman" w:cs="Times New Roman"/>
          <w:b/>
        </w:rPr>
      </w:pPr>
      <w:r w:rsidRPr="00B46EA7">
        <w:rPr>
          <w:rFonts w:ascii="Times New Roman" w:hAnsi="Times New Roman" w:cs="Times New Roman"/>
          <w:b/>
        </w:rPr>
        <w:t>wrongful refusal:</w:t>
      </w:r>
      <w:r w:rsidRPr="00B46EA7">
        <w:rPr>
          <w:rFonts w:ascii="Times New Roman" w:hAnsi="Times New Roman" w:cs="Times New Roman"/>
        </w:rPr>
        <w:t xml:space="preserve"> if stockholder makes demand that is refused, he has a right to use “tools at hand” to show why it was wrongful</w:t>
      </w:r>
    </w:p>
    <w:p w14:paraId="4D09CCC8" w14:textId="0835CC65" w:rsidR="00D46DA6" w:rsidRPr="00AF647B" w:rsidRDefault="00AF647B" w:rsidP="002F0072">
      <w:pPr>
        <w:pStyle w:val="ListParagraph"/>
        <w:numPr>
          <w:ilvl w:val="6"/>
          <w:numId w:val="29"/>
        </w:numPr>
        <w:rPr>
          <w:rFonts w:ascii="Times New Roman" w:hAnsi="Times New Roman" w:cs="Times New Roman"/>
          <w:b/>
        </w:rPr>
      </w:pPr>
      <w:r>
        <w:rPr>
          <w:rFonts w:ascii="Times New Roman" w:hAnsi="Times New Roman" w:cs="Times New Roman"/>
        </w:rPr>
        <w:t xml:space="preserve">board rejecting demand is entitled to the presumption of the </w:t>
      </w:r>
      <w:r>
        <w:rPr>
          <w:rFonts w:ascii="Times New Roman" w:hAnsi="Times New Roman" w:cs="Times New Roman"/>
          <w:i/>
        </w:rPr>
        <w:t>business judgment rule</w:t>
      </w:r>
      <w:r>
        <w:rPr>
          <w:rFonts w:ascii="Times New Roman" w:hAnsi="Times New Roman" w:cs="Times New Roman"/>
        </w:rPr>
        <w:t xml:space="preserve"> (hard presumption to overcome)</w:t>
      </w:r>
    </w:p>
    <w:p w14:paraId="2B52C18B" w14:textId="476A851C" w:rsidR="00D46DA6" w:rsidRPr="00AF647B" w:rsidRDefault="00D46DA6" w:rsidP="009F0B29">
      <w:pPr>
        <w:pStyle w:val="ListParagraph"/>
        <w:numPr>
          <w:ilvl w:val="0"/>
          <w:numId w:val="27"/>
        </w:numPr>
        <w:rPr>
          <w:rFonts w:ascii="Times New Roman" w:hAnsi="Times New Roman" w:cs="Times New Roman"/>
          <w:b/>
        </w:rPr>
      </w:pPr>
      <w:r w:rsidRPr="00AF647B">
        <w:rPr>
          <w:rFonts w:ascii="Times New Roman" w:hAnsi="Times New Roman" w:cs="Times New Roman"/>
          <w:i/>
        </w:rPr>
        <w:t>Marx v. Akers</w:t>
      </w:r>
      <w:r w:rsidR="00AF647B">
        <w:rPr>
          <w:rFonts w:ascii="Times New Roman" w:hAnsi="Times New Roman" w:cs="Times New Roman"/>
        </w:rPr>
        <w:t xml:space="preserve"> (NY)</w:t>
      </w:r>
      <w:r w:rsidRPr="00AF647B">
        <w:rPr>
          <w:rFonts w:ascii="Times New Roman" w:hAnsi="Times New Roman" w:cs="Times New Roman"/>
        </w:rPr>
        <w:t>: plaintiff filed derivate suit alleging corporate waste via excessive compensation w/out first demanding that board initiate lawsuit</w:t>
      </w:r>
      <w:r w:rsidR="00AF647B">
        <w:rPr>
          <w:rFonts w:ascii="Times New Roman" w:hAnsi="Times New Roman" w:cs="Times New Roman"/>
        </w:rPr>
        <w:t>; claimed had excuse</w:t>
      </w:r>
    </w:p>
    <w:p w14:paraId="18BABB94" w14:textId="23C222C0" w:rsidR="00D46DA6" w:rsidRPr="00AF647B" w:rsidRDefault="00AF647B" w:rsidP="009F0B29">
      <w:pPr>
        <w:pStyle w:val="ListParagraph"/>
        <w:numPr>
          <w:ilvl w:val="4"/>
          <w:numId w:val="27"/>
        </w:numPr>
        <w:rPr>
          <w:rFonts w:ascii="Times New Roman" w:hAnsi="Times New Roman" w:cs="Times New Roman"/>
          <w:b/>
        </w:rPr>
      </w:pPr>
      <w:r>
        <w:rPr>
          <w:rFonts w:ascii="Times New Roman" w:hAnsi="Times New Roman" w:cs="Times New Roman"/>
        </w:rPr>
        <w:t xml:space="preserve">M </w:t>
      </w:r>
      <w:r>
        <w:rPr>
          <w:rFonts w:ascii="Times New Roman" w:hAnsi="Times New Roman" w:cs="Times New Roman"/>
          <w:u w:val="single"/>
        </w:rPr>
        <w:t>did not</w:t>
      </w:r>
      <w:r>
        <w:rPr>
          <w:rFonts w:ascii="Times New Roman" w:hAnsi="Times New Roman" w:cs="Times New Roman"/>
        </w:rPr>
        <w:t xml:space="preserve"> have excuse for not filing demand </w:t>
      </w:r>
    </w:p>
    <w:p w14:paraId="73C6FEF6" w14:textId="638B93ED" w:rsidR="00AF647B" w:rsidRPr="00AF647B" w:rsidRDefault="00AF647B" w:rsidP="009F0B29">
      <w:pPr>
        <w:pStyle w:val="ListParagraph"/>
        <w:numPr>
          <w:ilvl w:val="6"/>
          <w:numId w:val="27"/>
        </w:numPr>
        <w:rPr>
          <w:rFonts w:ascii="Times New Roman" w:hAnsi="Times New Roman" w:cs="Times New Roman"/>
          <w:b/>
        </w:rPr>
      </w:pPr>
      <w:r w:rsidRPr="00AF647B">
        <w:rPr>
          <w:rFonts w:ascii="Times New Roman" w:hAnsi="Times New Roman" w:cs="Times New Roman"/>
          <w:u w:val="single"/>
        </w:rPr>
        <w:t>Delaware approach</w:t>
      </w:r>
      <w:r>
        <w:rPr>
          <w:rFonts w:ascii="Times New Roman" w:hAnsi="Times New Roman" w:cs="Times New Roman"/>
        </w:rPr>
        <w:t xml:space="preserve">: </w:t>
      </w:r>
      <w:r>
        <w:rPr>
          <w:rFonts w:ascii="Times New Roman" w:hAnsi="Times New Roman" w:cs="Times New Roman"/>
          <w:i/>
        </w:rPr>
        <w:t xml:space="preserve">Grimes </w:t>
      </w:r>
      <w:r>
        <w:rPr>
          <w:rFonts w:ascii="Times New Roman" w:hAnsi="Times New Roman" w:cs="Times New Roman"/>
        </w:rPr>
        <w:t xml:space="preserve">(see above) </w:t>
      </w:r>
    </w:p>
    <w:p w14:paraId="64AEDF87" w14:textId="51261F4D" w:rsidR="00AF647B" w:rsidRPr="00AF647B" w:rsidRDefault="00AF647B" w:rsidP="009F0B29">
      <w:pPr>
        <w:pStyle w:val="ListParagraph"/>
        <w:numPr>
          <w:ilvl w:val="6"/>
          <w:numId w:val="27"/>
        </w:numPr>
        <w:rPr>
          <w:rFonts w:ascii="Times New Roman" w:hAnsi="Times New Roman" w:cs="Times New Roman"/>
          <w:u w:val="single"/>
        </w:rPr>
      </w:pPr>
      <w:r>
        <w:rPr>
          <w:rFonts w:ascii="Times New Roman" w:hAnsi="Times New Roman" w:cs="Times New Roman"/>
          <w:u w:val="single"/>
        </w:rPr>
        <w:t>Universal approach</w:t>
      </w:r>
      <w:r>
        <w:rPr>
          <w:rFonts w:ascii="Times New Roman" w:hAnsi="Times New Roman" w:cs="Times New Roman"/>
        </w:rPr>
        <w:t xml:space="preserve">: requirement of demand in all cases, and allowance for wrongful rejection claim if demand is rejected acts as check </w:t>
      </w:r>
    </w:p>
    <w:p w14:paraId="58D61011" w14:textId="0DABCAA7" w:rsidR="00AF647B" w:rsidRPr="00AF647B" w:rsidRDefault="00AF647B" w:rsidP="009F0B29">
      <w:pPr>
        <w:pStyle w:val="ListParagraph"/>
        <w:numPr>
          <w:ilvl w:val="6"/>
          <w:numId w:val="27"/>
        </w:numPr>
        <w:rPr>
          <w:rFonts w:ascii="Times New Roman" w:hAnsi="Times New Roman" w:cs="Times New Roman"/>
          <w:u w:val="single"/>
        </w:rPr>
      </w:pPr>
      <w:r>
        <w:rPr>
          <w:rFonts w:ascii="Times New Roman" w:hAnsi="Times New Roman" w:cs="Times New Roman"/>
          <w:u w:val="single"/>
        </w:rPr>
        <w:t>NY approach</w:t>
      </w:r>
      <w:r>
        <w:rPr>
          <w:rFonts w:ascii="Times New Roman" w:hAnsi="Times New Roman" w:cs="Times New Roman"/>
        </w:rPr>
        <w:t xml:space="preserve"> (similar to Delaware): complaint must </w:t>
      </w:r>
      <w:r>
        <w:rPr>
          <w:rFonts w:ascii="Times New Roman" w:hAnsi="Times New Roman" w:cs="Times New Roman"/>
          <w:i/>
        </w:rPr>
        <w:t xml:space="preserve">allege with particularity </w:t>
      </w:r>
      <w:r>
        <w:rPr>
          <w:rFonts w:ascii="Times New Roman" w:hAnsi="Times New Roman" w:cs="Times New Roman"/>
        </w:rPr>
        <w:t>that (1) majority of board is interested in the challenged transaction (interest can be self-interest or loss of independence bc director w/ no self-interest is “controlled” by self-interested director</w:t>
      </w:r>
      <w:r w:rsidR="00A0019C">
        <w:rPr>
          <w:rFonts w:ascii="Times New Roman" w:hAnsi="Times New Roman" w:cs="Times New Roman"/>
        </w:rPr>
        <w:t>)</w:t>
      </w:r>
      <w:r>
        <w:rPr>
          <w:rFonts w:ascii="Times New Roman" w:hAnsi="Times New Roman" w:cs="Times New Roman"/>
        </w:rPr>
        <w:t xml:space="preserve">, (2) board did not fully inform themselves about the challenged transaction to the extent reasonably appropriate under the circumstances, </w:t>
      </w:r>
      <w:r>
        <w:rPr>
          <w:rFonts w:ascii="Times New Roman" w:hAnsi="Times New Roman" w:cs="Times New Roman"/>
          <w:u w:val="single"/>
        </w:rPr>
        <w:t>or</w:t>
      </w:r>
      <w:r>
        <w:rPr>
          <w:rFonts w:ascii="Times New Roman" w:hAnsi="Times New Roman" w:cs="Times New Roman"/>
        </w:rPr>
        <w:t xml:space="preserve"> (3) challenged transaction was so egregious on its face that it could not have been the product of sound business judgment of the directors </w:t>
      </w:r>
    </w:p>
    <w:p w14:paraId="04203908" w14:textId="63B5E44A" w:rsidR="00D46DA6" w:rsidRPr="00400969" w:rsidRDefault="00AF647B" w:rsidP="009F0B29">
      <w:pPr>
        <w:pStyle w:val="ListParagraph"/>
        <w:numPr>
          <w:ilvl w:val="7"/>
          <w:numId w:val="27"/>
        </w:numPr>
        <w:rPr>
          <w:rFonts w:ascii="Times New Roman" w:hAnsi="Times New Roman" w:cs="Times New Roman"/>
          <w:u w:val="single"/>
        </w:rPr>
      </w:pPr>
      <w:r>
        <w:rPr>
          <w:rFonts w:ascii="Times New Roman" w:hAnsi="Times New Roman" w:cs="Times New Roman"/>
        </w:rPr>
        <w:t xml:space="preserve">in this case although majority of board is self-interested because compensation committee voted on compensation of outside directors and most of the board is outside directors, complaint failed to allege how increase in compensation resulted in any wrongdoing or waste </w:t>
      </w:r>
    </w:p>
    <w:p w14:paraId="61F4ACCF" w14:textId="77777777" w:rsidR="00400969" w:rsidRDefault="00400969" w:rsidP="00400969">
      <w:pPr>
        <w:pStyle w:val="ListParagraph"/>
        <w:numPr>
          <w:ilvl w:val="0"/>
          <w:numId w:val="27"/>
        </w:numPr>
        <w:rPr>
          <w:rFonts w:ascii="Times New Roman" w:hAnsi="Times New Roman" w:cs="Times New Roman"/>
        </w:rPr>
      </w:pPr>
      <w:r>
        <w:rPr>
          <w:rFonts w:ascii="Times New Roman" w:hAnsi="Times New Roman" w:cs="Times New Roman"/>
          <w:i/>
        </w:rPr>
        <w:t>In Re China Agritech, Inc.:</w:t>
      </w:r>
      <w:r>
        <w:rPr>
          <w:rFonts w:ascii="Times New Roman" w:hAnsi="Times New Roman" w:cs="Times New Roman"/>
        </w:rPr>
        <w:t xml:space="preserve"> shareholders filed derivative suit against board of directors alleging that they breached fiduciary duty by both (a) not properly evaluating interested transaction &amp; (b) not having proper compliance and oversight procedures in place; shareholders pleaded that demand was futile to get around demand requirement of derivative suit </w:t>
      </w:r>
    </w:p>
    <w:p w14:paraId="02967079" w14:textId="77777777" w:rsidR="00400969" w:rsidRDefault="00400969" w:rsidP="00400969">
      <w:pPr>
        <w:pStyle w:val="ListParagraph"/>
        <w:numPr>
          <w:ilvl w:val="4"/>
          <w:numId w:val="27"/>
        </w:numPr>
        <w:rPr>
          <w:rFonts w:ascii="Times New Roman" w:hAnsi="Times New Roman" w:cs="Times New Roman"/>
        </w:rPr>
      </w:pPr>
      <w:r>
        <w:rPr>
          <w:rFonts w:ascii="Times New Roman" w:hAnsi="Times New Roman" w:cs="Times New Roman"/>
        </w:rPr>
        <w:t>two tests for determining whether allegations of a complaint sufficiently plead demand futility:</w:t>
      </w:r>
    </w:p>
    <w:p w14:paraId="60657B51" w14:textId="77777777" w:rsidR="00400969" w:rsidRPr="00C24EE4" w:rsidRDefault="00400969" w:rsidP="00400969">
      <w:pPr>
        <w:pStyle w:val="ListParagraph"/>
        <w:numPr>
          <w:ilvl w:val="6"/>
          <w:numId w:val="27"/>
        </w:numPr>
        <w:rPr>
          <w:rFonts w:ascii="Times New Roman" w:hAnsi="Times New Roman" w:cs="Times New Roman"/>
        </w:rPr>
      </w:pPr>
      <w:r>
        <w:rPr>
          <w:rFonts w:ascii="Times New Roman" w:hAnsi="Times New Roman" w:cs="Times New Roman"/>
        </w:rPr>
        <w:t xml:space="preserve">standard for claims regarding what the board </w:t>
      </w:r>
      <w:r>
        <w:rPr>
          <w:rFonts w:ascii="Times New Roman" w:hAnsi="Times New Roman" w:cs="Times New Roman"/>
          <w:i/>
        </w:rPr>
        <w:t>did</w:t>
      </w:r>
      <w:r>
        <w:rPr>
          <w:rFonts w:ascii="Times New Roman" w:hAnsi="Times New Roman" w:cs="Times New Roman"/>
        </w:rPr>
        <w:t xml:space="preserve"> (didn’t properly evaluate self-dealing transaction, fired independent auditor, etc.):</w:t>
      </w:r>
    </w:p>
    <w:p w14:paraId="3038B675" w14:textId="77777777" w:rsidR="00400969" w:rsidRPr="00012787" w:rsidRDefault="00400969" w:rsidP="00400969">
      <w:pPr>
        <w:pStyle w:val="ListParagraph"/>
        <w:numPr>
          <w:ilvl w:val="7"/>
          <w:numId w:val="27"/>
        </w:numPr>
        <w:rPr>
          <w:rFonts w:ascii="Times New Roman" w:hAnsi="Times New Roman" w:cs="Times New Roman"/>
          <w:b/>
        </w:rPr>
      </w:pPr>
      <w:r w:rsidRPr="00012787">
        <w:rPr>
          <w:rFonts w:ascii="Times New Roman" w:hAnsi="Times New Roman" w:cs="Times New Roman"/>
          <w:b/>
          <w:i/>
        </w:rPr>
        <w:t xml:space="preserve">Aronson </w:t>
      </w:r>
      <w:r w:rsidRPr="00012787">
        <w:rPr>
          <w:rFonts w:ascii="Times New Roman" w:hAnsi="Times New Roman" w:cs="Times New Roman"/>
          <w:b/>
        </w:rPr>
        <w:t>standard: demand is excused when the particularized allegations create a reasonable doubt that (a) the directors are disinterested and independent and (b) the challenged transaction was a valid exercise of business judgment</w:t>
      </w:r>
    </w:p>
    <w:p w14:paraId="0ABC83CB" w14:textId="1A7F73E1" w:rsidR="00400969" w:rsidRDefault="001005B5" w:rsidP="00400969">
      <w:pPr>
        <w:pStyle w:val="ListParagraph"/>
        <w:numPr>
          <w:ilvl w:val="8"/>
          <w:numId w:val="27"/>
        </w:numPr>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xml:space="preserve">: </w:t>
      </w:r>
      <w:r w:rsidR="00400969">
        <w:rPr>
          <w:rFonts w:ascii="Times New Roman" w:hAnsi="Times New Roman" w:cs="Times New Roman"/>
        </w:rPr>
        <w:t xml:space="preserve">“challenged transaction” suggests there has to be some affirmative act by the board for demand to be excused </w:t>
      </w:r>
    </w:p>
    <w:p w14:paraId="7D18BBB0" w14:textId="77777777" w:rsidR="00400969" w:rsidRDefault="00400969" w:rsidP="001005B5">
      <w:pPr>
        <w:pStyle w:val="ListParagraph"/>
        <w:numPr>
          <w:ilvl w:val="8"/>
          <w:numId w:val="27"/>
        </w:numPr>
        <w:rPr>
          <w:rFonts w:ascii="Times New Roman" w:hAnsi="Times New Roman" w:cs="Times New Roman"/>
        </w:rPr>
      </w:pPr>
      <w:r>
        <w:rPr>
          <w:rFonts w:ascii="Times New Roman" w:hAnsi="Times New Roman" w:cs="Times New Roman"/>
          <w:i/>
        </w:rPr>
        <w:t>issues with this standard:</w:t>
      </w:r>
      <w:r>
        <w:rPr>
          <w:rFonts w:ascii="Times New Roman" w:hAnsi="Times New Roman" w:cs="Times New Roman"/>
        </w:rPr>
        <w:t xml:space="preserve"> doesn’t apply to situations where the board didn’t act but should have (breach by inaction); doesn’t say what to do in situation board that approved transaction in question was interested but the board has since turned over </w:t>
      </w:r>
    </w:p>
    <w:p w14:paraId="38E550F0" w14:textId="77777777" w:rsidR="00400969" w:rsidRDefault="00400969" w:rsidP="00400969">
      <w:pPr>
        <w:pStyle w:val="ListParagraph"/>
        <w:numPr>
          <w:ilvl w:val="8"/>
          <w:numId w:val="27"/>
        </w:numPr>
        <w:rPr>
          <w:rFonts w:ascii="Times New Roman" w:hAnsi="Times New Roman" w:cs="Times New Roman"/>
        </w:rPr>
      </w:pPr>
      <w:r>
        <w:rPr>
          <w:rFonts w:ascii="Times New Roman" w:hAnsi="Times New Roman" w:cs="Times New Roman"/>
        </w:rPr>
        <w:t xml:space="preserve">in this case – </w:t>
      </w:r>
      <w:r w:rsidRPr="00012787">
        <w:rPr>
          <w:rFonts w:ascii="Times New Roman" w:hAnsi="Times New Roman" w:cs="Times New Roman"/>
          <w:b/>
        </w:rPr>
        <w:t>demand is excused</w:t>
      </w:r>
      <w:r>
        <w:rPr>
          <w:rFonts w:ascii="Times New Roman" w:hAnsi="Times New Roman" w:cs="Times New Roman"/>
        </w:rPr>
        <w:t xml:space="preserve"> because there was reasonable doubt created that the directors were either interested or violated business judgment rule and so are </w:t>
      </w:r>
      <w:r w:rsidRPr="00012787">
        <w:rPr>
          <w:rFonts w:ascii="Times New Roman" w:hAnsi="Times New Roman" w:cs="Times New Roman"/>
          <w:b/>
        </w:rPr>
        <w:t>potentially personally liable</w:t>
      </w:r>
      <w:r>
        <w:rPr>
          <w:rFonts w:ascii="Times New Roman" w:hAnsi="Times New Roman" w:cs="Times New Roman"/>
        </w:rPr>
        <w:t xml:space="preserve"> </w:t>
      </w:r>
    </w:p>
    <w:p w14:paraId="505EE6B8" w14:textId="77777777" w:rsidR="00400969" w:rsidRDefault="00400969" w:rsidP="00400969">
      <w:pPr>
        <w:pStyle w:val="ListParagraph"/>
        <w:numPr>
          <w:ilvl w:val="8"/>
          <w:numId w:val="27"/>
        </w:numPr>
        <w:rPr>
          <w:rFonts w:ascii="Times New Roman" w:hAnsi="Times New Roman" w:cs="Times New Roman"/>
        </w:rPr>
      </w:pPr>
      <w:r>
        <w:rPr>
          <w:rFonts w:ascii="Times New Roman" w:hAnsi="Times New Roman" w:cs="Times New Roman"/>
        </w:rPr>
        <w:t xml:space="preserve">thus, </w:t>
      </w:r>
      <w:r w:rsidRPr="00012787">
        <w:rPr>
          <w:rFonts w:ascii="Times New Roman" w:hAnsi="Times New Roman" w:cs="Times New Roman"/>
          <w:b/>
        </w:rPr>
        <w:t>directors can’t make disinterested judgment in responding to demand because of fear of personal liability</w:t>
      </w:r>
      <w:r>
        <w:rPr>
          <w:rFonts w:ascii="Times New Roman" w:hAnsi="Times New Roman" w:cs="Times New Roman"/>
        </w:rPr>
        <w:t xml:space="preserve">  </w:t>
      </w:r>
    </w:p>
    <w:p w14:paraId="63C61162" w14:textId="77777777" w:rsidR="00400969" w:rsidRDefault="00400969" w:rsidP="001005B5">
      <w:pPr>
        <w:pStyle w:val="ListParagraph"/>
        <w:numPr>
          <w:ilvl w:val="6"/>
          <w:numId w:val="27"/>
        </w:numPr>
        <w:rPr>
          <w:rFonts w:ascii="Times New Roman" w:hAnsi="Times New Roman" w:cs="Times New Roman"/>
        </w:rPr>
      </w:pPr>
      <w:r>
        <w:rPr>
          <w:rFonts w:ascii="Times New Roman" w:hAnsi="Times New Roman" w:cs="Times New Roman"/>
        </w:rPr>
        <w:t xml:space="preserve">standard for claims regarding what the board </w:t>
      </w:r>
      <w:r>
        <w:rPr>
          <w:rFonts w:ascii="Times New Roman" w:hAnsi="Times New Roman" w:cs="Times New Roman"/>
          <w:i/>
        </w:rPr>
        <w:t>didn’t do</w:t>
      </w:r>
      <w:r>
        <w:rPr>
          <w:rFonts w:ascii="Times New Roman" w:hAnsi="Times New Roman" w:cs="Times New Roman"/>
        </w:rPr>
        <w:t xml:space="preserve"> (failed to institute oversight mechanisms):</w:t>
      </w:r>
    </w:p>
    <w:p w14:paraId="4095D610" w14:textId="77777777" w:rsidR="00400969" w:rsidRPr="00012787" w:rsidRDefault="00400969" w:rsidP="001005B5">
      <w:pPr>
        <w:pStyle w:val="ListParagraph"/>
        <w:numPr>
          <w:ilvl w:val="7"/>
          <w:numId w:val="27"/>
        </w:numPr>
        <w:rPr>
          <w:rFonts w:ascii="Times New Roman" w:hAnsi="Times New Roman" w:cs="Times New Roman"/>
          <w:b/>
        </w:rPr>
      </w:pPr>
      <w:r w:rsidRPr="00012787">
        <w:rPr>
          <w:rFonts w:ascii="Times New Roman" w:hAnsi="Times New Roman" w:cs="Times New Roman"/>
          <w:b/>
          <w:i/>
        </w:rPr>
        <w:t xml:space="preserve">Rales </w:t>
      </w:r>
      <w:r w:rsidRPr="00012787">
        <w:rPr>
          <w:rFonts w:ascii="Times New Roman" w:hAnsi="Times New Roman" w:cs="Times New Roman"/>
          <w:b/>
        </w:rPr>
        <w:t xml:space="preserve">standard: demand is excused if the particularized factual allegations create a reasonable doubt that the board of directors can properly exercise its independent and disinterested business judgment in responding to the demand </w:t>
      </w:r>
    </w:p>
    <w:p w14:paraId="4F41E826" w14:textId="77777777" w:rsidR="00400969" w:rsidRDefault="00400969" w:rsidP="001005B5">
      <w:pPr>
        <w:pStyle w:val="ListParagraph"/>
        <w:numPr>
          <w:ilvl w:val="8"/>
          <w:numId w:val="27"/>
        </w:numPr>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xml:space="preserve">: this standard tries to address the issues with the </w:t>
      </w:r>
      <w:r>
        <w:rPr>
          <w:rFonts w:ascii="Times New Roman" w:hAnsi="Times New Roman" w:cs="Times New Roman"/>
          <w:i/>
        </w:rPr>
        <w:t xml:space="preserve">Aronson </w:t>
      </w:r>
      <w:r>
        <w:rPr>
          <w:rFonts w:ascii="Times New Roman" w:hAnsi="Times New Roman" w:cs="Times New Roman"/>
        </w:rPr>
        <w:t xml:space="preserve">standard </w:t>
      </w:r>
    </w:p>
    <w:p w14:paraId="2E73C675" w14:textId="77777777" w:rsidR="00400969" w:rsidRDefault="00400969" w:rsidP="001005B5">
      <w:pPr>
        <w:pStyle w:val="ListParagraph"/>
        <w:numPr>
          <w:ilvl w:val="8"/>
          <w:numId w:val="27"/>
        </w:numPr>
        <w:rPr>
          <w:rFonts w:ascii="Times New Roman" w:hAnsi="Times New Roman" w:cs="Times New Roman"/>
        </w:rPr>
      </w:pPr>
      <w:r>
        <w:rPr>
          <w:rFonts w:ascii="Times New Roman" w:hAnsi="Times New Roman" w:cs="Times New Roman"/>
          <w:i/>
        </w:rPr>
        <w:t>Rales</w:t>
      </w:r>
      <w:r>
        <w:rPr>
          <w:rFonts w:ascii="Times New Roman" w:hAnsi="Times New Roman" w:cs="Times New Roman"/>
        </w:rPr>
        <w:t xml:space="preserve"> standard is more commonly used today, but sometimes </w:t>
      </w:r>
      <w:r>
        <w:rPr>
          <w:rFonts w:ascii="Times New Roman" w:hAnsi="Times New Roman" w:cs="Times New Roman"/>
          <w:i/>
        </w:rPr>
        <w:t>Aronson</w:t>
      </w:r>
      <w:r>
        <w:rPr>
          <w:rFonts w:ascii="Times New Roman" w:hAnsi="Times New Roman" w:cs="Times New Roman"/>
        </w:rPr>
        <w:t xml:space="preserve"> standard is still used when the case doesn’t give rise to the problems with it </w:t>
      </w:r>
    </w:p>
    <w:p w14:paraId="2A914960" w14:textId="77777777" w:rsidR="00400969" w:rsidRDefault="00400969" w:rsidP="001005B5">
      <w:pPr>
        <w:pStyle w:val="ListParagraph"/>
        <w:numPr>
          <w:ilvl w:val="8"/>
          <w:numId w:val="27"/>
        </w:numPr>
        <w:rPr>
          <w:rFonts w:ascii="Times New Roman" w:hAnsi="Times New Roman" w:cs="Times New Roman"/>
        </w:rPr>
      </w:pPr>
      <w:r>
        <w:rPr>
          <w:rFonts w:ascii="Times New Roman" w:hAnsi="Times New Roman" w:cs="Times New Roman"/>
        </w:rPr>
        <w:t xml:space="preserve">in this case – </w:t>
      </w:r>
      <w:r w:rsidRPr="00012787">
        <w:rPr>
          <w:rFonts w:ascii="Times New Roman" w:hAnsi="Times New Roman" w:cs="Times New Roman"/>
          <w:b/>
        </w:rPr>
        <w:t xml:space="preserve">likely that board fails </w:t>
      </w:r>
      <w:r w:rsidRPr="00012787">
        <w:rPr>
          <w:rFonts w:ascii="Times New Roman" w:hAnsi="Times New Roman" w:cs="Times New Roman"/>
          <w:b/>
          <w:i/>
        </w:rPr>
        <w:t>Caremark</w:t>
      </w:r>
      <w:r w:rsidRPr="00012787">
        <w:rPr>
          <w:rFonts w:ascii="Times New Roman" w:hAnsi="Times New Roman" w:cs="Times New Roman"/>
          <w:b/>
        </w:rPr>
        <w:t xml:space="preserve"> standard and again be potentially personally liable for failure of oversight</w:t>
      </w:r>
      <w:r>
        <w:rPr>
          <w:rFonts w:ascii="Times New Roman" w:hAnsi="Times New Roman" w:cs="Times New Roman"/>
        </w:rPr>
        <w:t xml:space="preserve"> </w:t>
      </w:r>
    </w:p>
    <w:p w14:paraId="1C911E5A" w14:textId="009B43A6" w:rsidR="00400969" w:rsidRPr="001005B5" w:rsidRDefault="00400969" w:rsidP="001005B5">
      <w:pPr>
        <w:pStyle w:val="ListParagraph"/>
        <w:numPr>
          <w:ilvl w:val="8"/>
          <w:numId w:val="27"/>
        </w:numPr>
        <w:rPr>
          <w:rFonts w:ascii="Times New Roman" w:hAnsi="Times New Roman" w:cs="Times New Roman"/>
          <w:b/>
        </w:rPr>
      </w:pPr>
      <w:r>
        <w:rPr>
          <w:rFonts w:ascii="Times New Roman" w:hAnsi="Times New Roman" w:cs="Times New Roman"/>
        </w:rPr>
        <w:t xml:space="preserve">thus, </w:t>
      </w:r>
      <w:r w:rsidRPr="00012787">
        <w:rPr>
          <w:rFonts w:ascii="Times New Roman" w:hAnsi="Times New Roman" w:cs="Times New Roman"/>
          <w:b/>
        </w:rPr>
        <w:t xml:space="preserve">directors can’t make disinterested judgment in responding to demand for fear of personal liability </w:t>
      </w:r>
    </w:p>
    <w:p w14:paraId="2AC85E09" w14:textId="524CE16D" w:rsidR="00AF647B" w:rsidRPr="00AF647B" w:rsidRDefault="00AF647B" w:rsidP="009F0B29">
      <w:pPr>
        <w:pStyle w:val="ListParagraph"/>
        <w:numPr>
          <w:ilvl w:val="3"/>
          <w:numId w:val="27"/>
        </w:numPr>
        <w:rPr>
          <w:rFonts w:ascii="Times New Roman" w:hAnsi="Times New Roman" w:cs="Times New Roman"/>
          <w:u w:val="single"/>
        </w:rPr>
      </w:pPr>
      <w:r>
        <w:rPr>
          <w:rFonts w:ascii="Times New Roman" w:hAnsi="Times New Roman" w:cs="Times New Roman"/>
          <w:b/>
        </w:rPr>
        <w:t>special litigation committees</w:t>
      </w:r>
      <w:r w:rsidR="005218DB">
        <w:rPr>
          <w:rFonts w:ascii="Times New Roman" w:hAnsi="Times New Roman" w:cs="Times New Roman"/>
          <w:b/>
        </w:rPr>
        <w:t xml:space="preserve"> (SLC</w:t>
      </w:r>
      <w:r w:rsidR="00277616">
        <w:rPr>
          <w:rFonts w:ascii="Times New Roman" w:hAnsi="Times New Roman" w:cs="Times New Roman"/>
          <w:b/>
        </w:rPr>
        <w:t>s</w:t>
      </w:r>
      <w:r w:rsidR="005218DB">
        <w:rPr>
          <w:rFonts w:ascii="Times New Roman" w:hAnsi="Times New Roman" w:cs="Times New Roman"/>
          <w:b/>
        </w:rPr>
        <w:t>)</w:t>
      </w:r>
      <w:r>
        <w:rPr>
          <w:rFonts w:ascii="Times New Roman" w:hAnsi="Times New Roman" w:cs="Times New Roman"/>
          <w:b/>
        </w:rPr>
        <w:t xml:space="preserve">: </w:t>
      </w:r>
    </w:p>
    <w:p w14:paraId="3974B1C2" w14:textId="0910064B" w:rsidR="00AF647B" w:rsidRPr="00AF647B" w:rsidRDefault="00AF647B" w:rsidP="009F0B29">
      <w:pPr>
        <w:pStyle w:val="ListParagraph"/>
        <w:numPr>
          <w:ilvl w:val="4"/>
          <w:numId w:val="30"/>
        </w:numPr>
        <w:rPr>
          <w:rFonts w:ascii="Times New Roman" w:hAnsi="Times New Roman" w:cs="Times New Roman"/>
          <w:u w:val="single"/>
        </w:rPr>
      </w:pPr>
      <w:r w:rsidRPr="00AF647B">
        <w:rPr>
          <w:rFonts w:ascii="Times New Roman" w:hAnsi="Times New Roman" w:cs="Times New Roman"/>
        </w:rPr>
        <w:t>most boards have SLCs which determine validity of shareholder derivative actions and whether they should move to dismiss them or go forward with them</w:t>
      </w:r>
    </w:p>
    <w:p w14:paraId="46CE30EE" w14:textId="3FFD5E3C" w:rsidR="00AF647B" w:rsidRPr="00AF647B" w:rsidRDefault="00AF647B" w:rsidP="009F0B29">
      <w:pPr>
        <w:pStyle w:val="ListParagraph"/>
        <w:numPr>
          <w:ilvl w:val="5"/>
          <w:numId w:val="30"/>
        </w:numPr>
        <w:rPr>
          <w:rFonts w:ascii="Times New Roman" w:hAnsi="Times New Roman" w:cs="Times New Roman"/>
          <w:u w:val="single"/>
        </w:rPr>
      </w:pPr>
      <w:r>
        <w:rPr>
          <w:rFonts w:ascii="Times New Roman" w:hAnsi="Times New Roman" w:cs="Times New Roman"/>
        </w:rPr>
        <w:t xml:space="preserve">if committee choses to dismiss case, plaintiff shareholder can appeal decision as wrongful, but since this is a duty of care issue and is bound by </w:t>
      </w:r>
      <w:r>
        <w:rPr>
          <w:rFonts w:ascii="Times New Roman" w:hAnsi="Times New Roman" w:cs="Times New Roman"/>
          <w:i/>
        </w:rPr>
        <w:t>business judgment rule</w:t>
      </w:r>
      <w:r w:rsidR="005218DB">
        <w:rPr>
          <w:rFonts w:ascii="Times New Roman" w:hAnsi="Times New Roman" w:cs="Times New Roman"/>
        </w:rPr>
        <w:t xml:space="preserve"> (court defers to board’s decision)</w:t>
      </w:r>
      <w:r>
        <w:rPr>
          <w:rFonts w:ascii="Times New Roman" w:hAnsi="Times New Roman" w:cs="Times New Roman"/>
        </w:rPr>
        <w:t xml:space="preserve">, it’s unlikely that plaintiff will win appeal </w:t>
      </w:r>
    </w:p>
    <w:p w14:paraId="2C2FBDDE" w14:textId="47EAF57B" w:rsidR="00AF647B" w:rsidRPr="005218DB" w:rsidRDefault="00AF647B" w:rsidP="009F0B29">
      <w:pPr>
        <w:pStyle w:val="ListParagraph"/>
        <w:numPr>
          <w:ilvl w:val="4"/>
          <w:numId w:val="30"/>
        </w:numPr>
        <w:rPr>
          <w:rFonts w:ascii="Times New Roman" w:hAnsi="Times New Roman" w:cs="Times New Roman"/>
          <w:u w:val="single"/>
        </w:rPr>
      </w:pPr>
      <w:r>
        <w:rPr>
          <w:rFonts w:ascii="Times New Roman" w:hAnsi="Times New Roman" w:cs="Times New Roman"/>
          <w:i/>
        </w:rPr>
        <w:t xml:space="preserve">Auerbach v. Bennett </w:t>
      </w:r>
      <w:r>
        <w:rPr>
          <w:rFonts w:ascii="Times New Roman" w:hAnsi="Times New Roman" w:cs="Times New Roman"/>
        </w:rPr>
        <w:t xml:space="preserve">(NY): </w:t>
      </w:r>
      <w:r w:rsidR="005218DB">
        <w:rPr>
          <w:rFonts w:ascii="Times New Roman" w:hAnsi="Times New Roman" w:cs="Times New Roman"/>
        </w:rPr>
        <w:t>corporation launched investigation after rumors of bribes &amp; kickbacks; investigation was affirmative; A filed shareholder derivative action against board &amp; accounting firm; Board established SLC to determine what positions corporation should take with respect to suit; SLC concluded it was in corporation’s best interest not to pursue suit based on cost of litigation, unlikelihood of winning &amp; bad PR effects</w:t>
      </w:r>
    </w:p>
    <w:p w14:paraId="1BD8561D" w14:textId="7C652E4A" w:rsidR="005218DB" w:rsidRPr="005218DB" w:rsidRDefault="005218DB" w:rsidP="009F0B29">
      <w:pPr>
        <w:pStyle w:val="ListParagraph"/>
        <w:numPr>
          <w:ilvl w:val="5"/>
          <w:numId w:val="30"/>
        </w:numPr>
        <w:rPr>
          <w:rFonts w:ascii="Times New Roman" w:hAnsi="Times New Roman" w:cs="Times New Roman"/>
          <w:u w:val="single"/>
        </w:rPr>
      </w:pPr>
      <w:r>
        <w:rPr>
          <w:rFonts w:ascii="Times New Roman" w:hAnsi="Times New Roman" w:cs="Times New Roman"/>
        </w:rPr>
        <w:t>SLC’s decision is properly within business judgment rule and outside court’s review</w:t>
      </w:r>
    </w:p>
    <w:p w14:paraId="6D209D9C" w14:textId="77777777" w:rsidR="005218DB" w:rsidRPr="005218DB" w:rsidRDefault="005218DB" w:rsidP="009F0B29">
      <w:pPr>
        <w:pStyle w:val="ListParagraph"/>
        <w:numPr>
          <w:ilvl w:val="6"/>
          <w:numId w:val="30"/>
        </w:numPr>
        <w:rPr>
          <w:rFonts w:ascii="Times New Roman" w:hAnsi="Times New Roman" w:cs="Times New Roman"/>
          <w:b/>
          <w:u w:val="single"/>
        </w:rPr>
      </w:pPr>
      <w:r w:rsidRPr="005218DB">
        <w:rPr>
          <w:rFonts w:ascii="Times New Roman" w:hAnsi="Times New Roman" w:cs="Times New Roman"/>
          <w:b/>
        </w:rPr>
        <w:t>to get around court’s use of business judgment rule, plaintiff must show:</w:t>
      </w:r>
      <w:r>
        <w:rPr>
          <w:rFonts w:ascii="Times New Roman" w:hAnsi="Times New Roman" w:cs="Times New Roman"/>
          <w:b/>
        </w:rPr>
        <w:t xml:space="preserve"> </w:t>
      </w:r>
    </w:p>
    <w:p w14:paraId="5A21EDAF" w14:textId="174B695A" w:rsidR="005218DB" w:rsidRPr="005218DB" w:rsidRDefault="005218DB" w:rsidP="009F0B29">
      <w:pPr>
        <w:pStyle w:val="ListParagraph"/>
        <w:numPr>
          <w:ilvl w:val="7"/>
          <w:numId w:val="30"/>
        </w:numPr>
        <w:rPr>
          <w:rFonts w:ascii="Times New Roman" w:hAnsi="Times New Roman" w:cs="Times New Roman"/>
          <w:b/>
          <w:u w:val="single"/>
        </w:rPr>
      </w:pPr>
      <w:r w:rsidRPr="005218DB">
        <w:rPr>
          <w:rFonts w:ascii="Times New Roman" w:hAnsi="Times New Roman" w:cs="Times New Roman"/>
          <w:b/>
        </w:rPr>
        <w:t xml:space="preserve">(1) committee members were not independent, </w:t>
      </w:r>
      <w:r w:rsidRPr="005218DB">
        <w:rPr>
          <w:rFonts w:ascii="Times New Roman" w:hAnsi="Times New Roman" w:cs="Times New Roman"/>
          <w:b/>
          <w:u w:val="single"/>
        </w:rPr>
        <w:t>or</w:t>
      </w:r>
      <w:r w:rsidRPr="005218DB">
        <w:rPr>
          <w:rFonts w:ascii="Times New Roman" w:hAnsi="Times New Roman" w:cs="Times New Roman"/>
          <w:b/>
        </w:rPr>
        <w:t xml:space="preserve"> </w:t>
      </w:r>
    </w:p>
    <w:p w14:paraId="40100E1F" w14:textId="62A849B5" w:rsidR="005218DB" w:rsidRPr="005218DB" w:rsidRDefault="005218DB" w:rsidP="009F0B29">
      <w:pPr>
        <w:pStyle w:val="ListParagraph"/>
        <w:numPr>
          <w:ilvl w:val="7"/>
          <w:numId w:val="30"/>
        </w:numPr>
        <w:rPr>
          <w:rFonts w:ascii="Times New Roman" w:hAnsi="Times New Roman" w:cs="Times New Roman"/>
          <w:b/>
          <w:u w:val="single"/>
        </w:rPr>
      </w:pPr>
      <w:r w:rsidRPr="005218DB">
        <w:rPr>
          <w:rFonts w:ascii="Times New Roman" w:hAnsi="Times New Roman" w:cs="Times New Roman"/>
          <w:b/>
        </w:rPr>
        <w:t xml:space="preserve">(2) procedures committee used to evaluate merits of action were a sham </w:t>
      </w:r>
    </w:p>
    <w:p w14:paraId="431568F4" w14:textId="27682884" w:rsidR="005218DB" w:rsidRPr="005218DB" w:rsidRDefault="005218DB" w:rsidP="009F0B29">
      <w:pPr>
        <w:pStyle w:val="ListParagraph"/>
        <w:numPr>
          <w:ilvl w:val="6"/>
          <w:numId w:val="30"/>
        </w:numPr>
        <w:rPr>
          <w:rFonts w:ascii="Times New Roman" w:hAnsi="Times New Roman" w:cs="Times New Roman"/>
          <w:b/>
          <w:u w:val="single"/>
        </w:rPr>
      </w:pPr>
      <w:r>
        <w:rPr>
          <w:rFonts w:ascii="Times New Roman" w:hAnsi="Times New Roman" w:cs="Times New Roman"/>
        </w:rPr>
        <w:t>neither allegation was shown in this case, so business judgment rule applies</w:t>
      </w:r>
    </w:p>
    <w:p w14:paraId="59207614" w14:textId="2DACA29E" w:rsidR="005218DB" w:rsidRPr="005218DB" w:rsidRDefault="005218DB" w:rsidP="009F0B29">
      <w:pPr>
        <w:pStyle w:val="ListParagraph"/>
        <w:numPr>
          <w:ilvl w:val="4"/>
          <w:numId w:val="30"/>
        </w:numPr>
        <w:rPr>
          <w:rFonts w:ascii="Times New Roman" w:hAnsi="Times New Roman" w:cs="Times New Roman"/>
          <w:u w:val="single"/>
        </w:rPr>
      </w:pPr>
      <w:r>
        <w:rPr>
          <w:rFonts w:ascii="Times New Roman" w:hAnsi="Times New Roman" w:cs="Times New Roman"/>
          <w:i/>
        </w:rPr>
        <w:t xml:space="preserve">Zapata Corp. v. Maldonado </w:t>
      </w:r>
      <w:r>
        <w:rPr>
          <w:rFonts w:ascii="Times New Roman" w:hAnsi="Times New Roman" w:cs="Times New Roman"/>
        </w:rPr>
        <w:t xml:space="preserve">(Delaware): M initiated shareholder derivative action against board of directors alleging breach of fiduciary duty (was excused from demand requirement); many of those directors were replaced and new independent SLC was formed to access validity of action; SLC determined it was best not to pursue action and filed motion to dismiss </w:t>
      </w:r>
    </w:p>
    <w:p w14:paraId="52E74B35" w14:textId="03642C9C" w:rsidR="005218DB" w:rsidRPr="005218DB" w:rsidRDefault="005218DB" w:rsidP="009F0B29">
      <w:pPr>
        <w:pStyle w:val="ListParagraph"/>
        <w:numPr>
          <w:ilvl w:val="5"/>
          <w:numId w:val="30"/>
        </w:numPr>
        <w:rPr>
          <w:rFonts w:ascii="Times New Roman" w:hAnsi="Times New Roman" w:cs="Times New Roman"/>
          <w:b/>
          <w:u w:val="single"/>
        </w:rPr>
      </w:pPr>
      <w:r w:rsidRPr="005218DB">
        <w:rPr>
          <w:rFonts w:ascii="Times New Roman" w:hAnsi="Times New Roman" w:cs="Times New Roman"/>
          <w:b/>
        </w:rPr>
        <w:t xml:space="preserve">even past demand requirement, there is still a role for SLC </w:t>
      </w:r>
      <w:r w:rsidRPr="005218DB">
        <w:rPr>
          <w:rFonts w:ascii="Times New Roman" w:hAnsi="Times New Roman" w:cs="Times New Roman"/>
        </w:rPr>
        <w:t>(</w:t>
      </w:r>
      <w:r w:rsidRPr="005218DB">
        <w:rPr>
          <w:rFonts w:ascii="Times New Roman" w:hAnsi="Times New Roman" w:cs="Times New Roman"/>
          <w:i/>
        </w:rPr>
        <w:t>same as in NY</w:t>
      </w:r>
      <w:r w:rsidRPr="005218DB">
        <w:rPr>
          <w:rFonts w:ascii="Times New Roman" w:hAnsi="Times New Roman" w:cs="Times New Roman"/>
        </w:rPr>
        <w:t>)</w:t>
      </w:r>
      <w:r w:rsidRPr="005218DB">
        <w:rPr>
          <w:rFonts w:ascii="Times New Roman" w:hAnsi="Times New Roman" w:cs="Times New Roman"/>
          <w:b/>
        </w:rPr>
        <w:t>, but the committee’s actions will be subject to more stringent review</w:t>
      </w:r>
      <w:r>
        <w:rPr>
          <w:rFonts w:ascii="Times New Roman" w:hAnsi="Times New Roman" w:cs="Times New Roman"/>
        </w:rPr>
        <w:t xml:space="preserve"> (</w:t>
      </w:r>
      <w:r w:rsidRPr="005218DB">
        <w:rPr>
          <w:rFonts w:ascii="Times New Roman" w:hAnsi="Times New Roman" w:cs="Times New Roman"/>
          <w:i/>
        </w:rPr>
        <w:t>stricter than NY</w:t>
      </w:r>
      <w:r>
        <w:rPr>
          <w:rFonts w:ascii="Times New Roman" w:hAnsi="Times New Roman" w:cs="Times New Roman"/>
        </w:rPr>
        <w:t>)</w:t>
      </w:r>
    </w:p>
    <w:p w14:paraId="48C2E603" w14:textId="414BBFA0" w:rsidR="005218DB" w:rsidRPr="005218DB" w:rsidRDefault="005218DB" w:rsidP="009F0B29">
      <w:pPr>
        <w:pStyle w:val="ListParagraph"/>
        <w:numPr>
          <w:ilvl w:val="6"/>
          <w:numId w:val="30"/>
        </w:numPr>
        <w:rPr>
          <w:rFonts w:ascii="Times New Roman" w:hAnsi="Times New Roman" w:cs="Times New Roman"/>
          <w:b/>
          <w:u w:val="single"/>
        </w:rPr>
      </w:pPr>
      <w:r w:rsidRPr="005218DB">
        <w:rPr>
          <w:rFonts w:ascii="Times New Roman" w:hAnsi="Times New Roman" w:cs="Times New Roman"/>
          <w:b/>
        </w:rPr>
        <w:t>when an SLC files a motion to dismiss a derivative suit in this situation court should apply two-step test:</w:t>
      </w:r>
    </w:p>
    <w:p w14:paraId="10E0B76F" w14:textId="6E2B8CF0" w:rsidR="005218DB" w:rsidRPr="005218DB" w:rsidRDefault="005218DB" w:rsidP="009F0B29">
      <w:pPr>
        <w:pStyle w:val="ListParagraph"/>
        <w:numPr>
          <w:ilvl w:val="7"/>
          <w:numId w:val="30"/>
        </w:numPr>
        <w:rPr>
          <w:rFonts w:ascii="Times New Roman" w:hAnsi="Times New Roman" w:cs="Times New Roman"/>
          <w:b/>
          <w:u w:val="single"/>
        </w:rPr>
      </w:pPr>
      <w:r w:rsidRPr="005218DB">
        <w:rPr>
          <w:rFonts w:ascii="Times New Roman" w:hAnsi="Times New Roman" w:cs="Times New Roman"/>
          <w:b/>
        </w:rPr>
        <w:t>(1) court should inquire into the independence and good faith of the committee and the bases supporting its conclusions (</w:t>
      </w:r>
      <w:r w:rsidRPr="005218DB">
        <w:rPr>
          <w:rFonts w:ascii="Times New Roman" w:hAnsi="Times New Roman" w:cs="Times New Roman"/>
          <w:b/>
          <w:i/>
        </w:rPr>
        <w:t>NY std.)</w:t>
      </w:r>
    </w:p>
    <w:p w14:paraId="45047B7E" w14:textId="38100879" w:rsidR="005218DB" w:rsidRPr="005218DB" w:rsidRDefault="005218DB" w:rsidP="009F0B29">
      <w:pPr>
        <w:pStyle w:val="ListParagraph"/>
        <w:numPr>
          <w:ilvl w:val="7"/>
          <w:numId w:val="30"/>
        </w:numPr>
        <w:rPr>
          <w:rFonts w:ascii="Times New Roman" w:hAnsi="Times New Roman" w:cs="Times New Roman"/>
          <w:b/>
          <w:u w:val="single"/>
        </w:rPr>
      </w:pPr>
      <w:r w:rsidRPr="005218DB">
        <w:rPr>
          <w:rFonts w:ascii="Times New Roman" w:hAnsi="Times New Roman" w:cs="Times New Roman"/>
          <w:b/>
        </w:rPr>
        <w:t>(2) if court is satisfied with (1), court should apply its own business judgment as to whether or not motion should be granted and see how it compares to SLC’s determination (</w:t>
      </w:r>
      <w:r w:rsidRPr="005218DB">
        <w:rPr>
          <w:rFonts w:ascii="Times New Roman" w:hAnsi="Times New Roman" w:cs="Times New Roman"/>
          <w:b/>
          <w:i/>
        </w:rPr>
        <w:t>stricter std. than NY</w:t>
      </w:r>
      <w:r w:rsidRPr="005218DB">
        <w:rPr>
          <w:rFonts w:ascii="Times New Roman" w:hAnsi="Times New Roman" w:cs="Times New Roman"/>
          <w:b/>
        </w:rPr>
        <w:t>)</w:t>
      </w:r>
    </w:p>
    <w:p w14:paraId="72A98F30" w14:textId="202B4C04" w:rsidR="005218DB" w:rsidRPr="005218DB" w:rsidRDefault="005218DB" w:rsidP="009F0B29">
      <w:pPr>
        <w:pStyle w:val="ListParagraph"/>
        <w:numPr>
          <w:ilvl w:val="6"/>
          <w:numId w:val="30"/>
        </w:numPr>
        <w:rPr>
          <w:rFonts w:ascii="Times New Roman" w:hAnsi="Times New Roman" w:cs="Times New Roman"/>
          <w:u w:val="single"/>
        </w:rPr>
      </w:pPr>
      <w:r>
        <w:rPr>
          <w:rFonts w:ascii="Times New Roman" w:hAnsi="Times New Roman" w:cs="Times New Roman"/>
          <w:i/>
        </w:rPr>
        <w:t>policy:</w:t>
      </w:r>
      <w:r>
        <w:rPr>
          <w:rFonts w:ascii="Times New Roman" w:hAnsi="Times New Roman" w:cs="Times New Roman"/>
        </w:rPr>
        <w:t xml:space="preserve"> court recognizes bias of SLC committees especially in case where demand was excused </w:t>
      </w:r>
    </w:p>
    <w:p w14:paraId="61E71B8E" w14:textId="0AAC86FC" w:rsidR="005218DB" w:rsidRPr="00606868" w:rsidRDefault="005218DB" w:rsidP="009F0B29">
      <w:pPr>
        <w:pStyle w:val="ListParagraph"/>
        <w:numPr>
          <w:ilvl w:val="4"/>
          <w:numId w:val="30"/>
        </w:numPr>
        <w:rPr>
          <w:rFonts w:ascii="Times New Roman" w:hAnsi="Times New Roman" w:cs="Times New Roman"/>
          <w:u w:val="single"/>
        </w:rPr>
      </w:pPr>
      <w:r>
        <w:rPr>
          <w:rFonts w:ascii="Times New Roman" w:hAnsi="Times New Roman" w:cs="Times New Roman"/>
          <w:i/>
        </w:rPr>
        <w:t xml:space="preserve">In Re Oracle Corp. </w:t>
      </w:r>
      <w:r w:rsidR="00606868">
        <w:rPr>
          <w:rFonts w:ascii="Times New Roman" w:hAnsi="Times New Roman" w:cs="Times New Roman"/>
          <w:i/>
        </w:rPr>
        <w:t>Derivative Litigation:</w:t>
      </w:r>
      <w:r w:rsidR="00606868">
        <w:rPr>
          <w:rFonts w:ascii="Times New Roman" w:hAnsi="Times New Roman" w:cs="Times New Roman"/>
        </w:rPr>
        <w:t xml:space="preserve"> plaintiff filed shareholder derivative action against 3 directors on allegations of insider trading; company created SLC to investigate; appointed two Stanford professors to SLC; SLC conducted investigation and determined they should not pursue litigation </w:t>
      </w:r>
    </w:p>
    <w:p w14:paraId="71BA42C5" w14:textId="27FC0B56" w:rsidR="00606868" w:rsidRPr="00160594" w:rsidRDefault="00160594" w:rsidP="009F0B29">
      <w:pPr>
        <w:pStyle w:val="ListParagraph"/>
        <w:numPr>
          <w:ilvl w:val="5"/>
          <w:numId w:val="30"/>
        </w:numPr>
        <w:rPr>
          <w:rFonts w:ascii="Times New Roman" w:hAnsi="Times New Roman" w:cs="Times New Roman"/>
          <w:b/>
          <w:u w:val="single"/>
        </w:rPr>
      </w:pPr>
      <w:r w:rsidRPr="00160594">
        <w:rPr>
          <w:rFonts w:ascii="Times New Roman" w:hAnsi="Times New Roman" w:cs="Times New Roman"/>
          <w:b/>
        </w:rPr>
        <w:t xml:space="preserve">the SLC was not properly independent in order to be able to make an unbiased decision about pursuing the litigation </w:t>
      </w:r>
    </w:p>
    <w:p w14:paraId="2F56976D" w14:textId="734A657F" w:rsidR="00160594" w:rsidRPr="00160594" w:rsidRDefault="00160594" w:rsidP="009F0B29">
      <w:pPr>
        <w:pStyle w:val="ListParagraph"/>
        <w:numPr>
          <w:ilvl w:val="6"/>
          <w:numId w:val="30"/>
        </w:numPr>
        <w:rPr>
          <w:rFonts w:ascii="Times New Roman" w:hAnsi="Times New Roman" w:cs="Times New Roman"/>
          <w:u w:val="single"/>
        </w:rPr>
      </w:pPr>
      <w:r>
        <w:rPr>
          <w:rFonts w:ascii="Times New Roman" w:hAnsi="Times New Roman" w:cs="Times New Roman"/>
        </w:rPr>
        <w:t>all three directors accused of insider trading had ties to Stanford (one was even former student of SLC committee member)</w:t>
      </w:r>
    </w:p>
    <w:p w14:paraId="0824B239" w14:textId="1591CAAD" w:rsidR="00160594" w:rsidRPr="00160594" w:rsidRDefault="00160594" w:rsidP="009F0B29">
      <w:pPr>
        <w:pStyle w:val="ListParagraph"/>
        <w:numPr>
          <w:ilvl w:val="7"/>
          <w:numId w:val="30"/>
        </w:numPr>
        <w:rPr>
          <w:rFonts w:ascii="Times New Roman" w:hAnsi="Times New Roman" w:cs="Times New Roman"/>
          <w:u w:val="single"/>
        </w:rPr>
      </w:pPr>
      <w:r>
        <w:rPr>
          <w:rFonts w:ascii="Times New Roman" w:hAnsi="Times New Roman" w:cs="Times New Roman"/>
        </w:rPr>
        <w:t xml:space="preserve">economic dependence is not the only benchmark of committee independence – factors like family, friendship, etc. should also be taken into account </w:t>
      </w:r>
    </w:p>
    <w:p w14:paraId="7DF07F80" w14:textId="3107142E" w:rsidR="00160594" w:rsidRPr="00160594" w:rsidRDefault="00160594" w:rsidP="009F0B29">
      <w:pPr>
        <w:pStyle w:val="ListParagraph"/>
        <w:numPr>
          <w:ilvl w:val="6"/>
          <w:numId w:val="30"/>
        </w:numPr>
        <w:rPr>
          <w:rFonts w:ascii="Times New Roman" w:hAnsi="Times New Roman" w:cs="Times New Roman"/>
          <w:u w:val="single"/>
        </w:rPr>
      </w:pPr>
      <w:r>
        <w:rPr>
          <w:rFonts w:ascii="Times New Roman" w:hAnsi="Times New Roman" w:cs="Times New Roman"/>
        </w:rPr>
        <w:t xml:space="preserve">independence of board members is a continuum and there is no bright line rule </w:t>
      </w:r>
    </w:p>
    <w:p w14:paraId="5A1D4C5B" w14:textId="548EAB78" w:rsidR="00160594" w:rsidRPr="00160594" w:rsidRDefault="00160594" w:rsidP="009F0B29">
      <w:pPr>
        <w:pStyle w:val="ListParagraph"/>
        <w:numPr>
          <w:ilvl w:val="7"/>
          <w:numId w:val="30"/>
        </w:numPr>
        <w:rPr>
          <w:rFonts w:ascii="Times New Roman" w:hAnsi="Times New Roman" w:cs="Times New Roman"/>
          <w:u w:val="single"/>
        </w:rPr>
      </w:pPr>
      <w:r>
        <w:rPr>
          <w:rFonts w:ascii="Times New Roman" w:hAnsi="Times New Roman" w:cs="Times New Roman"/>
        </w:rPr>
        <w:t xml:space="preserve">matter of judgment for the courts </w:t>
      </w:r>
    </w:p>
    <w:p w14:paraId="0054EBF9" w14:textId="45A8EDE6" w:rsidR="00160594" w:rsidRPr="00B24E5D" w:rsidRDefault="00160594" w:rsidP="009F0B29">
      <w:pPr>
        <w:pStyle w:val="ListParagraph"/>
        <w:numPr>
          <w:ilvl w:val="8"/>
          <w:numId w:val="30"/>
        </w:numPr>
        <w:rPr>
          <w:rFonts w:ascii="Times New Roman" w:hAnsi="Times New Roman" w:cs="Times New Roman"/>
          <w:u w:val="single"/>
        </w:rPr>
      </w:pPr>
      <w:r>
        <w:rPr>
          <w:rFonts w:ascii="Times New Roman" w:hAnsi="Times New Roman" w:cs="Times New Roman"/>
          <w:u w:val="single"/>
        </w:rPr>
        <w:t>note</w:t>
      </w:r>
      <w:r>
        <w:rPr>
          <w:rFonts w:ascii="Times New Roman" w:hAnsi="Times New Roman" w:cs="Times New Roman"/>
        </w:rPr>
        <w:t>: question of how far this goes (almost all directors are somewhat connected to each other – same social circle, professional circles, etc.)</w:t>
      </w:r>
    </w:p>
    <w:p w14:paraId="4D093A79" w14:textId="77777777" w:rsidR="00B24E5D" w:rsidRDefault="00B24E5D" w:rsidP="00B24E5D">
      <w:pPr>
        <w:rPr>
          <w:rFonts w:ascii="Times New Roman" w:hAnsi="Times New Roman" w:cs="Times New Roman"/>
          <w:u w:val="single"/>
        </w:rPr>
      </w:pPr>
    </w:p>
    <w:p w14:paraId="1869B4B8" w14:textId="3B0743AB" w:rsidR="00B24E5D" w:rsidRPr="00901C1E" w:rsidRDefault="00B24E5D" w:rsidP="00B24E5D">
      <w:pPr>
        <w:rPr>
          <w:rFonts w:ascii="Times New Roman" w:hAnsi="Times New Roman" w:cs="Times New Roman"/>
        </w:rPr>
      </w:pPr>
      <w:r>
        <w:rPr>
          <w:rFonts w:ascii="Times New Roman" w:hAnsi="Times New Roman" w:cs="Times New Roman"/>
          <w:b/>
          <w:u w:val="single"/>
        </w:rPr>
        <w:t>Fiduciary Duty</w:t>
      </w:r>
      <w:r>
        <w:rPr>
          <w:rFonts w:ascii="Times New Roman" w:hAnsi="Times New Roman" w:cs="Times New Roman"/>
          <w:b/>
        </w:rPr>
        <w:t>:</w:t>
      </w:r>
      <w:r w:rsidR="00901C1E">
        <w:rPr>
          <w:rFonts w:ascii="Times New Roman" w:hAnsi="Times New Roman" w:cs="Times New Roman"/>
        </w:rPr>
        <w:t xml:space="preserve"> shareholder derivative lawsuits occur when there are claims that corporate directors or officers</w:t>
      </w:r>
      <w:r w:rsidR="00CE6E0E">
        <w:rPr>
          <w:rFonts w:ascii="Times New Roman" w:hAnsi="Times New Roman" w:cs="Times New Roman"/>
        </w:rPr>
        <w:t xml:space="preserve"> or dominant shareholders</w:t>
      </w:r>
      <w:r w:rsidR="00901C1E">
        <w:rPr>
          <w:rFonts w:ascii="Times New Roman" w:hAnsi="Times New Roman" w:cs="Times New Roman"/>
        </w:rPr>
        <w:t xml:space="preserve"> have breached their fiduciary duties (duty of care, duty of loyalty, duty to act in good faith)</w:t>
      </w:r>
    </w:p>
    <w:p w14:paraId="3E361E5C" w14:textId="1ACD96C0" w:rsidR="00B24E5D" w:rsidRDefault="00B24E5D" w:rsidP="009F0B29">
      <w:pPr>
        <w:pStyle w:val="ListParagraph"/>
        <w:numPr>
          <w:ilvl w:val="0"/>
          <w:numId w:val="31"/>
        </w:numPr>
        <w:rPr>
          <w:rFonts w:ascii="Times New Roman" w:hAnsi="Times New Roman" w:cs="Times New Roman"/>
          <w:b/>
        </w:rPr>
      </w:pPr>
      <w:r w:rsidRPr="001C7CBC">
        <w:rPr>
          <w:rFonts w:ascii="Times New Roman" w:hAnsi="Times New Roman" w:cs="Times New Roman"/>
          <w:b/>
        </w:rPr>
        <w:t>Duty of Care</w:t>
      </w:r>
      <w:r w:rsidR="00E37B76">
        <w:rPr>
          <w:rFonts w:ascii="Times New Roman" w:hAnsi="Times New Roman" w:cs="Times New Roman"/>
          <w:b/>
        </w:rPr>
        <w:t xml:space="preserve"> </w:t>
      </w:r>
      <w:r w:rsidR="00E37B76">
        <w:rPr>
          <w:rFonts w:ascii="Times New Roman" w:hAnsi="Times New Roman" w:cs="Times New Roman"/>
        </w:rPr>
        <w:t>(substantive standard: gross negligence; burden of proof: on plaintiff)</w:t>
      </w:r>
    </w:p>
    <w:p w14:paraId="2AD7C776" w14:textId="107AD50C" w:rsidR="00901C1E" w:rsidRPr="00901C1E" w:rsidRDefault="00901C1E" w:rsidP="009F0B29">
      <w:pPr>
        <w:pStyle w:val="ListParagraph"/>
        <w:numPr>
          <w:ilvl w:val="1"/>
          <w:numId w:val="31"/>
        </w:numPr>
        <w:rPr>
          <w:rFonts w:ascii="Times New Roman" w:hAnsi="Times New Roman" w:cs="Times New Roman"/>
          <w:b/>
        </w:rPr>
      </w:pPr>
      <w:r>
        <w:rPr>
          <w:rFonts w:ascii="Times New Roman" w:hAnsi="Times New Roman" w:cs="Times New Roman"/>
        </w:rPr>
        <w:t xml:space="preserve">defined by </w:t>
      </w:r>
      <w:r>
        <w:rPr>
          <w:rFonts w:ascii="Times New Roman" w:hAnsi="Times New Roman" w:cs="Times New Roman"/>
          <w:b/>
        </w:rPr>
        <w:t xml:space="preserve">business judgment </w:t>
      </w:r>
      <w:r w:rsidRPr="00901C1E">
        <w:rPr>
          <w:rFonts w:ascii="Times New Roman" w:hAnsi="Times New Roman" w:cs="Times New Roman"/>
          <w:b/>
        </w:rPr>
        <w:t>rule</w:t>
      </w:r>
      <w:r>
        <w:rPr>
          <w:rFonts w:ascii="Times New Roman" w:hAnsi="Times New Roman" w:cs="Times New Roman"/>
        </w:rPr>
        <w:t xml:space="preserve">: </w:t>
      </w:r>
      <w:r w:rsidRPr="00901C1E">
        <w:rPr>
          <w:rFonts w:ascii="Times New Roman" w:hAnsi="Times New Roman" w:cs="Times New Roman"/>
        </w:rPr>
        <w:t>courts will de</w:t>
      </w:r>
      <w:r w:rsidR="00A60853">
        <w:rPr>
          <w:rFonts w:ascii="Times New Roman" w:hAnsi="Times New Roman" w:cs="Times New Roman"/>
        </w:rPr>
        <w:t xml:space="preserve">fer to the business judgment of </w:t>
      </w:r>
      <w:r w:rsidRPr="00901C1E">
        <w:rPr>
          <w:rFonts w:ascii="Times New Roman" w:hAnsi="Times New Roman" w:cs="Times New Roman"/>
        </w:rPr>
        <w:t xml:space="preserve">corporate directors unless there is a </w:t>
      </w:r>
      <w:r w:rsidRPr="000E3804">
        <w:rPr>
          <w:rFonts w:ascii="Times New Roman" w:hAnsi="Times New Roman" w:cs="Times New Roman"/>
          <w:u w:val="single"/>
        </w:rPr>
        <w:t>clear showing of fraud, oppression, arbitrary actions or breach of trust</w:t>
      </w:r>
      <w:r w:rsidRPr="00901C1E">
        <w:rPr>
          <w:rFonts w:ascii="Times New Roman" w:hAnsi="Times New Roman" w:cs="Times New Roman"/>
        </w:rPr>
        <w:t xml:space="preserve"> </w:t>
      </w:r>
    </w:p>
    <w:p w14:paraId="1E4E611C" w14:textId="14FACF84" w:rsidR="00901C1E" w:rsidRPr="00901C1E" w:rsidRDefault="00901C1E" w:rsidP="009F0B29">
      <w:pPr>
        <w:pStyle w:val="ListParagraph"/>
        <w:numPr>
          <w:ilvl w:val="2"/>
          <w:numId w:val="31"/>
        </w:numPr>
        <w:rPr>
          <w:rFonts w:ascii="Times New Roman" w:hAnsi="Times New Roman" w:cs="Times New Roman"/>
          <w:b/>
        </w:rPr>
      </w:pPr>
      <w:r>
        <w:rPr>
          <w:rFonts w:ascii="Times New Roman" w:hAnsi="Times New Roman" w:cs="Times New Roman"/>
          <w:i/>
        </w:rPr>
        <w:t>policy:</w:t>
      </w:r>
      <w:r>
        <w:rPr>
          <w:rFonts w:ascii="Times New Roman" w:hAnsi="Times New Roman" w:cs="Times New Roman"/>
        </w:rPr>
        <w:t xml:space="preserve"> courts are not experts in complex field of business (don’t know as much as directors do); directors might fear potential liability from decision-making and be discouraged from serving on boards; shareholders don’t necessarily want directors to be so risk-averse (risk if often tied to profit); courts don’t want to have to rule on which decision is best (disputes often come about from subjective disagreement)</w:t>
      </w:r>
    </w:p>
    <w:p w14:paraId="2852C70A" w14:textId="58640E67" w:rsidR="00901C1E" w:rsidRPr="00901C1E" w:rsidRDefault="00901C1E" w:rsidP="009F0B29">
      <w:pPr>
        <w:pStyle w:val="ListParagraph"/>
        <w:numPr>
          <w:ilvl w:val="1"/>
          <w:numId w:val="31"/>
        </w:numPr>
        <w:rPr>
          <w:rFonts w:ascii="Times New Roman" w:hAnsi="Times New Roman" w:cs="Times New Roman"/>
          <w:b/>
        </w:rPr>
      </w:pPr>
      <w:r>
        <w:rPr>
          <w:rFonts w:ascii="Times New Roman" w:hAnsi="Times New Roman" w:cs="Times New Roman"/>
        </w:rPr>
        <w:t xml:space="preserve">there are almost no cases where directors have been found liable for a breach of duty of care </w:t>
      </w:r>
    </w:p>
    <w:p w14:paraId="0A049F28" w14:textId="01A5BF9A" w:rsidR="00901C1E" w:rsidRPr="00901C1E" w:rsidRDefault="00901C1E" w:rsidP="009F0B29">
      <w:pPr>
        <w:pStyle w:val="ListParagraph"/>
        <w:numPr>
          <w:ilvl w:val="2"/>
          <w:numId w:val="31"/>
        </w:numPr>
        <w:rPr>
          <w:rFonts w:ascii="Times New Roman" w:hAnsi="Times New Roman" w:cs="Times New Roman"/>
          <w:b/>
        </w:rPr>
      </w:pPr>
      <w:r>
        <w:rPr>
          <w:rFonts w:ascii="Times New Roman" w:hAnsi="Times New Roman" w:cs="Times New Roman"/>
        </w:rPr>
        <w:t xml:space="preserve">even when directors </w:t>
      </w:r>
      <w:r>
        <w:rPr>
          <w:rFonts w:ascii="Times New Roman" w:hAnsi="Times New Roman" w:cs="Times New Roman"/>
          <w:i/>
        </w:rPr>
        <w:t>are</w:t>
      </w:r>
      <w:r>
        <w:rPr>
          <w:rFonts w:ascii="Times New Roman" w:hAnsi="Times New Roman" w:cs="Times New Roman"/>
        </w:rPr>
        <w:t xml:space="preserve"> found to have breached duty of care (</w:t>
      </w:r>
      <w:r w:rsidR="004C660F">
        <w:rPr>
          <w:rFonts w:ascii="Times New Roman" w:hAnsi="Times New Roman" w:cs="Times New Roman"/>
          <w:i/>
        </w:rPr>
        <w:t>Van Gorkom</w:t>
      </w:r>
      <w:r>
        <w:rPr>
          <w:rFonts w:ascii="Times New Roman" w:hAnsi="Times New Roman" w:cs="Times New Roman"/>
        </w:rPr>
        <w:t xml:space="preserve">), the law allows corporations to shield directors from personal liability in such instances </w:t>
      </w:r>
    </w:p>
    <w:p w14:paraId="3F75E7BC" w14:textId="77777777" w:rsidR="00901C1E" w:rsidRPr="00901C1E" w:rsidRDefault="00901C1E" w:rsidP="009F0B29">
      <w:pPr>
        <w:pStyle w:val="ListParagraph"/>
        <w:numPr>
          <w:ilvl w:val="3"/>
          <w:numId w:val="31"/>
        </w:numPr>
        <w:rPr>
          <w:rFonts w:ascii="Times New Roman" w:hAnsi="Times New Roman" w:cs="Times New Roman"/>
          <w:b/>
        </w:rPr>
      </w:pPr>
      <w:r>
        <w:rPr>
          <w:rFonts w:ascii="Times New Roman" w:hAnsi="Times New Roman" w:cs="Times New Roman"/>
          <w:u w:val="single"/>
        </w:rPr>
        <w:t>DGCL §102(b)(7)</w:t>
      </w:r>
      <w:r>
        <w:rPr>
          <w:rFonts w:ascii="Times New Roman" w:hAnsi="Times New Roman" w:cs="Times New Roman"/>
        </w:rPr>
        <w:t xml:space="preserve">: a corporation may include in its articles of incorporation a provision eliminating or limiting the personal liability of a director to the corporation or its stockholders for monetary damages for breach of fiduciary duty, </w:t>
      </w:r>
      <w:r>
        <w:rPr>
          <w:rFonts w:ascii="Times New Roman" w:hAnsi="Times New Roman" w:cs="Times New Roman"/>
          <w:i/>
        </w:rPr>
        <w:t>except</w:t>
      </w:r>
      <w:r>
        <w:rPr>
          <w:rFonts w:ascii="Times New Roman" w:hAnsi="Times New Roman" w:cs="Times New Roman"/>
        </w:rPr>
        <w:t xml:space="preserve"> in cases of:</w:t>
      </w:r>
    </w:p>
    <w:p w14:paraId="1189730B" w14:textId="5BDD74B9" w:rsidR="00901C1E" w:rsidRPr="00901C1E" w:rsidRDefault="00901C1E" w:rsidP="009F0B29">
      <w:pPr>
        <w:pStyle w:val="ListParagraph"/>
        <w:numPr>
          <w:ilvl w:val="4"/>
          <w:numId w:val="31"/>
        </w:numPr>
        <w:rPr>
          <w:rFonts w:ascii="Times New Roman" w:hAnsi="Times New Roman" w:cs="Times New Roman"/>
          <w:b/>
        </w:rPr>
      </w:pPr>
      <w:r>
        <w:rPr>
          <w:rFonts w:ascii="Times New Roman" w:hAnsi="Times New Roman" w:cs="Times New Roman"/>
        </w:rPr>
        <w:t>(a) a breach of duty of loyalty (only allowed for breach of duty of care),</w:t>
      </w:r>
    </w:p>
    <w:p w14:paraId="583A9E73" w14:textId="5773D0E7" w:rsidR="00901C1E" w:rsidRPr="00901C1E" w:rsidRDefault="00901C1E" w:rsidP="009F0B29">
      <w:pPr>
        <w:pStyle w:val="ListParagraph"/>
        <w:numPr>
          <w:ilvl w:val="4"/>
          <w:numId w:val="31"/>
        </w:numPr>
        <w:rPr>
          <w:rFonts w:ascii="Times New Roman" w:hAnsi="Times New Roman" w:cs="Times New Roman"/>
          <w:b/>
        </w:rPr>
      </w:pPr>
      <w:r>
        <w:rPr>
          <w:rFonts w:ascii="Times New Roman" w:hAnsi="Times New Roman" w:cs="Times New Roman"/>
        </w:rPr>
        <w:t>(b) acts or omissions not in good faith, or those involving intentional misconduct or knowing violation of the law,</w:t>
      </w:r>
    </w:p>
    <w:p w14:paraId="75FBC9A6" w14:textId="3B6E5D38" w:rsidR="00901C1E" w:rsidRPr="00901C1E" w:rsidRDefault="00901C1E" w:rsidP="009F0B29">
      <w:pPr>
        <w:pStyle w:val="ListParagraph"/>
        <w:numPr>
          <w:ilvl w:val="4"/>
          <w:numId w:val="31"/>
        </w:numPr>
        <w:rPr>
          <w:rFonts w:ascii="Times New Roman" w:hAnsi="Times New Roman" w:cs="Times New Roman"/>
          <w:b/>
        </w:rPr>
      </w:pPr>
      <w:r>
        <w:rPr>
          <w:rFonts w:ascii="Times New Roman" w:hAnsi="Times New Roman" w:cs="Times New Roman"/>
        </w:rPr>
        <w:t xml:space="preserve">(c) any transaction from which the director derived a personal benefit, </w:t>
      </w:r>
    </w:p>
    <w:p w14:paraId="7DDDA776" w14:textId="2098BB19" w:rsidR="00901C1E" w:rsidRPr="000E3804" w:rsidRDefault="00901C1E" w:rsidP="009F0B29">
      <w:pPr>
        <w:pStyle w:val="ListParagraph"/>
        <w:numPr>
          <w:ilvl w:val="4"/>
          <w:numId w:val="31"/>
        </w:numPr>
        <w:rPr>
          <w:rFonts w:ascii="Times New Roman" w:hAnsi="Times New Roman" w:cs="Times New Roman"/>
          <w:b/>
        </w:rPr>
      </w:pPr>
      <w:r>
        <w:rPr>
          <w:rFonts w:ascii="Times New Roman" w:hAnsi="Times New Roman" w:cs="Times New Roman"/>
        </w:rPr>
        <w:t xml:space="preserve">(d) unlawful payments of a dividend </w:t>
      </w:r>
    </w:p>
    <w:p w14:paraId="1CCED537" w14:textId="228D5157" w:rsidR="000E3804" w:rsidRPr="00516141" w:rsidRDefault="000E3804" w:rsidP="009F0B29">
      <w:pPr>
        <w:pStyle w:val="ListParagraph"/>
        <w:numPr>
          <w:ilvl w:val="2"/>
          <w:numId w:val="31"/>
        </w:numPr>
        <w:rPr>
          <w:rFonts w:ascii="Times New Roman" w:hAnsi="Times New Roman" w:cs="Times New Roman"/>
          <w:b/>
        </w:rPr>
      </w:pPr>
      <w:r>
        <w:rPr>
          <w:rFonts w:ascii="Times New Roman" w:hAnsi="Times New Roman" w:cs="Times New Roman"/>
        </w:rPr>
        <w:t xml:space="preserve">important for </w:t>
      </w:r>
      <w:r w:rsidR="00516141">
        <w:rPr>
          <w:rFonts w:ascii="Times New Roman" w:hAnsi="Times New Roman" w:cs="Times New Roman"/>
        </w:rPr>
        <w:t>defendants</w:t>
      </w:r>
      <w:r>
        <w:rPr>
          <w:rFonts w:ascii="Times New Roman" w:hAnsi="Times New Roman" w:cs="Times New Roman"/>
        </w:rPr>
        <w:t xml:space="preserve"> to </w:t>
      </w:r>
      <w:r w:rsidR="00516141">
        <w:rPr>
          <w:rFonts w:ascii="Times New Roman" w:hAnsi="Times New Roman" w:cs="Times New Roman"/>
        </w:rPr>
        <w:t>frame</w:t>
      </w:r>
      <w:r>
        <w:rPr>
          <w:rFonts w:ascii="Times New Roman" w:hAnsi="Times New Roman" w:cs="Times New Roman"/>
        </w:rPr>
        <w:t xml:space="preserve"> suit as breach of duty of care if want to avoid liability </w:t>
      </w:r>
    </w:p>
    <w:p w14:paraId="2C24C330" w14:textId="2F96AC5E" w:rsidR="00516141" w:rsidRPr="00901C1E" w:rsidRDefault="00516141" w:rsidP="009F0B29">
      <w:pPr>
        <w:pStyle w:val="ListParagraph"/>
        <w:numPr>
          <w:ilvl w:val="3"/>
          <w:numId w:val="31"/>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in practice, line between duty of care &amp; duty of loyalty is never clear cut </w:t>
      </w:r>
    </w:p>
    <w:p w14:paraId="38161E93" w14:textId="4EEFB03E" w:rsidR="00901C1E" w:rsidRPr="00901C1E" w:rsidRDefault="00901C1E" w:rsidP="009F0B29">
      <w:pPr>
        <w:pStyle w:val="ListParagraph"/>
        <w:numPr>
          <w:ilvl w:val="1"/>
          <w:numId w:val="31"/>
        </w:numPr>
        <w:rPr>
          <w:rFonts w:ascii="Times New Roman" w:hAnsi="Times New Roman" w:cs="Times New Roman"/>
          <w:b/>
        </w:rPr>
      </w:pPr>
      <w:r>
        <w:rPr>
          <w:rFonts w:ascii="Times New Roman" w:hAnsi="Times New Roman" w:cs="Times New Roman"/>
          <w:i/>
        </w:rPr>
        <w:t>Kamin v. American Express Company:</w:t>
      </w:r>
      <w:r>
        <w:rPr>
          <w:rFonts w:ascii="Times New Roman" w:hAnsi="Times New Roman" w:cs="Times New Roman"/>
        </w:rPr>
        <w:t xml:space="preserve"> Amex stockholders filed derivative action against board members for declaring dividend in shares of a bad investment instead of selling the shares off at a loss (which stockholders claim would have saved company on taxes); claimed this decision was breach of duty of care on the part of the board</w:t>
      </w:r>
    </w:p>
    <w:p w14:paraId="4FB2705D" w14:textId="488F7A1F" w:rsidR="00901C1E" w:rsidRPr="00901C1E" w:rsidRDefault="00901C1E" w:rsidP="009F0B29">
      <w:pPr>
        <w:pStyle w:val="ListParagraph"/>
        <w:numPr>
          <w:ilvl w:val="2"/>
          <w:numId w:val="31"/>
        </w:numPr>
        <w:rPr>
          <w:rFonts w:ascii="Times New Roman" w:hAnsi="Times New Roman" w:cs="Times New Roman"/>
          <w:b/>
        </w:rPr>
      </w:pPr>
      <w:r>
        <w:rPr>
          <w:rFonts w:ascii="Times New Roman" w:hAnsi="Times New Roman" w:cs="Times New Roman"/>
        </w:rPr>
        <w:t xml:space="preserve">board’s decision to declare a dividend instead of selling was </w:t>
      </w:r>
      <w:r>
        <w:rPr>
          <w:rFonts w:ascii="Times New Roman" w:hAnsi="Times New Roman" w:cs="Times New Roman"/>
          <w:u w:val="single"/>
        </w:rPr>
        <w:t>not</w:t>
      </w:r>
      <w:r>
        <w:rPr>
          <w:rFonts w:ascii="Times New Roman" w:hAnsi="Times New Roman" w:cs="Times New Roman"/>
        </w:rPr>
        <w:t xml:space="preserve"> a breach of duty of care </w:t>
      </w:r>
    </w:p>
    <w:p w14:paraId="0C50C88E" w14:textId="3C325354" w:rsidR="006A42EA" w:rsidRDefault="004C660F" w:rsidP="009F0B29">
      <w:pPr>
        <w:pStyle w:val="ListParagraph"/>
        <w:numPr>
          <w:ilvl w:val="3"/>
          <w:numId w:val="31"/>
        </w:numPr>
        <w:rPr>
          <w:rFonts w:ascii="Times New Roman" w:hAnsi="Times New Roman" w:cs="Times New Roman"/>
          <w:b/>
        </w:rPr>
      </w:pPr>
      <w:r w:rsidRPr="004C660F">
        <w:rPr>
          <w:rFonts w:ascii="Times New Roman" w:hAnsi="Times New Roman" w:cs="Times New Roman"/>
        </w:rPr>
        <w:t xml:space="preserve">the question of whether or not a dividend should be declared is exclusively a matter of </w:t>
      </w:r>
      <w:r w:rsidRPr="004C660F">
        <w:rPr>
          <w:rFonts w:ascii="Times New Roman" w:hAnsi="Times New Roman" w:cs="Times New Roman"/>
          <w:b/>
        </w:rPr>
        <w:t>business judgment</w:t>
      </w:r>
      <w:r w:rsidRPr="004C660F">
        <w:rPr>
          <w:rFonts w:ascii="Times New Roman" w:hAnsi="Times New Roman" w:cs="Times New Roman"/>
        </w:rPr>
        <w:t xml:space="preserve"> for the Board of Directors </w:t>
      </w:r>
    </w:p>
    <w:p w14:paraId="12F30206" w14:textId="77777777" w:rsidR="004C660F" w:rsidRPr="00355995" w:rsidRDefault="004C660F" w:rsidP="009F0B29">
      <w:pPr>
        <w:pStyle w:val="ListParagraph"/>
        <w:numPr>
          <w:ilvl w:val="4"/>
          <w:numId w:val="31"/>
        </w:numPr>
        <w:rPr>
          <w:rFonts w:ascii="Times New Roman" w:hAnsi="Times New Roman" w:cs="Times New Roman"/>
        </w:rPr>
      </w:pPr>
      <w:r w:rsidRPr="00355995">
        <w:rPr>
          <w:rFonts w:ascii="Times New Roman" w:hAnsi="Times New Roman" w:cs="Times New Roman"/>
        </w:rPr>
        <w:t xml:space="preserve">mere errors of judgment on the part of the board are not sufficient grounds for judicial interference </w:t>
      </w:r>
    </w:p>
    <w:p w14:paraId="71B39F4B" w14:textId="666E57AD" w:rsidR="004C660F" w:rsidRPr="00355995" w:rsidRDefault="004C660F" w:rsidP="009F0B29">
      <w:pPr>
        <w:pStyle w:val="ListParagraph"/>
        <w:numPr>
          <w:ilvl w:val="5"/>
          <w:numId w:val="31"/>
        </w:numPr>
        <w:rPr>
          <w:rFonts w:ascii="Times New Roman" w:hAnsi="Times New Roman" w:cs="Times New Roman"/>
          <w:b/>
        </w:rPr>
      </w:pPr>
      <w:r w:rsidRPr="00355995">
        <w:rPr>
          <w:rFonts w:ascii="Times New Roman" w:hAnsi="Times New Roman" w:cs="Times New Roman"/>
          <w:b/>
        </w:rPr>
        <w:t>courts will not interfere unless it first be made to appear that the directors have acted or are about to act in bad faith or for a dishonest purpose (fraud, oppression, arbitrary actions, breach of trust)</w:t>
      </w:r>
    </w:p>
    <w:p w14:paraId="0380273F" w14:textId="61270CEF" w:rsidR="004C660F" w:rsidRPr="004C660F" w:rsidRDefault="004C660F" w:rsidP="009F0B29">
      <w:pPr>
        <w:pStyle w:val="ListParagraph"/>
        <w:numPr>
          <w:ilvl w:val="3"/>
          <w:numId w:val="31"/>
        </w:numPr>
        <w:rPr>
          <w:rFonts w:ascii="Times New Roman" w:hAnsi="Times New Roman" w:cs="Times New Roman"/>
          <w:b/>
        </w:rPr>
      </w:pPr>
      <w:r>
        <w:rPr>
          <w:rFonts w:ascii="Times New Roman" w:hAnsi="Times New Roman" w:cs="Times New Roman"/>
        </w:rPr>
        <w:t>in this case, there is evidence that the board considered both courses of actions and decided this one is best (not up to court to judge this)</w:t>
      </w:r>
    </w:p>
    <w:p w14:paraId="45CDCB55" w14:textId="6B1A73DF" w:rsidR="004C660F" w:rsidRPr="000E3804" w:rsidRDefault="004C660F" w:rsidP="009F0B29">
      <w:pPr>
        <w:pStyle w:val="ListParagraph"/>
        <w:numPr>
          <w:ilvl w:val="1"/>
          <w:numId w:val="31"/>
        </w:numPr>
        <w:rPr>
          <w:rFonts w:ascii="Times New Roman" w:hAnsi="Times New Roman" w:cs="Times New Roman"/>
          <w:b/>
        </w:rPr>
      </w:pPr>
      <w:r>
        <w:rPr>
          <w:rFonts w:ascii="Times New Roman" w:hAnsi="Times New Roman" w:cs="Times New Roman"/>
          <w:i/>
        </w:rPr>
        <w:t>Francis v. United Jersey Bank:</w:t>
      </w:r>
      <w:r>
        <w:rPr>
          <w:rFonts w:ascii="Times New Roman" w:hAnsi="Times New Roman" w:cs="Times New Roman"/>
        </w:rPr>
        <w:t xml:space="preserve"> </w:t>
      </w:r>
      <w:r w:rsidR="000E3804">
        <w:rPr>
          <w:rFonts w:ascii="Times New Roman" w:hAnsi="Times New Roman" w:cs="Times New Roman"/>
        </w:rPr>
        <w:t>wife became largest shareholder &amp; director of reinsurance company after husband died; sons (also directors &amp; had remaining shares) misappropriated money from the company; wife wasn’t active in business, never read financial statements, didn’t pay attention to duties as director</w:t>
      </w:r>
    </w:p>
    <w:p w14:paraId="7F0B2F17" w14:textId="088A5C6D" w:rsidR="000E3804" w:rsidRPr="000E3804" w:rsidRDefault="000E3804" w:rsidP="009F0B29">
      <w:pPr>
        <w:pStyle w:val="ListParagraph"/>
        <w:numPr>
          <w:ilvl w:val="2"/>
          <w:numId w:val="31"/>
        </w:numPr>
        <w:rPr>
          <w:rFonts w:ascii="Times New Roman" w:hAnsi="Times New Roman" w:cs="Times New Roman"/>
          <w:b/>
        </w:rPr>
      </w:pPr>
      <w:r>
        <w:rPr>
          <w:rFonts w:ascii="Times New Roman" w:hAnsi="Times New Roman" w:cs="Times New Roman"/>
        </w:rPr>
        <w:t>wife is liable for the misappropriation of her sons based on breach of duty of care</w:t>
      </w:r>
    </w:p>
    <w:p w14:paraId="6D628FB4" w14:textId="2FE8052C" w:rsidR="000E3804" w:rsidRPr="00277616" w:rsidRDefault="000E3804" w:rsidP="009F0B29">
      <w:pPr>
        <w:pStyle w:val="ListParagraph"/>
        <w:numPr>
          <w:ilvl w:val="3"/>
          <w:numId w:val="31"/>
        </w:numPr>
        <w:rPr>
          <w:rFonts w:ascii="Times New Roman" w:hAnsi="Times New Roman" w:cs="Times New Roman"/>
          <w:b/>
        </w:rPr>
      </w:pPr>
      <w:r w:rsidRPr="00277616">
        <w:rPr>
          <w:rFonts w:ascii="Times New Roman" w:hAnsi="Times New Roman" w:cs="Times New Roman"/>
          <w:b/>
        </w:rPr>
        <w:t xml:space="preserve">directors should acquire at least a rudimentary understanding of the business of a corporation </w:t>
      </w:r>
    </w:p>
    <w:p w14:paraId="731B3CC0" w14:textId="2FA6D7E0" w:rsidR="000E3804" w:rsidRPr="00277616" w:rsidRDefault="000E3804" w:rsidP="009F0B29">
      <w:pPr>
        <w:pStyle w:val="ListParagraph"/>
        <w:numPr>
          <w:ilvl w:val="4"/>
          <w:numId w:val="31"/>
        </w:numPr>
        <w:rPr>
          <w:rFonts w:ascii="Times New Roman" w:hAnsi="Times New Roman" w:cs="Times New Roman"/>
          <w:b/>
        </w:rPr>
      </w:pPr>
      <w:r w:rsidRPr="00277616">
        <w:rPr>
          <w:rFonts w:ascii="Times New Roman" w:hAnsi="Times New Roman" w:cs="Times New Roman"/>
          <w:b/>
        </w:rPr>
        <w:t xml:space="preserve">directors are under continuing obligation to keep informed about the activities of a corporation </w:t>
      </w:r>
    </w:p>
    <w:p w14:paraId="2EB48504" w14:textId="471ECF6E" w:rsidR="000E3804" w:rsidRPr="000E3804" w:rsidRDefault="000E3804" w:rsidP="009F0B29">
      <w:pPr>
        <w:pStyle w:val="ListParagraph"/>
        <w:numPr>
          <w:ilvl w:val="5"/>
          <w:numId w:val="31"/>
        </w:numPr>
        <w:rPr>
          <w:rFonts w:ascii="Times New Roman" w:hAnsi="Times New Roman" w:cs="Times New Roman"/>
          <w:b/>
        </w:rPr>
      </w:pPr>
      <w:r>
        <w:rPr>
          <w:rFonts w:ascii="Times New Roman" w:hAnsi="Times New Roman" w:cs="Times New Roman"/>
        </w:rPr>
        <w:t xml:space="preserve">may not shut their eyes to corporate misconduct </w:t>
      </w:r>
    </w:p>
    <w:p w14:paraId="04088CB3" w14:textId="079B3603" w:rsidR="000E3804" w:rsidRPr="000E3804" w:rsidRDefault="000E3804" w:rsidP="009F0B29">
      <w:pPr>
        <w:pStyle w:val="ListParagraph"/>
        <w:numPr>
          <w:ilvl w:val="3"/>
          <w:numId w:val="31"/>
        </w:numPr>
        <w:rPr>
          <w:rFonts w:ascii="Times New Roman" w:hAnsi="Times New Roman" w:cs="Times New Roman"/>
          <w:b/>
        </w:rPr>
      </w:pPr>
      <w:r>
        <w:rPr>
          <w:rFonts w:ascii="Times New Roman" w:hAnsi="Times New Roman" w:cs="Times New Roman"/>
        </w:rPr>
        <w:t xml:space="preserve">individual liability of corporate directors to third parties who assert that a director, because of nonfeasance, is liable for losses caused by acts of insiders depends on findings of </w:t>
      </w:r>
    </w:p>
    <w:p w14:paraId="1AD4BDED" w14:textId="7514FB2D" w:rsidR="00AF6B21" w:rsidRPr="00AF6B21" w:rsidRDefault="000E3804" w:rsidP="009F0B29">
      <w:pPr>
        <w:pStyle w:val="ListParagraph"/>
        <w:numPr>
          <w:ilvl w:val="4"/>
          <w:numId w:val="31"/>
        </w:numPr>
        <w:rPr>
          <w:rFonts w:ascii="Times New Roman" w:hAnsi="Times New Roman" w:cs="Times New Roman"/>
          <w:b/>
        </w:rPr>
      </w:pPr>
      <w:r>
        <w:rPr>
          <w:rFonts w:ascii="Times New Roman" w:hAnsi="Times New Roman" w:cs="Times New Roman"/>
        </w:rPr>
        <w:t>(a)</w:t>
      </w:r>
      <w:r w:rsidR="00AF6B21">
        <w:rPr>
          <w:rFonts w:ascii="Times New Roman" w:hAnsi="Times New Roman" w:cs="Times New Roman"/>
        </w:rPr>
        <w:t xml:space="preserve"> duty to third parties</w:t>
      </w:r>
      <w:r>
        <w:rPr>
          <w:rFonts w:ascii="Times New Roman" w:hAnsi="Times New Roman" w:cs="Times New Roman"/>
        </w:rPr>
        <w:t xml:space="preserve">: </w:t>
      </w:r>
      <w:r w:rsidR="00AF6B21" w:rsidRPr="00277616">
        <w:rPr>
          <w:rFonts w:ascii="Times New Roman" w:hAnsi="Times New Roman" w:cs="Times New Roman"/>
          <w:b/>
        </w:rPr>
        <w:t>directors have fiduciary duty to third parties when they hold funds of others in trust</w:t>
      </w:r>
      <w:r w:rsidR="00AF6B21">
        <w:rPr>
          <w:rFonts w:ascii="Times New Roman" w:hAnsi="Times New Roman" w:cs="Times New Roman"/>
        </w:rPr>
        <w:t xml:space="preserve"> </w:t>
      </w:r>
    </w:p>
    <w:p w14:paraId="750E5A47" w14:textId="049F2825" w:rsidR="00AF6B21" w:rsidRPr="00277616" w:rsidRDefault="00AF6B21" w:rsidP="009F0B29">
      <w:pPr>
        <w:pStyle w:val="ListParagraph"/>
        <w:numPr>
          <w:ilvl w:val="4"/>
          <w:numId w:val="31"/>
        </w:numPr>
        <w:rPr>
          <w:rFonts w:ascii="Times New Roman" w:hAnsi="Times New Roman" w:cs="Times New Roman"/>
          <w:b/>
        </w:rPr>
      </w:pPr>
      <w:r>
        <w:rPr>
          <w:rFonts w:ascii="Times New Roman" w:hAnsi="Times New Roman" w:cs="Times New Roman"/>
        </w:rPr>
        <w:t>(b) breach of duty: directors</w:t>
      </w:r>
      <w:r w:rsidR="000E3804">
        <w:rPr>
          <w:rFonts w:ascii="Times New Roman" w:hAnsi="Times New Roman" w:cs="Times New Roman"/>
        </w:rPr>
        <w:t xml:space="preserve"> </w:t>
      </w:r>
      <w:r>
        <w:rPr>
          <w:rFonts w:ascii="Times New Roman" w:hAnsi="Times New Roman" w:cs="Times New Roman"/>
        </w:rPr>
        <w:t xml:space="preserve">are not required to audit corporate books but they </w:t>
      </w:r>
      <w:r w:rsidRPr="00277616">
        <w:rPr>
          <w:rFonts w:ascii="Times New Roman" w:hAnsi="Times New Roman" w:cs="Times New Roman"/>
          <w:b/>
        </w:rPr>
        <w:t xml:space="preserve">should maintain familiarity with the financial status of a corporation by regular review of financial statements </w:t>
      </w:r>
    </w:p>
    <w:p w14:paraId="18E74E56" w14:textId="68D3C98A" w:rsidR="000E3804" w:rsidRPr="00277616" w:rsidRDefault="00AF6B21" w:rsidP="009F0B29">
      <w:pPr>
        <w:pStyle w:val="ListParagraph"/>
        <w:numPr>
          <w:ilvl w:val="5"/>
          <w:numId w:val="31"/>
        </w:numPr>
        <w:rPr>
          <w:rFonts w:ascii="Times New Roman" w:hAnsi="Times New Roman" w:cs="Times New Roman"/>
          <w:b/>
        </w:rPr>
      </w:pPr>
      <w:r>
        <w:rPr>
          <w:rFonts w:ascii="Times New Roman" w:hAnsi="Times New Roman" w:cs="Times New Roman"/>
        </w:rPr>
        <w:t xml:space="preserve">review of financial statements </w:t>
      </w:r>
      <w:r w:rsidRPr="00277616">
        <w:rPr>
          <w:rFonts w:ascii="Times New Roman" w:hAnsi="Times New Roman" w:cs="Times New Roman"/>
          <w:b/>
        </w:rPr>
        <w:t xml:space="preserve">may give rise to duty to inquire further into matters revealed  </w:t>
      </w:r>
    </w:p>
    <w:p w14:paraId="6E0FB600" w14:textId="66E1EF1D" w:rsidR="00AF6B21" w:rsidRPr="004F62EF" w:rsidRDefault="00AF6B21" w:rsidP="009F0B29">
      <w:pPr>
        <w:pStyle w:val="ListParagraph"/>
        <w:numPr>
          <w:ilvl w:val="6"/>
          <w:numId w:val="31"/>
        </w:numPr>
        <w:rPr>
          <w:rFonts w:ascii="Times New Roman" w:hAnsi="Times New Roman" w:cs="Times New Roman"/>
          <w:b/>
        </w:rPr>
      </w:pPr>
      <w:r>
        <w:rPr>
          <w:rFonts w:ascii="Times New Roman" w:hAnsi="Times New Roman" w:cs="Times New Roman"/>
        </w:rPr>
        <w:t xml:space="preserve">wife had obligation to read &amp; understand the financial statements and make reasonable attempts at detection and prevention of illegal conduct </w:t>
      </w:r>
    </w:p>
    <w:p w14:paraId="639671DD" w14:textId="77777777" w:rsidR="004F62EF" w:rsidRPr="00277616" w:rsidRDefault="004F62EF" w:rsidP="009F0B29">
      <w:pPr>
        <w:pStyle w:val="ListParagraph"/>
        <w:numPr>
          <w:ilvl w:val="5"/>
          <w:numId w:val="31"/>
        </w:numPr>
        <w:rPr>
          <w:rFonts w:ascii="Times New Roman" w:hAnsi="Times New Roman" w:cs="Times New Roman"/>
          <w:b/>
        </w:rPr>
      </w:pPr>
      <w:r>
        <w:rPr>
          <w:rFonts w:ascii="Times New Roman" w:hAnsi="Times New Roman" w:cs="Times New Roman"/>
        </w:rPr>
        <w:t xml:space="preserve">usually a </w:t>
      </w:r>
      <w:r w:rsidRPr="00277616">
        <w:rPr>
          <w:rFonts w:ascii="Times New Roman" w:hAnsi="Times New Roman" w:cs="Times New Roman"/>
          <w:b/>
        </w:rPr>
        <w:t>director can absolve themselves from liability by informing others o</w:t>
      </w:r>
      <w:r>
        <w:rPr>
          <w:rFonts w:ascii="Times New Roman" w:hAnsi="Times New Roman" w:cs="Times New Roman"/>
          <w:b/>
        </w:rPr>
        <w:t>f the inappropriate conduct,</w:t>
      </w:r>
      <w:r w:rsidRPr="00277616">
        <w:rPr>
          <w:rFonts w:ascii="Times New Roman" w:hAnsi="Times New Roman" w:cs="Times New Roman"/>
          <w:b/>
        </w:rPr>
        <w:t xml:space="preserve"> voting </w:t>
      </w:r>
      <w:r>
        <w:rPr>
          <w:rFonts w:ascii="Times New Roman" w:hAnsi="Times New Roman" w:cs="Times New Roman"/>
          <w:b/>
        </w:rPr>
        <w:t xml:space="preserve">for a proper course of action, and if that action isn’t taken, resigning </w:t>
      </w:r>
    </w:p>
    <w:p w14:paraId="5DC4D7C4" w14:textId="101479E5" w:rsidR="004F62EF" w:rsidRPr="004F62EF" w:rsidRDefault="004F62EF" w:rsidP="009F0B29">
      <w:pPr>
        <w:pStyle w:val="ListParagraph"/>
        <w:numPr>
          <w:ilvl w:val="6"/>
          <w:numId w:val="31"/>
        </w:numPr>
        <w:rPr>
          <w:rFonts w:ascii="Times New Roman" w:hAnsi="Times New Roman" w:cs="Times New Roman"/>
          <w:b/>
        </w:rPr>
      </w:pPr>
      <w:r>
        <w:rPr>
          <w:rFonts w:ascii="Times New Roman" w:hAnsi="Times New Roman" w:cs="Times New Roman"/>
        </w:rPr>
        <w:t xml:space="preserve">in this case, wife had </w:t>
      </w:r>
      <w:r w:rsidRPr="004F62EF">
        <w:rPr>
          <w:rFonts w:ascii="Times New Roman" w:hAnsi="Times New Roman" w:cs="Times New Roman"/>
          <w:b/>
        </w:rPr>
        <w:t>duty to take all reasonable action to stop the continued misappropriation</w:t>
      </w:r>
      <w:r>
        <w:rPr>
          <w:rFonts w:ascii="Times New Roman" w:hAnsi="Times New Roman" w:cs="Times New Roman"/>
        </w:rPr>
        <w:t xml:space="preserve"> since company owed duty to trustees</w:t>
      </w:r>
    </w:p>
    <w:p w14:paraId="7B39B133" w14:textId="057F3817" w:rsidR="004F62EF" w:rsidRPr="004F62EF" w:rsidRDefault="00AF6B21" w:rsidP="009F0B29">
      <w:pPr>
        <w:pStyle w:val="ListParagraph"/>
        <w:numPr>
          <w:ilvl w:val="4"/>
          <w:numId w:val="31"/>
        </w:numPr>
        <w:rPr>
          <w:rFonts w:ascii="Times New Roman" w:hAnsi="Times New Roman" w:cs="Times New Roman"/>
          <w:b/>
        </w:rPr>
      </w:pPr>
      <w:r>
        <w:rPr>
          <w:rFonts w:ascii="Times New Roman" w:hAnsi="Times New Roman" w:cs="Times New Roman"/>
        </w:rPr>
        <w:t xml:space="preserve">(c) proximate cause: </w:t>
      </w:r>
      <w:r w:rsidR="004F62EF" w:rsidRPr="004F62EF">
        <w:rPr>
          <w:rFonts w:ascii="Times New Roman" w:hAnsi="Times New Roman" w:cs="Times New Roman"/>
        </w:rPr>
        <w:t xml:space="preserve">breach was so obvious that </w:t>
      </w:r>
      <w:r w:rsidR="004F62EF">
        <w:rPr>
          <w:rFonts w:ascii="Times New Roman" w:hAnsi="Times New Roman" w:cs="Times New Roman"/>
        </w:rPr>
        <w:t>wife</w:t>
      </w:r>
      <w:r w:rsidR="004F62EF" w:rsidRPr="004F62EF">
        <w:rPr>
          <w:rFonts w:ascii="Times New Roman" w:hAnsi="Times New Roman" w:cs="Times New Roman"/>
        </w:rPr>
        <w:t xml:space="preserve"> would’ve noticed right away </w:t>
      </w:r>
      <w:r w:rsidR="004F62EF">
        <w:rPr>
          <w:rFonts w:ascii="Times New Roman" w:hAnsi="Times New Roman" w:cs="Times New Roman"/>
        </w:rPr>
        <w:t xml:space="preserve">if she inspected books </w:t>
      </w:r>
      <w:r w:rsidR="004F62EF" w:rsidRPr="004F62EF">
        <w:rPr>
          <w:rFonts w:ascii="Times New Roman" w:hAnsi="Times New Roman" w:cs="Times New Roman"/>
        </w:rPr>
        <w:t>and if she said to stop they would’ve stopped since misconduct was so blatant</w:t>
      </w:r>
    </w:p>
    <w:p w14:paraId="5B7C2C99" w14:textId="1F3A1587" w:rsidR="00277616" w:rsidRPr="00277616" w:rsidRDefault="00277616" w:rsidP="009F0B29">
      <w:pPr>
        <w:pStyle w:val="ListParagraph"/>
        <w:numPr>
          <w:ilvl w:val="2"/>
          <w:numId w:val="31"/>
        </w:numPr>
        <w:rPr>
          <w:rFonts w:ascii="Times New Roman" w:hAnsi="Times New Roman" w:cs="Times New Roman"/>
          <w:b/>
        </w:rPr>
      </w:pPr>
      <w:r>
        <w:rPr>
          <w:rFonts w:ascii="Times New Roman" w:hAnsi="Times New Roman" w:cs="Times New Roman"/>
        </w:rPr>
        <w:t>case shows there can be breach of duty of care when director</w:t>
      </w:r>
      <w:r w:rsidR="00BC7648">
        <w:rPr>
          <w:rFonts w:ascii="Times New Roman" w:hAnsi="Times New Roman" w:cs="Times New Roman"/>
        </w:rPr>
        <w:t>s</w:t>
      </w:r>
      <w:r>
        <w:rPr>
          <w:rFonts w:ascii="Times New Roman" w:hAnsi="Times New Roman" w:cs="Times New Roman"/>
        </w:rPr>
        <w:t xml:space="preserve"> </w:t>
      </w:r>
      <w:r w:rsidR="00BC7648">
        <w:rPr>
          <w:rFonts w:ascii="Times New Roman" w:hAnsi="Times New Roman" w:cs="Times New Roman"/>
        </w:rPr>
        <w:t xml:space="preserve">don’t </w:t>
      </w:r>
      <w:r>
        <w:rPr>
          <w:rFonts w:ascii="Times New Roman" w:hAnsi="Times New Roman" w:cs="Times New Roman"/>
        </w:rPr>
        <w:t xml:space="preserve">do anything </w:t>
      </w:r>
    </w:p>
    <w:p w14:paraId="0496C4CD" w14:textId="5CC4D487" w:rsidR="00277616" w:rsidRPr="00671D41" w:rsidRDefault="00277616" w:rsidP="009F0B29">
      <w:pPr>
        <w:pStyle w:val="ListParagraph"/>
        <w:numPr>
          <w:ilvl w:val="1"/>
          <w:numId w:val="31"/>
        </w:numPr>
        <w:rPr>
          <w:rFonts w:ascii="Times New Roman" w:hAnsi="Times New Roman" w:cs="Times New Roman"/>
          <w:b/>
        </w:rPr>
      </w:pPr>
      <w:r>
        <w:rPr>
          <w:rFonts w:ascii="Times New Roman" w:hAnsi="Times New Roman" w:cs="Times New Roman"/>
          <w:i/>
        </w:rPr>
        <w:t>Smith v. Van Gorkom:</w:t>
      </w:r>
      <w:r>
        <w:rPr>
          <w:rFonts w:ascii="Times New Roman" w:hAnsi="Times New Roman" w:cs="Times New Roman"/>
        </w:rPr>
        <w:t xml:space="preserve"> </w:t>
      </w:r>
      <w:r w:rsidR="00671D41">
        <w:rPr>
          <w:rFonts w:ascii="Times New Roman" w:hAnsi="Times New Roman" w:cs="Times New Roman"/>
        </w:rPr>
        <w:t>CEO sought leveraged buy-out at higher price than current share price, but reached deal at secret meeting w/ buyer; buyer gave board 3 days to approve</w:t>
      </w:r>
      <w:r w:rsidR="00684062">
        <w:rPr>
          <w:rFonts w:ascii="Times New Roman" w:hAnsi="Times New Roman" w:cs="Times New Roman"/>
        </w:rPr>
        <w:t xml:space="preserve"> or he would walk, board held 2-</w:t>
      </w:r>
      <w:r w:rsidR="00671D41">
        <w:rPr>
          <w:rFonts w:ascii="Times New Roman" w:hAnsi="Times New Roman" w:cs="Times New Roman"/>
        </w:rPr>
        <w:t>hour meeting and approved; no one on board read merger agreement</w:t>
      </w:r>
      <w:r w:rsidR="00BC7648">
        <w:rPr>
          <w:rFonts w:ascii="Times New Roman" w:hAnsi="Times New Roman" w:cs="Times New Roman"/>
        </w:rPr>
        <w:t xml:space="preserve"> or knew how it was negotiated </w:t>
      </w:r>
    </w:p>
    <w:p w14:paraId="5738A694" w14:textId="0B897906" w:rsidR="00671D41" w:rsidRDefault="00671D41" w:rsidP="009F0B29">
      <w:pPr>
        <w:pStyle w:val="ListParagraph"/>
        <w:numPr>
          <w:ilvl w:val="2"/>
          <w:numId w:val="31"/>
        </w:numPr>
        <w:rPr>
          <w:rFonts w:ascii="Times New Roman" w:hAnsi="Times New Roman" w:cs="Times New Roman"/>
          <w:b/>
        </w:rPr>
      </w:pPr>
      <w:r>
        <w:rPr>
          <w:rFonts w:ascii="Times New Roman" w:hAnsi="Times New Roman" w:cs="Times New Roman"/>
          <w:b/>
        </w:rPr>
        <w:t xml:space="preserve">business judgment rule is a presumption that in making a business decision, the directors of a corporation acted on an </w:t>
      </w:r>
      <w:r w:rsidRPr="00671D41">
        <w:rPr>
          <w:rFonts w:ascii="Times New Roman" w:hAnsi="Times New Roman" w:cs="Times New Roman"/>
          <w:b/>
          <w:u w:val="single"/>
        </w:rPr>
        <w:t>informed basis</w:t>
      </w:r>
      <w:r>
        <w:rPr>
          <w:rFonts w:ascii="Times New Roman" w:hAnsi="Times New Roman" w:cs="Times New Roman"/>
          <w:b/>
        </w:rPr>
        <w:t xml:space="preserve">, in good faith and in the honest belief that the action taken was in the best interests of the company </w:t>
      </w:r>
    </w:p>
    <w:p w14:paraId="33F48F55" w14:textId="0B2DECFD" w:rsidR="00671D41" w:rsidRDefault="00671D41" w:rsidP="009F0B29">
      <w:pPr>
        <w:pStyle w:val="ListParagraph"/>
        <w:numPr>
          <w:ilvl w:val="3"/>
          <w:numId w:val="31"/>
        </w:numPr>
        <w:rPr>
          <w:rFonts w:ascii="Times New Roman" w:hAnsi="Times New Roman" w:cs="Times New Roman"/>
          <w:b/>
        </w:rPr>
      </w:pPr>
      <w:r>
        <w:rPr>
          <w:rFonts w:ascii="Times New Roman" w:hAnsi="Times New Roman" w:cs="Times New Roman"/>
        </w:rPr>
        <w:t xml:space="preserve">the determination of whether business judgment is </w:t>
      </w:r>
      <w:r>
        <w:rPr>
          <w:rFonts w:ascii="Times New Roman" w:hAnsi="Times New Roman" w:cs="Times New Roman"/>
          <w:b/>
        </w:rPr>
        <w:t>informed</w:t>
      </w:r>
      <w:r>
        <w:rPr>
          <w:rFonts w:ascii="Times New Roman" w:hAnsi="Times New Roman" w:cs="Times New Roman"/>
        </w:rPr>
        <w:t xml:space="preserve"> turns on whether directors have informed themselves prior to making a business decision, of </w:t>
      </w:r>
      <w:r w:rsidRPr="00671D41">
        <w:rPr>
          <w:rFonts w:ascii="Times New Roman" w:hAnsi="Times New Roman" w:cs="Times New Roman"/>
          <w:b/>
        </w:rPr>
        <w:t xml:space="preserve">all material information reasonably available to them </w:t>
      </w:r>
    </w:p>
    <w:p w14:paraId="7BE966CB" w14:textId="636A1E76" w:rsidR="00671D41" w:rsidRPr="007F0D75" w:rsidRDefault="00671D41" w:rsidP="009F0B29">
      <w:pPr>
        <w:pStyle w:val="ListParagraph"/>
        <w:numPr>
          <w:ilvl w:val="4"/>
          <w:numId w:val="31"/>
        </w:numPr>
        <w:rPr>
          <w:rFonts w:ascii="Times New Roman" w:hAnsi="Times New Roman" w:cs="Times New Roman"/>
          <w:b/>
        </w:rPr>
      </w:pPr>
      <w:r>
        <w:rPr>
          <w:rFonts w:ascii="Times New Roman" w:hAnsi="Times New Roman" w:cs="Times New Roman"/>
        </w:rPr>
        <w:t xml:space="preserve">no protection under business judgment rule for directors who made unintelligent or unadvised judgment </w:t>
      </w:r>
    </w:p>
    <w:p w14:paraId="05C32DD5" w14:textId="7968A541" w:rsidR="007F0D75" w:rsidRPr="007F0D75" w:rsidRDefault="007F0D75" w:rsidP="009F0B29">
      <w:pPr>
        <w:pStyle w:val="ListParagraph"/>
        <w:numPr>
          <w:ilvl w:val="2"/>
          <w:numId w:val="31"/>
        </w:numPr>
        <w:rPr>
          <w:rFonts w:ascii="Times New Roman" w:hAnsi="Times New Roman" w:cs="Times New Roman"/>
          <w:b/>
        </w:rPr>
      </w:pPr>
      <w:r>
        <w:rPr>
          <w:rFonts w:ascii="Times New Roman" w:hAnsi="Times New Roman" w:cs="Times New Roman"/>
        </w:rPr>
        <w:t xml:space="preserve">If merely negligent when approving deal, directors are not liable, but if </w:t>
      </w:r>
      <w:r w:rsidRPr="007F0D75">
        <w:rPr>
          <w:rFonts w:ascii="Times New Roman" w:hAnsi="Times New Roman" w:cs="Times New Roman"/>
          <w:b/>
        </w:rPr>
        <w:t>grossly negligent</w:t>
      </w:r>
      <w:r>
        <w:rPr>
          <w:rFonts w:ascii="Times New Roman" w:hAnsi="Times New Roman" w:cs="Times New Roman"/>
        </w:rPr>
        <w:t xml:space="preserve">, then directors are liable </w:t>
      </w:r>
    </w:p>
    <w:p w14:paraId="57548AE4" w14:textId="77777777" w:rsidR="007F0D75" w:rsidRPr="007F0D75" w:rsidRDefault="007F0D75" w:rsidP="009F0B29">
      <w:pPr>
        <w:pStyle w:val="ListParagraph"/>
        <w:numPr>
          <w:ilvl w:val="3"/>
          <w:numId w:val="31"/>
        </w:numPr>
        <w:rPr>
          <w:rFonts w:ascii="Times New Roman" w:hAnsi="Times New Roman" w:cs="Times New Roman"/>
          <w:b/>
        </w:rPr>
      </w:pPr>
      <w:r>
        <w:rPr>
          <w:rFonts w:ascii="Times New Roman" w:hAnsi="Times New Roman" w:cs="Times New Roman"/>
        </w:rPr>
        <w:t xml:space="preserve">board was grossly negligent when approving merger </w:t>
      </w:r>
    </w:p>
    <w:p w14:paraId="7EF3718F" w14:textId="77777777" w:rsidR="007F0D75" w:rsidRPr="007F0D75" w:rsidRDefault="007F0D75" w:rsidP="009F0B29">
      <w:pPr>
        <w:pStyle w:val="ListParagraph"/>
        <w:numPr>
          <w:ilvl w:val="4"/>
          <w:numId w:val="31"/>
        </w:numPr>
        <w:rPr>
          <w:rFonts w:ascii="Times New Roman" w:hAnsi="Times New Roman" w:cs="Times New Roman"/>
          <w:b/>
        </w:rPr>
      </w:pPr>
      <w:r>
        <w:rPr>
          <w:rFonts w:ascii="Times New Roman" w:hAnsi="Times New Roman" w:cs="Times New Roman"/>
        </w:rPr>
        <w:t xml:space="preserve">board acted with </w:t>
      </w:r>
      <w:r>
        <w:rPr>
          <w:rFonts w:ascii="Times New Roman" w:hAnsi="Times New Roman" w:cs="Times New Roman"/>
          <w:b/>
        </w:rPr>
        <w:t>undue haste</w:t>
      </w:r>
      <w:r>
        <w:rPr>
          <w:rFonts w:ascii="Times New Roman" w:hAnsi="Times New Roman" w:cs="Times New Roman"/>
        </w:rPr>
        <w:t xml:space="preserve"> (board meeting was called w/ no notice; decision had to be made in 3 days; meeting only lasted 2 hours)</w:t>
      </w:r>
    </w:p>
    <w:p w14:paraId="1CBAC554" w14:textId="77777777" w:rsidR="007F0D75" w:rsidRDefault="007F0D75" w:rsidP="009F0B29">
      <w:pPr>
        <w:pStyle w:val="ListParagraph"/>
        <w:numPr>
          <w:ilvl w:val="4"/>
          <w:numId w:val="31"/>
        </w:numPr>
        <w:rPr>
          <w:rFonts w:ascii="Times New Roman" w:hAnsi="Times New Roman" w:cs="Times New Roman"/>
          <w:b/>
        </w:rPr>
      </w:pPr>
      <w:r>
        <w:rPr>
          <w:rFonts w:ascii="Times New Roman" w:hAnsi="Times New Roman" w:cs="Times New Roman"/>
        </w:rPr>
        <w:t xml:space="preserve">board didn’t have </w:t>
      </w:r>
      <w:r>
        <w:rPr>
          <w:rFonts w:ascii="Times New Roman" w:hAnsi="Times New Roman" w:cs="Times New Roman"/>
          <w:b/>
        </w:rPr>
        <w:t xml:space="preserve">sufficient information </w:t>
      </w:r>
    </w:p>
    <w:p w14:paraId="3E98999C" w14:textId="60AF507E" w:rsidR="007F0D75" w:rsidRPr="007F0D75" w:rsidRDefault="007F0D75" w:rsidP="009F0B29">
      <w:pPr>
        <w:pStyle w:val="ListParagraph"/>
        <w:numPr>
          <w:ilvl w:val="5"/>
          <w:numId w:val="31"/>
        </w:numPr>
        <w:rPr>
          <w:rFonts w:ascii="Times New Roman" w:hAnsi="Times New Roman" w:cs="Times New Roman"/>
          <w:b/>
        </w:rPr>
      </w:pPr>
      <w:r>
        <w:rPr>
          <w:rFonts w:ascii="Times New Roman" w:hAnsi="Times New Roman" w:cs="Times New Roman"/>
        </w:rPr>
        <w:t xml:space="preserve">need to show that (a) info was withheld or there were red flags that info was being withheld and (b) access to this info would’ve made decision better </w:t>
      </w:r>
    </w:p>
    <w:p w14:paraId="72DE9963" w14:textId="4D1B8C7D" w:rsidR="007F0D75" w:rsidRPr="007F0D75" w:rsidRDefault="007F0D75" w:rsidP="009F0B29">
      <w:pPr>
        <w:pStyle w:val="ListParagraph"/>
        <w:numPr>
          <w:ilvl w:val="6"/>
          <w:numId w:val="31"/>
        </w:numPr>
        <w:rPr>
          <w:rFonts w:ascii="Times New Roman" w:hAnsi="Times New Roman" w:cs="Times New Roman"/>
          <w:b/>
        </w:rPr>
      </w:pPr>
      <w:r>
        <w:rPr>
          <w:rFonts w:ascii="Times New Roman" w:hAnsi="Times New Roman" w:cs="Times New Roman"/>
        </w:rPr>
        <w:t>board didn’t have access to definitive merger agreement</w:t>
      </w:r>
    </w:p>
    <w:p w14:paraId="7229EAA4" w14:textId="01FDEC92" w:rsidR="007F0D75" w:rsidRPr="007F0D75" w:rsidRDefault="007F0D75" w:rsidP="009F0B29">
      <w:pPr>
        <w:pStyle w:val="ListParagraph"/>
        <w:numPr>
          <w:ilvl w:val="7"/>
          <w:numId w:val="31"/>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boards rarely read these anyway (?)</w:t>
      </w:r>
    </w:p>
    <w:p w14:paraId="3F357CB4" w14:textId="62300330" w:rsidR="007F0D75" w:rsidRPr="007F0D75" w:rsidRDefault="007F0D75" w:rsidP="009F0B29">
      <w:pPr>
        <w:pStyle w:val="ListParagraph"/>
        <w:numPr>
          <w:ilvl w:val="4"/>
          <w:numId w:val="31"/>
        </w:numPr>
        <w:rPr>
          <w:rFonts w:ascii="Times New Roman" w:hAnsi="Times New Roman" w:cs="Times New Roman"/>
          <w:b/>
        </w:rPr>
      </w:pPr>
      <w:r>
        <w:rPr>
          <w:rFonts w:ascii="Times New Roman" w:hAnsi="Times New Roman" w:cs="Times New Roman"/>
        </w:rPr>
        <w:t xml:space="preserve">board didn’t sufficiently inform itself of </w:t>
      </w:r>
      <w:r w:rsidRPr="00BC7648">
        <w:rPr>
          <w:rFonts w:ascii="Times New Roman" w:hAnsi="Times New Roman" w:cs="Times New Roman"/>
          <w:b/>
        </w:rPr>
        <w:t>price negotiations</w:t>
      </w:r>
      <w:r>
        <w:rPr>
          <w:rFonts w:ascii="Times New Roman" w:hAnsi="Times New Roman" w:cs="Times New Roman"/>
        </w:rPr>
        <w:t xml:space="preserve"> </w:t>
      </w:r>
    </w:p>
    <w:p w14:paraId="66F741E5" w14:textId="59271F54" w:rsidR="007F0D75" w:rsidRPr="007F0D75" w:rsidRDefault="007F0D75" w:rsidP="009F0B29">
      <w:pPr>
        <w:pStyle w:val="ListParagraph"/>
        <w:numPr>
          <w:ilvl w:val="4"/>
          <w:numId w:val="31"/>
        </w:numPr>
        <w:rPr>
          <w:rFonts w:ascii="Times New Roman" w:hAnsi="Times New Roman" w:cs="Times New Roman"/>
          <w:b/>
        </w:rPr>
      </w:pPr>
      <w:r>
        <w:rPr>
          <w:rFonts w:ascii="Times New Roman" w:hAnsi="Times New Roman" w:cs="Times New Roman"/>
        </w:rPr>
        <w:t xml:space="preserve">court said price didn’t reflect </w:t>
      </w:r>
      <w:r w:rsidRPr="00BC7648">
        <w:rPr>
          <w:rFonts w:ascii="Times New Roman" w:hAnsi="Times New Roman" w:cs="Times New Roman"/>
          <w:b/>
        </w:rPr>
        <w:t>intrinsic value</w:t>
      </w:r>
      <w:r>
        <w:rPr>
          <w:rFonts w:ascii="Times New Roman" w:hAnsi="Times New Roman" w:cs="Times New Roman"/>
        </w:rPr>
        <w:t xml:space="preserve"> of company </w:t>
      </w:r>
    </w:p>
    <w:p w14:paraId="2064E162" w14:textId="43814D5A" w:rsidR="007F0D75" w:rsidRPr="00BC7648" w:rsidRDefault="007F0D75" w:rsidP="009F0B29">
      <w:pPr>
        <w:pStyle w:val="ListParagraph"/>
        <w:numPr>
          <w:ilvl w:val="5"/>
          <w:numId w:val="31"/>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w:t>
      </w:r>
      <w:r w:rsidR="00BC7648">
        <w:rPr>
          <w:rFonts w:ascii="Times New Roman" w:hAnsi="Times New Roman" w:cs="Times New Roman"/>
        </w:rPr>
        <w:t>how does court figure out intrinsic value?</w:t>
      </w:r>
    </w:p>
    <w:p w14:paraId="6DEADB5A" w14:textId="77777777" w:rsidR="00BC7648" w:rsidRPr="00BC7648" w:rsidRDefault="00BC7648" w:rsidP="009F0B29">
      <w:pPr>
        <w:pStyle w:val="ListParagraph"/>
        <w:numPr>
          <w:ilvl w:val="5"/>
          <w:numId w:val="31"/>
        </w:numPr>
        <w:rPr>
          <w:rFonts w:ascii="Times New Roman" w:hAnsi="Times New Roman" w:cs="Times New Roman"/>
          <w:b/>
        </w:rPr>
      </w:pPr>
      <w:r>
        <w:rPr>
          <w:rFonts w:ascii="Times New Roman" w:hAnsi="Times New Roman" w:cs="Times New Roman"/>
          <w:u w:val="single"/>
        </w:rPr>
        <w:t>three ways intrinsic value can differ from stock price</w:t>
      </w:r>
      <w:r>
        <w:rPr>
          <w:rFonts w:ascii="Times New Roman" w:hAnsi="Times New Roman" w:cs="Times New Roman"/>
        </w:rPr>
        <w:t>:</w:t>
      </w:r>
    </w:p>
    <w:p w14:paraId="75E95A90" w14:textId="77777777" w:rsidR="00BC7648" w:rsidRPr="00BC7648" w:rsidRDefault="00BC7648" w:rsidP="009F0B29">
      <w:pPr>
        <w:pStyle w:val="ListParagraph"/>
        <w:numPr>
          <w:ilvl w:val="6"/>
          <w:numId w:val="31"/>
        </w:numPr>
        <w:rPr>
          <w:rFonts w:ascii="Times New Roman" w:hAnsi="Times New Roman" w:cs="Times New Roman"/>
          <w:b/>
        </w:rPr>
      </w:pPr>
      <w:r>
        <w:rPr>
          <w:rFonts w:ascii="Times New Roman" w:hAnsi="Times New Roman" w:cs="Times New Roman"/>
        </w:rPr>
        <w:t>market got it wrong (unlikely)</w:t>
      </w:r>
    </w:p>
    <w:p w14:paraId="136E2A5E" w14:textId="77777777" w:rsidR="00BC7648" w:rsidRPr="00BC7648" w:rsidRDefault="00BC7648" w:rsidP="009F0B29">
      <w:pPr>
        <w:pStyle w:val="ListParagraph"/>
        <w:numPr>
          <w:ilvl w:val="6"/>
          <w:numId w:val="31"/>
        </w:numPr>
        <w:rPr>
          <w:rFonts w:ascii="Times New Roman" w:hAnsi="Times New Roman" w:cs="Times New Roman"/>
          <w:b/>
        </w:rPr>
      </w:pPr>
      <w:r>
        <w:rPr>
          <w:rFonts w:ascii="Times New Roman" w:hAnsi="Times New Roman" w:cs="Times New Roman"/>
        </w:rPr>
        <w:t xml:space="preserve">market is calculating value based on assumption that company won’t be sold </w:t>
      </w:r>
    </w:p>
    <w:p w14:paraId="0C6F39D2" w14:textId="0127E970" w:rsidR="00BC7648" w:rsidRPr="00BC7648" w:rsidRDefault="00BC7648" w:rsidP="009F0B29">
      <w:pPr>
        <w:pStyle w:val="ListParagraph"/>
        <w:numPr>
          <w:ilvl w:val="6"/>
          <w:numId w:val="31"/>
        </w:numPr>
        <w:rPr>
          <w:rFonts w:ascii="Times New Roman" w:hAnsi="Times New Roman" w:cs="Times New Roman"/>
          <w:b/>
        </w:rPr>
      </w:pPr>
      <w:r>
        <w:rPr>
          <w:rFonts w:ascii="Times New Roman" w:hAnsi="Times New Roman" w:cs="Times New Roman"/>
        </w:rPr>
        <w:t>buyer was getting controlling interest &amp; controlling interest is always worth more (will pay premium)</w:t>
      </w:r>
      <w:r>
        <w:rPr>
          <w:rFonts w:ascii="Times New Roman" w:hAnsi="Times New Roman" w:cs="Times New Roman"/>
          <w:u w:val="single"/>
        </w:rPr>
        <w:t xml:space="preserve"> </w:t>
      </w:r>
    </w:p>
    <w:p w14:paraId="528152C1" w14:textId="75BC6EC4" w:rsidR="00BC7648" w:rsidRPr="00BC7648" w:rsidRDefault="00BC7648" w:rsidP="009F0B29">
      <w:pPr>
        <w:pStyle w:val="ListParagraph"/>
        <w:numPr>
          <w:ilvl w:val="3"/>
          <w:numId w:val="31"/>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unclear why court decided this was </w:t>
      </w:r>
      <w:r w:rsidRPr="00BC7648">
        <w:rPr>
          <w:rFonts w:ascii="Times New Roman" w:hAnsi="Times New Roman" w:cs="Times New Roman"/>
          <w:i/>
        </w:rPr>
        <w:t>grossly</w:t>
      </w:r>
      <w:r w:rsidRPr="00BC7648">
        <w:rPr>
          <w:rFonts w:ascii="Times New Roman" w:hAnsi="Times New Roman" w:cs="Times New Roman"/>
        </w:rPr>
        <w:t xml:space="preserve"> negligent</w:t>
      </w:r>
    </w:p>
    <w:p w14:paraId="58F24273" w14:textId="21235FA6" w:rsidR="00BC7648" w:rsidRPr="00BC7648" w:rsidRDefault="00BC7648" w:rsidP="009F0B29">
      <w:pPr>
        <w:pStyle w:val="ListParagraph"/>
        <w:numPr>
          <w:ilvl w:val="4"/>
          <w:numId w:val="31"/>
        </w:numPr>
        <w:rPr>
          <w:rFonts w:ascii="Times New Roman" w:hAnsi="Times New Roman" w:cs="Times New Roman"/>
          <w:b/>
        </w:rPr>
      </w:pPr>
      <w:r>
        <w:rPr>
          <w:rFonts w:ascii="Times New Roman" w:hAnsi="Times New Roman" w:cs="Times New Roman"/>
          <w:i/>
        </w:rPr>
        <w:t>possible policy:</w:t>
      </w:r>
      <w:r>
        <w:rPr>
          <w:rFonts w:ascii="Times New Roman" w:hAnsi="Times New Roman" w:cs="Times New Roman"/>
        </w:rPr>
        <w:t xml:space="preserve"> soon after decision, Delaware imposed duty to auction the company (get highest price possible if it’s for sale) so this was direction court was moving in </w:t>
      </w:r>
    </w:p>
    <w:p w14:paraId="651916C7" w14:textId="6E6F7641" w:rsidR="00BC7648" w:rsidRPr="00BC7648" w:rsidRDefault="00BC7648" w:rsidP="009F0B29">
      <w:pPr>
        <w:pStyle w:val="ListParagraph"/>
        <w:numPr>
          <w:ilvl w:val="2"/>
          <w:numId w:val="31"/>
        </w:numPr>
        <w:rPr>
          <w:rFonts w:ascii="Times New Roman" w:hAnsi="Times New Roman" w:cs="Times New Roman"/>
          <w:b/>
        </w:rPr>
      </w:pPr>
      <w:r>
        <w:rPr>
          <w:rFonts w:ascii="Times New Roman" w:hAnsi="Times New Roman" w:cs="Times New Roman"/>
        </w:rPr>
        <w:t xml:space="preserve">case shows there can be breach of duty of care even if directors </w:t>
      </w:r>
      <w:r>
        <w:rPr>
          <w:rFonts w:ascii="Times New Roman" w:hAnsi="Times New Roman" w:cs="Times New Roman"/>
          <w:i/>
        </w:rPr>
        <w:t>do</w:t>
      </w:r>
      <w:r>
        <w:rPr>
          <w:rFonts w:ascii="Times New Roman" w:hAnsi="Times New Roman" w:cs="Times New Roman"/>
        </w:rPr>
        <w:t xml:space="preserve"> do something</w:t>
      </w:r>
    </w:p>
    <w:p w14:paraId="1258A10E" w14:textId="4AB38DC8" w:rsidR="00BC7648" w:rsidRDefault="00BC7648" w:rsidP="009F0B29">
      <w:pPr>
        <w:pStyle w:val="ListParagraph"/>
        <w:numPr>
          <w:ilvl w:val="0"/>
          <w:numId w:val="31"/>
        </w:numPr>
        <w:rPr>
          <w:rFonts w:ascii="Times New Roman" w:hAnsi="Times New Roman" w:cs="Times New Roman"/>
          <w:b/>
        </w:rPr>
      </w:pPr>
      <w:r>
        <w:rPr>
          <w:rFonts w:ascii="Times New Roman" w:hAnsi="Times New Roman" w:cs="Times New Roman"/>
          <w:b/>
        </w:rPr>
        <w:t xml:space="preserve">Duty of Loyalty </w:t>
      </w:r>
      <w:r w:rsidR="00E37B76">
        <w:rPr>
          <w:rFonts w:ascii="Times New Roman" w:hAnsi="Times New Roman" w:cs="Times New Roman"/>
        </w:rPr>
        <w:t xml:space="preserve">(substantive standard: ex ante fairness of transaction; burden of proof: on defendant) </w:t>
      </w:r>
    </w:p>
    <w:p w14:paraId="6D2754B9" w14:textId="18E1C23B" w:rsidR="00BC7648" w:rsidRPr="00E37B76" w:rsidRDefault="00E37B76" w:rsidP="009F0B29">
      <w:pPr>
        <w:pStyle w:val="ListParagraph"/>
        <w:numPr>
          <w:ilvl w:val="1"/>
          <w:numId w:val="31"/>
        </w:numPr>
        <w:rPr>
          <w:rFonts w:ascii="Times New Roman" w:hAnsi="Times New Roman" w:cs="Times New Roman"/>
          <w:b/>
        </w:rPr>
      </w:pPr>
      <w:r>
        <w:rPr>
          <w:rFonts w:ascii="Times New Roman" w:hAnsi="Times New Roman" w:cs="Times New Roman"/>
        </w:rPr>
        <w:t xml:space="preserve">duty of loyalty is enforced much more intensively than duty of care </w:t>
      </w:r>
      <w:r w:rsidR="000B5774">
        <w:rPr>
          <w:rFonts w:ascii="Times New Roman" w:hAnsi="Times New Roman" w:cs="Times New Roman"/>
        </w:rPr>
        <w:t>(</w:t>
      </w:r>
      <w:r w:rsidR="000B5774" w:rsidRPr="00FA3853">
        <w:rPr>
          <w:rFonts w:ascii="Times New Roman" w:hAnsi="Times New Roman" w:cs="Times New Roman"/>
          <w:b/>
        </w:rPr>
        <w:t>subject to strict scrutiny</w:t>
      </w:r>
      <w:r w:rsidR="000B5774">
        <w:rPr>
          <w:rFonts w:ascii="Times New Roman" w:hAnsi="Times New Roman" w:cs="Times New Roman"/>
        </w:rPr>
        <w:t>)</w:t>
      </w:r>
    </w:p>
    <w:p w14:paraId="4CB2178E" w14:textId="22F4E9AD" w:rsidR="00E37B76" w:rsidRPr="00516141" w:rsidRDefault="00E37B76" w:rsidP="009F0B29">
      <w:pPr>
        <w:pStyle w:val="ListParagraph"/>
        <w:numPr>
          <w:ilvl w:val="2"/>
          <w:numId w:val="31"/>
        </w:numPr>
        <w:rPr>
          <w:rFonts w:ascii="Times New Roman" w:hAnsi="Times New Roman" w:cs="Times New Roman"/>
          <w:b/>
        </w:rPr>
      </w:pPr>
      <w:r>
        <w:rPr>
          <w:rFonts w:ascii="Times New Roman" w:hAnsi="Times New Roman" w:cs="Times New Roman"/>
          <w:i/>
        </w:rPr>
        <w:t>policy:</w:t>
      </w:r>
      <w:r>
        <w:rPr>
          <w:rFonts w:ascii="Times New Roman" w:hAnsi="Times New Roman" w:cs="Times New Roman"/>
        </w:rPr>
        <w:t xml:space="preserve"> courts are more concerned when personal interests </w:t>
      </w:r>
      <w:r w:rsidR="001C7CBC">
        <w:rPr>
          <w:rFonts w:ascii="Times New Roman" w:hAnsi="Times New Roman" w:cs="Times New Roman"/>
        </w:rPr>
        <w:t>are involved because then there is</w:t>
      </w:r>
      <w:r>
        <w:rPr>
          <w:rFonts w:ascii="Times New Roman" w:hAnsi="Times New Roman" w:cs="Times New Roman"/>
        </w:rPr>
        <w:t xml:space="preserve"> stronger incentive to act against interests of shareholders than in just a breach of duty of care situation </w:t>
      </w:r>
    </w:p>
    <w:p w14:paraId="30A4D0E0" w14:textId="227636E5" w:rsidR="00516141" w:rsidRPr="00516141" w:rsidRDefault="00516141" w:rsidP="009F0B29">
      <w:pPr>
        <w:pStyle w:val="ListParagraph"/>
        <w:numPr>
          <w:ilvl w:val="2"/>
          <w:numId w:val="31"/>
        </w:numPr>
        <w:rPr>
          <w:rFonts w:ascii="Times New Roman" w:hAnsi="Times New Roman" w:cs="Times New Roman"/>
          <w:b/>
        </w:rPr>
      </w:pPr>
      <w:r>
        <w:rPr>
          <w:rFonts w:ascii="Times New Roman" w:hAnsi="Times New Roman" w:cs="Times New Roman"/>
        </w:rPr>
        <w:t xml:space="preserve">important for plaintiffs to frame case as breach of duty of loyalty if want to win </w:t>
      </w:r>
    </w:p>
    <w:p w14:paraId="27E51086" w14:textId="31EA3CE4" w:rsidR="000B5774" w:rsidRPr="000B5774" w:rsidRDefault="00516141" w:rsidP="009F0B29">
      <w:pPr>
        <w:pStyle w:val="ListParagraph"/>
        <w:numPr>
          <w:ilvl w:val="3"/>
          <w:numId w:val="31"/>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in practice, line between duty of care &amp; duty of loyalty is never clear cut</w:t>
      </w:r>
    </w:p>
    <w:p w14:paraId="1458EC84" w14:textId="0A760017" w:rsidR="001C7CBC" w:rsidRDefault="001C7CBC" w:rsidP="009F0B29">
      <w:pPr>
        <w:pStyle w:val="ListParagraph"/>
        <w:numPr>
          <w:ilvl w:val="1"/>
          <w:numId w:val="31"/>
        </w:numPr>
        <w:rPr>
          <w:rFonts w:ascii="Times New Roman" w:hAnsi="Times New Roman" w:cs="Times New Roman"/>
          <w:b/>
        </w:rPr>
      </w:pPr>
      <w:r>
        <w:rPr>
          <w:rFonts w:ascii="Times New Roman" w:hAnsi="Times New Roman" w:cs="Times New Roman"/>
          <w:b/>
          <w:u w:val="single"/>
        </w:rPr>
        <w:t>Directors’ Duty of Loyalty</w:t>
      </w:r>
    </w:p>
    <w:p w14:paraId="0E768CF5" w14:textId="2AC276DA" w:rsidR="009259C4" w:rsidRPr="00FA3853" w:rsidRDefault="00516141" w:rsidP="009F0B29">
      <w:pPr>
        <w:pStyle w:val="ListParagraph"/>
        <w:numPr>
          <w:ilvl w:val="2"/>
          <w:numId w:val="31"/>
        </w:numPr>
        <w:rPr>
          <w:rFonts w:ascii="Times New Roman" w:hAnsi="Times New Roman" w:cs="Times New Roman"/>
          <w:b/>
        </w:rPr>
      </w:pPr>
      <w:r>
        <w:rPr>
          <w:rFonts w:ascii="Times New Roman" w:hAnsi="Times New Roman" w:cs="Times New Roman"/>
          <w:b/>
        </w:rPr>
        <w:t xml:space="preserve">Interested Director </w:t>
      </w:r>
      <w:r w:rsidR="00FA3853">
        <w:rPr>
          <w:rFonts w:ascii="Times New Roman" w:hAnsi="Times New Roman" w:cs="Times New Roman"/>
          <w:b/>
        </w:rPr>
        <w:t>Transactions</w:t>
      </w:r>
      <w:r>
        <w:rPr>
          <w:rFonts w:ascii="Times New Roman" w:hAnsi="Times New Roman" w:cs="Times New Roman"/>
          <w:b/>
        </w:rPr>
        <w:t>:</w:t>
      </w:r>
      <w:r>
        <w:rPr>
          <w:rFonts w:ascii="Times New Roman" w:hAnsi="Times New Roman" w:cs="Times New Roman"/>
        </w:rPr>
        <w:t xml:space="preserve"> </w:t>
      </w:r>
      <w:r w:rsidR="00FA3853">
        <w:rPr>
          <w:rFonts w:ascii="Times New Roman" w:hAnsi="Times New Roman" w:cs="Times New Roman"/>
        </w:rPr>
        <w:t>transactions</w:t>
      </w:r>
      <w:r>
        <w:rPr>
          <w:rFonts w:ascii="Times New Roman" w:hAnsi="Times New Roman" w:cs="Times New Roman"/>
        </w:rPr>
        <w:t xml:space="preserve"> that director either has personal </w:t>
      </w:r>
      <w:r w:rsidR="00DE2C73">
        <w:rPr>
          <w:rFonts w:ascii="Times New Roman" w:hAnsi="Times New Roman" w:cs="Times New Roman"/>
        </w:rPr>
        <w:t>relationship with or is in a close personal relationship with someone who has an interest in the contract</w:t>
      </w:r>
    </w:p>
    <w:p w14:paraId="183D848F" w14:textId="1B966BA2" w:rsidR="00FA3853" w:rsidRPr="00FA3853" w:rsidRDefault="00FA3853" w:rsidP="009F0B29">
      <w:pPr>
        <w:pStyle w:val="ListParagraph"/>
        <w:numPr>
          <w:ilvl w:val="3"/>
          <w:numId w:val="31"/>
        </w:numPr>
        <w:rPr>
          <w:rFonts w:ascii="Times New Roman" w:hAnsi="Times New Roman" w:cs="Times New Roman"/>
          <w:b/>
        </w:rPr>
      </w:pPr>
      <w:r>
        <w:rPr>
          <w:rFonts w:ascii="Times New Roman" w:hAnsi="Times New Roman" w:cs="Times New Roman"/>
        </w:rPr>
        <w:t>just because transaction is interested doesn’t automatically mean it was a breach of duty of loyalty</w:t>
      </w:r>
    </w:p>
    <w:p w14:paraId="238C46E6" w14:textId="38F92535" w:rsidR="00FA3853" w:rsidRPr="00FA3853" w:rsidRDefault="00FA3853" w:rsidP="009F0B29">
      <w:pPr>
        <w:pStyle w:val="ListParagraph"/>
        <w:numPr>
          <w:ilvl w:val="4"/>
          <w:numId w:val="31"/>
        </w:numPr>
        <w:rPr>
          <w:rFonts w:ascii="Times New Roman" w:hAnsi="Times New Roman" w:cs="Times New Roman"/>
          <w:b/>
        </w:rPr>
      </w:pPr>
      <w:r>
        <w:rPr>
          <w:rFonts w:ascii="Times New Roman" w:hAnsi="Times New Roman" w:cs="Times New Roman"/>
        </w:rPr>
        <w:t>interested director transactions can sometimes be good for corporation (lower transaction costs, interests aligned, less risk of contract breach)</w:t>
      </w:r>
    </w:p>
    <w:p w14:paraId="49152A56" w14:textId="01F0A3D8" w:rsidR="00FA3853" w:rsidRPr="009259C4" w:rsidRDefault="00FA3853" w:rsidP="009F0B29">
      <w:pPr>
        <w:pStyle w:val="ListParagraph"/>
        <w:numPr>
          <w:ilvl w:val="3"/>
          <w:numId w:val="31"/>
        </w:numPr>
        <w:rPr>
          <w:rFonts w:ascii="Times New Roman" w:hAnsi="Times New Roman" w:cs="Times New Roman"/>
          <w:b/>
        </w:rPr>
      </w:pPr>
      <w:r>
        <w:rPr>
          <w:rFonts w:ascii="Times New Roman" w:hAnsi="Times New Roman" w:cs="Times New Roman"/>
        </w:rPr>
        <w:t xml:space="preserve">test if interested director contract was breach of fiduciary duty is </w:t>
      </w:r>
      <w:r>
        <w:rPr>
          <w:rFonts w:ascii="Times New Roman" w:hAnsi="Times New Roman" w:cs="Times New Roman"/>
          <w:b/>
        </w:rPr>
        <w:t xml:space="preserve">overall fairness of transaction </w:t>
      </w:r>
    </w:p>
    <w:p w14:paraId="47AC5EFC" w14:textId="28D0132F" w:rsidR="00F00934" w:rsidRPr="00F00934" w:rsidRDefault="00F00934" w:rsidP="009F0B29">
      <w:pPr>
        <w:pStyle w:val="ListParagraph"/>
        <w:numPr>
          <w:ilvl w:val="4"/>
          <w:numId w:val="31"/>
        </w:numPr>
        <w:rPr>
          <w:rFonts w:ascii="Times New Roman" w:hAnsi="Times New Roman" w:cs="Times New Roman"/>
          <w:b/>
        </w:rPr>
      </w:pPr>
      <w:r>
        <w:rPr>
          <w:rFonts w:ascii="Times New Roman" w:hAnsi="Times New Roman" w:cs="Times New Roman"/>
          <w:i/>
        </w:rPr>
        <w:t>Bayer v. Beran:</w:t>
      </w:r>
      <w:r>
        <w:rPr>
          <w:rFonts w:ascii="Times New Roman" w:hAnsi="Times New Roman" w:cs="Times New Roman"/>
        </w:rPr>
        <w:t xml:space="preserve"> company embarked on radio advertising program, hired president’s wife to sing on the program; shareholder suit claimed it was wasteful &amp; breach of loyalty</w:t>
      </w:r>
    </w:p>
    <w:p w14:paraId="2BA1E2E2" w14:textId="1487AAC8" w:rsidR="00F00934" w:rsidRPr="00F00934" w:rsidRDefault="00F00934" w:rsidP="009F0B29">
      <w:pPr>
        <w:pStyle w:val="ListParagraph"/>
        <w:numPr>
          <w:ilvl w:val="5"/>
          <w:numId w:val="31"/>
        </w:numPr>
        <w:rPr>
          <w:rFonts w:ascii="Times New Roman" w:hAnsi="Times New Roman" w:cs="Times New Roman"/>
          <w:b/>
        </w:rPr>
      </w:pPr>
      <w:r>
        <w:rPr>
          <w:rFonts w:ascii="Times New Roman" w:hAnsi="Times New Roman" w:cs="Times New Roman"/>
        </w:rPr>
        <w:t xml:space="preserve">president of company hiring his wife was not breach of duty of loyalty </w:t>
      </w:r>
    </w:p>
    <w:p w14:paraId="517CB476" w14:textId="6B18F101" w:rsidR="00F00934" w:rsidRPr="00D87415" w:rsidRDefault="00FA3853" w:rsidP="009F0B29">
      <w:pPr>
        <w:pStyle w:val="ListParagraph"/>
        <w:numPr>
          <w:ilvl w:val="6"/>
          <w:numId w:val="31"/>
        </w:numPr>
        <w:rPr>
          <w:rFonts w:ascii="Times New Roman" w:hAnsi="Times New Roman" w:cs="Times New Roman"/>
          <w:b/>
        </w:rPr>
      </w:pPr>
      <w:r>
        <w:rPr>
          <w:rFonts w:ascii="Times New Roman" w:hAnsi="Times New Roman" w:cs="Times New Roman"/>
          <w:b/>
        </w:rPr>
        <w:t>interested</w:t>
      </w:r>
      <w:r w:rsidR="00F00934" w:rsidRPr="00D87415">
        <w:rPr>
          <w:rFonts w:ascii="Times New Roman" w:hAnsi="Times New Roman" w:cs="Times New Roman"/>
          <w:b/>
        </w:rPr>
        <w:t xml:space="preserve"> transactions are subject to stricter scrutiny by courts than pure business judgment decisions when they are challenged </w:t>
      </w:r>
    </w:p>
    <w:p w14:paraId="3D729CEF" w14:textId="496BF724" w:rsidR="00F00934" w:rsidRPr="00FA3853" w:rsidRDefault="00F00934" w:rsidP="009F0B29">
      <w:pPr>
        <w:pStyle w:val="ListParagraph"/>
        <w:numPr>
          <w:ilvl w:val="7"/>
          <w:numId w:val="31"/>
        </w:numPr>
        <w:rPr>
          <w:rFonts w:ascii="Times New Roman" w:hAnsi="Times New Roman" w:cs="Times New Roman"/>
          <w:b/>
        </w:rPr>
      </w:pPr>
      <w:r w:rsidRPr="00FA3853">
        <w:rPr>
          <w:rFonts w:ascii="Times New Roman" w:hAnsi="Times New Roman" w:cs="Times New Roman"/>
          <w:b/>
        </w:rPr>
        <w:t>the burden is on the defendant to show inherent good faith and fairness of the transaction when it’s challenged for being “interested”</w:t>
      </w:r>
    </w:p>
    <w:p w14:paraId="4DF4FD70" w14:textId="06D16A9F" w:rsidR="00F00934" w:rsidRPr="00F00934" w:rsidRDefault="00F00934" w:rsidP="009F0B29">
      <w:pPr>
        <w:pStyle w:val="ListParagraph"/>
        <w:numPr>
          <w:ilvl w:val="6"/>
          <w:numId w:val="31"/>
        </w:numPr>
        <w:rPr>
          <w:rFonts w:ascii="Times New Roman" w:hAnsi="Times New Roman" w:cs="Times New Roman"/>
          <w:b/>
        </w:rPr>
      </w:pPr>
      <w:r>
        <w:rPr>
          <w:rFonts w:ascii="Times New Roman" w:hAnsi="Times New Roman" w:cs="Times New Roman"/>
        </w:rPr>
        <w:t>in this case, everything about embarking on the advertising program would’ve been a business judgment question had it not been for president hiring his wife</w:t>
      </w:r>
    </w:p>
    <w:p w14:paraId="57B5F010" w14:textId="21E8D58C" w:rsidR="00FA3853" w:rsidRPr="001C7CBC" w:rsidRDefault="000B5774" w:rsidP="009F0B29">
      <w:pPr>
        <w:pStyle w:val="ListParagraph"/>
        <w:numPr>
          <w:ilvl w:val="7"/>
          <w:numId w:val="31"/>
        </w:numPr>
        <w:rPr>
          <w:rFonts w:ascii="Times New Roman" w:hAnsi="Times New Roman" w:cs="Times New Roman"/>
          <w:b/>
        </w:rPr>
      </w:pPr>
      <w:r>
        <w:rPr>
          <w:rFonts w:ascii="Times New Roman" w:hAnsi="Times New Roman" w:cs="Times New Roman"/>
          <w:b/>
        </w:rPr>
        <w:t xml:space="preserve">transaction was fair to company: </w:t>
      </w:r>
      <w:r w:rsidR="00F00934">
        <w:rPr>
          <w:rFonts w:ascii="Times New Roman" w:hAnsi="Times New Roman" w:cs="Times New Roman"/>
        </w:rPr>
        <w:t xml:space="preserve">there was nothing to show that wife was hired instead of someone more talented, that she was paid more than someone else would’ve been, </w:t>
      </w:r>
      <w:r>
        <w:rPr>
          <w:rFonts w:ascii="Times New Roman" w:hAnsi="Times New Roman" w:cs="Times New Roman"/>
        </w:rPr>
        <w:t>that hiring someone else would’ve made the program better, etc.</w:t>
      </w:r>
    </w:p>
    <w:p w14:paraId="4BFD5619" w14:textId="1612A820" w:rsidR="00355995" w:rsidRPr="00355995" w:rsidRDefault="00FA3853" w:rsidP="009F0B29">
      <w:pPr>
        <w:pStyle w:val="ListParagraph"/>
        <w:numPr>
          <w:ilvl w:val="3"/>
          <w:numId w:val="31"/>
        </w:numPr>
        <w:rPr>
          <w:rFonts w:ascii="Times New Roman" w:hAnsi="Times New Roman" w:cs="Times New Roman"/>
          <w:b/>
        </w:rPr>
      </w:pPr>
      <w:r w:rsidRPr="001C7CBC">
        <w:rPr>
          <w:rFonts w:ascii="Times New Roman" w:hAnsi="Times New Roman" w:cs="Times New Roman"/>
          <w:b/>
        </w:rPr>
        <w:t>r</w:t>
      </w:r>
      <w:r w:rsidR="00D87415" w:rsidRPr="001C7CBC">
        <w:rPr>
          <w:rFonts w:ascii="Times New Roman" w:hAnsi="Times New Roman" w:cs="Times New Roman"/>
          <w:b/>
        </w:rPr>
        <w:t>atification</w:t>
      </w:r>
      <w:r w:rsidRPr="001C7CBC">
        <w:rPr>
          <w:rFonts w:ascii="Times New Roman" w:hAnsi="Times New Roman" w:cs="Times New Roman"/>
          <w:b/>
        </w:rPr>
        <w:t xml:space="preserve"> </w:t>
      </w:r>
      <w:r w:rsidR="00E74666" w:rsidRPr="001C7CBC">
        <w:rPr>
          <w:rFonts w:ascii="Times New Roman" w:hAnsi="Times New Roman" w:cs="Times New Roman"/>
          <w:b/>
        </w:rPr>
        <w:t>of</w:t>
      </w:r>
      <w:r w:rsidRPr="001C7CBC">
        <w:rPr>
          <w:rFonts w:ascii="Times New Roman" w:hAnsi="Times New Roman" w:cs="Times New Roman"/>
          <w:b/>
        </w:rPr>
        <w:t xml:space="preserve"> interested</w:t>
      </w:r>
      <w:r w:rsidR="00BC1966" w:rsidRPr="001C7CBC">
        <w:rPr>
          <w:rFonts w:ascii="Times New Roman" w:hAnsi="Times New Roman" w:cs="Times New Roman"/>
          <w:b/>
        </w:rPr>
        <w:t xml:space="preserve"> director</w:t>
      </w:r>
      <w:r w:rsidRPr="001C7CBC">
        <w:rPr>
          <w:rFonts w:ascii="Times New Roman" w:hAnsi="Times New Roman" w:cs="Times New Roman"/>
          <w:b/>
        </w:rPr>
        <w:t xml:space="preserve"> transactions</w:t>
      </w:r>
      <w:r w:rsidR="00D87415">
        <w:rPr>
          <w:rFonts w:ascii="Times New Roman" w:hAnsi="Times New Roman" w:cs="Times New Roman"/>
          <w:b/>
        </w:rPr>
        <w:t>:</w:t>
      </w:r>
    </w:p>
    <w:p w14:paraId="3788F7FC" w14:textId="13FB8498" w:rsidR="00FA3853" w:rsidRPr="00FA3853" w:rsidRDefault="003A72B0" w:rsidP="009F0B29">
      <w:pPr>
        <w:pStyle w:val="ListParagraph"/>
        <w:numPr>
          <w:ilvl w:val="4"/>
          <w:numId w:val="31"/>
        </w:numPr>
        <w:rPr>
          <w:rFonts w:ascii="Times New Roman" w:hAnsi="Times New Roman" w:cs="Times New Roman"/>
          <w:b/>
        </w:rPr>
      </w:pPr>
      <w:r>
        <w:rPr>
          <w:rFonts w:ascii="Times New Roman" w:hAnsi="Times New Roman" w:cs="Times New Roman"/>
          <w:b/>
        </w:rPr>
        <w:t>director r</w:t>
      </w:r>
      <w:r w:rsidR="00FA3853">
        <w:rPr>
          <w:rFonts w:ascii="Times New Roman" w:hAnsi="Times New Roman" w:cs="Times New Roman"/>
          <w:b/>
        </w:rPr>
        <w:t>atification:</w:t>
      </w:r>
      <w:r>
        <w:rPr>
          <w:rFonts w:ascii="Times New Roman" w:hAnsi="Times New Roman" w:cs="Times New Roman"/>
        </w:rPr>
        <w:t xml:space="preserve"> if </w:t>
      </w:r>
      <w:r>
        <w:rPr>
          <w:rFonts w:ascii="Times New Roman" w:hAnsi="Times New Roman" w:cs="Times New Roman"/>
          <w:i/>
        </w:rPr>
        <w:t>some</w:t>
      </w:r>
      <w:r>
        <w:rPr>
          <w:rFonts w:ascii="Times New Roman" w:hAnsi="Times New Roman" w:cs="Times New Roman"/>
        </w:rPr>
        <w:t xml:space="preserve"> of the directors are interested </w:t>
      </w:r>
    </w:p>
    <w:p w14:paraId="443381A3" w14:textId="363BB721" w:rsidR="00355995" w:rsidRPr="00276134" w:rsidRDefault="00355995" w:rsidP="009F0B29">
      <w:pPr>
        <w:pStyle w:val="ListParagraph"/>
        <w:numPr>
          <w:ilvl w:val="5"/>
          <w:numId w:val="31"/>
        </w:numPr>
        <w:rPr>
          <w:rFonts w:ascii="Times New Roman" w:hAnsi="Times New Roman" w:cs="Times New Roman"/>
          <w:b/>
        </w:rPr>
      </w:pPr>
      <w:r>
        <w:rPr>
          <w:rFonts w:ascii="Times New Roman" w:hAnsi="Times New Roman" w:cs="Times New Roman"/>
          <w:u w:val="single"/>
        </w:rPr>
        <w:t xml:space="preserve">DGCL </w:t>
      </w:r>
      <w:r w:rsidR="00276134">
        <w:rPr>
          <w:rFonts w:ascii="Times New Roman" w:hAnsi="Times New Roman" w:cs="Times New Roman"/>
          <w:u w:val="single"/>
        </w:rPr>
        <w:t xml:space="preserve">§ </w:t>
      </w:r>
      <w:r>
        <w:rPr>
          <w:rFonts w:ascii="Times New Roman" w:hAnsi="Times New Roman" w:cs="Times New Roman"/>
          <w:u w:val="single"/>
        </w:rPr>
        <w:t>144(a)(1)</w:t>
      </w:r>
      <w:r>
        <w:rPr>
          <w:rFonts w:ascii="Times New Roman" w:hAnsi="Times New Roman" w:cs="Times New Roman"/>
        </w:rPr>
        <w:t xml:space="preserve">: an interested director </w:t>
      </w:r>
      <w:r w:rsidR="003A72B0">
        <w:rPr>
          <w:rFonts w:ascii="Times New Roman" w:hAnsi="Times New Roman" w:cs="Times New Roman"/>
        </w:rPr>
        <w:t>transaction</w:t>
      </w:r>
      <w:r>
        <w:rPr>
          <w:rFonts w:ascii="Times New Roman" w:hAnsi="Times New Roman" w:cs="Times New Roman"/>
        </w:rPr>
        <w:t xml:space="preserve"> can be immunized from strict scrutiny and only be subject </w:t>
      </w:r>
      <w:r w:rsidR="009259C4">
        <w:rPr>
          <w:rFonts w:ascii="Times New Roman" w:hAnsi="Times New Roman" w:cs="Times New Roman"/>
        </w:rPr>
        <w:t>to the business judg</w:t>
      </w:r>
      <w:r>
        <w:rPr>
          <w:rFonts w:ascii="Times New Roman" w:hAnsi="Times New Roman" w:cs="Times New Roman"/>
        </w:rPr>
        <w:t xml:space="preserve">ment rule if the material facts of the director’s interest as to the contract </w:t>
      </w:r>
      <w:r w:rsidR="003A72B0">
        <w:rPr>
          <w:rFonts w:ascii="Times New Roman" w:hAnsi="Times New Roman" w:cs="Times New Roman"/>
        </w:rPr>
        <w:t>or</w:t>
      </w:r>
      <w:r>
        <w:rPr>
          <w:rFonts w:ascii="Times New Roman" w:hAnsi="Times New Roman" w:cs="Times New Roman"/>
        </w:rPr>
        <w:t xml:space="preserve"> transaction are made known to the board and the </w:t>
      </w:r>
      <w:r w:rsidRPr="00D87415">
        <w:rPr>
          <w:rFonts w:ascii="Times New Roman" w:hAnsi="Times New Roman" w:cs="Times New Roman"/>
        </w:rPr>
        <w:t>majority of the board’s disinterested directors in good faith ratify the contract</w:t>
      </w:r>
      <w:r w:rsidRPr="00276134">
        <w:rPr>
          <w:rFonts w:ascii="Times New Roman" w:hAnsi="Times New Roman" w:cs="Times New Roman"/>
          <w:b/>
        </w:rPr>
        <w:t xml:space="preserve"> </w:t>
      </w:r>
    </w:p>
    <w:p w14:paraId="0A505D78" w14:textId="42B3DD70" w:rsidR="000B5774" w:rsidRPr="00355995" w:rsidRDefault="000B5774" w:rsidP="009F0B29">
      <w:pPr>
        <w:pStyle w:val="ListParagraph"/>
        <w:numPr>
          <w:ilvl w:val="6"/>
          <w:numId w:val="31"/>
        </w:numPr>
        <w:rPr>
          <w:rFonts w:ascii="Times New Roman" w:hAnsi="Times New Roman" w:cs="Times New Roman"/>
          <w:b/>
        </w:rPr>
      </w:pPr>
      <w:r>
        <w:rPr>
          <w:rFonts w:ascii="Times New Roman" w:hAnsi="Times New Roman" w:cs="Times New Roman"/>
          <w:i/>
        </w:rPr>
        <w:t>Benihana of Tokyo, Inc. v. Benihana, Inc.:</w:t>
      </w:r>
      <w:r>
        <w:rPr>
          <w:rFonts w:ascii="Times New Roman" w:hAnsi="Times New Roman" w:cs="Times New Roman"/>
        </w:rPr>
        <w:t xml:space="preserve"> </w:t>
      </w:r>
      <w:r w:rsidR="00355995">
        <w:rPr>
          <w:rFonts w:ascii="Times New Roman" w:hAnsi="Times New Roman" w:cs="Times New Roman"/>
        </w:rPr>
        <w:t>Benihana needed financing for construction project; hired financing firm that said issuing preferred stock was best option; one of the directors’ holding companies wanted to purchase the stock; negotiated terms &amp; both parties said they were happy; board knew director was owner of holding company; board approved transaction;</w:t>
      </w:r>
      <w:r w:rsidR="00355995">
        <w:rPr>
          <w:rFonts w:ascii="Times New Roman" w:hAnsi="Times New Roman" w:cs="Times New Roman"/>
          <w:b/>
        </w:rPr>
        <w:t xml:space="preserve"> </w:t>
      </w:r>
      <w:r w:rsidR="00355995">
        <w:rPr>
          <w:rFonts w:ascii="Times New Roman" w:hAnsi="Times New Roman" w:cs="Times New Roman"/>
        </w:rPr>
        <w:t>shareholders sued board for breaching duty of loyalty</w:t>
      </w:r>
    </w:p>
    <w:p w14:paraId="2AC4DC82" w14:textId="65C7AFBA" w:rsidR="00355995" w:rsidRPr="00FA3853" w:rsidRDefault="00355995" w:rsidP="009F0B29">
      <w:pPr>
        <w:pStyle w:val="ListParagraph"/>
        <w:numPr>
          <w:ilvl w:val="7"/>
          <w:numId w:val="31"/>
        </w:numPr>
        <w:rPr>
          <w:rFonts w:ascii="Times New Roman" w:hAnsi="Times New Roman" w:cs="Times New Roman"/>
          <w:b/>
        </w:rPr>
      </w:pPr>
      <w:r>
        <w:rPr>
          <w:rFonts w:ascii="Times New Roman" w:hAnsi="Times New Roman" w:cs="Times New Roman"/>
        </w:rPr>
        <w:t xml:space="preserve">board did not breach duty of loyalty because disinterested directors knew of director’s interest in contract and still ratified it </w:t>
      </w:r>
    </w:p>
    <w:p w14:paraId="01565EEB" w14:textId="422FEF74" w:rsidR="00FA3853" w:rsidRDefault="003A72B0" w:rsidP="009F0B29">
      <w:pPr>
        <w:pStyle w:val="ListParagraph"/>
        <w:numPr>
          <w:ilvl w:val="4"/>
          <w:numId w:val="31"/>
        </w:numPr>
        <w:rPr>
          <w:rFonts w:ascii="Times New Roman" w:hAnsi="Times New Roman" w:cs="Times New Roman"/>
          <w:b/>
        </w:rPr>
      </w:pPr>
      <w:r>
        <w:rPr>
          <w:rFonts w:ascii="Times New Roman" w:hAnsi="Times New Roman" w:cs="Times New Roman"/>
          <w:b/>
        </w:rPr>
        <w:t>shareholder r</w:t>
      </w:r>
      <w:r w:rsidR="00FA3853">
        <w:rPr>
          <w:rFonts w:ascii="Times New Roman" w:hAnsi="Times New Roman" w:cs="Times New Roman"/>
          <w:b/>
        </w:rPr>
        <w:t>atification:</w:t>
      </w:r>
      <w:r>
        <w:rPr>
          <w:rFonts w:ascii="Times New Roman" w:hAnsi="Times New Roman" w:cs="Times New Roman"/>
        </w:rPr>
        <w:t xml:space="preserve"> if </w:t>
      </w:r>
      <w:r>
        <w:rPr>
          <w:rFonts w:ascii="Times New Roman" w:hAnsi="Times New Roman" w:cs="Times New Roman"/>
          <w:i/>
        </w:rPr>
        <w:t xml:space="preserve">all </w:t>
      </w:r>
      <w:r>
        <w:rPr>
          <w:rFonts w:ascii="Times New Roman" w:hAnsi="Times New Roman" w:cs="Times New Roman"/>
        </w:rPr>
        <w:t xml:space="preserve">the directors are interested </w:t>
      </w:r>
    </w:p>
    <w:p w14:paraId="6984090D" w14:textId="4236B722" w:rsidR="00FA3853" w:rsidRPr="00C9035A" w:rsidRDefault="00FA3853" w:rsidP="009F0B29">
      <w:pPr>
        <w:pStyle w:val="ListParagraph"/>
        <w:numPr>
          <w:ilvl w:val="5"/>
          <w:numId w:val="31"/>
        </w:numPr>
        <w:rPr>
          <w:rFonts w:ascii="Times New Roman" w:hAnsi="Times New Roman" w:cs="Times New Roman"/>
          <w:b/>
        </w:rPr>
      </w:pPr>
      <w:r>
        <w:rPr>
          <w:rFonts w:ascii="Times New Roman" w:hAnsi="Times New Roman" w:cs="Times New Roman"/>
          <w:u w:val="single"/>
        </w:rPr>
        <w:t>DGCL § 144(a)(2)</w:t>
      </w:r>
      <w:r>
        <w:rPr>
          <w:rFonts w:ascii="Times New Roman" w:hAnsi="Times New Roman" w:cs="Times New Roman"/>
        </w:rPr>
        <w:t xml:space="preserve">: </w:t>
      </w:r>
      <w:r w:rsidR="003A72B0">
        <w:rPr>
          <w:rFonts w:ascii="Times New Roman" w:hAnsi="Times New Roman" w:cs="Times New Roman"/>
        </w:rPr>
        <w:t xml:space="preserve">an interested director transaction can be immunized from strict scrutiny and only be subject to business judgment rule if the material </w:t>
      </w:r>
      <w:r w:rsidR="00C9035A">
        <w:rPr>
          <w:rFonts w:ascii="Times New Roman" w:hAnsi="Times New Roman" w:cs="Times New Roman"/>
        </w:rPr>
        <w:t xml:space="preserve">facts of the director’s interest as to the contract or transaction are made known to the shareholders entitled to vote thereon, and the contract or transaction is approved of in good faith by the vote of the shareholders </w:t>
      </w:r>
    </w:p>
    <w:p w14:paraId="18B651A3" w14:textId="7FA72F5C" w:rsidR="00BA29C5" w:rsidRPr="009E503D" w:rsidRDefault="00C9035A" w:rsidP="009F0B29">
      <w:pPr>
        <w:pStyle w:val="ListParagraph"/>
        <w:numPr>
          <w:ilvl w:val="6"/>
          <w:numId w:val="31"/>
        </w:numPr>
        <w:rPr>
          <w:rFonts w:ascii="Times New Roman" w:hAnsi="Times New Roman" w:cs="Times New Roman"/>
          <w:b/>
        </w:rPr>
      </w:pPr>
      <w:r>
        <w:rPr>
          <w:rFonts w:ascii="Times New Roman" w:hAnsi="Times New Roman" w:cs="Times New Roman"/>
          <w:i/>
        </w:rPr>
        <w:t>Flieg</w:t>
      </w:r>
      <w:r w:rsidR="00BA29C5">
        <w:rPr>
          <w:rFonts w:ascii="Times New Roman" w:hAnsi="Times New Roman" w:cs="Times New Roman"/>
          <w:i/>
        </w:rPr>
        <w:t>l</w:t>
      </w:r>
      <w:r>
        <w:rPr>
          <w:rFonts w:ascii="Times New Roman" w:hAnsi="Times New Roman" w:cs="Times New Roman"/>
          <w:i/>
        </w:rPr>
        <w:t>er v. Lawrence:</w:t>
      </w:r>
      <w:r>
        <w:rPr>
          <w:rFonts w:ascii="Times New Roman" w:hAnsi="Times New Roman" w:cs="Times New Roman"/>
        </w:rPr>
        <w:t xml:space="preserve"> </w:t>
      </w:r>
      <w:r w:rsidR="00BA29C5">
        <w:rPr>
          <w:rFonts w:ascii="Times New Roman" w:hAnsi="Times New Roman" w:cs="Times New Roman"/>
        </w:rPr>
        <w:t xml:space="preserve">defendant (president of Agua) purchased investment properties; offered to transfer properties to Agua but he and other directors decided it wasn’t good time; instead transferred properties to USAC (holding corp. owned by Agua directors &amp; defendant) with option for Agua to acquire USAC; Agua exercised option and transferred shares of it’s stock to USAC as reimbursement; shareholder derivative suit claiming directors were self-dealing (owned USAC, so got Agua’s shares); directors claimed immunity bc shareholders approved transaction </w:t>
      </w:r>
    </w:p>
    <w:p w14:paraId="6889C284" w14:textId="1FB84D8C" w:rsidR="009E503D" w:rsidRPr="009E503D" w:rsidRDefault="005E2083" w:rsidP="009F0B29">
      <w:pPr>
        <w:pStyle w:val="ListParagraph"/>
        <w:numPr>
          <w:ilvl w:val="7"/>
          <w:numId w:val="31"/>
        </w:numPr>
        <w:rPr>
          <w:rFonts w:ascii="Times New Roman" w:hAnsi="Times New Roman" w:cs="Times New Roman"/>
          <w:b/>
        </w:rPr>
      </w:pPr>
      <w:r>
        <w:rPr>
          <w:rFonts w:ascii="Times New Roman" w:hAnsi="Times New Roman" w:cs="Times New Roman"/>
        </w:rPr>
        <w:t xml:space="preserve">in this case, </w:t>
      </w:r>
      <w:r w:rsidR="009E503D">
        <w:rPr>
          <w:rFonts w:ascii="Times New Roman" w:hAnsi="Times New Roman" w:cs="Times New Roman"/>
        </w:rPr>
        <w:t xml:space="preserve">shareholder ratification does </w:t>
      </w:r>
      <w:r w:rsidR="009E503D" w:rsidRPr="009E503D">
        <w:rPr>
          <w:rFonts w:ascii="Times New Roman" w:hAnsi="Times New Roman" w:cs="Times New Roman"/>
          <w:u w:val="single"/>
        </w:rPr>
        <w:t>not</w:t>
      </w:r>
      <w:r w:rsidR="009E503D">
        <w:rPr>
          <w:rFonts w:ascii="Times New Roman" w:hAnsi="Times New Roman" w:cs="Times New Roman"/>
        </w:rPr>
        <w:t xml:space="preserve"> immunize directors because the majority of shareholders who approved </w:t>
      </w:r>
      <w:r w:rsidR="009E503D" w:rsidRPr="009E503D">
        <w:rPr>
          <w:rFonts w:ascii="Times New Roman" w:hAnsi="Times New Roman" w:cs="Times New Roman"/>
        </w:rPr>
        <w:t>were</w:t>
      </w:r>
      <w:r w:rsidR="009E503D">
        <w:rPr>
          <w:rFonts w:ascii="Times New Roman" w:hAnsi="Times New Roman" w:cs="Times New Roman"/>
        </w:rPr>
        <w:t xml:space="preserve"> the interested directors themselves (since they owned most of Agua’s stock)</w:t>
      </w:r>
    </w:p>
    <w:p w14:paraId="05280DAE" w14:textId="77777777" w:rsidR="00BC1966" w:rsidRPr="00BC1966" w:rsidRDefault="009E503D" w:rsidP="009F0B29">
      <w:pPr>
        <w:pStyle w:val="ListParagraph"/>
        <w:numPr>
          <w:ilvl w:val="8"/>
          <w:numId w:val="31"/>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w:t>
      </w:r>
      <w:r w:rsidRPr="005E2083">
        <w:rPr>
          <w:rFonts w:ascii="Times New Roman" w:hAnsi="Times New Roman" w:cs="Times New Roman"/>
        </w:rPr>
        <w:t xml:space="preserve">court is reading own requirement into DGCL that </w:t>
      </w:r>
      <w:r w:rsidRPr="005E2083">
        <w:rPr>
          <w:rFonts w:ascii="Times New Roman" w:hAnsi="Times New Roman" w:cs="Times New Roman"/>
          <w:b/>
        </w:rPr>
        <w:t xml:space="preserve">majority of </w:t>
      </w:r>
      <w:r w:rsidRPr="005E2083">
        <w:rPr>
          <w:rFonts w:ascii="Times New Roman" w:hAnsi="Times New Roman" w:cs="Times New Roman"/>
          <w:b/>
          <w:i/>
        </w:rPr>
        <w:t xml:space="preserve">disinterested </w:t>
      </w:r>
      <w:r w:rsidRPr="005E2083">
        <w:rPr>
          <w:rFonts w:ascii="Times New Roman" w:hAnsi="Times New Roman" w:cs="Times New Roman"/>
          <w:b/>
        </w:rPr>
        <w:t xml:space="preserve">shareholders must ratify interested transaction </w:t>
      </w:r>
      <w:r w:rsidRPr="005E2083">
        <w:rPr>
          <w:rFonts w:ascii="Times New Roman" w:hAnsi="Times New Roman" w:cs="Times New Roman"/>
        </w:rPr>
        <w:t>in order to immunize directors</w:t>
      </w:r>
      <w:r w:rsidRPr="005E2083">
        <w:rPr>
          <w:rFonts w:ascii="Times New Roman" w:hAnsi="Times New Roman" w:cs="Times New Roman"/>
          <w:b/>
        </w:rPr>
        <w:t xml:space="preserve"> </w:t>
      </w:r>
      <w:r w:rsidR="005E2083">
        <w:rPr>
          <w:rFonts w:ascii="Times New Roman" w:hAnsi="Times New Roman" w:cs="Times New Roman"/>
        </w:rPr>
        <w:t>(DGCL language is ambiguous)</w:t>
      </w:r>
    </w:p>
    <w:p w14:paraId="00972542" w14:textId="6CA191F7" w:rsidR="005E2083" w:rsidRPr="00BC1966" w:rsidRDefault="009E503D" w:rsidP="009F0B29">
      <w:pPr>
        <w:pStyle w:val="ListParagraph"/>
        <w:numPr>
          <w:ilvl w:val="0"/>
          <w:numId w:val="32"/>
        </w:numPr>
        <w:tabs>
          <w:tab w:val="left" w:pos="5850"/>
        </w:tabs>
        <w:rPr>
          <w:rFonts w:ascii="Times New Roman" w:hAnsi="Times New Roman" w:cs="Times New Roman"/>
          <w:b/>
        </w:rPr>
      </w:pPr>
      <w:r w:rsidRPr="00BC1966">
        <w:rPr>
          <w:rFonts w:ascii="Times New Roman" w:hAnsi="Times New Roman" w:cs="Times New Roman"/>
          <w:i/>
        </w:rPr>
        <w:t>policy:</w:t>
      </w:r>
      <w:r w:rsidRPr="00BC1966">
        <w:rPr>
          <w:rFonts w:ascii="Times New Roman" w:hAnsi="Times New Roman" w:cs="Times New Roman"/>
        </w:rPr>
        <w:t xml:space="preserve"> preserve purpose of statute &amp; close potential loophole </w:t>
      </w:r>
    </w:p>
    <w:p w14:paraId="6D0E14B0" w14:textId="6CE42FF2" w:rsidR="005E2083" w:rsidRPr="00BC1966" w:rsidRDefault="005E2083" w:rsidP="009F0B29">
      <w:pPr>
        <w:pStyle w:val="ListParagraph"/>
        <w:numPr>
          <w:ilvl w:val="7"/>
          <w:numId w:val="31"/>
        </w:numPr>
        <w:rPr>
          <w:rFonts w:ascii="Times New Roman" w:hAnsi="Times New Roman" w:cs="Times New Roman"/>
          <w:b/>
        </w:rPr>
      </w:pPr>
      <w:r>
        <w:rPr>
          <w:rFonts w:ascii="Times New Roman" w:hAnsi="Times New Roman" w:cs="Times New Roman"/>
        </w:rPr>
        <w:t xml:space="preserve">transaction subject to entire fairness test but passed </w:t>
      </w:r>
    </w:p>
    <w:p w14:paraId="17BCB392" w14:textId="66E1113B" w:rsidR="009259C4" w:rsidRPr="009259C4" w:rsidRDefault="009259C4" w:rsidP="009F0B29">
      <w:pPr>
        <w:pStyle w:val="ListParagraph"/>
        <w:numPr>
          <w:ilvl w:val="2"/>
          <w:numId w:val="31"/>
        </w:numPr>
        <w:rPr>
          <w:rFonts w:ascii="Times New Roman" w:hAnsi="Times New Roman" w:cs="Times New Roman"/>
          <w:b/>
        </w:rPr>
      </w:pPr>
      <w:r>
        <w:rPr>
          <w:rFonts w:ascii="Times New Roman" w:hAnsi="Times New Roman" w:cs="Times New Roman"/>
          <w:b/>
        </w:rPr>
        <w:t>Entrenchment:</w:t>
      </w:r>
      <w:r>
        <w:rPr>
          <w:rFonts w:ascii="Times New Roman" w:hAnsi="Times New Roman" w:cs="Times New Roman"/>
        </w:rPr>
        <w:t xml:space="preserve"> directors are not permitted to act for the sole or primary purpose of making sure they stay on as directors</w:t>
      </w:r>
    </w:p>
    <w:p w14:paraId="246F473C" w14:textId="74635C5A" w:rsidR="009259C4" w:rsidRPr="009259C4" w:rsidRDefault="009259C4" w:rsidP="009F0B29">
      <w:pPr>
        <w:pStyle w:val="ListParagraph"/>
        <w:numPr>
          <w:ilvl w:val="3"/>
          <w:numId w:val="31"/>
        </w:numPr>
        <w:rPr>
          <w:rFonts w:ascii="Times New Roman" w:hAnsi="Times New Roman" w:cs="Times New Roman"/>
          <w:b/>
        </w:rPr>
      </w:pPr>
      <w:r>
        <w:rPr>
          <w:rFonts w:ascii="Times New Roman" w:hAnsi="Times New Roman" w:cs="Times New Roman"/>
          <w:i/>
        </w:rPr>
        <w:t>Benihana of Tokyo, Inc. v. Benihana, Inc.:</w:t>
      </w:r>
      <w:r>
        <w:rPr>
          <w:rFonts w:ascii="Times New Roman" w:hAnsi="Times New Roman" w:cs="Times New Roman"/>
        </w:rPr>
        <w:t xml:space="preserve"> at the same time as financing was needed, board also wanted to make sure they keep control of company because CEO transferred his shares to wife</w:t>
      </w:r>
    </w:p>
    <w:p w14:paraId="22DADCFC" w14:textId="5D9F83C2" w:rsidR="009259C4" w:rsidRPr="009259C4" w:rsidRDefault="009259C4" w:rsidP="009F0B29">
      <w:pPr>
        <w:pStyle w:val="ListParagraph"/>
        <w:numPr>
          <w:ilvl w:val="4"/>
          <w:numId w:val="31"/>
        </w:numPr>
        <w:rPr>
          <w:rFonts w:ascii="Times New Roman" w:hAnsi="Times New Roman" w:cs="Times New Roman"/>
          <w:b/>
        </w:rPr>
      </w:pPr>
      <w:r>
        <w:rPr>
          <w:rFonts w:ascii="Times New Roman" w:hAnsi="Times New Roman" w:cs="Times New Roman"/>
        </w:rPr>
        <w:t xml:space="preserve">financing decision was not entrenchment </w:t>
      </w:r>
    </w:p>
    <w:p w14:paraId="4B8EA15D" w14:textId="3C34D037" w:rsidR="009259C4" w:rsidRPr="009259C4" w:rsidRDefault="009259C4" w:rsidP="009F0B29">
      <w:pPr>
        <w:pStyle w:val="ListParagraph"/>
        <w:numPr>
          <w:ilvl w:val="5"/>
          <w:numId w:val="31"/>
        </w:numPr>
        <w:rPr>
          <w:rFonts w:ascii="Times New Roman" w:hAnsi="Times New Roman" w:cs="Times New Roman"/>
          <w:b/>
        </w:rPr>
      </w:pPr>
      <w:r>
        <w:rPr>
          <w:rFonts w:ascii="Times New Roman" w:hAnsi="Times New Roman" w:cs="Times New Roman"/>
        </w:rPr>
        <w:t xml:space="preserve">primary purpose of stock issuance was to finance the construction and remodeling of the stores </w:t>
      </w:r>
    </w:p>
    <w:p w14:paraId="5124A74B" w14:textId="5C1AF276" w:rsidR="009259C4" w:rsidRPr="001B4B23" w:rsidRDefault="009259C4" w:rsidP="009F0B29">
      <w:pPr>
        <w:pStyle w:val="ListParagraph"/>
        <w:numPr>
          <w:ilvl w:val="2"/>
          <w:numId w:val="31"/>
        </w:numPr>
        <w:rPr>
          <w:rFonts w:ascii="Times New Roman" w:hAnsi="Times New Roman" w:cs="Times New Roman"/>
          <w:b/>
        </w:rPr>
      </w:pPr>
      <w:r>
        <w:rPr>
          <w:rFonts w:ascii="Times New Roman" w:hAnsi="Times New Roman" w:cs="Times New Roman"/>
          <w:b/>
        </w:rPr>
        <w:t xml:space="preserve">Corporate Opportunities: </w:t>
      </w:r>
      <w:r>
        <w:rPr>
          <w:rFonts w:ascii="Times New Roman" w:hAnsi="Times New Roman" w:cs="Times New Roman"/>
        </w:rPr>
        <w:t xml:space="preserve">directors cannot </w:t>
      </w:r>
      <w:r w:rsidR="002B2040">
        <w:rPr>
          <w:rFonts w:ascii="Times New Roman" w:hAnsi="Times New Roman" w:cs="Times New Roman"/>
        </w:rPr>
        <w:t xml:space="preserve">misappropriate an opportunity belonging to corporation </w:t>
      </w:r>
    </w:p>
    <w:p w14:paraId="4C9ACCF0" w14:textId="4CE891E7" w:rsidR="001B4B23" w:rsidRPr="001B4B23" w:rsidRDefault="003F2AF0" w:rsidP="009F0B29">
      <w:pPr>
        <w:pStyle w:val="ListParagraph"/>
        <w:numPr>
          <w:ilvl w:val="3"/>
          <w:numId w:val="31"/>
        </w:numPr>
        <w:rPr>
          <w:rFonts w:ascii="Times New Roman" w:hAnsi="Times New Roman" w:cs="Times New Roman"/>
          <w:b/>
        </w:rPr>
      </w:pPr>
      <w:r>
        <w:rPr>
          <w:rFonts w:ascii="Times New Roman" w:hAnsi="Times New Roman" w:cs="Times New Roman"/>
          <w:u w:val="single"/>
        </w:rPr>
        <w:t>Test</w:t>
      </w:r>
      <w:r w:rsidR="001B4B23">
        <w:rPr>
          <w:rFonts w:ascii="Times New Roman" w:hAnsi="Times New Roman" w:cs="Times New Roman"/>
        </w:rPr>
        <w:t>:</w:t>
      </w:r>
    </w:p>
    <w:p w14:paraId="5BE7C35F" w14:textId="6F1926EB" w:rsidR="001B4B23" w:rsidRPr="001B4B23" w:rsidRDefault="001B4B23" w:rsidP="009F0B29">
      <w:pPr>
        <w:pStyle w:val="ListParagraph"/>
        <w:numPr>
          <w:ilvl w:val="4"/>
          <w:numId w:val="31"/>
        </w:numPr>
        <w:rPr>
          <w:rFonts w:ascii="Times New Roman" w:hAnsi="Times New Roman" w:cs="Times New Roman"/>
          <w:b/>
        </w:rPr>
      </w:pPr>
      <w:r>
        <w:rPr>
          <w:rFonts w:ascii="Times New Roman" w:hAnsi="Times New Roman" w:cs="Times New Roman"/>
        </w:rPr>
        <w:t>(1) Was t</w:t>
      </w:r>
      <w:r w:rsidR="002D166D">
        <w:rPr>
          <w:rFonts w:ascii="Times New Roman" w:hAnsi="Times New Roman" w:cs="Times New Roman"/>
        </w:rPr>
        <w:t>here a valuable opportunity</w:t>
      </w:r>
      <w:r>
        <w:rPr>
          <w:rFonts w:ascii="Times New Roman" w:hAnsi="Times New Roman" w:cs="Times New Roman"/>
        </w:rPr>
        <w:t>?</w:t>
      </w:r>
    </w:p>
    <w:p w14:paraId="15B88DBB" w14:textId="68B2F420" w:rsidR="001B4B23" w:rsidRPr="001B4B23" w:rsidRDefault="002D166D" w:rsidP="009F0B29">
      <w:pPr>
        <w:pStyle w:val="ListParagraph"/>
        <w:numPr>
          <w:ilvl w:val="4"/>
          <w:numId w:val="31"/>
        </w:numPr>
        <w:rPr>
          <w:rFonts w:ascii="Times New Roman" w:hAnsi="Times New Roman" w:cs="Times New Roman"/>
          <w:b/>
        </w:rPr>
      </w:pPr>
      <w:r>
        <w:rPr>
          <w:rFonts w:ascii="Times New Roman" w:hAnsi="Times New Roman" w:cs="Times New Roman"/>
        </w:rPr>
        <w:t>(2) Did opportunity knock (</w:t>
      </w:r>
      <w:r w:rsidR="001B4B23">
        <w:rPr>
          <w:rFonts w:ascii="Times New Roman" w:hAnsi="Times New Roman" w:cs="Times New Roman"/>
        </w:rPr>
        <w:t>was the opportunity presented to the corporation</w:t>
      </w:r>
      <w:r>
        <w:rPr>
          <w:rFonts w:ascii="Times New Roman" w:hAnsi="Times New Roman" w:cs="Times New Roman"/>
        </w:rPr>
        <w:t>)</w:t>
      </w:r>
      <w:r w:rsidR="001B4B23">
        <w:rPr>
          <w:rFonts w:ascii="Times New Roman" w:hAnsi="Times New Roman" w:cs="Times New Roman"/>
        </w:rPr>
        <w:t>?</w:t>
      </w:r>
    </w:p>
    <w:p w14:paraId="381837C1" w14:textId="4369C61C" w:rsidR="001B4B23" w:rsidRPr="001B4B23" w:rsidRDefault="001B4B23" w:rsidP="009F0B29">
      <w:pPr>
        <w:pStyle w:val="ListParagraph"/>
        <w:numPr>
          <w:ilvl w:val="4"/>
          <w:numId w:val="31"/>
        </w:numPr>
        <w:rPr>
          <w:rFonts w:ascii="Times New Roman" w:hAnsi="Times New Roman" w:cs="Times New Roman"/>
          <w:b/>
        </w:rPr>
      </w:pPr>
      <w:r>
        <w:rPr>
          <w:rFonts w:ascii="Times New Roman" w:hAnsi="Times New Roman" w:cs="Times New Roman"/>
        </w:rPr>
        <w:t>(3) If opportunity knocked, would the corporation have invited it in?</w:t>
      </w:r>
    </w:p>
    <w:p w14:paraId="459A16CE" w14:textId="22B03F58" w:rsidR="001B4B23" w:rsidRPr="00777438" w:rsidRDefault="001B4B23" w:rsidP="009F0B29">
      <w:pPr>
        <w:pStyle w:val="ListParagraph"/>
        <w:numPr>
          <w:ilvl w:val="3"/>
          <w:numId w:val="31"/>
        </w:numPr>
        <w:rPr>
          <w:rFonts w:ascii="Times New Roman" w:hAnsi="Times New Roman" w:cs="Times New Roman"/>
          <w:b/>
        </w:rPr>
      </w:pPr>
      <w:r>
        <w:rPr>
          <w:rFonts w:ascii="Times New Roman" w:hAnsi="Times New Roman" w:cs="Times New Roman"/>
          <w:i/>
        </w:rPr>
        <w:t>Broz v. Cellular Information Systems, Inc.:</w:t>
      </w:r>
      <w:r>
        <w:rPr>
          <w:rFonts w:ascii="Times New Roman" w:hAnsi="Times New Roman" w:cs="Times New Roman"/>
        </w:rPr>
        <w:t xml:space="preserve"> B was president of cellular company and was on board of CIS (competing cellular company); B’s company was offered exclusive license, but not CIS</w:t>
      </w:r>
      <w:r w:rsidR="000E48F6">
        <w:rPr>
          <w:rFonts w:ascii="Times New Roman" w:hAnsi="Times New Roman" w:cs="Times New Roman"/>
        </w:rPr>
        <w:t xml:space="preserve">; CIS just emerged from bankruptcy, B asked around and CIS officers said they aren’t </w:t>
      </w:r>
      <w:r w:rsidR="00777438">
        <w:rPr>
          <w:rFonts w:ascii="Times New Roman" w:hAnsi="Times New Roman" w:cs="Times New Roman"/>
        </w:rPr>
        <w:t xml:space="preserve">interested based on current financial statute &amp; business model </w:t>
      </w:r>
    </w:p>
    <w:p w14:paraId="72C5A0A1" w14:textId="55F5119E" w:rsidR="00777438" w:rsidRPr="003F2AF0" w:rsidRDefault="00777438" w:rsidP="009F0B29">
      <w:pPr>
        <w:pStyle w:val="ListParagraph"/>
        <w:numPr>
          <w:ilvl w:val="4"/>
          <w:numId w:val="31"/>
        </w:numPr>
        <w:rPr>
          <w:rFonts w:ascii="Times New Roman" w:hAnsi="Times New Roman" w:cs="Times New Roman"/>
          <w:b/>
        </w:rPr>
      </w:pPr>
      <w:r>
        <w:rPr>
          <w:rFonts w:ascii="Times New Roman" w:hAnsi="Times New Roman" w:cs="Times New Roman"/>
        </w:rPr>
        <w:t xml:space="preserve">the doctrine of corporate opportunity requires that a corporate fiduciary agrees to place the interests of the corporation before his or her own in the appropriate circumstances </w:t>
      </w:r>
    </w:p>
    <w:p w14:paraId="03265BA2" w14:textId="1CED981B" w:rsidR="003F2AF0" w:rsidRPr="003F2AF0" w:rsidRDefault="003F2AF0" w:rsidP="009F0B29">
      <w:pPr>
        <w:pStyle w:val="ListParagraph"/>
        <w:numPr>
          <w:ilvl w:val="5"/>
          <w:numId w:val="31"/>
        </w:numPr>
        <w:rPr>
          <w:rFonts w:ascii="Times New Roman" w:hAnsi="Times New Roman" w:cs="Times New Roman"/>
          <w:b/>
        </w:rPr>
      </w:pPr>
      <w:r>
        <w:rPr>
          <w:rFonts w:ascii="Times New Roman" w:hAnsi="Times New Roman" w:cs="Times New Roman"/>
        </w:rPr>
        <w:t xml:space="preserve">valuable opportunity? arguably no, since opportunity since the license was offered to other companies &amp; was auctioned </w:t>
      </w:r>
    </w:p>
    <w:p w14:paraId="61F0FA48" w14:textId="44022023" w:rsidR="003F2AF0" w:rsidRPr="003F2AF0" w:rsidRDefault="003F2AF0" w:rsidP="009F0B29">
      <w:pPr>
        <w:pStyle w:val="ListParagraph"/>
        <w:numPr>
          <w:ilvl w:val="5"/>
          <w:numId w:val="31"/>
        </w:numPr>
        <w:rPr>
          <w:rFonts w:ascii="Times New Roman" w:hAnsi="Times New Roman" w:cs="Times New Roman"/>
          <w:b/>
        </w:rPr>
      </w:pPr>
      <w:r>
        <w:rPr>
          <w:rFonts w:ascii="Times New Roman" w:hAnsi="Times New Roman" w:cs="Times New Roman"/>
        </w:rPr>
        <w:t xml:space="preserve">did opportunity knock? no, license broker didn’t approach CIS </w:t>
      </w:r>
    </w:p>
    <w:p w14:paraId="36CAF4F9" w14:textId="55FBA6EC" w:rsidR="003F2AF0" w:rsidRPr="003F2AF0" w:rsidRDefault="003F2AF0" w:rsidP="009F0B29">
      <w:pPr>
        <w:pStyle w:val="ListParagraph"/>
        <w:numPr>
          <w:ilvl w:val="5"/>
          <w:numId w:val="31"/>
        </w:numPr>
        <w:rPr>
          <w:rFonts w:ascii="Times New Roman" w:hAnsi="Times New Roman" w:cs="Times New Roman"/>
          <w:b/>
        </w:rPr>
      </w:pPr>
      <w:r>
        <w:rPr>
          <w:rFonts w:ascii="Times New Roman" w:hAnsi="Times New Roman" w:cs="Times New Roman"/>
        </w:rPr>
        <w:t xml:space="preserve">would CIS have welcomed opportunity? no, B asked other directors and they said CIS wasn’t interested anyway </w:t>
      </w:r>
    </w:p>
    <w:p w14:paraId="323F9157" w14:textId="2097C73E" w:rsidR="003F2AF0" w:rsidRPr="003F2AF0" w:rsidRDefault="003F2AF0" w:rsidP="009F0B29">
      <w:pPr>
        <w:pStyle w:val="ListParagraph"/>
        <w:numPr>
          <w:ilvl w:val="4"/>
          <w:numId w:val="31"/>
        </w:numPr>
        <w:rPr>
          <w:rFonts w:ascii="Times New Roman" w:hAnsi="Times New Roman" w:cs="Times New Roman"/>
          <w:b/>
        </w:rPr>
      </w:pPr>
      <w:r>
        <w:rPr>
          <w:rFonts w:ascii="Times New Roman" w:hAnsi="Times New Roman" w:cs="Times New Roman"/>
        </w:rPr>
        <w:t xml:space="preserve">fact that CIS was later sold to company that </w:t>
      </w:r>
      <w:r>
        <w:rPr>
          <w:rFonts w:ascii="Times New Roman" w:hAnsi="Times New Roman" w:cs="Times New Roman"/>
          <w:i/>
        </w:rPr>
        <w:t>was</w:t>
      </w:r>
      <w:r>
        <w:rPr>
          <w:rFonts w:ascii="Times New Roman" w:hAnsi="Times New Roman" w:cs="Times New Roman"/>
        </w:rPr>
        <w:t xml:space="preserve"> interested in license doesn’t matter (no duty to consider potential future owners’ inter</w:t>
      </w:r>
      <w:r w:rsidR="003A72B0">
        <w:rPr>
          <w:rFonts w:ascii="Times New Roman" w:hAnsi="Times New Roman" w:cs="Times New Roman"/>
        </w:rPr>
        <w:t>e</w:t>
      </w:r>
      <w:r>
        <w:rPr>
          <w:rFonts w:ascii="Times New Roman" w:hAnsi="Times New Roman" w:cs="Times New Roman"/>
        </w:rPr>
        <w:t>st)</w:t>
      </w:r>
    </w:p>
    <w:p w14:paraId="5C23A693" w14:textId="0AA33679" w:rsidR="00CD68E6" w:rsidRPr="000A121B" w:rsidRDefault="002D166D" w:rsidP="009F0B29">
      <w:pPr>
        <w:pStyle w:val="ListParagraph"/>
        <w:numPr>
          <w:ilvl w:val="3"/>
          <w:numId w:val="31"/>
        </w:numPr>
        <w:rPr>
          <w:rFonts w:ascii="Times New Roman" w:hAnsi="Times New Roman" w:cs="Times New Roman"/>
          <w:b/>
        </w:rPr>
      </w:pPr>
      <w:r>
        <w:rPr>
          <w:rFonts w:ascii="Times New Roman" w:hAnsi="Times New Roman" w:cs="Times New Roman"/>
          <w:i/>
        </w:rPr>
        <w:t>In Re eBay, Inc. Shareholders Litigation:</w:t>
      </w:r>
      <w:r>
        <w:rPr>
          <w:rFonts w:ascii="Times New Roman" w:hAnsi="Times New Roman" w:cs="Times New Roman"/>
        </w:rPr>
        <w:t xml:space="preserve"> </w:t>
      </w:r>
      <w:r w:rsidR="006F2B04">
        <w:rPr>
          <w:rFonts w:ascii="Times New Roman" w:hAnsi="Times New Roman" w:cs="Times New Roman"/>
        </w:rPr>
        <w:t>eBay hired Goldman Sachs to underwrite IPO</w:t>
      </w:r>
      <w:r w:rsidR="000A121B">
        <w:rPr>
          <w:rFonts w:ascii="Times New Roman" w:hAnsi="Times New Roman" w:cs="Times New Roman"/>
        </w:rPr>
        <w:t xml:space="preserve">; GS allocated shares of the stock at the IPO price to directors of the company as reward for their business &amp; incentive to continue doing business w/ GS; shareholders filed suit that directors misappropriated an opportunity (getting stocks at IPO price) when that opportunity should’ve been given to the company itself </w:t>
      </w:r>
    </w:p>
    <w:p w14:paraId="1EDC75E3" w14:textId="7A65DECF" w:rsidR="000A121B" w:rsidRPr="000A121B" w:rsidRDefault="000A121B" w:rsidP="009F0B29">
      <w:pPr>
        <w:pStyle w:val="ListParagraph"/>
        <w:numPr>
          <w:ilvl w:val="4"/>
          <w:numId w:val="31"/>
        </w:numPr>
        <w:rPr>
          <w:rFonts w:ascii="Times New Roman" w:hAnsi="Times New Roman" w:cs="Times New Roman"/>
          <w:b/>
        </w:rPr>
      </w:pPr>
      <w:r>
        <w:rPr>
          <w:rFonts w:ascii="Times New Roman" w:hAnsi="Times New Roman" w:cs="Times New Roman"/>
        </w:rPr>
        <w:t xml:space="preserve">directors breached their duty of loyalty by misappropriating corporate opportunity </w:t>
      </w:r>
    </w:p>
    <w:p w14:paraId="38494DB0" w14:textId="77777777" w:rsidR="00D87415" w:rsidRPr="00D87415" w:rsidRDefault="00D87415" w:rsidP="009F0B29">
      <w:pPr>
        <w:pStyle w:val="ListParagraph"/>
        <w:numPr>
          <w:ilvl w:val="5"/>
          <w:numId w:val="31"/>
        </w:numPr>
        <w:rPr>
          <w:rFonts w:ascii="Times New Roman" w:hAnsi="Times New Roman" w:cs="Times New Roman"/>
          <w:b/>
        </w:rPr>
      </w:pPr>
      <w:r>
        <w:rPr>
          <w:rFonts w:ascii="Times New Roman" w:hAnsi="Times New Roman" w:cs="Times New Roman"/>
        </w:rPr>
        <w:t xml:space="preserve">valuable opportunity? yes, </w:t>
      </w:r>
      <w:r w:rsidR="000A121B">
        <w:rPr>
          <w:rFonts w:ascii="Times New Roman" w:hAnsi="Times New Roman" w:cs="Times New Roman"/>
        </w:rPr>
        <w:t xml:space="preserve">IPO was very valuable; </w:t>
      </w:r>
    </w:p>
    <w:p w14:paraId="797B00DB" w14:textId="77777777" w:rsidR="00D87415" w:rsidRPr="00D87415" w:rsidRDefault="00D87415" w:rsidP="009F0B29">
      <w:pPr>
        <w:pStyle w:val="ListParagraph"/>
        <w:numPr>
          <w:ilvl w:val="5"/>
          <w:numId w:val="31"/>
        </w:numPr>
        <w:rPr>
          <w:rFonts w:ascii="Times New Roman" w:hAnsi="Times New Roman" w:cs="Times New Roman"/>
          <w:b/>
        </w:rPr>
      </w:pPr>
      <w:r>
        <w:rPr>
          <w:rFonts w:ascii="Times New Roman" w:hAnsi="Times New Roman" w:cs="Times New Roman"/>
        </w:rPr>
        <w:t xml:space="preserve">did opportunity knock? no, </w:t>
      </w:r>
      <w:r w:rsidR="000A121B">
        <w:rPr>
          <w:rFonts w:ascii="Times New Roman" w:hAnsi="Times New Roman" w:cs="Times New Roman"/>
        </w:rPr>
        <w:t>GS allocated shares to directo</w:t>
      </w:r>
      <w:r>
        <w:rPr>
          <w:rFonts w:ascii="Times New Roman" w:hAnsi="Times New Roman" w:cs="Times New Roman"/>
        </w:rPr>
        <w:t>rs instead of offering to eBay</w:t>
      </w:r>
    </w:p>
    <w:p w14:paraId="3121AF39" w14:textId="7953ACFB" w:rsidR="000A121B" w:rsidRPr="000A121B" w:rsidRDefault="00D87415" w:rsidP="009F0B29">
      <w:pPr>
        <w:pStyle w:val="ListParagraph"/>
        <w:numPr>
          <w:ilvl w:val="5"/>
          <w:numId w:val="31"/>
        </w:numPr>
        <w:rPr>
          <w:rFonts w:ascii="Times New Roman" w:hAnsi="Times New Roman" w:cs="Times New Roman"/>
          <w:b/>
        </w:rPr>
      </w:pPr>
      <w:r>
        <w:rPr>
          <w:rFonts w:ascii="Times New Roman" w:hAnsi="Times New Roman" w:cs="Times New Roman"/>
        </w:rPr>
        <w:t xml:space="preserve">would CIS have welcomed opportunity? yes, </w:t>
      </w:r>
      <w:r w:rsidR="000A121B">
        <w:rPr>
          <w:rFonts w:ascii="Times New Roman" w:hAnsi="Times New Roman" w:cs="Times New Roman"/>
        </w:rPr>
        <w:t>eBay would’ve invested in them since part of their business model is investing in securities (even if these were too risky, should’ve offered)</w:t>
      </w:r>
    </w:p>
    <w:p w14:paraId="09A4D797" w14:textId="261BFD28" w:rsidR="000A121B" w:rsidRPr="000A121B" w:rsidRDefault="000A121B" w:rsidP="009F0B29">
      <w:pPr>
        <w:pStyle w:val="ListParagraph"/>
        <w:numPr>
          <w:ilvl w:val="4"/>
          <w:numId w:val="31"/>
        </w:numPr>
        <w:rPr>
          <w:rFonts w:ascii="Times New Roman" w:hAnsi="Times New Roman" w:cs="Times New Roman"/>
          <w:b/>
        </w:rPr>
      </w:pPr>
      <w:r>
        <w:rPr>
          <w:rFonts w:ascii="Times New Roman" w:hAnsi="Times New Roman" w:cs="Times New Roman"/>
        </w:rPr>
        <w:t xml:space="preserve">this is also breach of duty under </w:t>
      </w:r>
      <w:r>
        <w:rPr>
          <w:rFonts w:ascii="Times New Roman" w:hAnsi="Times New Roman" w:cs="Times New Roman"/>
          <w:u w:val="single"/>
        </w:rPr>
        <w:t>agency</w:t>
      </w:r>
      <w:r>
        <w:rPr>
          <w:rFonts w:ascii="Times New Roman" w:hAnsi="Times New Roman" w:cs="Times New Roman"/>
        </w:rPr>
        <w:t xml:space="preserve"> law</w:t>
      </w:r>
      <w:r w:rsidR="003F2AF0">
        <w:rPr>
          <w:rFonts w:ascii="Times New Roman" w:hAnsi="Times New Roman" w:cs="Times New Roman"/>
        </w:rPr>
        <w:t xml:space="preserve"> (agent must account for profits obtained personally in connection w/ transactions related to principal)</w:t>
      </w:r>
    </w:p>
    <w:p w14:paraId="2D38CABA" w14:textId="05B9028F" w:rsidR="000A121B" w:rsidRPr="000A121B" w:rsidRDefault="000A121B" w:rsidP="009F0B29">
      <w:pPr>
        <w:pStyle w:val="ListParagraph"/>
        <w:numPr>
          <w:ilvl w:val="5"/>
          <w:numId w:val="31"/>
        </w:numPr>
        <w:rPr>
          <w:rFonts w:ascii="Times New Roman" w:hAnsi="Times New Roman" w:cs="Times New Roman"/>
          <w:b/>
        </w:rPr>
      </w:pPr>
      <w:r>
        <w:rPr>
          <w:rFonts w:ascii="Times New Roman" w:hAnsi="Times New Roman" w:cs="Times New Roman"/>
          <w:u w:val="single"/>
        </w:rPr>
        <w:t>Restatement § 387</w:t>
      </w:r>
      <w:r>
        <w:rPr>
          <w:rFonts w:ascii="Times New Roman" w:hAnsi="Times New Roman" w:cs="Times New Roman"/>
        </w:rPr>
        <w:t>: an agent is subject to duty to act solely for the benefit of principal in all matters connected with his agency</w:t>
      </w:r>
    </w:p>
    <w:p w14:paraId="2F678651" w14:textId="0EA6EB72" w:rsidR="000A121B" w:rsidRPr="000A121B" w:rsidRDefault="000A121B" w:rsidP="009F0B29">
      <w:pPr>
        <w:pStyle w:val="ListParagraph"/>
        <w:numPr>
          <w:ilvl w:val="5"/>
          <w:numId w:val="31"/>
        </w:numPr>
        <w:rPr>
          <w:rFonts w:ascii="Times New Roman" w:hAnsi="Times New Roman" w:cs="Times New Roman"/>
          <w:b/>
        </w:rPr>
      </w:pPr>
      <w:r>
        <w:rPr>
          <w:rFonts w:ascii="Times New Roman" w:hAnsi="Times New Roman" w:cs="Times New Roman"/>
          <w:u w:val="single"/>
        </w:rPr>
        <w:t>Restatement § 388</w:t>
      </w:r>
      <w:r>
        <w:rPr>
          <w:rFonts w:ascii="Times New Roman" w:hAnsi="Times New Roman" w:cs="Times New Roman"/>
        </w:rPr>
        <w:t>: an agent who makes a profit in connection with transaction conducted on behalf of principal owes the profit to principal</w:t>
      </w:r>
    </w:p>
    <w:p w14:paraId="51F6FBDC" w14:textId="77777777" w:rsidR="001C7CBC" w:rsidRDefault="000A121B" w:rsidP="009F0B29">
      <w:pPr>
        <w:pStyle w:val="ListParagraph"/>
        <w:numPr>
          <w:ilvl w:val="1"/>
          <w:numId w:val="31"/>
        </w:numPr>
        <w:rPr>
          <w:rFonts w:ascii="Times New Roman" w:hAnsi="Times New Roman" w:cs="Times New Roman"/>
          <w:b/>
        </w:rPr>
      </w:pPr>
      <w:r w:rsidRPr="001C7CBC">
        <w:rPr>
          <w:rFonts w:ascii="Times New Roman" w:hAnsi="Times New Roman" w:cs="Times New Roman"/>
          <w:b/>
          <w:u w:val="single"/>
        </w:rPr>
        <w:t>Dominant Shareholders</w:t>
      </w:r>
      <w:r w:rsidR="001C7CBC" w:rsidRPr="001C7CBC">
        <w:rPr>
          <w:rFonts w:ascii="Times New Roman" w:hAnsi="Times New Roman" w:cs="Times New Roman"/>
          <w:b/>
          <w:u w:val="single"/>
        </w:rPr>
        <w:t>’ Duty of Loyalty</w:t>
      </w:r>
    </w:p>
    <w:p w14:paraId="25A3EB03" w14:textId="0B290D94" w:rsidR="000A121B" w:rsidRPr="001B583A" w:rsidRDefault="000A121B" w:rsidP="009F0B29">
      <w:pPr>
        <w:pStyle w:val="ListParagraph"/>
        <w:numPr>
          <w:ilvl w:val="2"/>
          <w:numId w:val="31"/>
        </w:numPr>
        <w:rPr>
          <w:rFonts w:ascii="Times New Roman" w:hAnsi="Times New Roman" w:cs="Times New Roman"/>
          <w:b/>
        </w:rPr>
      </w:pPr>
      <w:r>
        <w:rPr>
          <w:rFonts w:ascii="Times New Roman" w:hAnsi="Times New Roman" w:cs="Times New Roman"/>
        </w:rPr>
        <w:t xml:space="preserve"> </w:t>
      </w:r>
      <w:r w:rsidR="00276134">
        <w:rPr>
          <w:rFonts w:ascii="Times New Roman" w:hAnsi="Times New Roman" w:cs="Times New Roman"/>
        </w:rPr>
        <w:t>dominant</w:t>
      </w:r>
      <w:r>
        <w:rPr>
          <w:rFonts w:ascii="Times New Roman" w:hAnsi="Times New Roman" w:cs="Times New Roman"/>
        </w:rPr>
        <w:t xml:space="preserve"> shareholders in corporation owe fiduciary duty to minority shareholders </w:t>
      </w:r>
    </w:p>
    <w:p w14:paraId="6BF9C84F" w14:textId="43CF9784" w:rsidR="001B583A" w:rsidRPr="00276134" w:rsidRDefault="001B583A" w:rsidP="009F0B29">
      <w:pPr>
        <w:pStyle w:val="ListParagraph"/>
        <w:numPr>
          <w:ilvl w:val="3"/>
          <w:numId w:val="31"/>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w:t>
      </w:r>
      <w:r w:rsidR="00276134">
        <w:rPr>
          <w:rFonts w:ascii="Times New Roman" w:hAnsi="Times New Roman" w:cs="Times New Roman"/>
        </w:rPr>
        <w:t xml:space="preserve">the legal fiduciary duty clearly applies to </w:t>
      </w:r>
      <w:r w:rsidR="00276134">
        <w:rPr>
          <w:rFonts w:ascii="Times New Roman" w:hAnsi="Times New Roman" w:cs="Times New Roman"/>
          <w:i/>
        </w:rPr>
        <w:t>de jure</w:t>
      </w:r>
      <w:r w:rsidR="00276134">
        <w:rPr>
          <w:rFonts w:ascii="Times New Roman" w:hAnsi="Times New Roman" w:cs="Times New Roman"/>
        </w:rPr>
        <w:t xml:space="preserve"> dominant shareholders (those who own &gt; 50% of stock)</w:t>
      </w:r>
    </w:p>
    <w:p w14:paraId="10B0F8D6" w14:textId="7E924340" w:rsidR="00276134" w:rsidRPr="00276134" w:rsidRDefault="00276134" w:rsidP="009F0B29">
      <w:pPr>
        <w:pStyle w:val="ListParagraph"/>
        <w:numPr>
          <w:ilvl w:val="4"/>
          <w:numId w:val="31"/>
        </w:numPr>
        <w:rPr>
          <w:rFonts w:ascii="Times New Roman" w:hAnsi="Times New Roman" w:cs="Times New Roman"/>
          <w:b/>
        </w:rPr>
      </w:pPr>
      <w:r>
        <w:rPr>
          <w:rFonts w:ascii="Times New Roman" w:hAnsi="Times New Roman" w:cs="Times New Roman"/>
        </w:rPr>
        <w:t xml:space="preserve">unclear what the legal fiduciary duty is for </w:t>
      </w:r>
      <w:r>
        <w:rPr>
          <w:rFonts w:ascii="Times New Roman" w:hAnsi="Times New Roman" w:cs="Times New Roman"/>
          <w:i/>
        </w:rPr>
        <w:t>de facto</w:t>
      </w:r>
      <w:r>
        <w:rPr>
          <w:rFonts w:ascii="Times New Roman" w:hAnsi="Times New Roman" w:cs="Times New Roman"/>
        </w:rPr>
        <w:t xml:space="preserve"> dominant shareholders (those who own &lt; 50% of stock but own most compared to rest of shareholders so still effectively dominate)</w:t>
      </w:r>
    </w:p>
    <w:p w14:paraId="0DF47620" w14:textId="1C18FD97" w:rsidR="00276134" w:rsidRPr="000A121B" w:rsidRDefault="00276134" w:rsidP="009F0B29">
      <w:pPr>
        <w:pStyle w:val="ListParagraph"/>
        <w:numPr>
          <w:ilvl w:val="5"/>
          <w:numId w:val="31"/>
        </w:numPr>
        <w:rPr>
          <w:rFonts w:ascii="Times New Roman" w:hAnsi="Times New Roman" w:cs="Times New Roman"/>
          <w:b/>
        </w:rPr>
      </w:pPr>
      <w:r>
        <w:rPr>
          <w:rFonts w:ascii="Times New Roman" w:hAnsi="Times New Roman" w:cs="Times New Roman"/>
        </w:rPr>
        <w:t xml:space="preserve">judges usually take this into account but actual law is unclear  </w:t>
      </w:r>
    </w:p>
    <w:p w14:paraId="5B13A888" w14:textId="66458FDD" w:rsidR="00D55D94" w:rsidRPr="00D55D94" w:rsidRDefault="000A121B" w:rsidP="009F0B29">
      <w:pPr>
        <w:pStyle w:val="ListParagraph"/>
        <w:numPr>
          <w:ilvl w:val="3"/>
          <w:numId w:val="31"/>
        </w:numPr>
        <w:rPr>
          <w:rFonts w:ascii="Times New Roman" w:hAnsi="Times New Roman" w:cs="Times New Roman"/>
          <w:b/>
        </w:rPr>
      </w:pPr>
      <w:r>
        <w:rPr>
          <w:rFonts w:ascii="Times New Roman" w:hAnsi="Times New Roman" w:cs="Times New Roman"/>
          <w:i/>
        </w:rPr>
        <w:t>Sinclair Oil Corp. v. Levien:</w:t>
      </w:r>
      <w:r>
        <w:rPr>
          <w:rFonts w:ascii="Times New Roman" w:hAnsi="Times New Roman" w:cs="Times New Roman"/>
        </w:rPr>
        <w:t xml:space="preserve"> </w:t>
      </w:r>
      <w:r w:rsidR="00D55D94">
        <w:rPr>
          <w:rFonts w:ascii="Times New Roman" w:hAnsi="Times New Roman" w:cs="Times New Roman"/>
        </w:rPr>
        <w:t xml:space="preserve">SO owned 97% of subsidiary; minority shareholders of subsidiary sued SO for breach of duty of loyalty for: (a) causing subsidiary to pay out dividends to fund SO’s expansion &amp; (b) breaching their contract with subsidiary </w:t>
      </w:r>
    </w:p>
    <w:p w14:paraId="15AD09C6" w14:textId="0C178BF5" w:rsidR="00D55D94" w:rsidRPr="00524B82" w:rsidRDefault="00524B82" w:rsidP="009F0B29">
      <w:pPr>
        <w:pStyle w:val="ListParagraph"/>
        <w:numPr>
          <w:ilvl w:val="4"/>
          <w:numId w:val="31"/>
        </w:numPr>
        <w:rPr>
          <w:rFonts w:ascii="Times New Roman" w:hAnsi="Times New Roman" w:cs="Times New Roman"/>
          <w:b/>
        </w:rPr>
      </w:pPr>
      <w:r>
        <w:rPr>
          <w:rFonts w:ascii="Times New Roman" w:hAnsi="Times New Roman" w:cs="Times New Roman"/>
        </w:rPr>
        <w:t>a</w:t>
      </w:r>
      <w:r w:rsidR="00D55D94">
        <w:rPr>
          <w:rFonts w:ascii="Times New Roman" w:hAnsi="Times New Roman" w:cs="Times New Roman"/>
        </w:rPr>
        <w:t xml:space="preserve"> parent owes a fiduciary duty to its subsidiary when there are parent-subsidiary dealings</w:t>
      </w:r>
    </w:p>
    <w:p w14:paraId="7E60E6DB" w14:textId="281929DA" w:rsidR="00524B82" w:rsidRPr="004F62EF" w:rsidRDefault="00524B82" w:rsidP="009F0B29">
      <w:pPr>
        <w:pStyle w:val="ListParagraph"/>
        <w:numPr>
          <w:ilvl w:val="5"/>
          <w:numId w:val="31"/>
        </w:numPr>
        <w:rPr>
          <w:rFonts w:ascii="Times New Roman" w:hAnsi="Times New Roman" w:cs="Times New Roman"/>
          <w:b/>
        </w:rPr>
      </w:pPr>
      <w:r>
        <w:rPr>
          <w:rFonts w:ascii="Times New Roman" w:hAnsi="Times New Roman" w:cs="Times New Roman"/>
        </w:rPr>
        <w:t>when board engages in self-dealing</w:t>
      </w:r>
      <w:r w:rsidR="00AE15B1">
        <w:rPr>
          <w:rFonts w:ascii="Times New Roman" w:hAnsi="Times New Roman" w:cs="Times New Roman"/>
        </w:rPr>
        <w:t>, the</w:t>
      </w:r>
      <w:r>
        <w:rPr>
          <w:rFonts w:ascii="Times New Roman" w:hAnsi="Times New Roman" w:cs="Times New Roman"/>
        </w:rPr>
        <w:t xml:space="preserve"> test becomes intrinsic fairness instead of business judgment </w:t>
      </w:r>
      <w:r w:rsidR="003F2AF0">
        <w:rPr>
          <w:rFonts w:ascii="Times New Roman" w:hAnsi="Times New Roman" w:cs="Times New Roman"/>
        </w:rPr>
        <w:t>(</w:t>
      </w:r>
      <w:r w:rsidR="003F2AF0">
        <w:rPr>
          <w:rFonts w:ascii="Times New Roman" w:hAnsi="Times New Roman" w:cs="Times New Roman"/>
          <w:u w:val="single"/>
        </w:rPr>
        <w:t>note</w:t>
      </w:r>
      <w:r w:rsidR="003F2AF0">
        <w:rPr>
          <w:rFonts w:ascii="Times New Roman" w:hAnsi="Times New Roman" w:cs="Times New Roman"/>
        </w:rPr>
        <w:t xml:space="preserve">: </w:t>
      </w:r>
      <w:r w:rsidR="003F2AF0" w:rsidRPr="003F2AF0">
        <w:rPr>
          <w:rFonts w:ascii="Times New Roman" w:hAnsi="Times New Roman" w:cs="Times New Roman"/>
          <w:b/>
        </w:rPr>
        <w:t>to see if self-dealing, test if action affects minority &amp; majority shareholder interests equally</w:t>
      </w:r>
      <w:r w:rsidR="003F2AF0">
        <w:rPr>
          <w:rFonts w:ascii="Times New Roman" w:hAnsi="Times New Roman" w:cs="Times New Roman"/>
        </w:rPr>
        <w:t>)</w:t>
      </w:r>
    </w:p>
    <w:p w14:paraId="41398C50" w14:textId="29269CFE" w:rsidR="004F62EF" w:rsidRPr="004F62EF" w:rsidRDefault="004F62EF" w:rsidP="009F0B29">
      <w:pPr>
        <w:pStyle w:val="ListParagraph"/>
        <w:numPr>
          <w:ilvl w:val="6"/>
          <w:numId w:val="31"/>
        </w:numPr>
        <w:rPr>
          <w:rFonts w:ascii="Times New Roman" w:hAnsi="Times New Roman" w:cs="Times New Roman"/>
          <w:b/>
        </w:rPr>
      </w:pPr>
      <w:r>
        <w:rPr>
          <w:rFonts w:ascii="Times New Roman" w:hAnsi="Times New Roman" w:cs="Times New Roman"/>
        </w:rPr>
        <w:t xml:space="preserve">dividends were </w:t>
      </w:r>
      <w:r>
        <w:rPr>
          <w:rFonts w:ascii="Times New Roman" w:hAnsi="Times New Roman" w:cs="Times New Roman"/>
          <w:u w:val="single"/>
        </w:rPr>
        <w:t>not</w:t>
      </w:r>
      <w:r>
        <w:rPr>
          <w:rFonts w:ascii="Times New Roman" w:hAnsi="Times New Roman" w:cs="Times New Roman"/>
        </w:rPr>
        <w:t xml:space="preserve"> self-dealing because the minority shareholders got the same proportional benefit as the majority shareholders</w:t>
      </w:r>
    </w:p>
    <w:p w14:paraId="74B043D1" w14:textId="3C1F925E" w:rsidR="004F62EF" w:rsidRPr="004F62EF" w:rsidRDefault="004F62EF" w:rsidP="009F0B29">
      <w:pPr>
        <w:pStyle w:val="ListParagraph"/>
        <w:numPr>
          <w:ilvl w:val="7"/>
          <w:numId w:val="31"/>
        </w:numPr>
        <w:rPr>
          <w:rFonts w:ascii="Times New Roman" w:hAnsi="Times New Roman" w:cs="Times New Roman"/>
          <w:b/>
        </w:rPr>
      </w:pPr>
      <w:r>
        <w:rPr>
          <w:rFonts w:ascii="Times New Roman" w:hAnsi="Times New Roman" w:cs="Times New Roman"/>
        </w:rPr>
        <w:t xml:space="preserve">business judgment rule applies to dividends </w:t>
      </w:r>
    </w:p>
    <w:p w14:paraId="49617DB0" w14:textId="24596FA5" w:rsidR="004F62EF" w:rsidRPr="004F62EF" w:rsidRDefault="004F62EF" w:rsidP="009F0B29">
      <w:pPr>
        <w:pStyle w:val="ListParagraph"/>
        <w:numPr>
          <w:ilvl w:val="6"/>
          <w:numId w:val="31"/>
        </w:numPr>
        <w:rPr>
          <w:rFonts w:ascii="Times New Roman" w:hAnsi="Times New Roman" w:cs="Times New Roman"/>
          <w:b/>
        </w:rPr>
      </w:pPr>
      <w:r>
        <w:rPr>
          <w:rFonts w:ascii="Times New Roman" w:hAnsi="Times New Roman" w:cs="Times New Roman"/>
        </w:rPr>
        <w:t xml:space="preserve">breach of contract </w:t>
      </w:r>
      <w:r>
        <w:rPr>
          <w:rFonts w:ascii="Times New Roman" w:hAnsi="Times New Roman" w:cs="Times New Roman"/>
          <w:u w:val="single"/>
        </w:rPr>
        <w:t>was</w:t>
      </w:r>
      <w:r>
        <w:rPr>
          <w:rFonts w:ascii="Times New Roman" w:hAnsi="Times New Roman" w:cs="Times New Roman"/>
        </w:rPr>
        <w:t xml:space="preserve"> self-dealing because parent company (and majority shareholders) received benefit of subsidiary’s products to the detriment of the minority shareholders (didn’t receive product &amp; company didn’t get paid on time &amp; didn’t get minimum order as promised) </w:t>
      </w:r>
    </w:p>
    <w:p w14:paraId="161CC178" w14:textId="056DF888" w:rsidR="004F62EF" w:rsidRPr="004F62EF" w:rsidRDefault="004F62EF" w:rsidP="009F0B29">
      <w:pPr>
        <w:pStyle w:val="ListParagraph"/>
        <w:numPr>
          <w:ilvl w:val="7"/>
          <w:numId w:val="31"/>
        </w:numPr>
        <w:rPr>
          <w:rFonts w:ascii="Times New Roman" w:hAnsi="Times New Roman" w:cs="Times New Roman"/>
          <w:b/>
        </w:rPr>
      </w:pPr>
      <w:r>
        <w:rPr>
          <w:rFonts w:ascii="Times New Roman" w:hAnsi="Times New Roman" w:cs="Times New Roman"/>
        </w:rPr>
        <w:t xml:space="preserve">SO failed to show how breach of contract was inherently fair to the minority shareholders of subsidiary </w:t>
      </w:r>
    </w:p>
    <w:p w14:paraId="1B256A5B" w14:textId="1A6D85AF" w:rsidR="004F62EF" w:rsidRPr="005D07EB" w:rsidRDefault="004F62EF" w:rsidP="009F0B29">
      <w:pPr>
        <w:pStyle w:val="ListParagraph"/>
        <w:numPr>
          <w:ilvl w:val="4"/>
          <w:numId w:val="31"/>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issues like this is why most subsidiaries are wholly owner (no minority shareholders to owe duty to)</w:t>
      </w:r>
    </w:p>
    <w:p w14:paraId="3C27BFC2" w14:textId="3E2FDE9B" w:rsidR="007C7F47" w:rsidRPr="007C7F47" w:rsidRDefault="007C7F47" w:rsidP="009F0B29">
      <w:pPr>
        <w:pStyle w:val="ListParagraph"/>
        <w:numPr>
          <w:ilvl w:val="3"/>
          <w:numId w:val="31"/>
        </w:numPr>
        <w:rPr>
          <w:rFonts w:ascii="Times New Roman" w:hAnsi="Times New Roman" w:cs="Times New Roman"/>
          <w:b/>
        </w:rPr>
      </w:pPr>
      <w:r>
        <w:rPr>
          <w:rFonts w:ascii="Times New Roman" w:hAnsi="Times New Roman" w:cs="Times New Roman"/>
          <w:i/>
        </w:rPr>
        <w:t>Zahn v. TransAmerica Corporation:</w:t>
      </w:r>
      <w:r>
        <w:rPr>
          <w:rFonts w:ascii="Times New Roman" w:hAnsi="Times New Roman" w:cs="Times New Roman"/>
        </w:rPr>
        <w:t xml:space="preserve"> TA was majority class B common stock shareholder of tobacco company (AF); AF stock was divided into preferred stock &amp; common stock (Class A &amp; Class B); Class A stock was callable at certain price but also had option to convert into non-callable Class B stock; TA controlled management of AF and called Class A stock when tobacco went up in price (unbeknownst to other shareholders) &amp; then liquidated to make profit (Class B got a lot of $$); Class A minority shareholders filed derivative suit claiming TA breached fiduciary duty by calling stock w/out telling them reasoning </w:t>
      </w:r>
    </w:p>
    <w:p w14:paraId="40FA9466" w14:textId="2097B062" w:rsidR="001C7CBC" w:rsidRDefault="001C7CBC" w:rsidP="009F0B29">
      <w:pPr>
        <w:pStyle w:val="ListParagraph"/>
        <w:numPr>
          <w:ilvl w:val="4"/>
          <w:numId w:val="31"/>
        </w:numPr>
        <w:rPr>
          <w:rFonts w:ascii="Times New Roman" w:hAnsi="Times New Roman" w:cs="Times New Roman"/>
          <w:b/>
        </w:rPr>
      </w:pPr>
      <w:r>
        <w:rPr>
          <w:rFonts w:ascii="Times New Roman" w:hAnsi="Times New Roman" w:cs="Times New Roman"/>
          <w:b/>
        </w:rPr>
        <w:t>dominant shareholders can control but when they do, they owe a fiduciary duty to minority shareholders</w:t>
      </w:r>
    </w:p>
    <w:p w14:paraId="2B502309" w14:textId="37654082" w:rsidR="007C7F47" w:rsidRDefault="007C7F47" w:rsidP="009F0B29">
      <w:pPr>
        <w:pStyle w:val="ListParagraph"/>
        <w:numPr>
          <w:ilvl w:val="4"/>
          <w:numId w:val="31"/>
        </w:numPr>
        <w:rPr>
          <w:rFonts w:ascii="Times New Roman" w:hAnsi="Times New Roman" w:cs="Times New Roman"/>
          <w:b/>
        </w:rPr>
      </w:pPr>
      <w:r>
        <w:rPr>
          <w:rFonts w:ascii="Times New Roman" w:hAnsi="Times New Roman" w:cs="Times New Roman"/>
          <w:b/>
        </w:rPr>
        <w:t xml:space="preserve">corporate directors cannot take any corporate action for the purpose of personal profit </w:t>
      </w:r>
    </w:p>
    <w:p w14:paraId="6931D27F" w14:textId="1D49ECD9" w:rsidR="007C7F47" w:rsidRPr="007C7F47" w:rsidRDefault="007C7F47" w:rsidP="009F0B29">
      <w:pPr>
        <w:pStyle w:val="ListParagraph"/>
        <w:numPr>
          <w:ilvl w:val="5"/>
          <w:numId w:val="31"/>
        </w:numPr>
        <w:rPr>
          <w:rFonts w:ascii="Times New Roman" w:hAnsi="Times New Roman" w:cs="Times New Roman"/>
          <w:b/>
        </w:rPr>
      </w:pPr>
      <w:r>
        <w:rPr>
          <w:rFonts w:ascii="Times New Roman" w:hAnsi="Times New Roman" w:cs="Times New Roman"/>
        </w:rPr>
        <w:t xml:space="preserve">corporate directors in this case were basically instruments of TA </w:t>
      </w:r>
      <w:r w:rsidR="001B583A">
        <w:rPr>
          <w:rFonts w:ascii="Times New Roman" w:hAnsi="Times New Roman" w:cs="Times New Roman"/>
        </w:rPr>
        <w:t xml:space="preserve">and acted in order to benefit TA, not the corporation </w:t>
      </w:r>
    </w:p>
    <w:p w14:paraId="1589FDDB" w14:textId="72C9352A" w:rsidR="007C7F47" w:rsidRPr="001B583A" w:rsidRDefault="007C7F47" w:rsidP="009F0B29">
      <w:pPr>
        <w:pStyle w:val="ListParagraph"/>
        <w:numPr>
          <w:ilvl w:val="6"/>
          <w:numId w:val="31"/>
        </w:numPr>
        <w:rPr>
          <w:rFonts w:ascii="Times New Roman" w:hAnsi="Times New Roman" w:cs="Times New Roman"/>
          <w:b/>
        </w:rPr>
      </w:pPr>
      <w:r>
        <w:rPr>
          <w:rFonts w:ascii="Times New Roman" w:hAnsi="Times New Roman" w:cs="Times New Roman"/>
        </w:rPr>
        <w:t>if corporate directors that called the stock were disinterested there wouldn’t be an issue (would be business j</w:t>
      </w:r>
      <w:r w:rsidR="001B583A">
        <w:rPr>
          <w:rFonts w:ascii="Times New Roman" w:hAnsi="Times New Roman" w:cs="Times New Roman"/>
        </w:rPr>
        <w:t>udg</w:t>
      </w:r>
      <w:r>
        <w:rPr>
          <w:rFonts w:ascii="Times New Roman" w:hAnsi="Times New Roman" w:cs="Times New Roman"/>
        </w:rPr>
        <w:t>ment rule)</w:t>
      </w:r>
    </w:p>
    <w:p w14:paraId="2C0993A8" w14:textId="0BDFA1AC" w:rsidR="001B583A" w:rsidRPr="007C7F47" w:rsidRDefault="001B583A" w:rsidP="009F0B29">
      <w:pPr>
        <w:pStyle w:val="ListParagraph"/>
        <w:numPr>
          <w:ilvl w:val="5"/>
          <w:numId w:val="31"/>
        </w:numPr>
        <w:rPr>
          <w:rFonts w:ascii="Times New Roman" w:hAnsi="Times New Roman" w:cs="Times New Roman"/>
          <w:b/>
        </w:rPr>
      </w:pPr>
      <w:r>
        <w:rPr>
          <w:rFonts w:ascii="Times New Roman" w:hAnsi="Times New Roman" w:cs="Times New Roman"/>
        </w:rPr>
        <w:t xml:space="preserve">in this case, violation was not that they called the stock, but that the </w:t>
      </w:r>
      <w:r w:rsidRPr="001B583A">
        <w:rPr>
          <w:rFonts w:ascii="Times New Roman" w:hAnsi="Times New Roman" w:cs="Times New Roman"/>
          <w:b/>
        </w:rPr>
        <w:t>didn’t give full info to Class A stockholders</w:t>
      </w:r>
      <w:r>
        <w:rPr>
          <w:rFonts w:ascii="Times New Roman" w:hAnsi="Times New Roman" w:cs="Times New Roman"/>
        </w:rPr>
        <w:t xml:space="preserve"> (bc then they would’ve converted to Class B, but TA wanted more % of profit so didn’t want them to convert)</w:t>
      </w:r>
    </w:p>
    <w:p w14:paraId="3A2785E2" w14:textId="0E90B16C" w:rsidR="007C7F47" w:rsidRPr="005D07EB" w:rsidRDefault="001B583A" w:rsidP="009F0B29">
      <w:pPr>
        <w:pStyle w:val="ListParagraph"/>
        <w:numPr>
          <w:ilvl w:val="4"/>
          <w:numId w:val="31"/>
        </w:numPr>
        <w:rPr>
          <w:rFonts w:ascii="Times New Roman" w:hAnsi="Times New Roman" w:cs="Times New Roman"/>
          <w:b/>
        </w:rPr>
      </w:pPr>
      <w:r w:rsidRPr="001B583A">
        <w:rPr>
          <w:rFonts w:ascii="Times New Roman" w:hAnsi="Times New Roman" w:cs="Times New Roman"/>
          <w:i/>
          <w:u w:val="single"/>
        </w:rPr>
        <w:t>note on stock s</w:t>
      </w:r>
      <w:r w:rsidR="007C7F47" w:rsidRPr="001B583A">
        <w:rPr>
          <w:rFonts w:ascii="Times New Roman" w:hAnsi="Times New Roman" w:cs="Times New Roman"/>
          <w:i/>
          <w:u w:val="single"/>
        </w:rPr>
        <w:t>tructures</w:t>
      </w:r>
      <w:r w:rsidR="007C7F47" w:rsidRPr="001B583A">
        <w:rPr>
          <w:rFonts w:ascii="Times New Roman" w:hAnsi="Times New Roman" w:cs="Times New Roman"/>
          <w:i/>
        </w:rPr>
        <w:t xml:space="preserve">: </w:t>
      </w:r>
    </w:p>
    <w:p w14:paraId="19480E90" w14:textId="77777777" w:rsidR="007C7F47" w:rsidRPr="005D07EB" w:rsidRDefault="007C7F47" w:rsidP="009F0B29">
      <w:pPr>
        <w:pStyle w:val="ListParagraph"/>
        <w:numPr>
          <w:ilvl w:val="5"/>
          <w:numId w:val="31"/>
        </w:numPr>
        <w:rPr>
          <w:rFonts w:ascii="Times New Roman" w:hAnsi="Times New Roman" w:cs="Times New Roman"/>
          <w:b/>
        </w:rPr>
      </w:pPr>
      <w:r w:rsidRPr="001B583A">
        <w:rPr>
          <w:rFonts w:ascii="Times New Roman" w:hAnsi="Times New Roman" w:cs="Times New Roman"/>
          <w:i/>
        </w:rPr>
        <w:t xml:space="preserve">stock </w:t>
      </w:r>
      <w:r>
        <w:rPr>
          <w:rFonts w:ascii="Times New Roman" w:hAnsi="Times New Roman" w:cs="Times New Roman"/>
        </w:rPr>
        <w:t xml:space="preserve">is an </w:t>
      </w:r>
      <w:r w:rsidRPr="005D07EB">
        <w:rPr>
          <w:rFonts w:ascii="Times New Roman" w:hAnsi="Times New Roman" w:cs="Times New Roman"/>
        </w:rPr>
        <w:t>equity</w:t>
      </w:r>
      <w:r>
        <w:rPr>
          <w:rFonts w:ascii="Times New Roman" w:hAnsi="Times New Roman" w:cs="Times New Roman"/>
        </w:rPr>
        <w:t xml:space="preserve"> which gives shareholders certain rights &amp; liabilities </w:t>
      </w:r>
    </w:p>
    <w:p w14:paraId="7C636D85" w14:textId="77777777" w:rsidR="007C7F47" w:rsidRPr="005D07EB" w:rsidRDefault="007C7F47" w:rsidP="009F0B29">
      <w:pPr>
        <w:pStyle w:val="ListParagraph"/>
        <w:numPr>
          <w:ilvl w:val="6"/>
          <w:numId w:val="31"/>
        </w:numPr>
        <w:rPr>
          <w:rFonts w:ascii="Times New Roman" w:hAnsi="Times New Roman" w:cs="Times New Roman"/>
          <w:b/>
        </w:rPr>
      </w:pPr>
      <w:r>
        <w:rPr>
          <w:rFonts w:ascii="Times New Roman" w:hAnsi="Times New Roman" w:cs="Times New Roman"/>
        </w:rPr>
        <w:t>right to vote</w:t>
      </w:r>
    </w:p>
    <w:p w14:paraId="0D6D84E6" w14:textId="77777777" w:rsidR="007C7F47" w:rsidRPr="005D07EB" w:rsidRDefault="007C7F47" w:rsidP="009F0B29">
      <w:pPr>
        <w:pStyle w:val="ListParagraph"/>
        <w:numPr>
          <w:ilvl w:val="6"/>
          <w:numId w:val="31"/>
        </w:numPr>
        <w:rPr>
          <w:rFonts w:ascii="Times New Roman" w:hAnsi="Times New Roman" w:cs="Times New Roman"/>
          <w:b/>
        </w:rPr>
      </w:pPr>
      <w:r>
        <w:rPr>
          <w:rFonts w:ascii="Times New Roman" w:hAnsi="Times New Roman" w:cs="Times New Roman"/>
        </w:rPr>
        <w:t>rights to dividends</w:t>
      </w:r>
    </w:p>
    <w:p w14:paraId="3D902F84" w14:textId="77777777" w:rsidR="007C7F47" w:rsidRPr="005D07EB" w:rsidRDefault="007C7F47" w:rsidP="009F0B29">
      <w:pPr>
        <w:pStyle w:val="ListParagraph"/>
        <w:numPr>
          <w:ilvl w:val="6"/>
          <w:numId w:val="31"/>
        </w:numPr>
        <w:rPr>
          <w:rFonts w:ascii="Times New Roman" w:hAnsi="Times New Roman" w:cs="Times New Roman"/>
          <w:b/>
        </w:rPr>
      </w:pPr>
      <w:r>
        <w:rPr>
          <w:rFonts w:ascii="Times New Roman" w:hAnsi="Times New Roman" w:cs="Times New Roman"/>
        </w:rPr>
        <w:t>rights to convert (can turn one class of stock into another if certain events occur)</w:t>
      </w:r>
    </w:p>
    <w:p w14:paraId="5F7BAB20" w14:textId="77777777" w:rsidR="007C7F47" w:rsidRPr="005D07EB" w:rsidRDefault="007C7F47" w:rsidP="009F0B29">
      <w:pPr>
        <w:pStyle w:val="ListParagraph"/>
        <w:numPr>
          <w:ilvl w:val="6"/>
          <w:numId w:val="31"/>
        </w:numPr>
        <w:rPr>
          <w:rFonts w:ascii="Times New Roman" w:hAnsi="Times New Roman" w:cs="Times New Roman"/>
          <w:b/>
        </w:rPr>
      </w:pPr>
      <w:r>
        <w:rPr>
          <w:rFonts w:ascii="Times New Roman" w:hAnsi="Times New Roman" w:cs="Times New Roman"/>
        </w:rPr>
        <w:t>rights on liquidation (get certain % of assets upon liquidation after creditors are paid off)</w:t>
      </w:r>
    </w:p>
    <w:p w14:paraId="2660D21A" w14:textId="77777777" w:rsidR="007C7F47" w:rsidRPr="007C7F47" w:rsidRDefault="007C7F47" w:rsidP="009F0B29">
      <w:pPr>
        <w:pStyle w:val="ListParagraph"/>
        <w:numPr>
          <w:ilvl w:val="6"/>
          <w:numId w:val="31"/>
        </w:numPr>
        <w:rPr>
          <w:rFonts w:ascii="Times New Roman" w:hAnsi="Times New Roman" w:cs="Times New Roman"/>
          <w:b/>
        </w:rPr>
      </w:pPr>
      <w:r>
        <w:rPr>
          <w:rFonts w:ascii="Times New Roman" w:hAnsi="Times New Roman" w:cs="Times New Roman"/>
        </w:rPr>
        <w:t>liability to call (company can make you sell stock back to them at certain set price)</w:t>
      </w:r>
    </w:p>
    <w:p w14:paraId="6B69035D" w14:textId="7493FA64" w:rsidR="007C7F47" w:rsidRPr="001B583A" w:rsidRDefault="001B583A" w:rsidP="009F0B29">
      <w:pPr>
        <w:pStyle w:val="ListParagraph"/>
        <w:numPr>
          <w:ilvl w:val="5"/>
          <w:numId w:val="31"/>
        </w:numPr>
        <w:rPr>
          <w:rFonts w:ascii="Times New Roman" w:hAnsi="Times New Roman" w:cs="Times New Roman"/>
          <w:u w:val="single"/>
        </w:rPr>
      </w:pPr>
      <w:r w:rsidRPr="001B583A">
        <w:rPr>
          <w:rFonts w:ascii="Times New Roman" w:hAnsi="Times New Roman" w:cs="Times New Roman"/>
          <w:i/>
        </w:rPr>
        <w:t>different classes of stock</w:t>
      </w:r>
      <w:r>
        <w:rPr>
          <w:rFonts w:ascii="Times New Roman" w:hAnsi="Times New Roman" w:cs="Times New Roman"/>
        </w:rPr>
        <w:t>:</w:t>
      </w:r>
    </w:p>
    <w:p w14:paraId="36B2F169" w14:textId="77777777" w:rsidR="007C7F47" w:rsidRPr="005D07EB" w:rsidRDefault="007C7F47" w:rsidP="009F0B29">
      <w:pPr>
        <w:pStyle w:val="ListParagraph"/>
        <w:numPr>
          <w:ilvl w:val="6"/>
          <w:numId w:val="31"/>
        </w:numPr>
        <w:rPr>
          <w:rFonts w:ascii="Times New Roman" w:hAnsi="Times New Roman" w:cs="Times New Roman"/>
          <w:b/>
        </w:rPr>
      </w:pPr>
      <w:r w:rsidRPr="001B583A">
        <w:rPr>
          <w:rFonts w:ascii="Times New Roman" w:hAnsi="Times New Roman" w:cs="Times New Roman"/>
          <w:i/>
        </w:rPr>
        <w:t>common stock</w:t>
      </w:r>
      <w:r>
        <w:rPr>
          <w:rFonts w:ascii="Times New Roman" w:hAnsi="Times New Roman" w:cs="Times New Roman"/>
        </w:rPr>
        <w:t xml:space="preserve"> (most common): usually has 1 vote per share, usually no rights to dividends (up to company), usually not subject to call, usually no right of conversion, paid after creditors &amp; preferred stock upon liquidation</w:t>
      </w:r>
    </w:p>
    <w:p w14:paraId="09E40EE8" w14:textId="77777777" w:rsidR="007C7F47" w:rsidRPr="005D07EB" w:rsidRDefault="007C7F47" w:rsidP="009F0B29">
      <w:pPr>
        <w:pStyle w:val="ListParagraph"/>
        <w:numPr>
          <w:ilvl w:val="6"/>
          <w:numId w:val="31"/>
        </w:numPr>
        <w:rPr>
          <w:rFonts w:ascii="Times New Roman" w:hAnsi="Times New Roman" w:cs="Times New Roman"/>
          <w:b/>
        </w:rPr>
      </w:pPr>
      <w:r w:rsidRPr="001B583A">
        <w:rPr>
          <w:rFonts w:ascii="Times New Roman" w:hAnsi="Times New Roman" w:cs="Times New Roman"/>
          <w:i/>
        </w:rPr>
        <w:t>preferred stock</w:t>
      </w:r>
      <w:r>
        <w:rPr>
          <w:rFonts w:ascii="Times New Roman" w:hAnsi="Times New Roman" w:cs="Times New Roman"/>
        </w:rPr>
        <w:t xml:space="preserve">: usually fewer voting rights, rights to specific dividends, often subject to call, often has conversion rights, better rights on liquidation </w:t>
      </w:r>
    </w:p>
    <w:p w14:paraId="0D1C91E2" w14:textId="77777777" w:rsidR="007C7F47" w:rsidRPr="005D07EB" w:rsidRDefault="007C7F47" w:rsidP="009F0B29">
      <w:pPr>
        <w:pStyle w:val="ListParagraph"/>
        <w:numPr>
          <w:ilvl w:val="7"/>
          <w:numId w:val="31"/>
        </w:numPr>
        <w:rPr>
          <w:rFonts w:ascii="Times New Roman" w:hAnsi="Times New Roman" w:cs="Times New Roman"/>
          <w:b/>
        </w:rPr>
      </w:pPr>
      <w:r>
        <w:rPr>
          <w:rFonts w:ascii="Times New Roman" w:hAnsi="Times New Roman" w:cs="Times New Roman"/>
          <w:i/>
        </w:rPr>
        <w:t>why would company want to issue preferred stock?</w:t>
      </w:r>
    </w:p>
    <w:p w14:paraId="1C15360A" w14:textId="77777777" w:rsidR="007C7F47" w:rsidRPr="005D07EB" w:rsidRDefault="007C7F47" w:rsidP="009F0B29">
      <w:pPr>
        <w:pStyle w:val="ListParagraph"/>
        <w:numPr>
          <w:ilvl w:val="8"/>
          <w:numId w:val="31"/>
        </w:numPr>
        <w:rPr>
          <w:rFonts w:ascii="Times New Roman" w:hAnsi="Times New Roman" w:cs="Times New Roman"/>
          <w:b/>
        </w:rPr>
      </w:pPr>
      <w:r>
        <w:rPr>
          <w:rFonts w:ascii="Times New Roman" w:hAnsi="Times New Roman" w:cs="Times New Roman"/>
        </w:rPr>
        <w:t>if wants to keep control of company</w:t>
      </w:r>
    </w:p>
    <w:p w14:paraId="74C6D42D" w14:textId="77777777" w:rsidR="007C7F47" w:rsidRPr="007C7F47" w:rsidRDefault="007C7F47" w:rsidP="009F0B29">
      <w:pPr>
        <w:pStyle w:val="ListParagraph"/>
        <w:numPr>
          <w:ilvl w:val="8"/>
          <w:numId w:val="31"/>
        </w:numPr>
        <w:rPr>
          <w:rFonts w:ascii="Times New Roman" w:hAnsi="Times New Roman" w:cs="Times New Roman"/>
          <w:b/>
        </w:rPr>
      </w:pPr>
      <w:r>
        <w:rPr>
          <w:rFonts w:ascii="Times New Roman" w:hAnsi="Times New Roman" w:cs="Times New Roman"/>
        </w:rPr>
        <w:t xml:space="preserve">if wants to reach broader area of capital market </w:t>
      </w:r>
    </w:p>
    <w:p w14:paraId="0AC6CB8C" w14:textId="77777777" w:rsidR="007C7F47" w:rsidRPr="00E74666" w:rsidRDefault="007C7F47" w:rsidP="009F0B29">
      <w:pPr>
        <w:pStyle w:val="ListParagraph"/>
        <w:numPr>
          <w:ilvl w:val="0"/>
          <w:numId w:val="33"/>
        </w:numPr>
        <w:rPr>
          <w:rFonts w:ascii="Times New Roman" w:hAnsi="Times New Roman" w:cs="Times New Roman"/>
          <w:b/>
        </w:rPr>
      </w:pPr>
      <w:r w:rsidRPr="005D07EB">
        <w:rPr>
          <w:rFonts w:ascii="Times New Roman" w:hAnsi="Times New Roman" w:cs="Times New Roman"/>
        </w:rPr>
        <w:t>different investors have different preferences so want to offer a range of stock options</w:t>
      </w:r>
    </w:p>
    <w:p w14:paraId="0A54D086" w14:textId="2E415523" w:rsidR="00E74666" w:rsidRDefault="00E74666" w:rsidP="009F0B29">
      <w:pPr>
        <w:pStyle w:val="ListParagraph"/>
        <w:numPr>
          <w:ilvl w:val="3"/>
          <w:numId w:val="31"/>
        </w:numPr>
        <w:rPr>
          <w:rFonts w:ascii="Times New Roman" w:hAnsi="Times New Roman" w:cs="Times New Roman"/>
          <w:b/>
        </w:rPr>
      </w:pPr>
      <w:r w:rsidRPr="001C7CBC">
        <w:rPr>
          <w:rFonts w:ascii="Times New Roman" w:hAnsi="Times New Roman" w:cs="Times New Roman"/>
          <w:b/>
        </w:rPr>
        <w:t>ratification of interested shareholder transactions</w:t>
      </w:r>
      <w:r>
        <w:rPr>
          <w:rFonts w:ascii="Times New Roman" w:hAnsi="Times New Roman" w:cs="Times New Roman"/>
          <w:b/>
        </w:rPr>
        <w:t>:</w:t>
      </w:r>
    </w:p>
    <w:p w14:paraId="663D193D" w14:textId="5130128F" w:rsidR="00E74666" w:rsidRPr="00E74666" w:rsidRDefault="00E74666" w:rsidP="009F0B29">
      <w:pPr>
        <w:pStyle w:val="ListParagraph"/>
        <w:numPr>
          <w:ilvl w:val="4"/>
          <w:numId w:val="31"/>
        </w:numPr>
        <w:rPr>
          <w:rFonts w:ascii="Times New Roman" w:hAnsi="Times New Roman" w:cs="Times New Roman"/>
          <w:b/>
        </w:rPr>
      </w:pPr>
      <w:r>
        <w:rPr>
          <w:rFonts w:ascii="Times New Roman" w:hAnsi="Times New Roman" w:cs="Times New Roman"/>
          <w:u w:val="single"/>
        </w:rPr>
        <w:t>Three Shareholder Ratification Scenarios</w:t>
      </w:r>
      <w:r>
        <w:rPr>
          <w:rFonts w:ascii="Times New Roman" w:hAnsi="Times New Roman" w:cs="Times New Roman"/>
        </w:rPr>
        <w:t>:</w:t>
      </w:r>
    </w:p>
    <w:p w14:paraId="0AFBF7FC" w14:textId="041BB160" w:rsidR="00E74666" w:rsidRPr="00E74666" w:rsidRDefault="00E74666" w:rsidP="009F0B29">
      <w:pPr>
        <w:pStyle w:val="ListParagraph"/>
        <w:numPr>
          <w:ilvl w:val="5"/>
          <w:numId w:val="31"/>
        </w:numPr>
        <w:rPr>
          <w:rFonts w:ascii="Times New Roman" w:hAnsi="Times New Roman" w:cs="Times New Roman"/>
          <w:b/>
        </w:rPr>
      </w:pPr>
      <w:r>
        <w:rPr>
          <w:rFonts w:ascii="Times New Roman" w:hAnsi="Times New Roman" w:cs="Times New Roman"/>
        </w:rPr>
        <w:t xml:space="preserve">interested dominant shareholder transaction </w:t>
      </w:r>
      <w:r w:rsidRPr="00E74666">
        <w:rPr>
          <w:rFonts w:ascii="Times New Roman" w:hAnsi="Times New Roman" w:cs="Times New Roman"/>
        </w:rPr>
        <w:sym w:font="Wingdings" w:char="F0E0"/>
      </w:r>
      <w:r>
        <w:rPr>
          <w:rFonts w:ascii="Times New Roman" w:hAnsi="Times New Roman" w:cs="Times New Roman"/>
        </w:rPr>
        <w:t xml:space="preserve"> entire fairness test w/ burden on challenged party </w:t>
      </w:r>
    </w:p>
    <w:p w14:paraId="41CC2EE6" w14:textId="6DD0EB15" w:rsidR="00E74666" w:rsidRPr="00E74666" w:rsidRDefault="00E74666" w:rsidP="009F0B29">
      <w:pPr>
        <w:pStyle w:val="ListParagraph"/>
        <w:numPr>
          <w:ilvl w:val="5"/>
          <w:numId w:val="31"/>
        </w:numPr>
        <w:rPr>
          <w:rFonts w:ascii="Times New Roman" w:hAnsi="Times New Roman" w:cs="Times New Roman"/>
          <w:b/>
        </w:rPr>
      </w:pPr>
      <w:r>
        <w:rPr>
          <w:rFonts w:ascii="Times New Roman" w:hAnsi="Times New Roman" w:cs="Times New Roman"/>
        </w:rPr>
        <w:t xml:space="preserve">interested dominant shareholder transaction, but approved by majority of disinterested shareholders </w:t>
      </w:r>
      <w:r w:rsidRPr="00E74666">
        <w:rPr>
          <w:rFonts w:ascii="Times New Roman" w:hAnsi="Times New Roman" w:cs="Times New Roman"/>
        </w:rPr>
        <w:sym w:font="Wingdings" w:char="F0E0"/>
      </w:r>
      <w:r>
        <w:rPr>
          <w:rFonts w:ascii="Times New Roman" w:hAnsi="Times New Roman" w:cs="Times New Roman"/>
        </w:rPr>
        <w:t xml:space="preserve"> entire fairness test w/ burden on challenging party</w:t>
      </w:r>
    </w:p>
    <w:p w14:paraId="55426A4C" w14:textId="70CD7C27" w:rsidR="00E74666" w:rsidRPr="00E74666" w:rsidRDefault="00E74666" w:rsidP="009F0B29">
      <w:pPr>
        <w:pStyle w:val="ListParagraph"/>
        <w:numPr>
          <w:ilvl w:val="5"/>
          <w:numId w:val="31"/>
        </w:numPr>
        <w:rPr>
          <w:rFonts w:ascii="Times New Roman" w:hAnsi="Times New Roman" w:cs="Times New Roman"/>
          <w:b/>
        </w:rPr>
      </w:pPr>
      <w:r>
        <w:rPr>
          <w:rFonts w:ascii="Times New Roman" w:hAnsi="Times New Roman" w:cs="Times New Roman"/>
        </w:rPr>
        <w:t xml:space="preserve">interested non-dominant shareholder transaction, but approved by majority of disinterested </w:t>
      </w:r>
      <w:r w:rsidR="00B04F31">
        <w:rPr>
          <w:rFonts w:ascii="Times New Roman" w:hAnsi="Times New Roman" w:cs="Times New Roman"/>
        </w:rPr>
        <w:t>directors</w:t>
      </w:r>
      <w:r>
        <w:rPr>
          <w:rFonts w:ascii="Times New Roman" w:hAnsi="Times New Roman" w:cs="Times New Roman"/>
        </w:rPr>
        <w:t xml:space="preserve"> </w:t>
      </w:r>
      <w:r w:rsidRPr="00E74666">
        <w:rPr>
          <w:rFonts w:ascii="Times New Roman" w:hAnsi="Times New Roman" w:cs="Times New Roman"/>
        </w:rPr>
        <w:sym w:font="Wingdings" w:char="F0E0"/>
      </w:r>
      <w:r>
        <w:rPr>
          <w:rFonts w:ascii="Times New Roman" w:hAnsi="Times New Roman" w:cs="Times New Roman"/>
        </w:rPr>
        <w:t xml:space="preserve"> business judgment rule </w:t>
      </w:r>
    </w:p>
    <w:p w14:paraId="1175F4EF" w14:textId="30E3DFA6" w:rsidR="00E74666" w:rsidRPr="00CE6E0E" w:rsidRDefault="00E74666" w:rsidP="009F0B29">
      <w:pPr>
        <w:pStyle w:val="ListParagraph"/>
        <w:numPr>
          <w:ilvl w:val="6"/>
          <w:numId w:val="31"/>
        </w:numPr>
        <w:rPr>
          <w:rFonts w:ascii="Times New Roman" w:hAnsi="Times New Roman" w:cs="Times New Roman"/>
          <w:b/>
        </w:rPr>
      </w:pPr>
      <w:r>
        <w:rPr>
          <w:rFonts w:ascii="Times New Roman" w:hAnsi="Times New Roman" w:cs="Times New Roman"/>
          <w:i/>
        </w:rPr>
        <w:t>In re Wheelabrator Technologies, Inc. Shareholder Litigation:</w:t>
      </w:r>
      <w:r>
        <w:rPr>
          <w:rFonts w:ascii="Times New Roman" w:hAnsi="Times New Roman" w:cs="Times New Roman"/>
        </w:rPr>
        <w:t xml:space="preserve"> </w:t>
      </w:r>
      <w:r w:rsidR="00CE6E0E">
        <w:rPr>
          <w:rFonts w:ascii="Times New Roman" w:hAnsi="Times New Roman" w:cs="Times New Roman"/>
        </w:rPr>
        <w:t xml:space="preserve">Waste owned 22% of WTI and had 4 of 11 director spots on board; merger agreement between Waste &amp; WTI was unanimously approved by disinterested directors &amp; majority of disinterested shareholders; shareholder derivative action for breach of duty of loyalty </w:t>
      </w:r>
    </w:p>
    <w:p w14:paraId="3107B235" w14:textId="0F2E75DE" w:rsidR="00CE6E0E" w:rsidRDefault="00CE6E0E" w:rsidP="009F0B29">
      <w:pPr>
        <w:pStyle w:val="ListParagraph"/>
        <w:numPr>
          <w:ilvl w:val="7"/>
          <w:numId w:val="31"/>
        </w:numPr>
        <w:rPr>
          <w:rFonts w:ascii="Times New Roman" w:hAnsi="Times New Roman" w:cs="Times New Roman"/>
          <w:b/>
        </w:rPr>
      </w:pPr>
      <w:r>
        <w:rPr>
          <w:rFonts w:ascii="Times New Roman" w:hAnsi="Times New Roman" w:cs="Times New Roman"/>
        </w:rPr>
        <w:t xml:space="preserve">since Waste is not dominant shareholder and merger was approved by majority of disinterested shareholders, </w:t>
      </w:r>
      <w:r w:rsidRPr="00CE6E0E">
        <w:rPr>
          <w:rFonts w:ascii="Times New Roman" w:hAnsi="Times New Roman" w:cs="Times New Roman"/>
          <w:b/>
        </w:rPr>
        <w:t xml:space="preserve">standard of review is business judgment rule </w:t>
      </w:r>
    </w:p>
    <w:p w14:paraId="046C8DCF" w14:textId="473670D2" w:rsidR="00CE6E0E" w:rsidRPr="001C7CBC" w:rsidRDefault="00CE6E0E" w:rsidP="009F0B29">
      <w:pPr>
        <w:pStyle w:val="ListParagraph"/>
        <w:numPr>
          <w:ilvl w:val="8"/>
          <w:numId w:val="31"/>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board approval is not enough (shareholder approval was required) because this is a merger and mergers require shareholder approval under Delaware law </w:t>
      </w:r>
    </w:p>
    <w:p w14:paraId="74CF2E93" w14:textId="77777777" w:rsidR="008C0F88" w:rsidRDefault="008C0F88" w:rsidP="008C0F88">
      <w:pPr>
        <w:pStyle w:val="ListParagraph"/>
        <w:rPr>
          <w:rFonts w:ascii="Times New Roman" w:hAnsi="Times New Roman" w:cs="Times New Roman"/>
          <w:b/>
        </w:rPr>
      </w:pPr>
    </w:p>
    <w:p w14:paraId="6F2C5A72" w14:textId="5E9B1A88" w:rsidR="001C7CBC" w:rsidRDefault="000B7136" w:rsidP="009F0B29">
      <w:pPr>
        <w:pStyle w:val="ListParagraph"/>
        <w:numPr>
          <w:ilvl w:val="0"/>
          <w:numId w:val="31"/>
        </w:numPr>
        <w:rPr>
          <w:rFonts w:ascii="Times New Roman" w:hAnsi="Times New Roman" w:cs="Times New Roman"/>
          <w:b/>
        </w:rPr>
      </w:pPr>
      <w:r>
        <w:rPr>
          <w:rFonts w:ascii="Times New Roman" w:hAnsi="Times New Roman" w:cs="Times New Roman"/>
          <w:b/>
        </w:rPr>
        <w:t>Duty to Act in</w:t>
      </w:r>
      <w:r w:rsidR="001C7CBC">
        <w:rPr>
          <w:rFonts w:ascii="Times New Roman" w:hAnsi="Times New Roman" w:cs="Times New Roman"/>
          <w:b/>
        </w:rPr>
        <w:t xml:space="preserve"> Good Faith </w:t>
      </w:r>
    </w:p>
    <w:p w14:paraId="4CC1B013" w14:textId="78160E7E" w:rsidR="0018080B" w:rsidRDefault="0018080B" w:rsidP="009F0B29">
      <w:pPr>
        <w:pStyle w:val="ListParagraph"/>
        <w:numPr>
          <w:ilvl w:val="1"/>
          <w:numId w:val="31"/>
        </w:numPr>
        <w:rPr>
          <w:rFonts w:ascii="Times New Roman" w:hAnsi="Times New Roman" w:cs="Times New Roman"/>
          <w:b/>
        </w:rPr>
      </w:pPr>
      <w:r>
        <w:rPr>
          <w:rFonts w:ascii="Times New Roman" w:hAnsi="Times New Roman" w:cs="Times New Roman"/>
        </w:rPr>
        <w:t xml:space="preserve">recall </w:t>
      </w:r>
      <w:r w:rsidRPr="0018080B">
        <w:rPr>
          <w:rFonts w:ascii="Times New Roman" w:hAnsi="Times New Roman" w:cs="Times New Roman"/>
          <w:u w:val="single"/>
        </w:rPr>
        <w:t xml:space="preserve">DGCL </w:t>
      </w:r>
      <w:r w:rsidR="002543D5">
        <w:rPr>
          <w:rFonts w:ascii="Times New Roman" w:hAnsi="Times New Roman" w:cs="Times New Roman"/>
          <w:u w:val="single"/>
        </w:rPr>
        <w:t xml:space="preserve">§ </w:t>
      </w:r>
      <w:r w:rsidRPr="0018080B">
        <w:rPr>
          <w:rFonts w:ascii="Times New Roman" w:hAnsi="Times New Roman" w:cs="Times New Roman"/>
          <w:u w:val="single"/>
        </w:rPr>
        <w:t>102(b)(7)</w:t>
      </w:r>
      <w:r>
        <w:rPr>
          <w:rFonts w:ascii="Times New Roman" w:hAnsi="Times New Roman" w:cs="Times New Roman"/>
        </w:rPr>
        <w:t xml:space="preserve">: corporation can include in its charter provision limiting personal liability of director … </w:t>
      </w:r>
      <w:r>
        <w:rPr>
          <w:rFonts w:ascii="Times New Roman" w:hAnsi="Times New Roman" w:cs="Times New Roman"/>
          <w:b/>
        </w:rPr>
        <w:t xml:space="preserve">provided that such a provision shall not eliminate or limit the liability of a director for acts or omissions not in good faith </w:t>
      </w:r>
    </w:p>
    <w:p w14:paraId="743AFC66" w14:textId="28BBD88C" w:rsidR="00486D45" w:rsidRPr="00486D45" w:rsidRDefault="00486D45" w:rsidP="009F0B29">
      <w:pPr>
        <w:pStyle w:val="ListParagraph"/>
        <w:numPr>
          <w:ilvl w:val="1"/>
          <w:numId w:val="31"/>
        </w:numPr>
        <w:rPr>
          <w:rFonts w:ascii="Times New Roman" w:hAnsi="Times New Roman" w:cs="Times New Roman"/>
          <w:b/>
        </w:rPr>
      </w:pPr>
      <w:r>
        <w:rPr>
          <w:rFonts w:ascii="Times New Roman" w:hAnsi="Times New Roman" w:cs="Times New Roman"/>
        </w:rPr>
        <w:t>obligation of good faith is somewhere between duty of care &amp; duty of loyalty</w:t>
      </w:r>
    </w:p>
    <w:p w14:paraId="5713AC0A" w14:textId="4B3BB954" w:rsidR="00486D45" w:rsidRPr="00486D45" w:rsidRDefault="00486D45" w:rsidP="009F0B29">
      <w:pPr>
        <w:pStyle w:val="ListParagraph"/>
        <w:numPr>
          <w:ilvl w:val="2"/>
          <w:numId w:val="31"/>
        </w:numPr>
        <w:rPr>
          <w:rFonts w:ascii="Times New Roman" w:hAnsi="Times New Roman" w:cs="Times New Roman"/>
          <w:b/>
        </w:rPr>
      </w:pPr>
      <w:r>
        <w:rPr>
          <w:rFonts w:ascii="Times New Roman" w:hAnsi="Times New Roman" w:cs="Times New Roman"/>
        </w:rPr>
        <w:t xml:space="preserve">bad faith requires something more culpable than gross negligence but doesn’t necessarily require disloyalty </w:t>
      </w:r>
    </w:p>
    <w:p w14:paraId="4D41AAF9" w14:textId="30D4E738" w:rsidR="00486D45" w:rsidRPr="00486D45" w:rsidRDefault="00486D45" w:rsidP="009F0B29">
      <w:pPr>
        <w:pStyle w:val="ListParagraph"/>
        <w:numPr>
          <w:ilvl w:val="1"/>
          <w:numId w:val="31"/>
        </w:numPr>
        <w:rPr>
          <w:rFonts w:ascii="Times New Roman" w:hAnsi="Times New Roman" w:cs="Times New Roman"/>
          <w:b/>
        </w:rPr>
      </w:pPr>
      <w:r>
        <w:rPr>
          <w:rFonts w:ascii="Times New Roman" w:hAnsi="Times New Roman" w:cs="Times New Roman"/>
          <w:i/>
        </w:rPr>
        <w:t>In Re Walt Disney</w:t>
      </w:r>
      <w:r w:rsidR="0018080B">
        <w:rPr>
          <w:rFonts w:ascii="Times New Roman" w:hAnsi="Times New Roman" w:cs="Times New Roman"/>
        </w:rPr>
        <w:t>:</w:t>
      </w:r>
      <w:r>
        <w:rPr>
          <w:rFonts w:ascii="Times New Roman" w:hAnsi="Times New Roman" w:cs="Times New Roman"/>
        </w:rPr>
        <w:t xml:space="preserve"> </w:t>
      </w:r>
      <w:r w:rsidR="00571AA0">
        <w:rPr>
          <w:rFonts w:ascii="Times New Roman" w:hAnsi="Times New Roman" w:cs="Times New Roman"/>
        </w:rPr>
        <w:t>failure to act in good faith</w:t>
      </w:r>
      <w:r>
        <w:rPr>
          <w:rFonts w:ascii="Times New Roman" w:hAnsi="Times New Roman" w:cs="Times New Roman"/>
        </w:rPr>
        <w:t xml:space="preserve"> requires </w:t>
      </w:r>
      <w:r>
        <w:rPr>
          <w:rFonts w:ascii="Times New Roman" w:hAnsi="Times New Roman" w:cs="Times New Roman"/>
          <w:b/>
        </w:rPr>
        <w:t xml:space="preserve">intentional dereliction of duty </w:t>
      </w:r>
      <w:r>
        <w:rPr>
          <w:rFonts w:ascii="Times New Roman" w:hAnsi="Times New Roman" w:cs="Times New Roman"/>
        </w:rPr>
        <w:t xml:space="preserve"> </w:t>
      </w:r>
    </w:p>
    <w:p w14:paraId="4D60783C" w14:textId="77777777" w:rsidR="00486D45" w:rsidRPr="00486D45" w:rsidRDefault="0018080B" w:rsidP="009F0B29">
      <w:pPr>
        <w:pStyle w:val="ListParagraph"/>
        <w:numPr>
          <w:ilvl w:val="2"/>
          <w:numId w:val="31"/>
        </w:numPr>
        <w:rPr>
          <w:rFonts w:ascii="Times New Roman" w:hAnsi="Times New Roman" w:cs="Times New Roman"/>
          <w:b/>
        </w:rPr>
      </w:pPr>
      <w:r w:rsidRPr="00486D45">
        <w:rPr>
          <w:rFonts w:ascii="Times New Roman" w:hAnsi="Times New Roman" w:cs="Times New Roman"/>
        </w:rPr>
        <w:t xml:space="preserve">(a) where the fiduciary intentionally acts with a purpose other than that of advancing the best interests of the corporation, </w:t>
      </w:r>
    </w:p>
    <w:p w14:paraId="30745BFA" w14:textId="77777777" w:rsidR="00486D45" w:rsidRPr="00486D45" w:rsidRDefault="0018080B" w:rsidP="009F0B29">
      <w:pPr>
        <w:pStyle w:val="ListParagraph"/>
        <w:numPr>
          <w:ilvl w:val="2"/>
          <w:numId w:val="31"/>
        </w:numPr>
        <w:rPr>
          <w:rFonts w:ascii="Times New Roman" w:hAnsi="Times New Roman" w:cs="Times New Roman"/>
          <w:b/>
        </w:rPr>
      </w:pPr>
      <w:r w:rsidRPr="00486D45">
        <w:rPr>
          <w:rFonts w:ascii="Times New Roman" w:hAnsi="Times New Roman" w:cs="Times New Roman"/>
        </w:rPr>
        <w:t xml:space="preserve">(b) where the fiduciary acts with intent to violate applicable law, or </w:t>
      </w:r>
    </w:p>
    <w:p w14:paraId="450BAA28" w14:textId="1A396925" w:rsidR="0018080B" w:rsidRPr="00486D45" w:rsidRDefault="0018080B" w:rsidP="009F0B29">
      <w:pPr>
        <w:pStyle w:val="ListParagraph"/>
        <w:numPr>
          <w:ilvl w:val="2"/>
          <w:numId w:val="31"/>
        </w:numPr>
        <w:rPr>
          <w:rFonts w:ascii="Times New Roman" w:hAnsi="Times New Roman" w:cs="Times New Roman"/>
          <w:b/>
        </w:rPr>
      </w:pPr>
      <w:r w:rsidRPr="00486D45">
        <w:rPr>
          <w:rFonts w:ascii="Times New Roman" w:hAnsi="Times New Roman" w:cs="Times New Roman"/>
        </w:rPr>
        <w:t xml:space="preserve">(c) where the fiduciary intentionally fails to act in the face of a known duty to act, demonstrating conscious disregard for this duties </w:t>
      </w:r>
    </w:p>
    <w:p w14:paraId="551BB613" w14:textId="311B0256" w:rsidR="00571AA0" w:rsidRPr="00571AA0" w:rsidRDefault="00571AA0" w:rsidP="009F0B29">
      <w:pPr>
        <w:pStyle w:val="ListParagraph"/>
        <w:numPr>
          <w:ilvl w:val="1"/>
          <w:numId w:val="31"/>
        </w:numPr>
        <w:rPr>
          <w:rFonts w:ascii="Times New Roman" w:hAnsi="Times New Roman" w:cs="Times New Roman"/>
          <w:b/>
        </w:rPr>
      </w:pPr>
      <w:r>
        <w:rPr>
          <w:rFonts w:ascii="Times New Roman" w:hAnsi="Times New Roman" w:cs="Times New Roman"/>
          <w:i/>
        </w:rPr>
        <w:t>Stone:</w:t>
      </w:r>
      <w:r>
        <w:rPr>
          <w:rFonts w:ascii="Times New Roman" w:hAnsi="Times New Roman" w:cs="Times New Roman"/>
        </w:rPr>
        <w:t xml:space="preserve"> </w:t>
      </w:r>
      <w:r w:rsidRPr="00571AA0">
        <w:rPr>
          <w:rFonts w:ascii="Times New Roman" w:hAnsi="Times New Roman" w:cs="Times New Roman"/>
        </w:rPr>
        <w:t>good faith is subsidiary element</w:t>
      </w:r>
      <w:r w:rsidR="006A24B6">
        <w:rPr>
          <w:rFonts w:ascii="Times New Roman" w:hAnsi="Times New Roman" w:cs="Times New Roman"/>
        </w:rPr>
        <w:t xml:space="preserve"> </w:t>
      </w:r>
      <w:r w:rsidRPr="00571AA0">
        <w:rPr>
          <w:rFonts w:ascii="Times New Roman" w:hAnsi="Times New Roman" w:cs="Times New Roman"/>
        </w:rPr>
        <w:t>of duty of loyalty</w:t>
      </w:r>
      <w:r w:rsidR="006A24B6">
        <w:rPr>
          <w:rFonts w:ascii="Times New Roman" w:hAnsi="Times New Roman" w:cs="Times New Roman"/>
        </w:rPr>
        <w:t xml:space="preserve"> (not its own duty)</w:t>
      </w:r>
    </w:p>
    <w:p w14:paraId="65243E51" w14:textId="4B8B8B64" w:rsidR="00571AA0" w:rsidRPr="00571AA0" w:rsidRDefault="00571AA0" w:rsidP="009F0B29">
      <w:pPr>
        <w:pStyle w:val="ListParagraph"/>
        <w:numPr>
          <w:ilvl w:val="2"/>
          <w:numId w:val="31"/>
        </w:numPr>
        <w:rPr>
          <w:rFonts w:ascii="Times New Roman" w:hAnsi="Times New Roman" w:cs="Times New Roman"/>
          <w:b/>
        </w:rPr>
      </w:pPr>
      <w:r>
        <w:rPr>
          <w:rFonts w:ascii="Times New Roman" w:hAnsi="Times New Roman" w:cs="Times New Roman"/>
        </w:rPr>
        <w:t xml:space="preserve">so duty of loyalty is not limited to cases involving a financial or some other cognizable interest, but also to cases where the fiduciary fails to act in good faith </w:t>
      </w:r>
    </w:p>
    <w:p w14:paraId="0161DEC6" w14:textId="3F3F203B" w:rsidR="00571AA0" w:rsidRPr="00571AA0" w:rsidRDefault="00571AA0" w:rsidP="009F0B29">
      <w:pPr>
        <w:pStyle w:val="ListParagraph"/>
        <w:numPr>
          <w:ilvl w:val="3"/>
          <w:numId w:val="31"/>
        </w:numPr>
        <w:rPr>
          <w:rFonts w:ascii="Times New Roman" w:hAnsi="Times New Roman" w:cs="Times New Roman"/>
          <w:b/>
        </w:rPr>
      </w:pPr>
      <w:r>
        <w:rPr>
          <w:rFonts w:ascii="Times New Roman" w:hAnsi="Times New Roman" w:cs="Times New Roman"/>
        </w:rPr>
        <w:t xml:space="preserve">e.g. cases of failure of oversight/compliance (what </w:t>
      </w:r>
      <w:r>
        <w:rPr>
          <w:rFonts w:ascii="Times New Roman" w:hAnsi="Times New Roman" w:cs="Times New Roman"/>
          <w:i/>
        </w:rPr>
        <w:t xml:space="preserve">Stone </w:t>
      </w:r>
      <w:r>
        <w:rPr>
          <w:rFonts w:ascii="Times New Roman" w:hAnsi="Times New Roman" w:cs="Times New Roman"/>
        </w:rPr>
        <w:t>is about)</w:t>
      </w:r>
    </w:p>
    <w:p w14:paraId="0F518133" w14:textId="75C9D900" w:rsidR="00571AA0" w:rsidRPr="00571AA0" w:rsidRDefault="00571AA0" w:rsidP="009F0B29">
      <w:pPr>
        <w:pStyle w:val="ListParagraph"/>
        <w:numPr>
          <w:ilvl w:val="3"/>
          <w:numId w:val="31"/>
        </w:numPr>
        <w:rPr>
          <w:rFonts w:ascii="Times New Roman" w:hAnsi="Times New Roman" w:cs="Times New Roman"/>
          <w:b/>
        </w:rPr>
      </w:pPr>
      <w:r>
        <w:rPr>
          <w:rFonts w:ascii="Times New Roman" w:hAnsi="Times New Roman" w:cs="Times New Roman"/>
        </w:rPr>
        <w:t>“a director cannot act loyally towards the corporation unless she acts in the good faith belief that her actions are in the corporation’s best interest”</w:t>
      </w:r>
    </w:p>
    <w:p w14:paraId="5B96D7D3" w14:textId="21B73EA4" w:rsidR="00571AA0" w:rsidRPr="00571AA0" w:rsidRDefault="00571AA0" w:rsidP="009F0B29">
      <w:pPr>
        <w:pStyle w:val="ListParagraph"/>
        <w:numPr>
          <w:ilvl w:val="2"/>
          <w:numId w:val="31"/>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this reading seems odd because DGCL 102(b)(7) spoke separately of the duty of loyalty and duty of good faith </w:t>
      </w:r>
    </w:p>
    <w:p w14:paraId="26C65219" w14:textId="76CF0897" w:rsidR="00571AA0" w:rsidRPr="00571AA0" w:rsidRDefault="00571AA0" w:rsidP="009F0B29">
      <w:pPr>
        <w:pStyle w:val="ListParagraph"/>
        <w:numPr>
          <w:ilvl w:val="3"/>
          <w:numId w:val="31"/>
        </w:numPr>
        <w:rPr>
          <w:rFonts w:ascii="Times New Roman" w:hAnsi="Times New Roman" w:cs="Times New Roman"/>
          <w:b/>
        </w:rPr>
      </w:pPr>
      <w:r>
        <w:rPr>
          <w:rFonts w:ascii="Times New Roman" w:hAnsi="Times New Roman" w:cs="Times New Roman"/>
        </w:rPr>
        <w:t xml:space="preserve">seems like court creatively interpreted the statute to avoid possible consequences of having duty of good faith be more akin to duty of care and subject to more lax standard  </w:t>
      </w:r>
    </w:p>
    <w:p w14:paraId="7F898F20" w14:textId="77777777" w:rsidR="00571AA0" w:rsidRDefault="00571AA0" w:rsidP="00571AA0">
      <w:pPr>
        <w:rPr>
          <w:rFonts w:ascii="Times New Roman" w:hAnsi="Times New Roman" w:cs="Times New Roman"/>
          <w:b/>
        </w:rPr>
      </w:pPr>
    </w:p>
    <w:p w14:paraId="5D29F23E" w14:textId="5E94E59D" w:rsidR="00571AA0" w:rsidRDefault="00571AA0" w:rsidP="00505556">
      <w:pPr>
        <w:outlineLvl w:val="0"/>
        <w:rPr>
          <w:rFonts w:ascii="Times New Roman" w:hAnsi="Times New Roman" w:cs="Times New Roman"/>
          <w:b/>
        </w:rPr>
      </w:pPr>
      <w:r>
        <w:rPr>
          <w:rFonts w:ascii="Times New Roman" w:hAnsi="Times New Roman" w:cs="Times New Roman"/>
          <w:b/>
          <w:u w:val="single"/>
        </w:rPr>
        <w:t>Fiduciary Duty &amp; Executive Compensation</w:t>
      </w:r>
      <w:r>
        <w:rPr>
          <w:rFonts w:ascii="Times New Roman" w:hAnsi="Times New Roman" w:cs="Times New Roman"/>
          <w:b/>
        </w:rPr>
        <w:t>:</w:t>
      </w:r>
    </w:p>
    <w:p w14:paraId="46B754B1" w14:textId="4D658AB3" w:rsidR="00827D15" w:rsidRPr="0055203F" w:rsidRDefault="00827D15" w:rsidP="00173131">
      <w:pPr>
        <w:pStyle w:val="ListParagraph"/>
        <w:numPr>
          <w:ilvl w:val="0"/>
          <w:numId w:val="68"/>
        </w:numPr>
        <w:rPr>
          <w:rFonts w:ascii="Times New Roman" w:hAnsi="Times New Roman" w:cs="Times New Roman"/>
        </w:rPr>
      </w:pPr>
      <w:r w:rsidRPr="0055203F">
        <w:rPr>
          <w:rFonts w:ascii="Times New Roman" w:hAnsi="Times New Roman" w:cs="Times New Roman"/>
        </w:rPr>
        <w:t xml:space="preserve">a lot of controversy lately over how much corporate executives should be paid </w:t>
      </w:r>
    </w:p>
    <w:p w14:paraId="0CF7751E" w14:textId="7018DA5F" w:rsidR="00827D15" w:rsidRDefault="00827D15" w:rsidP="00827D15">
      <w:pPr>
        <w:pStyle w:val="ListParagraph"/>
        <w:numPr>
          <w:ilvl w:val="1"/>
          <w:numId w:val="34"/>
        </w:numPr>
        <w:rPr>
          <w:rFonts w:ascii="Times New Roman" w:hAnsi="Times New Roman" w:cs="Times New Roman"/>
        </w:rPr>
      </w:pPr>
      <w:r>
        <w:rPr>
          <w:rFonts w:ascii="Times New Roman" w:hAnsi="Times New Roman" w:cs="Times New Roman"/>
        </w:rPr>
        <w:t>research doesn’t show strong correlation between company’s revenue and CEO compensation</w:t>
      </w:r>
    </w:p>
    <w:p w14:paraId="479D1419" w14:textId="77A704F8" w:rsidR="00827D15" w:rsidRDefault="00827D15" w:rsidP="00827D15">
      <w:pPr>
        <w:pStyle w:val="ListParagraph"/>
        <w:numPr>
          <w:ilvl w:val="1"/>
          <w:numId w:val="34"/>
        </w:numPr>
        <w:rPr>
          <w:rFonts w:ascii="Times New Roman" w:hAnsi="Times New Roman" w:cs="Times New Roman"/>
        </w:rPr>
      </w:pPr>
      <w:r>
        <w:rPr>
          <w:rFonts w:ascii="Times New Roman" w:hAnsi="Times New Roman" w:cs="Times New Roman"/>
        </w:rPr>
        <w:t xml:space="preserve">when CEO changes within a company, stock price often reflects it </w:t>
      </w:r>
    </w:p>
    <w:p w14:paraId="26A2C4D3" w14:textId="76BCFAD9" w:rsidR="00827D15" w:rsidRPr="0055203F" w:rsidRDefault="00827D15" w:rsidP="00173131">
      <w:pPr>
        <w:pStyle w:val="ListParagraph"/>
        <w:numPr>
          <w:ilvl w:val="0"/>
          <w:numId w:val="68"/>
        </w:numPr>
        <w:rPr>
          <w:rFonts w:ascii="Times New Roman" w:hAnsi="Times New Roman" w:cs="Times New Roman"/>
        </w:rPr>
      </w:pPr>
      <w:r w:rsidRPr="0055203F">
        <w:rPr>
          <w:rFonts w:ascii="Times New Roman" w:hAnsi="Times New Roman" w:cs="Times New Roman"/>
        </w:rPr>
        <w:t xml:space="preserve">Delaware courts have made an effort to enter field of executive compensation but haven’t necessarily been able to do much </w:t>
      </w:r>
    </w:p>
    <w:p w14:paraId="4AF03F82" w14:textId="62AF5415" w:rsidR="00827D15" w:rsidRPr="0055203F" w:rsidRDefault="00827D15" w:rsidP="00173131">
      <w:pPr>
        <w:pStyle w:val="ListParagraph"/>
        <w:numPr>
          <w:ilvl w:val="0"/>
          <w:numId w:val="68"/>
        </w:numPr>
        <w:rPr>
          <w:rFonts w:ascii="Times New Roman" w:hAnsi="Times New Roman" w:cs="Times New Roman"/>
        </w:rPr>
      </w:pPr>
      <w:r w:rsidRPr="0055203F">
        <w:rPr>
          <w:rFonts w:ascii="Times New Roman" w:hAnsi="Times New Roman" w:cs="Times New Roman"/>
          <w:i/>
        </w:rPr>
        <w:t>In re The Walt Disney Co. Derivative Litigation</w:t>
      </w:r>
      <w:r w:rsidRPr="0055203F">
        <w:rPr>
          <w:rFonts w:ascii="Times New Roman" w:hAnsi="Times New Roman" w:cs="Times New Roman"/>
        </w:rPr>
        <w:t xml:space="preserve"> </w:t>
      </w:r>
    </w:p>
    <w:p w14:paraId="66E8D46C" w14:textId="51ADE42C" w:rsidR="00827D15" w:rsidRDefault="00827D15" w:rsidP="00827D15">
      <w:pPr>
        <w:pStyle w:val="ListParagraph"/>
        <w:numPr>
          <w:ilvl w:val="1"/>
          <w:numId w:val="34"/>
        </w:numPr>
        <w:rPr>
          <w:rFonts w:ascii="Times New Roman" w:hAnsi="Times New Roman" w:cs="Times New Roman"/>
        </w:rPr>
      </w:pPr>
      <w:r>
        <w:rPr>
          <w:rFonts w:ascii="Times New Roman" w:hAnsi="Times New Roman" w:cs="Times New Roman"/>
          <w:i/>
        </w:rPr>
        <w:t>Facts:</w:t>
      </w:r>
      <w:r>
        <w:rPr>
          <w:rFonts w:ascii="Times New Roman" w:hAnsi="Times New Roman" w:cs="Times New Roman"/>
        </w:rPr>
        <w:t xml:space="preserve"> Disney CEO vetted Ovitz to be President</w:t>
      </w:r>
      <w:r w:rsidR="00AA5170">
        <w:rPr>
          <w:rFonts w:ascii="Times New Roman" w:hAnsi="Times New Roman" w:cs="Times New Roman"/>
        </w:rPr>
        <w:t xml:space="preserve"> (w/out consulting board)</w:t>
      </w:r>
      <w:r>
        <w:rPr>
          <w:rFonts w:ascii="Times New Roman" w:hAnsi="Times New Roman" w:cs="Times New Roman"/>
        </w:rPr>
        <w:t xml:space="preserve">; negotiated huge compensation package w/ </w:t>
      </w:r>
      <w:r w:rsidR="00AA5170">
        <w:rPr>
          <w:rFonts w:ascii="Times New Roman" w:hAnsi="Times New Roman" w:cs="Times New Roman"/>
        </w:rPr>
        <w:t xml:space="preserve">$130 M </w:t>
      </w:r>
      <w:r>
        <w:rPr>
          <w:rFonts w:ascii="Times New Roman" w:hAnsi="Times New Roman" w:cs="Times New Roman"/>
        </w:rPr>
        <w:t>d</w:t>
      </w:r>
      <w:r w:rsidR="00AA5170">
        <w:rPr>
          <w:rFonts w:ascii="Times New Roman" w:hAnsi="Times New Roman" w:cs="Times New Roman"/>
        </w:rPr>
        <w:t>ownside protection if fired w/ out cause (w/ out consulting board)</w:t>
      </w:r>
      <w:r>
        <w:rPr>
          <w:rFonts w:ascii="Times New Roman" w:hAnsi="Times New Roman" w:cs="Times New Roman"/>
        </w:rPr>
        <w:t xml:space="preserve">; </w:t>
      </w:r>
      <w:r w:rsidR="00AA5170">
        <w:rPr>
          <w:rFonts w:ascii="Times New Roman" w:hAnsi="Times New Roman" w:cs="Times New Roman"/>
        </w:rPr>
        <w:t>work leaks about Ovitz joining &amp; stock jumps; compensation committee</w:t>
      </w:r>
      <w:r>
        <w:rPr>
          <w:rFonts w:ascii="Times New Roman" w:hAnsi="Times New Roman" w:cs="Times New Roman"/>
        </w:rPr>
        <w:t xml:space="preserve"> approved</w:t>
      </w:r>
      <w:r w:rsidR="00AA5170">
        <w:rPr>
          <w:rFonts w:ascii="Times New Roman" w:hAnsi="Times New Roman" w:cs="Times New Roman"/>
        </w:rPr>
        <w:t xml:space="preserve"> compensation package after listening to short presentation</w:t>
      </w:r>
      <w:r>
        <w:rPr>
          <w:rFonts w:ascii="Times New Roman" w:hAnsi="Times New Roman" w:cs="Times New Roman"/>
        </w:rPr>
        <w:t xml:space="preserve">; Ovtiz wasn’t good fit; was terminated even though termination w/out cause would trigger huge payout </w:t>
      </w:r>
    </w:p>
    <w:p w14:paraId="45A338B7" w14:textId="348BA266" w:rsidR="00827D15" w:rsidRDefault="00827D15" w:rsidP="00827D15">
      <w:pPr>
        <w:pStyle w:val="ListParagraph"/>
        <w:numPr>
          <w:ilvl w:val="1"/>
          <w:numId w:val="34"/>
        </w:numPr>
        <w:rPr>
          <w:rFonts w:ascii="Times New Roman" w:hAnsi="Times New Roman" w:cs="Times New Roman"/>
        </w:rPr>
      </w:pPr>
      <w:r>
        <w:rPr>
          <w:rFonts w:ascii="Times New Roman" w:hAnsi="Times New Roman" w:cs="Times New Roman"/>
          <w:i/>
        </w:rPr>
        <w:t>Issue:</w:t>
      </w:r>
      <w:r>
        <w:rPr>
          <w:rFonts w:ascii="Times New Roman" w:hAnsi="Times New Roman" w:cs="Times New Roman"/>
        </w:rPr>
        <w:t xml:space="preserve"> Did board breach their fiduciary duties by approving compensation package? Did Ovitz breach his fiduciary duty by accepting compensation package?</w:t>
      </w:r>
    </w:p>
    <w:p w14:paraId="0B68333E" w14:textId="337F4900" w:rsidR="00827D15" w:rsidRDefault="00827D15" w:rsidP="00827D15">
      <w:pPr>
        <w:pStyle w:val="ListParagraph"/>
        <w:numPr>
          <w:ilvl w:val="1"/>
          <w:numId w:val="34"/>
        </w:numPr>
        <w:rPr>
          <w:rFonts w:ascii="Times New Roman" w:hAnsi="Times New Roman" w:cs="Times New Roman"/>
        </w:rPr>
      </w:pPr>
      <w:r>
        <w:rPr>
          <w:rFonts w:ascii="Times New Roman" w:hAnsi="Times New Roman" w:cs="Times New Roman"/>
          <w:i/>
        </w:rPr>
        <w:t>Ruling/Reasoning:</w:t>
      </w:r>
      <w:r>
        <w:rPr>
          <w:rFonts w:ascii="Times New Roman" w:hAnsi="Times New Roman" w:cs="Times New Roman"/>
        </w:rPr>
        <w:t xml:space="preserve"> </w:t>
      </w:r>
    </w:p>
    <w:p w14:paraId="104CAAC0" w14:textId="660F92F8" w:rsidR="00827D15" w:rsidRDefault="00827D15" w:rsidP="00827D15">
      <w:pPr>
        <w:pStyle w:val="ListParagraph"/>
        <w:numPr>
          <w:ilvl w:val="2"/>
          <w:numId w:val="34"/>
        </w:numPr>
        <w:rPr>
          <w:rFonts w:ascii="Times New Roman" w:hAnsi="Times New Roman" w:cs="Times New Roman"/>
        </w:rPr>
      </w:pPr>
      <w:r w:rsidRPr="00827D15">
        <w:rPr>
          <w:rFonts w:ascii="Times New Roman" w:hAnsi="Times New Roman" w:cs="Times New Roman"/>
          <w:i/>
        </w:rPr>
        <w:t>claims against Ovitz:</w:t>
      </w:r>
      <w:r w:rsidR="00AA5170">
        <w:rPr>
          <w:rFonts w:ascii="Times New Roman" w:hAnsi="Times New Roman" w:cs="Times New Roman"/>
        </w:rPr>
        <w:t xml:space="preserve"> </w:t>
      </w:r>
    </w:p>
    <w:p w14:paraId="5517ACBD" w14:textId="33A0824D" w:rsidR="00827D15" w:rsidRDefault="00AA5170" w:rsidP="00827D15">
      <w:pPr>
        <w:pStyle w:val="ListParagraph"/>
        <w:numPr>
          <w:ilvl w:val="3"/>
          <w:numId w:val="34"/>
        </w:numPr>
        <w:rPr>
          <w:rFonts w:ascii="Times New Roman" w:hAnsi="Times New Roman" w:cs="Times New Roman"/>
        </w:rPr>
      </w:pPr>
      <w:r>
        <w:rPr>
          <w:rFonts w:ascii="Times New Roman" w:hAnsi="Times New Roman" w:cs="Times New Roman"/>
        </w:rPr>
        <w:t xml:space="preserve">Ovitz did not breach his fiduciary duty to Disney by accepting to compensation package because he didn’t become a fiduciary until the day he assumed office, at which point the package had already been accepted &amp; negotiated </w:t>
      </w:r>
    </w:p>
    <w:p w14:paraId="676D1393" w14:textId="51741596" w:rsidR="00571AA0" w:rsidRDefault="00AA5170" w:rsidP="00571AA0">
      <w:pPr>
        <w:pStyle w:val="ListParagraph"/>
        <w:numPr>
          <w:ilvl w:val="4"/>
          <w:numId w:val="34"/>
        </w:numPr>
        <w:rPr>
          <w:rFonts w:ascii="Times New Roman" w:hAnsi="Times New Roman" w:cs="Times New Roman"/>
        </w:rPr>
      </w:pPr>
      <w:r>
        <w:rPr>
          <w:rFonts w:ascii="Times New Roman" w:hAnsi="Times New Roman" w:cs="Times New Roman"/>
        </w:rPr>
        <w:t xml:space="preserve">prior to assuming office, Ovitz was not a fiduciary to Disney (de facto nor de jure) and thus owed no duty to Disney </w:t>
      </w:r>
    </w:p>
    <w:p w14:paraId="6D6CF135" w14:textId="33CB2DB4" w:rsidR="00AA5170" w:rsidRPr="00AA5170" w:rsidRDefault="00AA5170" w:rsidP="00AA5170">
      <w:pPr>
        <w:pStyle w:val="ListParagraph"/>
        <w:numPr>
          <w:ilvl w:val="2"/>
          <w:numId w:val="34"/>
        </w:numPr>
        <w:rPr>
          <w:rFonts w:ascii="Times New Roman" w:hAnsi="Times New Roman" w:cs="Times New Roman"/>
        </w:rPr>
      </w:pPr>
      <w:r>
        <w:rPr>
          <w:rFonts w:ascii="Times New Roman" w:hAnsi="Times New Roman" w:cs="Times New Roman"/>
          <w:i/>
        </w:rPr>
        <w:t>claims against Disney directors:</w:t>
      </w:r>
    </w:p>
    <w:p w14:paraId="076E76AB" w14:textId="75A48161" w:rsidR="00AA5170" w:rsidRPr="00AA5170" w:rsidRDefault="00AA5170" w:rsidP="00AA5170">
      <w:pPr>
        <w:pStyle w:val="ListParagraph"/>
        <w:numPr>
          <w:ilvl w:val="3"/>
          <w:numId w:val="34"/>
        </w:numPr>
        <w:rPr>
          <w:rFonts w:ascii="Times New Roman" w:hAnsi="Times New Roman" w:cs="Times New Roman"/>
        </w:rPr>
      </w:pPr>
      <w:r>
        <w:rPr>
          <w:rFonts w:ascii="Times New Roman" w:hAnsi="Times New Roman" w:cs="Times New Roman"/>
          <w:i/>
        </w:rPr>
        <w:t>did board breach duty of care &amp; good faith by approving compensation package?</w:t>
      </w:r>
    </w:p>
    <w:p w14:paraId="17175855" w14:textId="6E54F8EE" w:rsidR="00AA5170" w:rsidRDefault="001371D5" w:rsidP="00AA5170">
      <w:pPr>
        <w:pStyle w:val="ListParagraph"/>
        <w:numPr>
          <w:ilvl w:val="4"/>
          <w:numId w:val="34"/>
        </w:numPr>
        <w:rPr>
          <w:rFonts w:ascii="Times New Roman" w:hAnsi="Times New Roman" w:cs="Times New Roman"/>
        </w:rPr>
      </w:pPr>
      <w:r>
        <w:rPr>
          <w:rFonts w:ascii="Times New Roman" w:hAnsi="Times New Roman" w:cs="Times New Roman"/>
        </w:rPr>
        <w:t xml:space="preserve">no breach of duty of care because even though compensation </w:t>
      </w:r>
      <w:r w:rsidR="007B3842">
        <w:rPr>
          <w:rFonts w:ascii="Times New Roman" w:hAnsi="Times New Roman" w:cs="Times New Roman"/>
        </w:rPr>
        <w:t xml:space="preserve">committee definitely </w:t>
      </w:r>
      <w:r w:rsidR="007B3842" w:rsidRPr="007B3842">
        <w:rPr>
          <w:rFonts w:ascii="Times New Roman" w:hAnsi="Times New Roman" w:cs="Times New Roman"/>
          <w:b/>
        </w:rPr>
        <w:t>didn’t adhere to best practices</w:t>
      </w:r>
      <w:r w:rsidR="007B3842">
        <w:rPr>
          <w:rFonts w:ascii="Times New Roman" w:hAnsi="Times New Roman" w:cs="Times New Roman"/>
        </w:rPr>
        <w:t xml:space="preserve">, they </w:t>
      </w:r>
      <w:r w:rsidR="007B3842" w:rsidRPr="007B3842">
        <w:rPr>
          <w:rFonts w:ascii="Times New Roman" w:hAnsi="Times New Roman" w:cs="Times New Roman"/>
          <w:b/>
        </w:rPr>
        <w:t>weren’t grossly negligent</w:t>
      </w:r>
      <w:r w:rsidR="007B3842">
        <w:rPr>
          <w:rFonts w:ascii="Times New Roman" w:hAnsi="Times New Roman" w:cs="Times New Roman"/>
        </w:rPr>
        <w:t xml:space="preserve"> as to amount to breach of duty of care </w:t>
      </w:r>
    </w:p>
    <w:p w14:paraId="47A59B33" w14:textId="1ACE10C5" w:rsidR="007B3842" w:rsidRDefault="007B3842" w:rsidP="007B3842">
      <w:pPr>
        <w:pStyle w:val="ListParagraph"/>
        <w:numPr>
          <w:ilvl w:val="5"/>
          <w:numId w:val="34"/>
        </w:numPr>
        <w:rPr>
          <w:rFonts w:ascii="Times New Roman" w:hAnsi="Times New Roman" w:cs="Times New Roman"/>
        </w:rPr>
      </w:pPr>
      <w:r>
        <w:rPr>
          <w:rFonts w:ascii="Times New Roman" w:hAnsi="Times New Roman" w:cs="Times New Roman"/>
        </w:rPr>
        <w:t xml:space="preserve">compensation committee met twice; had term sheet but no spreadsheet about potential costs of no-fault termination; only met for an hour; no minutes </w:t>
      </w:r>
    </w:p>
    <w:p w14:paraId="4618A14B" w14:textId="50E94D44" w:rsidR="007B3842" w:rsidRDefault="007B3842" w:rsidP="007D5594">
      <w:pPr>
        <w:pStyle w:val="ListParagraph"/>
        <w:numPr>
          <w:ilvl w:val="6"/>
          <w:numId w:val="34"/>
        </w:numPr>
        <w:rPr>
          <w:rFonts w:ascii="Times New Roman" w:hAnsi="Times New Roman" w:cs="Times New Roman"/>
        </w:rPr>
      </w:pPr>
      <w:r>
        <w:rPr>
          <w:rFonts w:ascii="Times New Roman" w:hAnsi="Times New Roman" w:cs="Times New Roman"/>
        </w:rPr>
        <w:t xml:space="preserve">court talks about what board </w:t>
      </w:r>
      <w:r>
        <w:rPr>
          <w:rFonts w:ascii="Times New Roman" w:hAnsi="Times New Roman" w:cs="Times New Roman"/>
          <w:i/>
        </w:rPr>
        <w:t>should’ve</w:t>
      </w:r>
      <w:r>
        <w:rPr>
          <w:rFonts w:ascii="Times New Roman" w:hAnsi="Times New Roman" w:cs="Times New Roman"/>
        </w:rPr>
        <w:t xml:space="preserve"> done (kept minutes, had more info, etc.) even though doesn’t find what they did do as breach of duty of care</w:t>
      </w:r>
      <w:r w:rsidR="007D5594">
        <w:rPr>
          <w:rFonts w:ascii="Times New Roman" w:hAnsi="Times New Roman" w:cs="Times New Roman"/>
        </w:rPr>
        <w:t xml:space="preserve"> bc board was still “adequately informed”</w:t>
      </w:r>
    </w:p>
    <w:p w14:paraId="6E6620DE" w14:textId="73289E64" w:rsidR="007B3842" w:rsidRDefault="007B3842" w:rsidP="007B3842">
      <w:pPr>
        <w:pStyle w:val="ListParagraph"/>
        <w:numPr>
          <w:ilvl w:val="4"/>
          <w:numId w:val="34"/>
        </w:numPr>
        <w:rPr>
          <w:rFonts w:ascii="Times New Roman" w:hAnsi="Times New Roman" w:cs="Times New Roman"/>
        </w:rPr>
      </w:pPr>
      <w:r w:rsidRPr="007D5594">
        <w:rPr>
          <w:rFonts w:ascii="Times New Roman" w:hAnsi="Times New Roman" w:cs="Times New Roman"/>
          <w:b/>
        </w:rPr>
        <w:t>good faith requires something more than gross negligence</w:t>
      </w:r>
      <w:r>
        <w:rPr>
          <w:rFonts w:ascii="Times New Roman" w:hAnsi="Times New Roman" w:cs="Times New Roman"/>
        </w:rPr>
        <w:t xml:space="preserve"> (</w:t>
      </w:r>
      <w:r>
        <w:rPr>
          <w:rFonts w:ascii="Times New Roman" w:hAnsi="Times New Roman" w:cs="Times New Roman"/>
          <w:i/>
        </w:rPr>
        <w:t>see above for full definition court gave)</w:t>
      </w:r>
      <w:r>
        <w:rPr>
          <w:rFonts w:ascii="Times New Roman" w:hAnsi="Times New Roman" w:cs="Times New Roman"/>
        </w:rPr>
        <w:t xml:space="preserve">, and since directors weren’t grossly negligent, they also didn’t breach good faith </w:t>
      </w:r>
    </w:p>
    <w:p w14:paraId="12B75A95" w14:textId="2D977564" w:rsidR="007B3842" w:rsidRPr="007B3842" w:rsidRDefault="007B3842" w:rsidP="007B3842">
      <w:pPr>
        <w:pStyle w:val="ListParagraph"/>
        <w:numPr>
          <w:ilvl w:val="3"/>
          <w:numId w:val="34"/>
        </w:numPr>
        <w:rPr>
          <w:rFonts w:ascii="Times New Roman" w:hAnsi="Times New Roman" w:cs="Times New Roman"/>
        </w:rPr>
      </w:pPr>
      <w:r>
        <w:rPr>
          <w:rFonts w:ascii="Times New Roman" w:hAnsi="Times New Roman" w:cs="Times New Roman"/>
          <w:i/>
        </w:rPr>
        <w:t>did board breach duty of care &amp; good faith by approving hiring of Ovitz?</w:t>
      </w:r>
    </w:p>
    <w:p w14:paraId="17B8D50E" w14:textId="2AD733D6" w:rsidR="001371D5" w:rsidRDefault="001371D5" w:rsidP="007B3842">
      <w:pPr>
        <w:pStyle w:val="ListParagraph"/>
        <w:numPr>
          <w:ilvl w:val="4"/>
          <w:numId w:val="34"/>
        </w:numPr>
        <w:rPr>
          <w:rFonts w:ascii="Times New Roman" w:hAnsi="Times New Roman" w:cs="Times New Roman"/>
        </w:rPr>
      </w:pPr>
      <w:r>
        <w:rPr>
          <w:rFonts w:ascii="Times New Roman" w:hAnsi="Times New Roman" w:cs="Times New Roman"/>
        </w:rPr>
        <w:t xml:space="preserve">no breach of duty of care in approving hire because board was adequately informed and made business judgment  </w:t>
      </w:r>
    </w:p>
    <w:p w14:paraId="6040B61E" w14:textId="28D23EA6" w:rsidR="007B3842" w:rsidRDefault="007B3842" w:rsidP="001371D5">
      <w:pPr>
        <w:pStyle w:val="ListParagraph"/>
        <w:numPr>
          <w:ilvl w:val="5"/>
          <w:numId w:val="34"/>
        </w:numPr>
        <w:rPr>
          <w:rFonts w:ascii="Times New Roman" w:hAnsi="Times New Roman" w:cs="Times New Roman"/>
        </w:rPr>
      </w:pPr>
      <w:r>
        <w:rPr>
          <w:rFonts w:ascii="Times New Roman" w:hAnsi="Times New Roman" w:cs="Times New Roman"/>
        </w:rPr>
        <w:t>Eisner chose Ovitz based on social relationship, but board knew about Eisner &amp; management’s approval of Ovitz, his qualifications, stock’s positive reaction to news of his hiring</w:t>
      </w:r>
    </w:p>
    <w:p w14:paraId="1F36363F" w14:textId="6A7795E4" w:rsidR="007B3842" w:rsidRDefault="001371D5" w:rsidP="007B3842">
      <w:pPr>
        <w:pStyle w:val="ListParagraph"/>
        <w:numPr>
          <w:ilvl w:val="4"/>
          <w:numId w:val="34"/>
        </w:numPr>
        <w:rPr>
          <w:rFonts w:ascii="Times New Roman" w:hAnsi="Times New Roman" w:cs="Times New Roman"/>
        </w:rPr>
      </w:pPr>
      <w:r>
        <w:rPr>
          <w:rFonts w:ascii="Times New Roman" w:hAnsi="Times New Roman" w:cs="Times New Roman"/>
        </w:rPr>
        <w:t>no breach of good faith for</w:t>
      </w:r>
      <w:r w:rsidR="007B3842">
        <w:rPr>
          <w:rFonts w:ascii="Times New Roman" w:hAnsi="Times New Roman" w:cs="Times New Roman"/>
          <w:i/>
        </w:rPr>
        <w:t xml:space="preserve"> </w:t>
      </w:r>
      <w:r w:rsidR="007B3842">
        <w:rPr>
          <w:rFonts w:ascii="Times New Roman" w:hAnsi="Times New Roman" w:cs="Times New Roman"/>
        </w:rPr>
        <w:t xml:space="preserve">same </w:t>
      </w:r>
      <w:r>
        <w:rPr>
          <w:rFonts w:ascii="Times New Roman" w:hAnsi="Times New Roman" w:cs="Times New Roman"/>
        </w:rPr>
        <w:t xml:space="preserve">reasons </w:t>
      </w:r>
      <w:r w:rsidR="007B3842">
        <w:rPr>
          <w:rFonts w:ascii="Times New Roman" w:hAnsi="Times New Roman" w:cs="Times New Roman"/>
        </w:rPr>
        <w:t>as above (no gross negligence = no good faith breach)</w:t>
      </w:r>
    </w:p>
    <w:p w14:paraId="4DA26147" w14:textId="65400CC1" w:rsidR="007B3842" w:rsidRPr="00954043" w:rsidRDefault="00954043" w:rsidP="007B3842">
      <w:pPr>
        <w:pStyle w:val="ListParagraph"/>
        <w:numPr>
          <w:ilvl w:val="3"/>
          <w:numId w:val="34"/>
        </w:numPr>
        <w:rPr>
          <w:rFonts w:ascii="Times New Roman" w:hAnsi="Times New Roman" w:cs="Times New Roman"/>
        </w:rPr>
      </w:pPr>
      <w:r>
        <w:rPr>
          <w:rFonts w:ascii="Times New Roman" w:hAnsi="Times New Roman" w:cs="Times New Roman"/>
          <w:i/>
        </w:rPr>
        <w:t>did Eisner breach fiduciary duty by terminating Ovitz w/out cause?</w:t>
      </w:r>
    </w:p>
    <w:p w14:paraId="087E02DA" w14:textId="238AB921" w:rsidR="00954043" w:rsidRDefault="00954043" w:rsidP="00954043">
      <w:pPr>
        <w:pStyle w:val="ListParagraph"/>
        <w:numPr>
          <w:ilvl w:val="4"/>
          <w:numId w:val="34"/>
        </w:numPr>
        <w:rPr>
          <w:rFonts w:ascii="Times New Roman" w:hAnsi="Times New Roman" w:cs="Times New Roman"/>
        </w:rPr>
      </w:pPr>
      <w:r>
        <w:rPr>
          <w:rFonts w:ascii="Times New Roman" w:hAnsi="Times New Roman" w:cs="Times New Roman"/>
        </w:rPr>
        <w:t xml:space="preserve">no breach by board because company’s bylaws allowed Eisner to terminate Ovitz w/out board approval anyway </w:t>
      </w:r>
    </w:p>
    <w:p w14:paraId="75E9C07F" w14:textId="16111C86" w:rsidR="00954043" w:rsidRDefault="00954043" w:rsidP="00954043">
      <w:pPr>
        <w:pStyle w:val="ListParagraph"/>
        <w:numPr>
          <w:ilvl w:val="4"/>
          <w:numId w:val="34"/>
        </w:numPr>
        <w:rPr>
          <w:rFonts w:ascii="Times New Roman" w:hAnsi="Times New Roman" w:cs="Times New Roman"/>
        </w:rPr>
      </w:pPr>
      <w:r>
        <w:rPr>
          <w:rFonts w:ascii="Times New Roman" w:hAnsi="Times New Roman" w:cs="Times New Roman"/>
        </w:rPr>
        <w:t xml:space="preserve">no breach of duty of care by Eisner in firing w/out cause </w:t>
      </w:r>
      <w:r w:rsidR="007D5594">
        <w:rPr>
          <w:rFonts w:ascii="Times New Roman" w:hAnsi="Times New Roman" w:cs="Times New Roman"/>
        </w:rPr>
        <w:t>bc</w:t>
      </w:r>
      <w:r>
        <w:rPr>
          <w:rFonts w:ascii="Times New Roman" w:hAnsi="Times New Roman" w:cs="Times New Roman"/>
        </w:rPr>
        <w:t xml:space="preserve"> Eisner talked to lawyer, lawyer said there is no cause; Eisner acted on business judgment to fire anyway based on his other options </w:t>
      </w:r>
    </w:p>
    <w:p w14:paraId="0E68A3A9" w14:textId="2F5E7655" w:rsidR="00954043" w:rsidRDefault="00954043" w:rsidP="00954043">
      <w:pPr>
        <w:pStyle w:val="ListParagraph"/>
        <w:numPr>
          <w:ilvl w:val="4"/>
          <w:numId w:val="34"/>
        </w:numPr>
        <w:rPr>
          <w:rFonts w:ascii="Times New Roman" w:hAnsi="Times New Roman" w:cs="Times New Roman"/>
        </w:rPr>
      </w:pPr>
      <w:r>
        <w:rPr>
          <w:rFonts w:ascii="Times New Roman" w:hAnsi="Times New Roman" w:cs="Times New Roman"/>
        </w:rPr>
        <w:t xml:space="preserve">no breach of duty of care by board in relying on Eisner’s opinion that Ovitz couldn’t be fired for cause </w:t>
      </w:r>
      <w:r w:rsidR="007D5594">
        <w:rPr>
          <w:rFonts w:ascii="Times New Roman" w:hAnsi="Times New Roman" w:cs="Times New Roman"/>
        </w:rPr>
        <w:t>bc</w:t>
      </w:r>
      <w:r>
        <w:rPr>
          <w:rFonts w:ascii="Times New Roman" w:hAnsi="Times New Roman" w:cs="Times New Roman"/>
        </w:rPr>
        <w:t xml:space="preserve"> info was accurate, reliance was in good faith </w:t>
      </w:r>
    </w:p>
    <w:p w14:paraId="2F27965B" w14:textId="77777777" w:rsidR="00954043" w:rsidRPr="00954043" w:rsidRDefault="00954043" w:rsidP="00954043">
      <w:pPr>
        <w:pStyle w:val="ListParagraph"/>
        <w:numPr>
          <w:ilvl w:val="3"/>
          <w:numId w:val="34"/>
        </w:numPr>
        <w:rPr>
          <w:rFonts w:ascii="Times New Roman" w:hAnsi="Times New Roman" w:cs="Times New Roman"/>
        </w:rPr>
      </w:pPr>
      <w:r>
        <w:rPr>
          <w:rFonts w:ascii="Times New Roman" w:hAnsi="Times New Roman" w:cs="Times New Roman"/>
          <w:i/>
        </w:rPr>
        <w:t>did severance package constitute waste?</w:t>
      </w:r>
    </w:p>
    <w:p w14:paraId="3FEC8C68" w14:textId="2514CCEA" w:rsidR="00954043" w:rsidRDefault="00954043" w:rsidP="00954043">
      <w:pPr>
        <w:pStyle w:val="ListParagraph"/>
        <w:numPr>
          <w:ilvl w:val="4"/>
          <w:numId w:val="34"/>
        </w:numPr>
        <w:rPr>
          <w:rFonts w:ascii="Times New Roman" w:hAnsi="Times New Roman" w:cs="Times New Roman"/>
        </w:rPr>
      </w:pPr>
      <w:r>
        <w:rPr>
          <w:rFonts w:ascii="Times New Roman" w:hAnsi="Times New Roman" w:cs="Times New Roman"/>
        </w:rPr>
        <w:t xml:space="preserve">to recover on </w:t>
      </w:r>
      <w:r w:rsidRPr="007D5594">
        <w:rPr>
          <w:rFonts w:ascii="Times New Roman" w:hAnsi="Times New Roman" w:cs="Times New Roman"/>
          <w:b/>
        </w:rPr>
        <w:t xml:space="preserve">corporate waste </w:t>
      </w:r>
      <w:r>
        <w:rPr>
          <w:rFonts w:ascii="Times New Roman" w:hAnsi="Times New Roman" w:cs="Times New Roman"/>
        </w:rPr>
        <w:t xml:space="preserve">claim, </w:t>
      </w:r>
      <w:r w:rsidRPr="007D5594">
        <w:rPr>
          <w:rFonts w:ascii="Times New Roman" w:hAnsi="Times New Roman" w:cs="Times New Roman"/>
          <w:b/>
        </w:rPr>
        <w:t>must show that exchange was so one-sided that no business person of sound judgment could conclude that corporation received adequate consideration</w:t>
      </w:r>
      <w:r>
        <w:rPr>
          <w:rFonts w:ascii="Times New Roman" w:hAnsi="Times New Roman" w:cs="Times New Roman"/>
        </w:rPr>
        <w:t xml:space="preserve"> </w:t>
      </w:r>
    </w:p>
    <w:p w14:paraId="2A05E428" w14:textId="657334EA" w:rsidR="00954043" w:rsidRDefault="00954043" w:rsidP="00954043">
      <w:pPr>
        <w:pStyle w:val="ListParagraph"/>
        <w:numPr>
          <w:ilvl w:val="5"/>
          <w:numId w:val="34"/>
        </w:numPr>
        <w:rPr>
          <w:rFonts w:ascii="Times New Roman" w:hAnsi="Times New Roman" w:cs="Times New Roman"/>
        </w:rPr>
      </w:pPr>
      <w:r>
        <w:rPr>
          <w:rFonts w:ascii="Times New Roman" w:hAnsi="Times New Roman" w:cs="Times New Roman"/>
        </w:rPr>
        <w:t xml:space="preserve">where business judgment presumptions are applicable, board’s decision will be upheld </w:t>
      </w:r>
      <w:r w:rsidRPr="007D5594">
        <w:rPr>
          <w:rFonts w:ascii="Times New Roman" w:hAnsi="Times New Roman" w:cs="Times New Roman"/>
          <w:i/>
        </w:rPr>
        <w:t>unless</w:t>
      </w:r>
      <w:r>
        <w:rPr>
          <w:rFonts w:ascii="Times New Roman" w:hAnsi="Times New Roman" w:cs="Times New Roman"/>
        </w:rPr>
        <w:t xml:space="preserve"> plaintiff can show corporate waste </w:t>
      </w:r>
    </w:p>
    <w:p w14:paraId="7A568D2F" w14:textId="3DF1D6C2" w:rsidR="00954043" w:rsidRDefault="00954043" w:rsidP="001371D5">
      <w:pPr>
        <w:pStyle w:val="ListParagraph"/>
        <w:numPr>
          <w:ilvl w:val="6"/>
          <w:numId w:val="34"/>
        </w:numPr>
        <w:rPr>
          <w:rFonts w:ascii="Times New Roman" w:hAnsi="Times New Roman" w:cs="Times New Roman"/>
        </w:rPr>
      </w:pPr>
      <w:r>
        <w:rPr>
          <w:rFonts w:ascii="Times New Roman" w:hAnsi="Times New Roman" w:cs="Times New Roman"/>
        </w:rPr>
        <w:t xml:space="preserve">in this case, </w:t>
      </w:r>
      <w:r w:rsidR="001371D5" w:rsidRPr="007D5594">
        <w:rPr>
          <w:rFonts w:ascii="Times New Roman" w:hAnsi="Times New Roman" w:cs="Times New Roman"/>
          <w:b/>
        </w:rPr>
        <w:t>no corporate waste</w:t>
      </w:r>
      <w:r w:rsidR="001371D5">
        <w:rPr>
          <w:rFonts w:ascii="Times New Roman" w:hAnsi="Times New Roman" w:cs="Times New Roman"/>
        </w:rPr>
        <w:t xml:space="preserve"> because:</w:t>
      </w:r>
    </w:p>
    <w:p w14:paraId="7FA9C690" w14:textId="77777777" w:rsidR="001371D5" w:rsidRDefault="001371D5" w:rsidP="001371D5">
      <w:pPr>
        <w:pStyle w:val="ListParagraph"/>
        <w:numPr>
          <w:ilvl w:val="7"/>
          <w:numId w:val="34"/>
        </w:numPr>
        <w:rPr>
          <w:rFonts w:ascii="Times New Roman" w:hAnsi="Times New Roman" w:cs="Times New Roman"/>
        </w:rPr>
      </w:pPr>
      <w:r>
        <w:rPr>
          <w:rFonts w:ascii="Times New Roman" w:hAnsi="Times New Roman" w:cs="Times New Roman"/>
        </w:rPr>
        <w:t>(a) payment of contractually obligated amount can’t be considered corporate waste unless the contract obligation itself is considered wasteful</w:t>
      </w:r>
    </w:p>
    <w:p w14:paraId="7181B542" w14:textId="2F338FB4" w:rsidR="001371D5" w:rsidRDefault="001371D5" w:rsidP="001371D5">
      <w:pPr>
        <w:pStyle w:val="ListParagraph"/>
        <w:numPr>
          <w:ilvl w:val="7"/>
          <w:numId w:val="34"/>
        </w:numPr>
        <w:rPr>
          <w:rFonts w:ascii="Times New Roman" w:hAnsi="Times New Roman" w:cs="Times New Roman"/>
        </w:rPr>
      </w:pPr>
      <w:r w:rsidRPr="001371D5">
        <w:rPr>
          <w:rFonts w:ascii="Times New Roman" w:hAnsi="Times New Roman" w:cs="Times New Roman"/>
        </w:rPr>
        <w:t xml:space="preserve">(b) contract obligation is not wasteful because </w:t>
      </w:r>
      <w:r w:rsidRPr="007D5594">
        <w:rPr>
          <w:rFonts w:ascii="Times New Roman" w:hAnsi="Times New Roman" w:cs="Times New Roman"/>
          <w:b/>
        </w:rPr>
        <w:t xml:space="preserve">had rational business purpose </w:t>
      </w:r>
      <w:r w:rsidRPr="001371D5">
        <w:rPr>
          <w:rFonts w:ascii="Times New Roman" w:hAnsi="Times New Roman" w:cs="Times New Roman"/>
        </w:rPr>
        <w:t xml:space="preserve">of inducing Ovitz to leave his job as head of agency where he made a lot of money </w:t>
      </w:r>
    </w:p>
    <w:p w14:paraId="681CBCF0" w14:textId="21F182E5" w:rsidR="001371D5" w:rsidRDefault="001371D5" w:rsidP="001371D5">
      <w:pPr>
        <w:pStyle w:val="ListParagraph"/>
        <w:numPr>
          <w:ilvl w:val="1"/>
          <w:numId w:val="34"/>
        </w:numPr>
        <w:rPr>
          <w:rFonts w:ascii="Times New Roman" w:hAnsi="Times New Roman" w:cs="Times New Roman"/>
        </w:rPr>
      </w:pPr>
      <w:r>
        <w:rPr>
          <w:rFonts w:ascii="Times New Roman" w:hAnsi="Times New Roman" w:cs="Times New Roman"/>
          <w:u w:val="single"/>
        </w:rPr>
        <w:t>notes on case</w:t>
      </w:r>
      <w:r>
        <w:rPr>
          <w:rFonts w:ascii="Times New Roman" w:hAnsi="Times New Roman" w:cs="Times New Roman"/>
        </w:rPr>
        <w:t>:</w:t>
      </w:r>
    </w:p>
    <w:p w14:paraId="75AF75C1" w14:textId="5A5F8C48" w:rsidR="001371D5" w:rsidRDefault="001371D5" w:rsidP="001371D5">
      <w:pPr>
        <w:pStyle w:val="ListParagraph"/>
        <w:numPr>
          <w:ilvl w:val="2"/>
          <w:numId w:val="34"/>
        </w:numPr>
        <w:rPr>
          <w:rFonts w:ascii="Times New Roman" w:hAnsi="Times New Roman" w:cs="Times New Roman"/>
        </w:rPr>
      </w:pPr>
      <w:r>
        <w:rPr>
          <w:rFonts w:ascii="Times New Roman" w:hAnsi="Times New Roman" w:cs="Times New Roman"/>
        </w:rPr>
        <w:t xml:space="preserve">the fact that court didn’t find breach of duty of care on part of board when considering compensation package undermines court’s prior decision in </w:t>
      </w:r>
      <w:r>
        <w:rPr>
          <w:rFonts w:ascii="Times New Roman" w:hAnsi="Times New Roman" w:cs="Times New Roman"/>
          <w:i/>
        </w:rPr>
        <w:t>Van Gorkom</w:t>
      </w:r>
      <w:r>
        <w:rPr>
          <w:rFonts w:ascii="Times New Roman" w:hAnsi="Times New Roman" w:cs="Times New Roman"/>
        </w:rPr>
        <w:t xml:space="preserve"> (</w:t>
      </w:r>
      <w:r>
        <w:rPr>
          <w:rFonts w:ascii="Times New Roman" w:hAnsi="Times New Roman" w:cs="Times New Roman"/>
          <w:i/>
        </w:rPr>
        <w:t>see above</w:t>
      </w:r>
      <w:r>
        <w:rPr>
          <w:rFonts w:ascii="Times New Roman" w:hAnsi="Times New Roman" w:cs="Times New Roman"/>
        </w:rPr>
        <w:t>)</w:t>
      </w:r>
    </w:p>
    <w:p w14:paraId="497F5B94" w14:textId="4D2AA7A4" w:rsidR="007D3A61" w:rsidRPr="0035764E" w:rsidRDefault="001371D5" w:rsidP="0035764E">
      <w:pPr>
        <w:pStyle w:val="ListParagraph"/>
        <w:numPr>
          <w:ilvl w:val="2"/>
          <w:numId w:val="34"/>
        </w:numPr>
        <w:rPr>
          <w:rFonts w:ascii="Times New Roman" w:hAnsi="Times New Roman" w:cs="Times New Roman"/>
        </w:rPr>
      </w:pPr>
      <w:r>
        <w:rPr>
          <w:rFonts w:ascii="Times New Roman" w:hAnsi="Times New Roman" w:cs="Times New Roman"/>
        </w:rPr>
        <w:t xml:space="preserve">court spoke a lot about “best practices” and called Esiner “imperial CEO” who made “many mistakes” to </w:t>
      </w:r>
    </w:p>
    <w:p w14:paraId="1F7BA7F1" w14:textId="59B1C1DD" w:rsidR="001371D5" w:rsidRDefault="001371D5" w:rsidP="001371D5">
      <w:pPr>
        <w:pStyle w:val="ListParagraph"/>
        <w:numPr>
          <w:ilvl w:val="3"/>
          <w:numId w:val="34"/>
        </w:numPr>
        <w:rPr>
          <w:rFonts w:ascii="Times New Roman" w:hAnsi="Times New Roman" w:cs="Times New Roman"/>
        </w:rPr>
      </w:pPr>
      <w:r>
        <w:rPr>
          <w:rFonts w:ascii="Times New Roman" w:hAnsi="Times New Roman" w:cs="Times New Roman"/>
        </w:rPr>
        <w:t>shame Eisner for his management style w/ out legally sanctioning him</w:t>
      </w:r>
    </w:p>
    <w:p w14:paraId="690AE4FD" w14:textId="168430BE" w:rsidR="001371D5" w:rsidRDefault="001371D5" w:rsidP="001371D5">
      <w:pPr>
        <w:pStyle w:val="ListParagraph"/>
        <w:numPr>
          <w:ilvl w:val="3"/>
          <w:numId w:val="34"/>
        </w:numPr>
        <w:rPr>
          <w:rFonts w:ascii="Times New Roman" w:hAnsi="Times New Roman" w:cs="Times New Roman"/>
        </w:rPr>
      </w:pPr>
      <w:r>
        <w:rPr>
          <w:rFonts w:ascii="Times New Roman" w:hAnsi="Times New Roman" w:cs="Times New Roman"/>
        </w:rPr>
        <w:t>to promulgate advice of how court wants companies to behave w/out actually subjecting them to legal sanctions (trying to impart convention on companies)</w:t>
      </w:r>
    </w:p>
    <w:p w14:paraId="684EA7D0" w14:textId="746243A5" w:rsidR="001371D5" w:rsidRDefault="001371D5" w:rsidP="001371D5">
      <w:pPr>
        <w:pStyle w:val="ListParagraph"/>
        <w:numPr>
          <w:ilvl w:val="2"/>
          <w:numId w:val="34"/>
        </w:numPr>
        <w:rPr>
          <w:rFonts w:ascii="Times New Roman" w:hAnsi="Times New Roman" w:cs="Times New Roman"/>
        </w:rPr>
      </w:pPr>
      <w:r>
        <w:rPr>
          <w:rFonts w:ascii="Times New Roman" w:hAnsi="Times New Roman" w:cs="Times New Roman"/>
        </w:rPr>
        <w:t xml:space="preserve">court’s decision in </w:t>
      </w:r>
      <w:r>
        <w:rPr>
          <w:rFonts w:ascii="Times New Roman" w:hAnsi="Times New Roman" w:cs="Times New Roman"/>
          <w:i/>
        </w:rPr>
        <w:t>Disney</w:t>
      </w:r>
      <w:r>
        <w:rPr>
          <w:rFonts w:ascii="Times New Roman" w:hAnsi="Times New Roman" w:cs="Times New Roman"/>
        </w:rPr>
        <w:t xml:space="preserve"> will likely discourage entrepreneurial plaintiffs attorneys from bringing suits like this (since court didn’t hold </w:t>
      </w:r>
      <w:r>
        <w:rPr>
          <w:rFonts w:ascii="Times New Roman" w:hAnsi="Times New Roman" w:cs="Times New Roman"/>
          <w:i/>
        </w:rPr>
        <w:t xml:space="preserve">Disney </w:t>
      </w:r>
      <w:r>
        <w:rPr>
          <w:rFonts w:ascii="Times New Roman" w:hAnsi="Times New Roman" w:cs="Times New Roman"/>
        </w:rPr>
        <w:t>liable)</w:t>
      </w:r>
    </w:p>
    <w:p w14:paraId="4AA34386" w14:textId="39C71EB4" w:rsidR="001371D5" w:rsidRPr="001371D5" w:rsidRDefault="001371D5" w:rsidP="001371D5">
      <w:pPr>
        <w:pStyle w:val="ListParagraph"/>
        <w:numPr>
          <w:ilvl w:val="3"/>
          <w:numId w:val="34"/>
        </w:numPr>
        <w:rPr>
          <w:rFonts w:ascii="Times New Roman" w:hAnsi="Times New Roman" w:cs="Times New Roman"/>
        </w:rPr>
      </w:pPr>
      <w:r>
        <w:rPr>
          <w:rFonts w:ascii="Times New Roman" w:hAnsi="Times New Roman" w:cs="Times New Roman"/>
        </w:rPr>
        <w:t xml:space="preserve">court knew that decision would lead to less cases so saw chance to promulgate best industry practices and took it  </w:t>
      </w:r>
    </w:p>
    <w:p w14:paraId="11399181" w14:textId="6B7A644B" w:rsidR="00571AA0" w:rsidRDefault="00571AA0" w:rsidP="00505556">
      <w:pPr>
        <w:outlineLvl w:val="0"/>
        <w:rPr>
          <w:rFonts w:ascii="Times New Roman" w:hAnsi="Times New Roman" w:cs="Times New Roman"/>
          <w:b/>
        </w:rPr>
      </w:pPr>
      <w:r>
        <w:rPr>
          <w:rFonts w:ascii="Times New Roman" w:hAnsi="Times New Roman" w:cs="Times New Roman"/>
          <w:b/>
          <w:u w:val="single"/>
        </w:rPr>
        <w:t>Fiduciary Duty &amp; Oversight of Compliance</w:t>
      </w:r>
      <w:r>
        <w:rPr>
          <w:rFonts w:ascii="Times New Roman" w:hAnsi="Times New Roman" w:cs="Times New Roman"/>
          <w:b/>
        </w:rPr>
        <w:t>:</w:t>
      </w:r>
    </w:p>
    <w:p w14:paraId="55EE5506" w14:textId="6CCD8646" w:rsidR="007D5594" w:rsidRPr="007D5594" w:rsidRDefault="007D5594" w:rsidP="007D5594">
      <w:pPr>
        <w:pStyle w:val="ListParagraph"/>
        <w:numPr>
          <w:ilvl w:val="0"/>
          <w:numId w:val="35"/>
        </w:numPr>
        <w:rPr>
          <w:rFonts w:ascii="Times New Roman" w:hAnsi="Times New Roman" w:cs="Times New Roman"/>
          <w:b/>
        </w:rPr>
      </w:pPr>
      <w:r>
        <w:rPr>
          <w:rFonts w:ascii="Times New Roman" w:hAnsi="Times New Roman" w:cs="Times New Roman"/>
        </w:rPr>
        <w:t>field of corporate compliance has grown tremendously in past 10 years</w:t>
      </w:r>
    </w:p>
    <w:p w14:paraId="12980391" w14:textId="0FB917EF" w:rsidR="007D5594" w:rsidRPr="007D5594" w:rsidRDefault="007D5594" w:rsidP="007D5594">
      <w:pPr>
        <w:pStyle w:val="ListParagraph"/>
        <w:numPr>
          <w:ilvl w:val="1"/>
          <w:numId w:val="35"/>
        </w:numPr>
        <w:rPr>
          <w:rFonts w:ascii="Times New Roman" w:hAnsi="Times New Roman" w:cs="Times New Roman"/>
          <w:b/>
        </w:rPr>
      </w:pPr>
      <w:r w:rsidRPr="007D5594">
        <w:rPr>
          <w:rFonts w:ascii="Times New Roman" w:hAnsi="Times New Roman" w:cs="Times New Roman"/>
          <w:i/>
        </w:rPr>
        <w:t>reasons for growth</w:t>
      </w:r>
      <w:r>
        <w:rPr>
          <w:rFonts w:ascii="Times New Roman" w:hAnsi="Times New Roman" w:cs="Times New Roman"/>
        </w:rPr>
        <w:t>:</w:t>
      </w:r>
    </w:p>
    <w:p w14:paraId="23A518E7" w14:textId="45F394F1" w:rsidR="007D5594" w:rsidRPr="007D5594" w:rsidRDefault="007D5594" w:rsidP="007D5594">
      <w:pPr>
        <w:pStyle w:val="ListParagraph"/>
        <w:numPr>
          <w:ilvl w:val="2"/>
          <w:numId w:val="35"/>
        </w:numPr>
        <w:rPr>
          <w:rFonts w:ascii="Times New Roman" w:hAnsi="Times New Roman" w:cs="Times New Roman"/>
          <w:b/>
        </w:rPr>
      </w:pPr>
      <w:r>
        <w:rPr>
          <w:rFonts w:ascii="Times New Roman" w:hAnsi="Times New Roman" w:cs="Times New Roman"/>
        </w:rPr>
        <w:t xml:space="preserve">government has greatly increased requirements of level of expectation of companies </w:t>
      </w:r>
    </w:p>
    <w:p w14:paraId="16D947FD" w14:textId="6881FFC3" w:rsidR="007D5594" w:rsidRPr="007D5594" w:rsidRDefault="007D5594" w:rsidP="007D5594">
      <w:pPr>
        <w:pStyle w:val="ListParagraph"/>
        <w:numPr>
          <w:ilvl w:val="2"/>
          <w:numId w:val="35"/>
        </w:numPr>
        <w:rPr>
          <w:rFonts w:ascii="Times New Roman" w:hAnsi="Times New Roman" w:cs="Times New Roman"/>
          <w:b/>
        </w:rPr>
      </w:pPr>
      <w:r>
        <w:rPr>
          <w:rFonts w:ascii="Times New Roman" w:hAnsi="Times New Roman" w:cs="Times New Roman"/>
        </w:rPr>
        <w:t>compliance violations are very costly to corporations:</w:t>
      </w:r>
    </w:p>
    <w:p w14:paraId="0935096D" w14:textId="1407B6CC" w:rsidR="007D5594" w:rsidRPr="007D5594" w:rsidRDefault="007D5594" w:rsidP="007D5594">
      <w:pPr>
        <w:pStyle w:val="ListParagraph"/>
        <w:numPr>
          <w:ilvl w:val="3"/>
          <w:numId w:val="35"/>
        </w:numPr>
        <w:rPr>
          <w:rFonts w:ascii="Times New Roman" w:hAnsi="Times New Roman" w:cs="Times New Roman"/>
          <w:b/>
        </w:rPr>
      </w:pPr>
      <w:r>
        <w:rPr>
          <w:rFonts w:ascii="Times New Roman" w:hAnsi="Times New Roman" w:cs="Times New Roman"/>
        </w:rPr>
        <w:t>government fines &amp; sanctions (sometimes in the billions)</w:t>
      </w:r>
    </w:p>
    <w:p w14:paraId="5FB923DD" w14:textId="24A70D7F" w:rsidR="007D5594" w:rsidRPr="007D5594" w:rsidRDefault="007D5594" w:rsidP="007D5594">
      <w:pPr>
        <w:pStyle w:val="ListParagraph"/>
        <w:numPr>
          <w:ilvl w:val="3"/>
          <w:numId w:val="35"/>
        </w:numPr>
        <w:rPr>
          <w:rFonts w:ascii="Times New Roman" w:hAnsi="Times New Roman" w:cs="Times New Roman"/>
          <w:b/>
        </w:rPr>
      </w:pPr>
      <w:r>
        <w:rPr>
          <w:rFonts w:ascii="Times New Roman" w:hAnsi="Times New Roman" w:cs="Times New Roman"/>
        </w:rPr>
        <w:t>professional fees (might have to hire law firm to do investigation)</w:t>
      </w:r>
    </w:p>
    <w:p w14:paraId="2F5D2D7E" w14:textId="35A08768" w:rsidR="007D5594" w:rsidRPr="007D5594" w:rsidRDefault="007D5594" w:rsidP="007D5594">
      <w:pPr>
        <w:pStyle w:val="ListParagraph"/>
        <w:numPr>
          <w:ilvl w:val="3"/>
          <w:numId w:val="35"/>
        </w:numPr>
        <w:rPr>
          <w:rFonts w:ascii="Times New Roman" w:hAnsi="Times New Roman" w:cs="Times New Roman"/>
          <w:b/>
        </w:rPr>
      </w:pPr>
      <w:r>
        <w:rPr>
          <w:rFonts w:ascii="Times New Roman" w:hAnsi="Times New Roman" w:cs="Times New Roman"/>
        </w:rPr>
        <w:t>reputational harm (public cares more about compliance now)</w:t>
      </w:r>
    </w:p>
    <w:p w14:paraId="7D3D5987" w14:textId="00F3621E" w:rsidR="007D5594" w:rsidRPr="007D5594" w:rsidRDefault="007D5594" w:rsidP="007D5594">
      <w:pPr>
        <w:pStyle w:val="ListParagraph"/>
        <w:numPr>
          <w:ilvl w:val="3"/>
          <w:numId w:val="35"/>
        </w:numPr>
        <w:rPr>
          <w:rFonts w:ascii="Times New Roman" w:hAnsi="Times New Roman" w:cs="Times New Roman"/>
          <w:b/>
        </w:rPr>
      </w:pPr>
      <w:r>
        <w:rPr>
          <w:rFonts w:ascii="Times New Roman" w:hAnsi="Times New Roman" w:cs="Times New Roman"/>
        </w:rPr>
        <w:t>debarment (might no longer be allowed to do business w/ government entities)</w:t>
      </w:r>
    </w:p>
    <w:p w14:paraId="6A7761E4" w14:textId="6E542590" w:rsidR="007D5594" w:rsidRPr="007D5594" w:rsidRDefault="007D5594" w:rsidP="007D5594">
      <w:pPr>
        <w:pStyle w:val="ListParagraph"/>
        <w:numPr>
          <w:ilvl w:val="3"/>
          <w:numId w:val="35"/>
        </w:numPr>
        <w:rPr>
          <w:rFonts w:ascii="Times New Roman" w:hAnsi="Times New Roman" w:cs="Times New Roman"/>
          <w:b/>
        </w:rPr>
      </w:pPr>
      <w:r>
        <w:rPr>
          <w:rFonts w:ascii="Times New Roman" w:hAnsi="Times New Roman" w:cs="Times New Roman"/>
        </w:rPr>
        <w:t>possible criminal liability (company on probation, executives in jail)</w:t>
      </w:r>
    </w:p>
    <w:p w14:paraId="2D31FEBC" w14:textId="75C93636" w:rsidR="007D5594" w:rsidRPr="007D5594" w:rsidRDefault="007D5594" w:rsidP="007D5594">
      <w:pPr>
        <w:pStyle w:val="ListParagraph"/>
        <w:numPr>
          <w:ilvl w:val="3"/>
          <w:numId w:val="35"/>
        </w:numPr>
        <w:rPr>
          <w:rFonts w:ascii="Times New Roman" w:hAnsi="Times New Roman" w:cs="Times New Roman"/>
          <w:b/>
        </w:rPr>
      </w:pPr>
      <w:r>
        <w:rPr>
          <w:rFonts w:ascii="Times New Roman" w:hAnsi="Times New Roman" w:cs="Times New Roman"/>
        </w:rPr>
        <w:t>monitors (required to hire independent third party to monitor corporation)</w:t>
      </w:r>
    </w:p>
    <w:p w14:paraId="4331BBD0" w14:textId="6D8BAC11" w:rsidR="007D5594" w:rsidRPr="007D5594" w:rsidRDefault="007D5594" w:rsidP="007D5594">
      <w:pPr>
        <w:pStyle w:val="ListParagraph"/>
        <w:numPr>
          <w:ilvl w:val="0"/>
          <w:numId w:val="35"/>
        </w:numPr>
        <w:rPr>
          <w:rFonts w:ascii="Times New Roman" w:hAnsi="Times New Roman" w:cs="Times New Roman"/>
          <w:b/>
        </w:rPr>
      </w:pPr>
      <w:r>
        <w:rPr>
          <w:rFonts w:ascii="Times New Roman" w:hAnsi="Times New Roman" w:cs="Times New Roman"/>
        </w:rPr>
        <w:t>Delaware courts realize compliance is big issue and want to weight in (just like executive compensation)</w:t>
      </w:r>
    </w:p>
    <w:p w14:paraId="2254F87F" w14:textId="7A2B063E" w:rsidR="007D5594" w:rsidRPr="007D5594" w:rsidRDefault="007D5594" w:rsidP="007D5594">
      <w:pPr>
        <w:pStyle w:val="ListParagraph"/>
        <w:numPr>
          <w:ilvl w:val="1"/>
          <w:numId w:val="35"/>
        </w:numPr>
        <w:rPr>
          <w:rFonts w:ascii="Times New Roman" w:hAnsi="Times New Roman" w:cs="Times New Roman"/>
          <w:b/>
        </w:rPr>
      </w:pPr>
      <w:r>
        <w:rPr>
          <w:rFonts w:ascii="Times New Roman" w:hAnsi="Times New Roman" w:cs="Times New Roman"/>
        </w:rPr>
        <w:t xml:space="preserve">held that </w:t>
      </w:r>
      <w:r w:rsidRPr="007D5594">
        <w:rPr>
          <w:rFonts w:ascii="Times New Roman" w:hAnsi="Times New Roman" w:cs="Times New Roman"/>
          <w:b/>
        </w:rPr>
        <w:t>failure to oversee see compliance is a violation of fiduciary duty</w:t>
      </w:r>
      <w:r>
        <w:rPr>
          <w:rFonts w:ascii="Times New Roman" w:hAnsi="Times New Roman" w:cs="Times New Roman"/>
        </w:rPr>
        <w:t xml:space="preserve"> partly to make sure Delaware courts’ preeminence in controlling corporate conduct isn’t displaced by government enforcement activity </w:t>
      </w:r>
    </w:p>
    <w:p w14:paraId="6E90E5B4" w14:textId="74812DE7" w:rsidR="00D74201" w:rsidRPr="007D5594" w:rsidRDefault="00D31982" w:rsidP="007D5594">
      <w:pPr>
        <w:pStyle w:val="ListParagraph"/>
        <w:numPr>
          <w:ilvl w:val="0"/>
          <w:numId w:val="35"/>
        </w:numPr>
        <w:rPr>
          <w:rFonts w:ascii="Times New Roman" w:hAnsi="Times New Roman" w:cs="Times New Roman"/>
          <w:b/>
        </w:rPr>
      </w:pPr>
      <w:r w:rsidRPr="00D31982">
        <w:rPr>
          <w:rFonts w:ascii="Times New Roman" w:hAnsi="Times New Roman" w:cs="Times New Roman"/>
          <w:i/>
          <w:u w:val="single"/>
        </w:rPr>
        <w:t>Caremark</w:t>
      </w:r>
      <w:r w:rsidRPr="00D31982">
        <w:rPr>
          <w:rFonts w:ascii="Times New Roman" w:hAnsi="Times New Roman" w:cs="Times New Roman"/>
          <w:u w:val="single"/>
        </w:rPr>
        <w:t xml:space="preserve"> Duty</w:t>
      </w:r>
      <w:r>
        <w:rPr>
          <w:rFonts w:ascii="Times New Roman" w:hAnsi="Times New Roman" w:cs="Times New Roman"/>
        </w:rPr>
        <w:t>: “generally, where a claim of directorial liability for corporate loss is predicated upon ignorance of liability creating activities within the corporation … only a sustained systematic failure of the board to exercise oversight – such as an utter failure to attempt to ensure a reasonable information and reporting system exists – will establish the lack of good faith that is a necessary condition to liability”</w:t>
      </w:r>
    </w:p>
    <w:p w14:paraId="204D9D89" w14:textId="7AE3049D" w:rsidR="00D31982" w:rsidRPr="00CA16F6" w:rsidRDefault="00CA16F6" w:rsidP="007D5594">
      <w:pPr>
        <w:pStyle w:val="ListParagraph"/>
        <w:numPr>
          <w:ilvl w:val="1"/>
          <w:numId w:val="35"/>
        </w:numPr>
        <w:rPr>
          <w:rFonts w:ascii="Times New Roman" w:hAnsi="Times New Roman" w:cs="Times New Roman"/>
          <w:b/>
        </w:rPr>
      </w:pPr>
      <w:r>
        <w:rPr>
          <w:rFonts w:ascii="Times New Roman" w:hAnsi="Times New Roman" w:cs="Times New Roman"/>
        </w:rPr>
        <w:t xml:space="preserve">standard of care is pretty lenient (“utter failure”), so it rarely actually creates liability </w:t>
      </w:r>
    </w:p>
    <w:p w14:paraId="0ADF6CB8" w14:textId="37850132" w:rsidR="00CA16F6" w:rsidRPr="005506DA" w:rsidRDefault="00CA16F6" w:rsidP="00CA16F6">
      <w:pPr>
        <w:pStyle w:val="ListParagraph"/>
        <w:numPr>
          <w:ilvl w:val="2"/>
          <w:numId w:val="35"/>
        </w:numPr>
        <w:rPr>
          <w:rFonts w:ascii="Times New Roman" w:hAnsi="Times New Roman" w:cs="Times New Roman"/>
          <w:b/>
        </w:rPr>
      </w:pPr>
      <w:r>
        <w:rPr>
          <w:rFonts w:ascii="Times New Roman" w:hAnsi="Times New Roman" w:cs="Times New Roman"/>
          <w:i/>
        </w:rPr>
        <w:t>policy:</w:t>
      </w:r>
      <w:r>
        <w:rPr>
          <w:rFonts w:ascii="Times New Roman" w:hAnsi="Times New Roman" w:cs="Times New Roman"/>
        </w:rPr>
        <w:t xml:space="preserve"> reflects balance of tradeoff between wanting to create director liability and promulgating best practices standards, but not wanting to deter directors from serving on boards  </w:t>
      </w:r>
    </w:p>
    <w:p w14:paraId="6DC3AFD9" w14:textId="49E0FF6C" w:rsidR="005506DA" w:rsidRPr="005506DA" w:rsidRDefault="005506DA" w:rsidP="005506DA">
      <w:pPr>
        <w:pStyle w:val="ListParagraph"/>
        <w:numPr>
          <w:ilvl w:val="2"/>
          <w:numId w:val="35"/>
        </w:numPr>
        <w:rPr>
          <w:rFonts w:ascii="Times New Roman" w:hAnsi="Times New Roman" w:cs="Times New Roman"/>
          <w:b/>
        </w:rPr>
      </w:pPr>
      <w:r>
        <w:rPr>
          <w:rFonts w:ascii="Times New Roman" w:hAnsi="Times New Roman" w:cs="Times New Roman"/>
        </w:rPr>
        <w:t xml:space="preserve">instead of </w:t>
      </w:r>
      <w:r>
        <w:rPr>
          <w:rFonts w:ascii="Times New Roman" w:hAnsi="Times New Roman" w:cs="Times New Roman"/>
          <w:i/>
        </w:rPr>
        <w:t xml:space="preserve">Caremark </w:t>
      </w:r>
      <w:r>
        <w:rPr>
          <w:rFonts w:ascii="Times New Roman" w:hAnsi="Times New Roman" w:cs="Times New Roman"/>
        </w:rPr>
        <w:t>standard, other mechanisms tend to make sure there is proper compliance and oversight:</w:t>
      </w:r>
    </w:p>
    <w:p w14:paraId="2707D305" w14:textId="23D45B74" w:rsidR="005506DA" w:rsidRPr="005506DA" w:rsidRDefault="005506DA" w:rsidP="005506DA">
      <w:pPr>
        <w:pStyle w:val="ListParagraph"/>
        <w:numPr>
          <w:ilvl w:val="3"/>
          <w:numId w:val="35"/>
        </w:numPr>
        <w:rPr>
          <w:rFonts w:ascii="Times New Roman" w:hAnsi="Times New Roman" w:cs="Times New Roman"/>
          <w:b/>
        </w:rPr>
      </w:pPr>
      <w:r>
        <w:rPr>
          <w:rFonts w:ascii="Times New Roman" w:hAnsi="Times New Roman" w:cs="Times New Roman"/>
        </w:rPr>
        <w:t xml:space="preserve">regulators and prosecutors </w:t>
      </w:r>
    </w:p>
    <w:p w14:paraId="57B3B284" w14:textId="54E6A61A" w:rsidR="005506DA" w:rsidRPr="005506DA" w:rsidRDefault="005506DA" w:rsidP="005506DA">
      <w:pPr>
        <w:pStyle w:val="ListParagraph"/>
        <w:numPr>
          <w:ilvl w:val="3"/>
          <w:numId w:val="35"/>
        </w:numPr>
        <w:rPr>
          <w:rFonts w:ascii="Times New Roman" w:hAnsi="Times New Roman" w:cs="Times New Roman"/>
          <w:b/>
        </w:rPr>
      </w:pPr>
      <w:r>
        <w:rPr>
          <w:rFonts w:ascii="Times New Roman" w:hAnsi="Times New Roman" w:cs="Times New Roman"/>
        </w:rPr>
        <w:t>oversight of external auditors (required to make sure companies are compliant and report any issues they find)</w:t>
      </w:r>
    </w:p>
    <w:p w14:paraId="36AEF095" w14:textId="39E82747" w:rsidR="005506DA" w:rsidRPr="005506DA" w:rsidRDefault="005506DA" w:rsidP="005506DA">
      <w:pPr>
        <w:pStyle w:val="ListParagraph"/>
        <w:numPr>
          <w:ilvl w:val="3"/>
          <w:numId w:val="35"/>
        </w:numPr>
        <w:rPr>
          <w:rFonts w:ascii="Times New Roman" w:hAnsi="Times New Roman" w:cs="Times New Roman"/>
          <w:b/>
        </w:rPr>
      </w:pPr>
      <w:r>
        <w:rPr>
          <w:rFonts w:ascii="Times New Roman" w:hAnsi="Times New Roman" w:cs="Times New Roman"/>
        </w:rPr>
        <w:t>direct regulation via statutes (e.g. Bank Secrecy Act, Volcker Rule)</w:t>
      </w:r>
    </w:p>
    <w:p w14:paraId="2D11DB08" w14:textId="09507E25" w:rsidR="00CA16F6" w:rsidRPr="00CA16F6" w:rsidRDefault="00CA16F6" w:rsidP="007D5594">
      <w:pPr>
        <w:pStyle w:val="ListParagraph"/>
        <w:numPr>
          <w:ilvl w:val="1"/>
          <w:numId w:val="35"/>
        </w:numPr>
        <w:rPr>
          <w:rFonts w:ascii="Times New Roman" w:hAnsi="Times New Roman" w:cs="Times New Roman"/>
          <w:b/>
        </w:rPr>
      </w:pPr>
      <w:r>
        <w:rPr>
          <w:rFonts w:ascii="Times New Roman" w:hAnsi="Times New Roman" w:cs="Times New Roman"/>
        </w:rPr>
        <w:t>oversight liability attaches if directors:</w:t>
      </w:r>
    </w:p>
    <w:p w14:paraId="3958FA6E" w14:textId="4D304A9B" w:rsidR="00CA16F6" w:rsidRPr="00CA16F6" w:rsidRDefault="00CA16F6" w:rsidP="00CA16F6">
      <w:pPr>
        <w:pStyle w:val="ListParagraph"/>
        <w:numPr>
          <w:ilvl w:val="2"/>
          <w:numId w:val="35"/>
        </w:numPr>
        <w:rPr>
          <w:rFonts w:ascii="Times New Roman" w:hAnsi="Times New Roman" w:cs="Times New Roman"/>
          <w:b/>
        </w:rPr>
      </w:pPr>
      <w:r>
        <w:rPr>
          <w:rFonts w:ascii="Times New Roman" w:hAnsi="Times New Roman" w:cs="Times New Roman"/>
        </w:rPr>
        <w:t xml:space="preserve">(1) “utterly fail” to implement any reporting or information system or controls; or </w:t>
      </w:r>
    </w:p>
    <w:p w14:paraId="50AAFF23" w14:textId="772F582B" w:rsidR="00CA16F6" w:rsidRPr="00CA16F6" w:rsidRDefault="00CA16F6" w:rsidP="00CA16F6">
      <w:pPr>
        <w:pStyle w:val="ListParagraph"/>
        <w:numPr>
          <w:ilvl w:val="3"/>
          <w:numId w:val="35"/>
        </w:numPr>
        <w:rPr>
          <w:rFonts w:ascii="Times New Roman" w:hAnsi="Times New Roman" w:cs="Times New Roman"/>
          <w:b/>
        </w:rPr>
      </w:pPr>
      <w:r>
        <w:rPr>
          <w:rFonts w:ascii="Times New Roman" w:hAnsi="Times New Roman" w:cs="Times New Roman"/>
        </w:rPr>
        <w:t xml:space="preserve">“three lines of defense” metaphor for a reporting/control system </w:t>
      </w:r>
    </w:p>
    <w:p w14:paraId="020439F0" w14:textId="31B931FF" w:rsidR="00CA16F6" w:rsidRPr="00CA16F6" w:rsidRDefault="00CA16F6" w:rsidP="00CA16F6">
      <w:pPr>
        <w:pStyle w:val="ListParagraph"/>
        <w:numPr>
          <w:ilvl w:val="4"/>
          <w:numId w:val="35"/>
        </w:numPr>
        <w:rPr>
          <w:rFonts w:ascii="Times New Roman" w:hAnsi="Times New Roman" w:cs="Times New Roman"/>
          <w:b/>
        </w:rPr>
      </w:pPr>
      <w:r>
        <w:rPr>
          <w:rFonts w:ascii="Times New Roman" w:hAnsi="Times New Roman" w:cs="Times New Roman"/>
        </w:rPr>
        <w:t>first line: people (managers are obligated to make sure their part of the business doesn’t commit compliance violations)</w:t>
      </w:r>
    </w:p>
    <w:p w14:paraId="6A0A8C67" w14:textId="34C83BFB" w:rsidR="00CA16F6" w:rsidRPr="00CA16F6" w:rsidRDefault="00CA16F6" w:rsidP="00CA16F6">
      <w:pPr>
        <w:pStyle w:val="ListParagraph"/>
        <w:numPr>
          <w:ilvl w:val="4"/>
          <w:numId w:val="35"/>
        </w:numPr>
        <w:rPr>
          <w:rFonts w:ascii="Times New Roman" w:hAnsi="Times New Roman" w:cs="Times New Roman"/>
          <w:b/>
        </w:rPr>
      </w:pPr>
      <w:r>
        <w:rPr>
          <w:rFonts w:ascii="Times New Roman" w:hAnsi="Times New Roman" w:cs="Times New Roman"/>
        </w:rPr>
        <w:t xml:space="preserve">second line: compliance &amp; risk management departments </w:t>
      </w:r>
    </w:p>
    <w:p w14:paraId="1DA096DC" w14:textId="42DDF0D8" w:rsidR="00CA16F6" w:rsidRPr="00CA16F6" w:rsidRDefault="00CA16F6" w:rsidP="00CA16F6">
      <w:pPr>
        <w:pStyle w:val="ListParagraph"/>
        <w:numPr>
          <w:ilvl w:val="4"/>
          <w:numId w:val="35"/>
        </w:numPr>
        <w:rPr>
          <w:rFonts w:ascii="Times New Roman" w:hAnsi="Times New Roman" w:cs="Times New Roman"/>
          <w:b/>
        </w:rPr>
      </w:pPr>
      <w:r>
        <w:rPr>
          <w:rFonts w:ascii="Times New Roman" w:hAnsi="Times New Roman" w:cs="Times New Roman"/>
        </w:rPr>
        <w:t xml:space="preserve">third line: internal audit </w:t>
      </w:r>
    </w:p>
    <w:p w14:paraId="0AE9B84D" w14:textId="3EA0C958" w:rsidR="00CA16F6" w:rsidRPr="00CA16F6" w:rsidRDefault="00CA16F6" w:rsidP="00CA16F6">
      <w:pPr>
        <w:pStyle w:val="ListParagraph"/>
        <w:numPr>
          <w:ilvl w:val="2"/>
          <w:numId w:val="35"/>
        </w:numPr>
        <w:rPr>
          <w:rFonts w:ascii="Times New Roman" w:hAnsi="Times New Roman" w:cs="Times New Roman"/>
          <w:b/>
        </w:rPr>
      </w:pPr>
      <w:r>
        <w:rPr>
          <w:rFonts w:ascii="Times New Roman" w:hAnsi="Times New Roman" w:cs="Times New Roman"/>
        </w:rPr>
        <w:t xml:space="preserve">(2) having implemented such system of controls, consciously fail to monitor or oversee its operations </w:t>
      </w:r>
    </w:p>
    <w:p w14:paraId="36708B61" w14:textId="6AECC775" w:rsidR="007D5594" w:rsidRDefault="00CA16F6" w:rsidP="00180252">
      <w:pPr>
        <w:pStyle w:val="ListParagraph"/>
        <w:numPr>
          <w:ilvl w:val="0"/>
          <w:numId w:val="35"/>
        </w:numPr>
        <w:rPr>
          <w:rFonts w:ascii="Times New Roman" w:hAnsi="Times New Roman" w:cs="Times New Roman"/>
        </w:rPr>
      </w:pPr>
      <w:r w:rsidRPr="00CA16F6">
        <w:rPr>
          <w:rFonts w:ascii="Times New Roman" w:hAnsi="Times New Roman" w:cs="Times New Roman"/>
          <w:i/>
        </w:rPr>
        <w:t>Stone v. Ritter:</w:t>
      </w:r>
      <w:r w:rsidRPr="00CA16F6">
        <w:rPr>
          <w:rFonts w:ascii="Times New Roman" w:hAnsi="Times New Roman" w:cs="Times New Roman"/>
        </w:rPr>
        <w:t xml:space="preserve"> </w:t>
      </w:r>
      <w:r>
        <w:rPr>
          <w:rFonts w:ascii="Times New Roman" w:hAnsi="Times New Roman" w:cs="Times New Roman"/>
        </w:rPr>
        <w:t>AmSouth</w:t>
      </w:r>
      <w:r w:rsidR="00ED516F">
        <w:rPr>
          <w:rFonts w:ascii="Times New Roman" w:hAnsi="Times New Roman" w:cs="Times New Roman"/>
        </w:rPr>
        <w:t xml:space="preserve"> Bank</w:t>
      </w:r>
      <w:r>
        <w:rPr>
          <w:rFonts w:ascii="Times New Roman" w:hAnsi="Times New Roman" w:cs="Times New Roman"/>
        </w:rPr>
        <w:t xml:space="preserve"> was fined for</w:t>
      </w:r>
      <w:r w:rsidR="00ED516F">
        <w:rPr>
          <w:rFonts w:ascii="Times New Roman" w:hAnsi="Times New Roman" w:cs="Times New Roman"/>
        </w:rPr>
        <w:t xml:space="preserve"> failing to report suspicious activity regarding possible misconduct of their customers to the federal government; shareholder derivative suit was brought against board of directors for failure of oversight (breach of fiduciary duty)</w:t>
      </w:r>
    </w:p>
    <w:p w14:paraId="6D1345CD" w14:textId="27624673" w:rsidR="006B760E" w:rsidRPr="006B760E" w:rsidRDefault="006B760E" w:rsidP="006B760E">
      <w:pPr>
        <w:pStyle w:val="ListParagraph"/>
        <w:numPr>
          <w:ilvl w:val="1"/>
          <w:numId w:val="35"/>
        </w:numPr>
        <w:rPr>
          <w:rFonts w:ascii="Times New Roman" w:hAnsi="Times New Roman" w:cs="Times New Roman"/>
        </w:rPr>
      </w:pPr>
      <w:r>
        <w:rPr>
          <w:rFonts w:ascii="Times New Roman" w:hAnsi="Times New Roman" w:cs="Times New Roman"/>
        </w:rPr>
        <w:t xml:space="preserve">plaintiff argues that demand requirement should be excused in this case because </w:t>
      </w:r>
      <w:r w:rsidRPr="006B760E">
        <w:rPr>
          <w:rFonts w:ascii="Times New Roman" w:hAnsi="Times New Roman" w:cs="Times New Roman"/>
          <w:b/>
        </w:rPr>
        <w:t>the directors face personal liability</w:t>
      </w:r>
      <w:r>
        <w:rPr>
          <w:rFonts w:ascii="Times New Roman" w:hAnsi="Times New Roman" w:cs="Times New Roman"/>
        </w:rPr>
        <w:t xml:space="preserve"> and thus cannot exercise independent and disinterested business judgment in responding to the demand </w:t>
      </w:r>
    </w:p>
    <w:p w14:paraId="18ACC360" w14:textId="28265276" w:rsidR="00180252" w:rsidRPr="006B760E" w:rsidRDefault="006B760E" w:rsidP="00180252">
      <w:pPr>
        <w:pStyle w:val="ListParagraph"/>
        <w:numPr>
          <w:ilvl w:val="1"/>
          <w:numId w:val="35"/>
        </w:numPr>
        <w:rPr>
          <w:rFonts w:ascii="Times New Roman" w:hAnsi="Times New Roman" w:cs="Times New Roman"/>
          <w:b/>
        </w:rPr>
      </w:pPr>
      <w:r w:rsidRPr="006B760E">
        <w:rPr>
          <w:rFonts w:ascii="Times New Roman" w:hAnsi="Times New Roman" w:cs="Times New Roman"/>
          <w:b/>
        </w:rPr>
        <w:t xml:space="preserve">oversight liability is a breach of good faith </w:t>
      </w:r>
    </w:p>
    <w:p w14:paraId="31190833" w14:textId="10B612D1" w:rsidR="006B760E" w:rsidRPr="006B760E" w:rsidRDefault="006B760E" w:rsidP="006B760E">
      <w:pPr>
        <w:pStyle w:val="ListParagraph"/>
        <w:numPr>
          <w:ilvl w:val="2"/>
          <w:numId w:val="35"/>
        </w:numPr>
        <w:rPr>
          <w:rFonts w:ascii="Times New Roman" w:hAnsi="Times New Roman" w:cs="Times New Roman"/>
        </w:rPr>
      </w:pPr>
      <w:r>
        <w:rPr>
          <w:rFonts w:ascii="Times New Roman" w:hAnsi="Times New Roman" w:cs="Times New Roman"/>
          <w:i/>
        </w:rPr>
        <w:t>Caremark</w:t>
      </w:r>
      <w:r>
        <w:rPr>
          <w:rFonts w:ascii="Times New Roman" w:hAnsi="Times New Roman" w:cs="Times New Roman"/>
        </w:rPr>
        <w:t xml:space="preserve"> duty is consistent with </w:t>
      </w:r>
      <w:r>
        <w:rPr>
          <w:rFonts w:ascii="Times New Roman" w:hAnsi="Times New Roman" w:cs="Times New Roman"/>
          <w:i/>
        </w:rPr>
        <w:t>Disney’s</w:t>
      </w:r>
      <w:r>
        <w:rPr>
          <w:rFonts w:ascii="Times New Roman" w:hAnsi="Times New Roman" w:cs="Times New Roman"/>
        </w:rPr>
        <w:t xml:space="preserve"> definition of bad faith (“conscious disregard for responsibilities”, “failure to act in face of known duty to act”)</w:t>
      </w:r>
    </w:p>
    <w:p w14:paraId="61363ABA" w14:textId="2A91C0FA" w:rsidR="006B760E" w:rsidRDefault="006B760E" w:rsidP="006B760E">
      <w:pPr>
        <w:pStyle w:val="ListParagraph"/>
        <w:numPr>
          <w:ilvl w:val="1"/>
          <w:numId w:val="35"/>
        </w:numPr>
        <w:rPr>
          <w:rFonts w:ascii="Times New Roman" w:hAnsi="Times New Roman" w:cs="Times New Roman"/>
        </w:rPr>
      </w:pPr>
      <w:r>
        <w:rPr>
          <w:rFonts w:ascii="Times New Roman" w:hAnsi="Times New Roman" w:cs="Times New Roman"/>
        </w:rPr>
        <w:t>since breach of good faith is a breach of the duty of loyalty, failure of oversight is breach of duty of loyalty</w:t>
      </w:r>
    </w:p>
    <w:p w14:paraId="25BE231B" w14:textId="67ABE981" w:rsidR="006B760E" w:rsidRDefault="006B760E" w:rsidP="006B760E">
      <w:pPr>
        <w:pStyle w:val="ListParagraph"/>
        <w:numPr>
          <w:ilvl w:val="2"/>
          <w:numId w:val="35"/>
        </w:numPr>
        <w:rPr>
          <w:rFonts w:ascii="Times New Roman" w:hAnsi="Times New Roman" w:cs="Times New Roman"/>
        </w:rPr>
      </w:pPr>
      <w:r>
        <w:rPr>
          <w:rFonts w:ascii="Times New Roman" w:hAnsi="Times New Roman" w:cs="Times New Roman"/>
        </w:rPr>
        <w:t>directors do face personal liability, since directors can’t be immunized from breaches of loyalty or good faith under § 102(b)(7)</w:t>
      </w:r>
    </w:p>
    <w:p w14:paraId="1369F9D6" w14:textId="7408CD79" w:rsidR="006B760E" w:rsidRDefault="006B760E" w:rsidP="006B760E">
      <w:pPr>
        <w:pStyle w:val="ListParagraph"/>
        <w:numPr>
          <w:ilvl w:val="1"/>
          <w:numId w:val="35"/>
        </w:numPr>
        <w:rPr>
          <w:rFonts w:ascii="Times New Roman" w:hAnsi="Times New Roman" w:cs="Times New Roman"/>
        </w:rPr>
      </w:pPr>
      <w:r>
        <w:rPr>
          <w:rFonts w:ascii="Times New Roman" w:hAnsi="Times New Roman" w:cs="Times New Roman"/>
        </w:rPr>
        <w:t xml:space="preserve">in this case, there is </w:t>
      </w:r>
      <w:r w:rsidRPr="005506DA">
        <w:rPr>
          <w:rFonts w:ascii="Times New Roman" w:hAnsi="Times New Roman" w:cs="Times New Roman"/>
          <w:u w:val="single"/>
        </w:rPr>
        <w:t>no director oversight liability</w:t>
      </w:r>
      <w:r>
        <w:rPr>
          <w:rFonts w:ascii="Times New Roman" w:hAnsi="Times New Roman" w:cs="Times New Roman"/>
        </w:rPr>
        <w:t xml:space="preserve"> because </w:t>
      </w:r>
    </w:p>
    <w:p w14:paraId="7728D1E2" w14:textId="6D362A5C" w:rsidR="006B760E" w:rsidRDefault="006B760E" w:rsidP="006B760E">
      <w:pPr>
        <w:pStyle w:val="ListParagraph"/>
        <w:numPr>
          <w:ilvl w:val="2"/>
          <w:numId w:val="35"/>
        </w:numPr>
        <w:rPr>
          <w:rFonts w:ascii="Times New Roman" w:hAnsi="Times New Roman" w:cs="Times New Roman"/>
        </w:rPr>
      </w:pPr>
      <w:r>
        <w:rPr>
          <w:rFonts w:ascii="Times New Roman" w:hAnsi="Times New Roman" w:cs="Times New Roman"/>
        </w:rPr>
        <w:t>(1) board of directors had compliance program in place</w:t>
      </w:r>
    </w:p>
    <w:p w14:paraId="30D818A4" w14:textId="01C13273" w:rsidR="006B760E" w:rsidRDefault="006B760E" w:rsidP="006B760E">
      <w:pPr>
        <w:pStyle w:val="ListParagraph"/>
        <w:numPr>
          <w:ilvl w:val="2"/>
          <w:numId w:val="35"/>
        </w:numPr>
        <w:rPr>
          <w:rFonts w:ascii="Times New Roman" w:hAnsi="Times New Roman" w:cs="Times New Roman"/>
        </w:rPr>
      </w:pPr>
      <w:r>
        <w:rPr>
          <w:rFonts w:ascii="Times New Roman" w:hAnsi="Times New Roman" w:cs="Times New Roman"/>
        </w:rPr>
        <w:t>(2) board of directors put in numerous systems and procedures to attempt to ensure compliance</w:t>
      </w:r>
    </w:p>
    <w:p w14:paraId="7EC25EF1" w14:textId="360DAFAB" w:rsidR="006B760E" w:rsidRDefault="006B760E" w:rsidP="006B760E">
      <w:pPr>
        <w:pStyle w:val="ListParagraph"/>
        <w:numPr>
          <w:ilvl w:val="3"/>
          <w:numId w:val="35"/>
        </w:numPr>
        <w:rPr>
          <w:rFonts w:ascii="Times New Roman" w:hAnsi="Times New Roman" w:cs="Times New Roman"/>
        </w:rPr>
      </w:pPr>
      <w:r>
        <w:rPr>
          <w:rFonts w:ascii="Times New Roman" w:hAnsi="Times New Roman" w:cs="Times New Roman"/>
        </w:rPr>
        <w:t>compliance officer made annual presentations to board</w:t>
      </w:r>
    </w:p>
    <w:p w14:paraId="6BB912A8" w14:textId="295703E5" w:rsidR="006B760E" w:rsidRDefault="006B760E" w:rsidP="006B760E">
      <w:pPr>
        <w:pStyle w:val="ListParagraph"/>
        <w:numPr>
          <w:ilvl w:val="3"/>
          <w:numId w:val="35"/>
        </w:numPr>
        <w:rPr>
          <w:rFonts w:ascii="Times New Roman" w:hAnsi="Times New Roman" w:cs="Times New Roman"/>
        </w:rPr>
      </w:pPr>
      <w:r>
        <w:rPr>
          <w:rFonts w:ascii="Times New Roman" w:hAnsi="Times New Roman" w:cs="Times New Roman"/>
        </w:rPr>
        <w:t xml:space="preserve">board established compliance committee to actively oversee compliance program </w:t>
      </w:r>
    </w:p>
    <w:p w14:paraId="3663AFAB" w14:textId="6A014B40" w:rsidR="006B760E" w:rsidRDefault="006B760E" w:rsidP="006B760E">
      <w:pPr>
        <w:pStyle w:val="ListParagraph"/>
        <w:numPr>
          <w:ilvl w:val="3"/>
          <w:numId w:val="35"/>
        </w:numPr>
        <w:rPr>
          <w:rFonts w:ascii="Times New Roman" w:hAnsi="Times New Roman" w:cs="Times New Roman"/>
        </w:rPr>
      </w:pPr>
      <w:r>
        <w:rPr>
          <w:rFonts w:ascii="Times New Roman" w:hAnsi="Times New Roman" w:cs="Times New Roman"/>
        </w:rPr>
        <w:t xml:space="preserve">board enacted policies and procedures to ensure compliance with standards </w:t>
      </w:r>
    </w:p>
    <w:p w14:paraId="01AE4BC4" w14:textId="0431445A" w:rsidR="005506DA" w:rsidRDefault="005506DA" w:rsidP="005506DA">
      <w:pPr>
        <w:pStyle w:val="ListParagraph"/>
        <w:numPr>
          <w:ilvl w:val="0"/>
          <w:numId w:val="35"/>
        </w:numPr>
        <w:rPr>
          <w:rFonts w:ascii="Times New Roman" w:hAnsi="Times New Roman" w:cs="Times New Roman"/>
        </w:rPr>
      </w:pPr>
      <w:r>
        <w:rPr>
          <w:rFonts w:ascii="Times New Roman" w:hAnsi="Times New Roman" w:cs="Times New Roman"/>
          <w:i/>
        </w:rPr>
        <w:t>In Re China Agritech, Inc.:</w:t>
      </w:r>
      <w:r>
        <w:rPr>
          <w:rFonts w:ascii="Times New Roman" w:hAnsi="Times New Roman" w:cs="Times New Roman"/>
        </w:rPr>
        <w:t xml:space="preserve"> </w:t>
      </w:r>
      <w:r w:rsidR="001E5F52">
        <w:rPr>
          <w:rFonts w:ascii="Times New Roman" w:hAnsi="Times New Roman" w:cs="Times New Roman"/>
        </w:rPr>
        <w:t xml:space="preserve">shareholders filed derivative suit against board of directors alleging that they breached fiduciary duty by both (a) not properly evaluating interested transaction &amp; (b) not having proper compliance and oversight procedures in place; shareholders pleaded that demand was futile to get around demand requirement of derivative suit </w:t>
      </w:r>
    </w:p>
    <w:p w14:paraId="4C1607AD" w14:textId="2AC8F224" w:rsidR="001E5F52" w:rsidRDefault="001E5F52" w:rsidP="001E5F52">
      <w:pPr>
        <w:pStyle w:val="ListParagraph"/>
        <w:numPr>
          <w:ilvl w:val="1"/>
          <w:numId w:val="35"/>
        </w:numPr>
        <w:rPr>
          <w:rFonts w:ascii="Times New Roman" w:hAnsi="Times New Roman" w:cs="Times New Roman"/>
        </w:rPr>
      </w:pPr>
      <w:r>
        <w:rPr>
          <w:rFonts w:ascii="Times New Roman" w:hAnsi="Times New Roman" w:cs="Times New Roman"/>
        </w:rPr>
        <w:t>two tests for determining whether allegations of a complaint sufficiently plead demand futil</w:t>
      </w:r>
      <w:r w:rsidR="00012787">
        <w:rPr>
          <w:rFonts w:ascii="Times New Roman" w:hAnsi="Times New Roman" w:cs="Times New Roman"/>
        </w:rPr>
        <w:t>ity:</w:t>
      </w:r>
    </w:p>
    <w:p w14:paraId="1C15864D" w14:textId="79FE2A7D" w:rsidR="00C24EE4" w:rsidRPr="00C24EE4" w:rsidRDefault="00C24EE4" w:rsidP="001E5F52">
      <w:pPr>
        <w:pStyle w:val="ListParagraph"/>
        <w:numPr>
          <w:ilvl w:val="2"/>
          <w:numId w:val="35"/>
        </w:numPr>
        <w:rPr>
          <w:rFonts w:ascii="Times New Roman" w:hAnsi="Times New Roman" w:cs="Times New Roman"/>
        </w:rPr>
      </w:pPr>
      <w:r>
        <w:rPr>
          <w:rFonts w:ascii="Times New Roman" w:hAnsi="Times New Roman" w:cs="Times New Roman"/>
        </w:rPr>
        <w:t xml:space="preserve">standard for claims regarding what the board </w:t>
      </w:r>
      <w:r>
        <w:rPr>
          <w:rFonts w:ascii="Times New Roman" w:hAnsi="Times New Roman" w:cs="Times New Roman"/>
          <w:i/>
        </w:rPr>
        <w:t>did</w:t>
      </w:r>
      <w:r>
        <w:rPr>
          <w:rFonts w:ascii="Times New Roman" w:hAnsi="Times New Roman" w:cs="Times New Roman"/>
        </w:rPr>
        <w:t xml:space="preserve"> (didn’t properly evaluate self-dealing transaction, fired independent auditor, etc.)</w:t>
      </w:r>
      <w:r w:rsidR="00012787">
        <w:rPr>
          <w:rFonts w:ascii="Times New Roman" w:hAnsi="Times New Roman" w:cs="Times New Roman"/>
        </w:rPr>
        <w:t>:</w:t>
      </w:r>
    </w:p>
    <w:p w14:paraId="3A69E62F" w14:textId="77777777" w:rsidR="001E5F52" w:rsidRPr="00012787" w:rsidRDefault="001E5F52" w:rsidP="00C24EE4">
      <w:pPr>
        <w:pStyle w:val="ListParagraph"/>
        <w:numPr>
          <w:ilvl w:val="3"/>
          <w:numId w:val="35"/>
        </w:numPr>
        <w:rPr>
          <w:rFonts w:ascii="Times New Roman" w:hAnsi="Times New Roman" w:cs="Times New Roman"/>
          <w:b/>
        </w:rPr>
      </w:pPr>
      <w:r w:rsidRPr="00012787">
        <w:rPr>
          <w:rFonts w:ascii="Times New Roman" w:hAnsi="Times New Roman" w:cs="Times New Roman"/>
          <w:b/>
          <w:i/>
        </w:rPr>
        <w:t xml:space="preserve">Aronson </w:t>
      </w:r>
      <w:r w:rsidRPr="00012787">
        <w:rPr>
          <w:rFonts w:ascii="Times New Roman" w:hAnsi="Times New Roman" w:cs="Times New Roman"/>
          <w:b/>
        </w:rPr>
        <w:t>standard: demand is excused when the particularized allegations create a reasonable doubt that (a) the directors are disinterested and independent and (b) the challenged transaction was a valid exercise of business judgment</w:t>
      </w:r>
    </w:p>
    <w:p w14:paraId="43CDB97D" w14:textId="4C2510AA" w:rsidR="001E5F52" w:rsidRDefault="00C24EE4" w:rsidP="00C24EE4">
      <w:pPr>
        <w:pStyle w:val="ListParagraph"/>
        <w:numPr>
          <w:ilvl w:val="4"/>
          <w:numId w:val="35"/>
        </w:numPr>
        <w:rPr>
          <w:rFonts w:ascii="Times New Roman" w:hAnsi="Times New Roman" w:cs="Times New Roman"/>
        </w:rPr>
      </w:pPr>
      <w:r>
        <w:rPr>
          <w:rFonts w:ascii="Times New Roman" w:hAnsi="Times New Roman" w:cs="Times New Roman"/>
        </w:rPr>
        <w:t xml:space="preserve">“challenged transaction” suggests there has to be some affirmative act by the board for demand to be excused </w:t>
      </w:r>
    </w:p>
    <w:p w14:paraId="44FD1895" w14:textId="2FEDD1B1" w:rsidR="00C24EE4" w:rsidRDefault="00C24EE4" w:rsidP="00012787">
      <w:pPr>
        <w:pStyle w:val="ListParagraph"/>
        <w:numPr>
          <w:ilvl w:val="5"/>
          <w:numId w:val="35"/>
        </w:numPr>
        <w:rPr>
          <w:rFonts w:ascii="Times New Roman" w:hAnsi="Times New Roman" w:cs="Times New Roman"/>
        </w:rPr>
      </w:pPr>
      <w:r>
        <w:rPr>
          <w:rFonts w:ascii="Times New Roman" w:hAnsi="Times New Roman" w:cs="Times New Roman"/>
          <w:i/>
        </w:rPr>
        <w:t>issues with this standard:</w:t>
      </w:r>
      <w:r>
        <w:rPr>
          <w:rFonts w:ascii="Times New Roman" w:hAnsi="Times New Roman" w:cs="Times New Roman"/>
        </w:rPr>
        <w:t xml:space="preserve"> doesn’t apply to situations where the board didn’t act but should have (breach by inaction); doesn’t say what to do in situation board that approved transaction in question was interested but the board has since turned over </w:t>
      </w:r>
    </w:p>
    <w:p w14:paraId="73BC18DB" w14:textId="25DAAF4B" w:rsidR="00C24EE4" w:rsidRDefault="00C24EE4" w:rsidP="00C24EE4">
      <w:pPr>
        <w:pStyle w:val="ListParagraph"/>
        <w:numPr>
          <w:ilvl w:val="4"/>
          <w:numId w:val="35"/>
        </w:numPr>
        <w:rPr>
          <w:rFonts w:ascii="Times New Roman" w:hAnsi="Times New Roman" w:cs="Times New Roman"/>
        </w:rPr>
      </w:pPr>
      <w:r>
        <w:rPr>
          <w:rFonts w:ascii="Times New Roman" w:hAnsi="Times New Roman" w:cs="Times New Roman"/>
        </w:rPr>
        <w:t xml:space="preserve">in this case – </w:t>
      </w:r>
      <w:r w:rsidRPr="00012787">
        <w:rPr>
          <w:rFonts w:ascii="Times New Roman" w:hAnsi="Times New Roman" w:cs="Times New Roman"/>
          <w:b/>
        </w:rPr>
        <w:t>demand is excused</w:t>
      </w:r>
      <w:r>
        <w:rPr>
          <w:rFonts w:ascii="Times New Roman" w:hAnsi="Times New Roman" w:cs="Times New Roman"/>
        </w:rPr>
        <w:t xml:space="preserve"> because there was reasonable doubt created that the directors were either interested or violated business judgment rule and so are </w:t>
      </w:r>
      <w:r w:rsidRPr="00012787">
        <w:rPr>
          <w:rFonts w:ascii="Times New Roman" w:hAnsi="Times New Roman" w:cs="Times New Roman"/>
          <w:b/>
        </w:rPr>
        <w:t xml:space="preserve">potentially </w:t>
      </w:r>
      <w:r w:rsidR="00012787" w:rsidRPr="00012787">
        <w:rPr>
          <w:rFonts w:ascii="Times New Roman" w:hAnsi="Times New Roman" w:cs="Times New Roman"/>
          <w:b/>
        </w:rPr>
        <w:t xml:space="preserve">personally </w:t>
      </w:r>
      <w:r w:rsidRPr="00012787">
        <w:rPr>
          <w:rFonts w:ascii="Times New Roman" w:hAnsi="Times New Roman" w:cs="Times New Roman"/>
          <w:b/>
        </w:rPr>
        <w:t>liable</w:t>
      </w:r>
      <w:r>
        <w:rPr>
          <w:rFonts w:ascii="Times New Roman" w:hAnsi="Times New Roman" w:cs="Times New Roman"/>
        </w:rPr>
        <w:t xml:space="preserve"> </w:t>
      </w:r>
      <w:r w:rsidR="001005B5">
        <w:rPr>
          <w:rFonts w:ascii="Times New Roman" w:hAnsi="Times New Roman" w:cs="Times New Roman"/>
        </w:rPr>
        <w:t>(duty of loyalty not included in DGCL § 120(b)(7) (excusing personal liability))</w:t>
      </w:r>
    </w:p>
    <w:p w14:paraId="6ED195A1" w14:textId="14993CC6" w:rsidR="00C24EE4" w:rsidRDefault="00C24EE4" w:rsidP="00C24EE4">
      <w:pPr>
        <w:pStyle w:val="ListParagraph"/>
        <w:numPr>
          <w:ilvl w:val="5"/>
          <w:numId w:val="35"/>
        </w:numPr>
        <w:rPr>
          <w:rFonts w:ascii="Times New Roman" w:hAnsi="Times New Roman" w:cs="Times New Roman"/>
        </w:rPr>
      </w:pPr>
      <w:r>
        <w:rPr>
          <w:rFonts w:ascii="Times New Roman" w:hAnsi="Times New Roman" w:cs="Times New Roman"/>
        </w:rPr>
        <w:t xml:space="preserve">thus, </w:t>
      </w:r>
      <w:r w:rsidRPr="00012787">
        <w:rPr>
          <w:rFonts w:ascii="Times New Roman" w:hAnsi="Times New Roman" w:cs="Times New Roman"/>
          <w:b/>
        </w:rPr>
        <w:t>directors can’t make disinterested judgment in responding to demand because of fear of personal liability</w:t>
      </w:r>
      <w:r>
        <w:rPr>
          <w:rFonts w:ascii="Times New Roman" w:hAnsi="Times New Roman" w:cs="Times New Roman"/>
        </w:rPr>
        <w:t xml:space="preserve">  </w:t>
      </w:r>
    </w:p>
    <w:p w14:paraId="51924319" w14:textId="26B0EE54" w:rsidR="00C24EE4" w:rsidRDefault="00C24EE4" w:rsidP="00C24EE4">
      <w:pPr>
        <w:pStyle w:val="ListParagraph"/>
        <w:numPr>
          <w:ilvl w:val="2"/>
          <w:numId w:val="35"/>
        </w:numPr>
        <w:rPr>
          <w:rFonts w:ascii="Times New Roman" w:hAnsi="Times New Roman" w:cs="Times New Roman"/>
        </w:rPr>
      </w:pPr>
      <w:r>
        <w:rPr>
          <w:rFonts w:ascii="Times New Roman" w:hAnsi="Times New Roman" w:cs="Times New Roman"/>
        </w:rPr>
        <w:t xml:space="preserve">standard for claims regarding what the board </w:t>
      </w:r>
      <w:r>
        <w:rPr>
          <w:rFonts w:ascii="Times New Roman" w:hAnsi="Times New Roman" w:cs="Times New Roman"/>
          <w:i/>
        </w:rPr>
        <w:t>didn’t do</w:t>
      </w:r>
      <w:r>
        <w:rPr>
          <w:rFonts w:ascii="Times New Roman" w:hAnsi="Times New Roman" w:cs="Times New Roman"/>
        </w:rPr>
        <w:t xml:space="preserve"> (failed to institute oversight mechanisms)</w:t>
      </w:r>
      <w:r w:rsidR="00012787">
        <w:rPr>
          <w:rFonts w:ascii="Times New Roman" w:hAnsi="Times New Roman" w:cs="Times New Roman"/>
        </w:rPr>
        <w:t>:</w:t>
      </w:r>
    </w:p>
    <w:p w14:paraId="4A33F628" w14:textId="06368408" w:rsidR="00C24EE4" w:rsidRPr="00012787" w:rsidRDefault="00C24EE4" w:rsidP="00C24EE4">
      <w:pPr>
        <w:pStyle w:val="ListParagraph"/>
        <w:numPr>
          <w:ilvl w:val="3"/>
          <w:numId w:val="35"/>
        </w:numPr>
        <w:rPr>
          <w:rFonts w:ascii="Times New Roman" w:hAnsi="Times New Roman" w:cs="Times New Roman"/>
          <w:b/>
        </w:rPr>
      </w:pPr>
      <w:r w:rsidRPr="00012787">
        <w:rPr>
          <w:rFonts w:ascii="Times New Roman" w:hAnsi="Times New Roman" w:cs="Times New Roman"/>
          <w:b/>
          <w:i/>
        </w:rPr>
        <w:t xml:space="preserve">Rales </w:t>
      </w:r>
      <w:r w:rsidRPr="00012787">
        <w:rPr>
          <w:rFonts w:ascii="Times New Roman" w:hAnsi="Times New Roman" w:cs="Times New Roman"/>
          <w:b/>
        </w:rPr>
        <w:t xml:space="preserve">standard: demand is excused if the particularized factual allegations create a reasonable doubt that the board of directors can properly exercise its independent and disinterested business judgment in responding to the demand </w:t>
      </w:r>
    </w:p>
    <w:p w14:paraId="375D0285" w14:textId="572CFB93" w:rsidR="00C24EE4" w:rsidRDefault="00C24EE4" w:rsidP="00C24EE4">
      <w:pPr>
        <w:pStyle w:val="ListParagraph"/>
        <w:numPr>
          <w:ilvl w:val="4"/>
          <w:numId w:val="35"/>
        </w:numPr>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xml:space="preserve">: this standard tries to address the issues with the </w:t>
      </w:r>
      <w:r>
        <w:rPr>
          <w:rFonts w:ascii="Times New Roman" w:hAnsi="Times New Roman" w:cs="Times New Roman"/>
          <w:i/>
        </w:rPr>
        <w:t xml:space="preserve">Aronson </w:t>
      </w:r>
      <w:r>
        <w:rPr>
          <w:rFonts w:ascii="Times New Roman" w:hAnsi="Times New Roman" w:cs="Times New Roman"/>
        </w:rPr>
        <w:t xml:space="preserve">standard </w:t>
      </w:r>
    </w:p>
    <w:p w14:paraId="0C5CC482" w14:textId="7EB2A770" w:rsidR="00C24EE4" w:rsidRDefault="00C24EE4" w:rsidP="00C24EE4">
      <w:pPr>
        <w:pStyle w:val="ListParagraph"/>
        <w:numPr>
          <w:ilvl w:val="5"/>
          <w:numId w:val="35"/>
        </w:numPr>
        <w:rPr>
          <w:rFonts w:ascii="Times New Roman" w:hAnsi="Times New Roman" w:cs="Times New Roman"/>
        </w:rPr>
      </w:pPr>
      <w:r>
        <w:rPr>
          <w:rFonts w:ascii="Times New Roman" w:hAnsi="Times New Roman" w:cs="Times New Roman"/>
          <w:i/>
        </w:rPr>
        <w:t>Rales</w:t>
      </w:r>
      <w:r>
        <w:rPr>
          <w:rFonts w:ascii="Times New Roman" w:hAnsi="Times New Roman" w:cs="Times New Roman"/>
        </w:rPr>
        <w:t xml:space="preserve"> standard is more commonly used today, but sometimes </w:t>
      </w:r>
      <w:r>
        <w:rPr>
          <w:rFonts w:ascii="Times New Roman" w:hAnsi="Times New Roman" w:cs="Times New Roman"/>
          <w:i/>
        </w:rPr>
        <w:t>Aronson</w:t>
      </w:r>
      <w:r>
        <w:rPr>
          <w:rFonts w:ascii="Times New Roman" w:hAnsi="Times New Roman" w:cs="Times New Roman"/>
        </w:rPr>
        <w:t xml:space="preserve"> standard is still used when the case doesn’t give rise to the problems with it </w:t>
      </w:r>
    </w:p>
    <w:p w14:paraId="55BD4627" w14:textId="5CF45E83" w:rsidR="00C24EE4" w:rsidRDefault="00C24EE4" w:rsidP="00C24EE4">
      <w:pPr>
        <w:pStyle w:val="ListParagraph"/>
        <w:numPr>
          <w:ilvl w:val="4"/>
          <w:numId w:val="35"/>
        </w:numPr>
        <w:rPr>
          <w:rFonts w:ascii="Times New Roman" w:hAnsi="Times New Roman" w:cs="Times New Roman"/>
        </w:rPr>
      </w:pPr>
      <w:r>
        <w:rPr>
          <w:rFonts w:ascii="Times New Roman" w:hAnsi="Times New Roman" w:cs="Times New Roman"/>
        </w:rPr>
        <w:t xml:space="preserve">in this case – </w:t>
      </w:r>
      <w:r w:rsidRPr="00012787">
        <w:rPr>
          <w:rFonts w:ascii="Times New Roman" w:hAnsi="Times New Roman" w:cs="Times New Roman"/>
          <w:b/>
        </w:rPr>
        <w:t xml:space="preserve">likely that board fails </w:t>
      </w:r>
      <w:r w:rsidRPr="00012787">
        <w:rPr>
          <w:rFonts w:ascii="Times New Roman" w:hAnsi="Times New Roman" w:cs="Times New Roman"/>
          <w:b/>
          <w:i/>
        </w:rPr>
        <w:t>Caremark</w:t>
      </w:r>
      <w:r w:rsidRPr="00012787">
        <w:rPr>
          <w:rFonts w:ascii="Times New Roman" w:hAnsi="Times New Roman" w:cs="Times New Roman"/>
          <w:b/>
        </w:rPr>
        <w:t xml:space="preserve"> standard and again be potentially personally liable for failure of oversight</w:t>
      </w:r>
      <w:r>
        <w:rPr>
          <w:rFonts w:ascii="Times New Roman" w:hAnsi="Times New Roman" w:cs="Times New Roman"/>
        </w:rPr>
        <w:t xml:space="preserve"> </w:t>
      </w:r>
      <w:r w:rsidR="001005B5">
        <w:rPr>
          <w:rFonts w:ascii="Times New Roman" w:hAnsi="Times New Roman" w:cs="Times New Roman"/>
        </w:rPr>
        <w:t>(duty of loyalty not included in DGCL § 120(b)(7) (excusing personal liability))</w:t>
      </w:r>
    </w:p>
    <w:p w14:paraId="27ACC8B0" w14:textId="6223F78A" w:rsidR="00C24EE4" w:rsidRPr="00012787" w:rsidRDefault="00012787" w:rsidP="00C24EE4">
      <w:pPr>
        <w:pStyle w:val="ListParagraph"/>
        <w:numPr>
          <w:ilvl w:val="5"/>
          <w:numId w:val="35"/>
        </w:numPr>
        <w:rPr>
          <w:rFonts w:ascii="Times New Roman" w:hAnsi="Times New Roman" w:cs="Times New Roman"/>
          <w:b/>
        </w:rPr>
      </w:pPr>
      <w:r>
        <w:rPr>
          <w:rFonts w:ascii="Times New Roman" w:hAnsi="Times New Roman" w:cs="Times New Roman"/>
        </w:rPr>
        <w:t xml:space="preserve">thus, </w:t>
      </w:r>
      <w:r w:rsidRPr="00012787">
        <w:rPr>
          <w:rFonts w:ascii="Times New Roman" w:hAnsi="Times New Roman" w:cs="Times New Roman"/>
          <w:b/>
        </w:rPr>
        <w:t xml:space="preserve">directors </w:t>
      </w:r>
      <w:r w:rsidR="00C24EE4" w:rsidRPr="00012787">
        <w:rPr>
          <w:rFonts w:ascii="Times New Roman" w:hAnsi="Times New Roman" w:cs="Times New Roman"/>
          <w:b/>
        </w:rPr>
        <w:t xml:space="preserve">can’t make disinterested </w:t>
      </w:r>
      <w:r w:rsidRPr="00012787">
        <w:rPr>
          <w:rFonts w:ascii="Times New Roman" w:hAnsi="Times New Roman" w:cs="Times New Roman"/>
          <w:b/>
        </w:rPr>
        <w:t>judg</w:t>
      </w:r>
      <w:r w:rsidR="00C24EE4" w:rsidRPr="00012787">
        <w:rPr>
          <w:rFonts w:ascii="Times New Roman" w:hAnsi="Times New Roman" w:cs="Times New Roman"/>
          <w:b/>
        </w:rPr>
        <w:t xml:space="preserve">ment in responding to demand for fear of personal liability </w:t>
      </w:r>
    </w:p>
    <w:p w14:paraId="6FD7B9D5" w14:textId="5E37CE6D" w:rsidR="00C24EE4" w:rsidRDefault="00C24EE4" w:rsidP="00C24EE4">
      <w:pPr>
        <w:pStyle w:val="ListParagraph"/>
        <w:numPr>
          <w:ilvl w:val="5"/>
          <w:numId w:val="35"/>
        </w:numPr>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xml:space="preserve">: this case shows that the </w:t>
      </w:r>
      <w:r>
        <w:rPr>
          <w:rFonts w:ascii="Times New Roman" w:hAnsi="Times New Roman" w:cs="Times New Roman"/>
          <w:i/>
        </w:rPr>
        <w:t xml:space="preserve">Caremark </w:t>
      </w:r>
      <w:r>
        <w:rPr>
          <w:rFonts w:ascii="Times New Roman" w:hAnsi="Times New Roman" w:cs="Times New Roman"/>
        </w:rPr>
        <w:t>standard, although lenient,</w:t>
      </w:r>
      <w:r w:rsidR="00012787">
        <w:rPr>
          <w:rFonts w:ascii="Times New Roman" w:hAnsi="Times New Roman" w:cs="Times New Roman"/>
        </w:rPr>
        <w:t xml:space="preserve"> is imposed in the most egregious cases of failure of oversight </w:t>
      </w:r>
    </w:p>
    <w:p w14:paraId="34FDD776" w14:textId="77777777" w:rsidR="001039C0" w:rsidRDefault="001039C0" w:rsidP="001039C0">
      <w:pPr>
        <w:rPr>
          <w:rFonts w:ascii="Times New Roman" w:hAnsi="Times New Roman" w:cs="Times New Roman"/>
        </w:rPr>
      </w:pPr>
    </w:p>
    <w:p w14:paraId="240FBECE" w14:textId="2021F39F" w:rsidR="001039C0" w:rsidRDefault="001039C0" w:rsidP="00505556">
      <w:pPr>
        <w:outlineLvl w:val="0"/>
        <w:rPr>
          <w:rFonts w:ascii="Times New Roman" w:hAnsi="Times New Roman" w:cs="Times New Roman"/>
          <w:b/>
        </w:rPr>
      </w:pPr>
      <w:r>
        <w:rPr>
          <w:rFonts w:ascii="Times New Roman" w:hAnsi="Times New Roman" w:cs="Times New Roman"/>
          <w:b/>
          <w:u w:val="single"/>
        </w:rPr>
        <w:t>Rights of Shareholders</w:t>
      </w:r>
      <w:r>
        <w:rPr>
          <w:rFonts w:ascii="Times New Roman" w:hAnsi="Times New Roman" w:cs="Times New Roman"/>
          <w:b/>
        </w:rPr>
        <w:t>:</w:t>
      </w:r>
    </w:p>
    <w:p w14:paraId="2651832C" w14:textId="7F34854B" w:rsidR="001039C0" w:rsidRPr="002543D5" w:rsidRDefault="00400969" w:rsidP="002543D5">
      <w:pPr>
        <w:pStyle w:val="ListParagraph"/>
        <w:numPr>
          <w:ilvl w:val="0"/>
          <w:numId w:val="36"/>
        </w:numPr>
        <w:rPr>
          <w:rFonts w:ascii="Times New Roman" w:hAnsi="Times New Roman" w:cs="Times New Roman"/>
          <w:b/>
        </w:rPr>
      </w:pPr>
      <w:r>
        <w:rPr>
          <w:rFonts w:ascii="Times New Roman" w:hAnsi="Times New Roman" w:cs="Times New Roman"/>
          <w:b/>
        </w:rPr>
        <w:t xml:space="preserve">Shareholder </w:t>
      </w:r>
      <w:r w:rsidR="002543D5">
        <w:rPr>
          <w:rFonts w:ascii="Times New Roman" w:hAnsi="Times New Roman" w:cs="Times New Roman"/>
          <w:b/>
        </w:rPr>
        <w:t>Inspection Rights:</w:t>
      </w:r>
      <w:r w:rsidR="001039C0" w:rsidRPr="002543D5">
        <w:rPr>
          <w:rFonts w:ascii="Times New Roman" w:hAnsi="Times New Roman" w:cs="Times New Roman"/>
          <w:b/>
        </w:rPr>
        <w:t xml:space="preserve"> </w:t>
      </w:r>
      <w:r w:rsidR="001039C0" w:rsidRPr="002543D5">
        <w:rPr>
          <w:rFonts w:ascii="Times New Roman" w:hAnsi="Times New Roman" w:cs="Times New Roman"/>
        </w:rPr>
        <w:t>right to inspect corporate books and records</w:t>
      </w:r>
    </w:p>
    <w:p w14:paraId="1DBE1F01" w14:textId="75D8EE9C" w:rsidR="002543D5" w:rsidRPr="003849D9" w:rsidRDefault="002543D5" w:rsidP="002543D5">
      <w:pPr>
        <w:pStyle w:val="ListParagraph"/>
        <w:numPr>
          <w:ilvl w:val="1"/>
          <w:numId w:val="36"/>
        </w:numPr>
        <w:rPr>
          <w:rFonts w:ascii="Times New Roman" w:hAnsi="Times New Roman" w:cs="Times New Roman"/>
          <w:b/>
          <w:i/>
        </w:rPr>
      </w:pPr>
      <w:r>
        <w:rPr>
          <w:rFonts w:ascii="Times New Roman" w:hAnsi="Times New Roman" w:cs="Times New Roman"/>
          <w:u w:val="single"/>
        </w:rPr>
        <w:t>DGCL § 220(b)</w:t>
      </w:r>
      <w:r>
        <w:rPr>
          <w:rFonts w:ascii="Times New Roman" w:hAnsi="Times New Roman" w:cs="Times New Roman"/>
        </w:rPr>
        <w:t xml:space="preserve">: any stockholder … shall, </w:t>
      </w:r>
      <w:r w:rsidRPr="002543D5">
        <w:rPr>
          <w:rFonts w:ascii="Times New Roman" w:hAnsi="Times New Roman" w:cs="Times New Roman"/>
        </w:rPr>
        <w:t>upon written demand</w:t>
      </w:r>
      <w:r>
        <w:rPr>
          <w:rFonts w:ascii="Times New Roman" w:hAnsi="Times New Roman" w:cs="Times New Roman"/>
        </w:rPr>
        <w:t xml:space="preserve"> and </w:t>
      </w:r>
      <w:r w:rsidRPr="002543D5">
        <w:rPr>
          <w:rFonts w:ascii="Times New Roman" w:hAnsi="Times New Roman" w:cs="Times New Roman"/>
          <w:i/>
        </w:rPr>
        <w:t>under oath stating the purpose thereof</w:t>
      </w:r>
      <w:r>
        <w:rPr>
          <w:rFonts w:ascii="Times New Roman" w:hAnsi="Times New Roman" w:cs="Times New Roman"/>
        </w:rPr>
        <w:t xml:space="preserve">, have the right during usual hours of business to inspect for any </w:t>
      </w:r>
      <w:r w:rsidRPr="002543D5">
        <w:rPr>
          <w:rFonts w:ascii="Times New Roman" w:hAnsi="Times New Roman" w:cs="Times New Roman"/>
          <w:i/>
        </w:rPr>
        <w:t>proper purpose</w:t>
      </w:r>
      <w:r>
        <w:rPr>
          <w:rFonts w:ascii="Times New Roman" w:hAnsi="Times New Roman" w:cs="Times New Roman"/>
        </w:rPr>
        <w:t xml:space="preserve">, and to make copies and extracts from the </w:t>
      </w:r>
      <w:r w:rsidRPr="002543D5">
        <w:rPr>
          <w:rFonts w:ascii="Times New Roman" w:hAnsi="Times New Roman" w:cs="Times New Roman"/>
          <w:i/>
        </w:rPr>
        <w:t xml:space="preserve">company’s ledger, a list of its stockholders, and its other books and records </w:t>
      </w:r>
    </w:p>
    <w:p w14:paraId="3DF50157" w14:textId="6420BB84" w:rsidR="003849D9" w:rsidRPr="002543D5" w:rsidRDefault="003849D9" w:rsidP="003849D9">
      <w:pPr>
        <w:pStyle w:val="ListParagraph"/>
        <w:numPr>
          <w:ilvl w:val="2"/>
          <w:numId w:val="36"/>
        </w:numPr>
        <w:rPr>
          <w:rFonts w:ascii="Times New Roman" w:hAnsi="Times New Roman" w:cs="Times New Roman"/>
          <w:b/>
          <w:i/>
        </w:rPr>
      </w:pPr>
      <w:r>
        <w:rPr>
          <w:rFonts w:ascii="Times New Roman" w:hAnsi="Times New Roman" w:cs="Times New Roman"/>
        </w:rPr>
        <w:t xml:space="preserve">access can be denied if requesting party refuses to furnish affidavit at corporation’s request that states that inspection is not desired for a purpose other than the business of the corporation and that the petitioner has not been involved in the sale of stock lists within the last five years </w:t>
      </w:r>
    </w:p>
    <w:p w14:paraId="1E46C711" w14:textId="644626AE" w:rsidR="002543D5" w:rsidRPr="002543D5" w:rsidRDefault="002543D5" w:rsidP="002543D5">
      <w:pPr>
        <w:pStyle w:val="ListParagraph"/>
        <w:numPr>
          <w:ilvl w:val="2"/>
          <w:numId w:val="36"/>
        </w:numPr>
        <w:rPr>
          <w:rFonts w:ascii="Times New Roman" w:hAnsi="Times New Roman" w:cs="Times New Roman"/>
          <w:b/>
          <w:i/>
        </w:rPr>
      </w:pPr>
      <w:r>
        <w:rPr>
          <w:rFonts w:ascii="Times New Roman" w:hAnsi="Times New Roman" w:cs="Times New Roman"/>
        </w:rPr>
        <w:t>proper purpose = a purpose reasonably related to such person’s interests as a stockholder (</w:t>
      </w:r>
      <w:r>
        <w:rPr>
          <w:rFonts w:ascii="Times New Roman" w:hAnsi="Times New Roman" w:cs="Times New Roman"/>
          <w:i/>
        </w:rPr>
        <w:t>see cases below</w:t>
      </w:r>
      <w:r>
        <w:rPr>
          <w:rFonts w:ascii="Times New Roman" w:hAnsi="Times New Roman" w:cs="Times New Roman"/>
        </w:rPr>
        <w:t>)</w:t>
      </w:r>
    </w:p>
    <w:p w14:paraId="7246D007" w14:textId="60500F7C" w:rsidR="002543D5" w:rsidRPr="002543D5" w:rsidRDefault="002543D5" w:rsidP="002543D5">
      <w:pPr>
        <w:pStyle w:val="ListParagraph"/>
        <w:numPr>
          <w:ilvl w:val="2"/>
          <w:numId w:val="36"/>
        </w:numPr>
        <w:rPr>
          <w:rFonts w:ascii="Times New Roman" w:hAnsi="Times New Roman" w:cs="Times New Roman"/>
          <w:b/>
          <w:i/>
        </w:rPr>
      </w:pPr>
      <w:r>
        <w:rPr>
          <w:rFonts w:ascii="Times New Roman" w:hAnsi="Times New Roman" w:cs="Times New Roman"/>
        </w:rPr>
        <w:t xml:space="preserve">statute reflects balancing of </w:t>
      </w:r>
      <w:r w:rsidRPr="002543D5">
        <w:rPr>
          <w:rFonts w:ascii="Times New Roman" w:hAnsi="Times New Roman" w:cs="Times New Roman"/>
          <w:b/>
        </w:rPr>
        <w:t>policy tradeoffs</w:t>
      </w:r>
      <w:r>
        <w:rPr>
          <w:rFonts w:ascii="Times New Roman" w:hAnsi="Times New Roman" w:cs="Times New Roman"/>
        </w:rPr>
        <w:t xml:space="preserve"> of allowing access to corporate records </w:t>
      </w:r>
    </w:p>
    <w:p w14:paraId="7A6EFB6F" w14:textId="651976F2" w:rsidR="002543D5" w:rsidRPr="002543D5" w:rsidRDefault="002543D5" w:rsidP="002543D5">
      <w:pPr>
        <w:pStyle w:val="ListParagraph"/>
        <w:numPr>
          <w:ilvl w:val="3"/>
          <w:numId w:val="36"/>
        </w:numPr>
        <w:rPr>
          <w:rFonts w:ascii="Times New Roman" w:hAnsi="Times New Roman" w:cs="Times New Roman"/>
          <w:b/>
          <w:i/>
        </w:rPr>
      </w:pPr>
      <w:r>
        <w:rPr>
          <w:rFonts w:ascii="Times New Roman" w:hAnsi="Times New Roman" w:cs="Times New Roman"/>
        </w:rPr>
        <w:t xml:space="preserve">(+): transparency; make sure corporation is acting in shareholders’ best interests; lets shareholders know what’s going on in their company </w:t>
      </w:r>
    </w:p>
    <w:p w14:paraId="0076B564" w14:textId="1C0EA9F5" w:rsidR="002543D5" w:rsidRPr="009946C4" w:rsidRDefault="002543D5" w:rsidP="002543D5">
      <w:pPr>
        <w:pStyle w:val="ListParagraph"/>
        <w:numPr>
          <w:ilvl w:val="3"/>
          <w:numId w:val="36"/>
        </w:numPr>
        <w:rPr>
          <w:rFonts w:ascii="Times New Roman" w:hAnsi="Times New Roman" w:cs="Times New Roman"/>
          <w:b/>
          <w:i/>
        </w:rPr>
      </w:pPr>
      <w:r>
        <w:rPr>
          <w:rFonts w:ascii="Times New Roman" w:hAnsi="Times New Roman" w:cs="Times New Roman"/>
        </w:rPr>
        <w:t xml:space="preserve">(-): burdensome on corporation; privacy/confidentiality issues </w:t>
      </w:r>
    </w:p>
    <w:p w14:paraId="05E9DC24" w14:textId="21FEFD10" w:rsidR="009946C4" w:rsidRPr="009946C4" w:rsidRDefault="000C5957" w:rsidP="009946C4">
      <w:pPr>
        <w:pStyle w:val="ListParagraph"/>
        <w:numPr>
          <w:ilvl w:val="1"/>
          <w:numId w:val="36"/>
        </w:numPr>
        <w:rPr>
          <w:rFonts w:ascii="Times New Roman" w:hAnsi="Times New Roman" w:cs="Times New Roman"/>
          <w:b/>
          <w:i/>
        </w:rPr>
      </w:pPr>
      <w:r>
        <w:rPr>
          <w:rFonts w:ascii="Times New Roman" w:hAnsi="Times New Roman" w:cs="Times New Roman"/>
          <w:b/>
        </w:rPr>
        <w:t>access to shareholder</w:t>
      </w:r>
      <w:r w:rsidR="009946C4">
        <w:rPr>
          <w:rFonts w:ascii="Times New Roman" w:hAnsi="Times New Roman" w:cs="Times New Roman"/>
          <w:b/>
        </w:rPr>
        <w:t xml:space="preserve"> list </w:t>
      </w:r>
    </w:p>
    <w:p w14:paraId="198BEFBD" w14:textId="5F2ABEE2" w:rsidR="009946C4" w:rsidRPr="009946C4" w:rsidRDefault="009946C4" w:rsidP="009946C4">
      <w:pPr>
        <w:pStyle w:val="ListParagraph"/>
        <w:numPr>
          <w:ilvl w:val="2"/>
          <w:numId w:val="36"/>
        </w:numPr>
        <w:rPr>
          <w:rFonts w:ascii="Times New Roman" w:hAnsi="Times New Roman" w:cs="Times New Roman"/>
          <w:b/>
          <w:i/>
        </w:rPr>
      </w:pPr>
      <w:r>
        <w:rPr>
          <w:rFonts w:ascii="Times New Roman" w:hAnsi="Times New Roman" w:cs="Times New Roman"/>
        </w:rPr>
        <w:t xml:space="preserve">if a shareholder wants to solicit proxies, management can choose to either (a) mail shareholder’s solicitation materials themselves &amp; bill shareholders or (b) give shareholder a copy of the company’s shareholder list so he can solicit shareholders himself </w:t>
      </w:r>
    </w:p>
    <w:p w14:paraId="45C17EFF" w14:textId="5E2DB704" w:rsidR="009946C4" w:rsidRPr="009946C4" w:rsidRDefault="009946C4" w:rsidP="009946C4">
      <w:pPr>
        <w:pStyle w:val="ListParagraph"/>
        <w:numPr>
          <w:ilvl w:val="3"/>
          <w:numId w:val="36"/>
        </w:numPr>
        <w:rPr>
          <w:rFonts w:ascii="Times New Roman" w:hAnsi="Times New Roman" w:cs="Times New Roman"/>
          <w:b/>
          <w:i/>
        </w:rPr>
      </w:pPr>
      <w:r>
        <w:rPr>
          <w:rFonts w:ascii="Times New Roman" w:hAnsi="Times New Roman" w:cs="Times New Roman"/>
        </w:rPr>
        <w:t>management wants to keep shareholder list confidential, but shareholders want to list so they can identify which shareholders have the most shares (aka most votes) so they know who to focus their solicitations on</w:t>
      </w:r>
    </w:p>
    <w:p w14:paraId="72037C73" w14:textId="57494303" w:rsidR="00BA431F" w:rsidRPr="00BA431F" w:rsidRDefault="009946C4" w:rsidP="009946C4">
      <w:pPr>
        <w:pStyle w:val="ListParagraph"/>
        <w:numPr>
          <w:ilvl w:val="2"/>
          <w:numId w:val="36"/>
        </w:numPr>
        <w:rPr>
          <w:rFonts w:ascii="Times New Roman" w:hAnsi="Times New Roman" w:cs="Times New Roman"/>
          <w:b/>
          <w:i/>
        </w:rPr>
      </w:pPr>
      <w:r>
        <w:rPr>
          <w:rFonts w:ascii="Times New Roman" w:hAnsi="Times New Roman" w:cs="Times New Roman"/>
          <w:i/>
        </w:rPr>
        <w:t xml:space="preserve">Crane Co. v. Anaconda Co.: </w:t>
      </w:r>
      <w:r w:rsidR="00BA431F">
        <w:rPr>
          <w:rFonts w:ascii="Times New Roman" w:hAnsi="Times New Roman" w:cs="Times New Roman"/>
        </w:rPr>
        <w:t xml:space="preserve">C (shareholder of A) made tender offer to take over A; A’s management opposed offer &amp; sent solicitations to shareholders encouraging them not to sell their shares to C; C requested shareholder list from A so they could solicit shareholders themselves and rebut A’s claims; A claimed C did not have a proper purpose in requesting list </w:t>
      </w:r>
    </w:p>
    <w:p w14:paraId="7504F389" w14:textId="7EA473DC" w:rsidR="00BA431F" w:rsidRPr="00BA431F" w:rsidRDefault="00BA431F" w:rsidP="00BA431F">
      <w:pPr>
        <w:pStyle w:val="ListParagraph"/>
        <w:numPr>
          <w:ilvl w:val="3"/>
          <w:numId w:val="36"/>
        </w:numPr>
        <w:rPr>
          <w:rFonts w:ascii="Times New Roman" w:hAnsi="Times New Roman" w:cs="Times New Roman"/>
          <w:b/>
          <w:i/>
        </w:rPr>
      </w:pPr>
      <w:r>
        <w:rPr>
          <w:rFonts w:ascii="Times New Roman" w:hAnsi="Times New Roman" w:cs="Times New Roman"/>
        </w:rPr>
        <w:t>a shareholder desiring to discuss relevant aspects of a tender offer should be granted access to the shareholders list unless it is sought for a purpose inimical to the corporation or its shareholders</w:t>
      </w:r>
    </w:p>
    <w:p w14:paraId="05FDCB44" w14:textId="640C8E4C" w:rsidR="00BA431F" w:rsidRPr="00BA431F" w:rsidRDefault="00BA431F" w:rsidP="00BA431F">
      <w:pPr>
        <w:pStyle w:val="ListParagraph"/>
        <w:numPr>
          <w:ilvl w:val="4"/>
          <w:numId w:val="36"/>
        </w:numPr>
        <w:rPr>
          <w:rFonts w:ascii="Times New Roman" w:hAnsi="Times New Roman" w:cs="Times New Roman"/>
          <w:b/>
          <w:i/>
        </w:rPr>
      </w:pPr>
      <w:r>
        <w:rPr>
          <w:rFonts w:ascii="Times New Roman" w:hAnsi="Times New Roman" w:cs="Times New Roman"/>
        </w:rPr>
        <w:t xml:space="preserve">burden of proof is on party opposing demand </w:t>
      </w:r>
    </w:p>
    <w:p w14:paraId="20B893D8" w14:textId="33BF2A37" w:rsidR="00BA431F" w:rsidRPr="00BA431F" w:rsidRDefault="00BA431F" w:rsidP="00BA431F">
      <w:pPr>
        <w:pStyle w:val="ListParagraph"/>
        <w:numPr>
          <w:ilvl w:val="3"/>
          <w:numId w:val="36"/>
        </w:numPr>
        <w:rPr>
          <w:rFonts w:ascii="Times New Roman" w:hAnsi="Times New Roman" w:cs="Times New Roman"/>
          <w:b/>
          <w:i/>
        </w:rPr>
      </w:pPr>
      <w:r w:rsidRPr="00BA431F">
        <w:rPr>
          <w:rFonts w:ascii="Times New Roman" w:hAnsi="Times New Roman" w:cs="Times New Roman"/>
          <w:b/>
        </w:rPr>
        <w:t>a purpose of informing shareholders of all information regarding tender offer is a proper purpose</w:t>
      </w:r>
      <w:r>
        <w:rPr>
          <w:rFonts w:ascii="Times New Roman" w:hAnsi="Times New Roman" w:cs="Times New Roman"/>
        </w:rPr>
        <w:t xml:space="preserve"> because it has to do with shareholder interests </w:t>
      </w:r>
    </w:p>
    <w:p w14:paraId="472363F9" w14:textId="2A5824EB" w:rsidR="00BA431F" w:rsidRPr="00BA431F" w:rsidRDefault="00BA431F" w:rsidP="00BA431F">
      <w:pPr>
        <w:pStyle w:val="ListParagraph"/>
        <w:numPr>
          <w:ilvl w:val="3"/>
          <w:numId w:val="36"/>
        </w:numPr>
        <w:rPr>
          <w:rFonts w:ascii="Times New Roman" w:hAnsi="Times New Roman" w:cs="Times New Roman"/>
          <w:b/>
          <w:i/>
        </w:rPr>
      </w:pPr>
      <w:r>
        <w:rPr>
          <w:rFonts w:ascii="Times New Roman" w:hAnsi="Times New Roman" w:cs="Times New Roman"/>
          <w:i/>
        </w:rPr>
        <w:t>policy rationale:</w:t>
      </w:r>
      <w:r>
        <w:rPr>
          <w:rFonts w:ascii="Times New Roman" w:hAnsi="Times New Roman" w:cs="Times New Roman"/>
        </w:rPr>
        <w:t xml:space="preserve"> court favored hostile takeovers; wanted to give more decision-making power back to shareholders </w:t>
      </w:r>
    </w:p>
    <w:p w14:paraId="0BFE0024" w14:textId="2F6446AA" w:rsidR="00BA431F" w:rsidRPr="00D8517E" w:rsidRDefault="00D8517E" w:rsidP="00BA431F">
      <w:pPr>
        <w:pStyle w:val="ListParagraph"/>
        <w:numPr>
          <w:ilvl w:val="2"/>
          <w:numId w:val="36"/>
        </w:numPr>
        <w:rPr>
          <w:rFonts w:ascii="Times New Roman" w:hAnsi="Times New Roman" w:cs="Times New Roman"/>
          <w:b/>
          <w:i/>
        </w:rPr>
      </w:pPr>
      <w:r>
        <w:rPr>
          <w:rFonts w:ascii="Times New Roman" w:hAnsi="Times New Roman" w:cs="Times New Roman"/>
          <w:i/>
        </w:rPr>
        <w:t>State ex rel. Pillsbury v. Honeywell:</w:t>
      </w:r>
      <w:r>
        <w:rPr>
          <w:rFonts w:ascii="Times New Roman" w:hAnsi="Times New Roman" w:cs="Times New Roman"/>
        </w:rPr>
        <w:t xml:space="preserve"> plaintiff learned that H had government contract to produce weapons for Vietnam war; plaintiff was opposed to the war so bought shares of H for sole purpose of getting access to shareholder list to solicit proxies and gain ownership share to change H’s board of directors and end participation in the war;</w:t>
      </w:r>
      <w:r>
        <w:rPr>
          <w:rFonts w:ascii="Times New Roman" w:hAnsi="Times New Roman" w:cs="Times New Roman"/>
          <w:b/>
          <w:i/>
        </w:rPr>
        <w:t xml:space="preserve"> </w:t>
      </w:r>
      <w:r>
        <w:rPr>
          <w:rFonts w:ascii="Times New Roman" w:hAnsi="Times New Roman" w:cs="Times New Roman"/>
        </w:rPr>
        <w:t xml:space="preserve">H refused to furnish shareholder list, claiming plaintiff didn’t have proper purpose </w:t>
      </w:r>
    </w:p>
    <w:p w14:paraId="0F8C8A13" w14:textId="723C7CDE" w:rsidR="00D8517E" w:rsidRPr="00D8517E" w:rsidRDefault="00D8517E" w:rsidP="00D8517E">
      <w:pPr>
        <w:pStyle w:val="ListParagraph"/>
        <w:numPr>
          <w:ilvl w:val="3"/>
          <w:numId w:val="36"/>
        </w:numPr>
        <w:rPr>
          <w:rFonts w:ascii="Times New Roman" w:hAnsi="Times New Roman" w:cs="Times New Roman"/>
          <w:b/>
          <w:i/>
        </w:rPr>
      </w:pPr>
      <w:r w:rsidRPr="00D8517E">
        <w:rPr>
          <w:rFonts w:ascii="Times New Roman" w:hAnsi="Times New Roman" w:cs="Times New Roman"/>
          <w:b/>
        </w:rPr>
        <w:t xml:space="preserve">a proper purpose is one that contemplates concern with investment return </w:t>
      </w:r>
    </w:p>
    <w:p w14:paraId="158F3DAC" w14:textId="3C2D4924" w:rsidR="00D8517E" w:rsidRPr="000C5957" w:rsidRDefault="00D8517E" w:rsidP="00D8517E">
      <w:pPr>
        <w:pStyle w:val="ListParagraph"/>
        <w:numPr>
          <w:ilvl w:val="4"/>
          <w:numId w:val="36"/>
        </w:numPr>
        <w:rPr>
          <w:rFonts w:ascii="Times New Roman" w:hAnsi="Times New Roman" w:cs="Times New Roman"/>
          <w:b/>
          <w:i/>
        </w:rPr>
      </w:pPr>
      <w:r>
        <w:rPr>
          <w:rFonts w:ascii="Times New Roman" w:hAnsi="Times New Roman" w:cs="Times New Roman"/>
        </w:rPr>
        <w:t>only those with bona</w:t>
      </w:r>
      <w:r w:rsidR="000C5957">
        <w:rPr>
          <w:rFonts w:ascii="Times New Roman" w:hAnsi="Times New Roman" w:cs="Times New Roman"/>
        </w:rPr>
        <w:t xml:space="preserve"> </w:t>
      </w:r>
      <w:r>
        <w:rPr>
          <w:rFonts w:ascii="Times New Roman" w:hAnsi="Times New Roman" w:cs="Times New Roman"/>
        </w:rPr>
        <w:t xml:space="preserve">fide interest in corporation should </w:t>
      </w:r>
      <w:r w:rsidR="000C5957">
        <w:rPr>
          <w:rFonts w:ascii="Times New Roman" w:hAnsi="Times New Roman" w:cs="Times New Roman"/>
        </w:rPr>
        <w:t>be able</w:t>
      </w:r>
      <w:r>
        <w:rPr>
          <w:rFonts w:ascii="Times New Roman" w:hAnsi="Times New Roman" w:cs="Times New Roman"/>
        </w:rPr>
        <w:t xml:space="preserve"> </w:t>
      </w:r>
      <w:r w:rsidR="000C5957">
        <w:rPr>
          <w:rFonts w:ascii="Times New Roman" w:hAnsi="Times New Roman" w:cs="Times New Roman"/>
        </w:rPr>
        <w:t>to inspect corporate books since it’s costly and time consuming for corporation</w:t>
      </w:r>
    </w:p>
    <w:p w14:paraId="49081C1B" w14:textId="0001FE7A" w:rsidR="000C5957" w:rsidRPr="000C5957" w:rsidRDefault="000C5957" w:rsidP="000C5957">
      <w:pPr>
        <w:pStyle w:val="ListParagraph"/>
        <w:numPr>
          <w:ilvl w:val="3"/>
          <w:numId w:val="36"/>
        </w:numPr>
        <w:rPr>
          <w:rFonts w:ascii="Times New Roman" w:hAnsi="Times New Roman" w:cs="Times New Roman"/>
          <w:b/>
          <w:i/>
        </w:rPr>
      </w:pPr>
      <w:r>
        <w:rPr>
          <w:rFonts w:ascii="Times New Roman" w:hAnsi="Times New Roman" w:cs="Times New Roman"/>
        </w:rPr>
        <w:t xml:space="preserve">in this case, plaintiff had no concern for long or short term profits of corporation, admitted his only concerns were the social and political aspects of corporation’s involvement in Vietnam war </w:t>
      </w:r>
    </w:p>
    <w:p w14:paraId="678C49A9" w14:textId="2B911192" w:rsidR="000C5957" w:rsidRPr="00EE7E94" w:rsidRDefault="000C5957" w:rsidP="000C5957">
      <w:pPr>
        <w:pStyle w:val="ListParagraph"/>
        <w:numPr>
          <w:ilvl w:val="4"/>
          <w:numId w:val="36"/>
        </w:numPr>
        <w:rPr>
          <w:rFonts w:ascii="Times New Roman" w:hAnsi="Times New Roman" w:cs="Times New Roman"/>
          <w:b/>
          <w:i/>
        </w:rPr>
      </w:pPr>
      <w:r>
        <w:rPr>
          <w:rFonts w:ascii="Times New Roman" w:hAnsi="Times New Roman" w:cs="Times New Roman"/>
          <w:u w:val="single"/>
        </w:rPr>
        <w:t>note</w:t>
      </w:r>
      <w:r>
        <w:rPr>
          <w:rFonts w:ascii="Times New Roman" w:hAnsi="Times New Roman" w:cs="Times New Roman"/>
        </w:rPr>
        <w:t>: plaintiff would’ve had inspection rights if he framed suit as claiming that involvement in war is bad for corporation’s reputation, sales, etc.</w:t>
      </w:r>
    </w:p>
    <w:p w14:paraId="57D6B6DB" w14:textId="468D369A" w:rsidR="00EE7E94" w:rsidRPr="00076091" w:rsidRDefault="00EE7E94" w:rsidP="00EE7E94">
      <w:pPr>
        <w:pStyle w:val="ListParagraph"/>
        <w:numPr>
          <w:ilvl w:val="2"/>
          <w:numId w:val="36"/>
        </w:numPr>
        <w:rPr>
          <w:rFonts w:ascii="Times New Roman" w:hAnsi="Times New Roman" w:cs="Times New Roman"/>
          <w:b/>
          <w:i/>
        </w:rPr>
      </w:pPr>
      <w:r>
        <w:rPr>
          <w:rFonts w:ascii="Times New Roman" w:hAnsi="Times New Roman" w:cs="Times New Roman"/>
          <w:i/>
        </w:rPr>
        <w:t>Sadler v. NCR Corporation</w:t>
      </w:r>
      <w:r w:rsidR="003849D9">
        <w:rPr>
          <w:rFonts w:ascii="Times New Roman" w:hAnsi="Times New Roman" w:cs="Times New Roman"/>
          <w:i/>
        </w:rPr>
        <w:t xml:space="preserve">: </w:t>
      </w:r>
      <w:r>
        <w:rPr>
          <w:rFonts w:ascii="Times New Roman" w:hAnsi="Times New Roman" w:cs="Times New Roman"/>
        </w:rPr>
        <w:t>AT&amp;T was beneficial owner of NCR and made tender offer as part of hostile takeover bid; shareholders were in favor of takeover, but NCR board rejected tender offer and redeemed “</w:t>
      </w:r>
      <w:r w:rsidRPr="003849D9">
        <w:rPr>
          <w:rFonts w:ascii="Times New Roman" w:hAnsi="Times New Roman" w:cs="Times New Roman"/>
          <w:b/>
        </w:rPr>
        <w:t>poison pill</w:t>
      </w:r>
      <w:r>
        <w:rPr>
          <w:rFonts w:ascii="Times New Roman" w:hAnsi="Times New Roman" w:cs="Times New Roman"/>
        </w:rPr>
        <w:t>” (poison pill is way of blocking hostile takeovers by severely diluting shares of company is hostile acquirer takes over)</w:t>
      </w:r>
      <w:r w:rsidR="00076091">
        <w:rPr>
          <w:rFonts w:ascii="Times New Roman" w:hAnsi="Times New Roman" w:cs="Times New Roman"/>
        </w:rPr>
        <w:t xml:space="preserve">; AT&amp;T wanted access to shareholder list to solicit proxies to vote for new board who would be in favor of takeover; AT&amp;T had Sadlers (other shareholders) request list to get around NY statute about inspection rights; AT&amp;T wanted access to </w:t>
      </w:r>
      <w:r w:rsidR="00076091" w:rsidRPr="003849D9">
        <w:rPr>
          <w:rFonts w:ascii="Times New Roman" w:hAnsi="Times New Roman" w:cs="Times New Roman"/>
          <w:b/>
        </w:rPr>
        <w:t>NOBO list</w:t>
      </w:r>
      <w:r w:rsidR="00076091">
        <w:rPr>
          <w:rFonts w:ascii="Times New Roman" w:hAnsi="Times New Roman" w:cs="Times New Roman"/>
        </w:rPr>
        <w:t xml:space="preserve"> (list with identities of beneficial owners who consent to being contacted); NCR refused, claiming that NY statute regarding shareholder access to corporate books and records doesn’t apply to a list that is not already in corporation’s possession (NCR didn’t have NOBO list prepared)</w:t>
      </w:r>
      <w:r w:rsidR="003849D9">
        <w:rPr>
          <w:rFonts w:ascii="Times New Roman" w:hAnsi="Times New Roman" w:cs="Times New Roman"/>
        </w:rPr>
        <w:t xml:space="preserve"> and doesn’t allow AT&amp;T to use Sadlers to get list </w:t>
      </w:r>
    </w:p>
    <w:p w14:paraId="3357C877" w14:textId="4CCF3622" w:rsidR="00076091" w:rsidRPr="003849D9" w:rsidRDefault="00076091" w:rsidP="00076091">
      <w:pPr>
        <w:pStyle w:val="ListParagraph"/>
        <w:numPr>
          <w:ilvl w:val="3"/>
          <w:numId w:val="36"/>
        </w:numPr>
        <w:rPr>
          <w:rFonts w:ascii="Times New Roman" w:hAnsi="Times New Roman" w:cs="Times New Roman"/>
          <w:b/>
          <w:i/>
        </w:rPr>
      </w:pPr>
      <w:r>
        <w:rPr>
          <w:rFonts w:ascii="Times New Roman" w:hAnsi="Times New Roman" w:cs="Times New Roman"/>
          <w:u w:val="single"/>
        </w:rPr>
        <w:t>NY Gen. Corp. Law § 1315</w:t>
      </w:r>
      <w:r>
        <w:rPr>
          <w:rFonts w:ascii="Times New Roman" w:hAnsi="Times New Roman" w:cs="Times New Roman"/>
        </w:rPr>
        <w:t xml:space="preserve">: (a) </w:t>
      </w:r>
      <w:r w:rsidR="003849D9">
        <w:rPr>
          <w:rFonts w:ascii="Times New Roman" w:hAnsi="Times New Roman" w:cs="Times New Roman"/>
        </w:rPr>
        <w:t>any New York resident who for 6 months has been shareholder of corporation doing business in NY or who holds or acts for those who hold at least 5% of any class of outstanding shares to require corporation to produce a record of its shareholders; (b) corporation can require requesting shareholder to furnish affidavit stating that inspection is not desired for a purpose other than the business of the corporation and that the requesting shareholder has not engaged in the sale of stockholder lists in the past five years</w:t>
      </w:r>
    </w:p>
    <w:p w14:paraId="6D45F3E2" w14:textId="662AB53A" w:rsidR="003849D9" w:rsidRPr="00B00FFA" w:rsidRDefault="00B00FFA" w:rsidP="003849D9">
      <w:pPr>
        <w:pStyle w:val="ListParagraph"/>
        <w:numPr>
          <w:ilvl w:val="4"/>
          <w:numId w:val="36"/>
        </w:numPr>
        <w:rPr>
          <w:rFonts w:ascii="Times New Roman" w:hAnsi="Times New Roman" w:cs="Times New Roman"/>
          <w:b/>
          <w:i/>
        </w:rPr>
      </w:pPr>
      <w:r>
        <w:rPr>
          <w:rFonts w:ascii="Times New Roman" w:hAnsi="Times New Roman" w:cs="Times New Roman"/>
        </w:rPr>
        <w:t xml:space="preserve">the Sadlers (NY residents) are eligible to make shareholder list request on behalf of AT&amp;T </w:t>
      </w:r>
    </w:p>
    <w:p w14:paraId="2E1B3E1D" w14:textId="105632C1" w:rsidR="00B00FFA" w:rsidRPr="00B00FFA" w:rsidRDefault="00B00FFA" w:rsidP="00B00FFA">
      <w:pPr>
        <w:pStyle w:val="ListParagraph"/>
        <w:numPr>
          <w:ilvl w:val="5"/>
          <w:numId w:val="36"/>
        </w:numPr>
        <w:rPr>
          <w:rFonts w:ascii="Times New Roman" w:hAnsi="Times New Roman" w:cs="Times New Roman"/>
          <w:b/>
          <w:i/>
        </w:rPr>
      </w:pPr>
      <w:r>
        <w:rPr>
          <w:rFonts w:ascii="Times New Roman" w:hAnsi="Times New Roman" w:cs="Times New Roman"/>
        </w:rPr>
        <w:t xml:space="preserve">law allows “agent” (AT&amp;T) to act for the qualifying NY resident in inspecting books &amp; records </w:t>
      </w:r>
    </w:p>
    <w:p w14:paraId="55E5C5B1" w14:textId="38454C8E" w:rsidR="00B00FFA" w:rsidRPr="00B00FFA" w:rsidRDefault="00B00FFA" w:rsidP="00B00FFA">
      <w:pPr>
        <w:pStyle w:val="ListParagraph"/>
        <w:numPr>
          <w:ilvl w:val="6"/>
          <w:numId w:val="36"/>
        </w:numPr>
        <w:rPr>
          <w:rFonts w:ascii="Times New Roman" w:hAnsi="Times New Roman" w:cs="Times New Roman"/>
          <w:b/>
          <w:i/>
        </w:rPr>
      </w:pPr>
      <w:r>
        <w:rPr>
          <w:rFonts w:ascii="Times New Roman" w:hAnsi="Times New Roman" w:cs="Times New Roman"/>
        </w:rPr>
        <w:t xml:space="preserve">technical aspects of agency law don’t apply to this statute </w:t>
      </w:r>
    </w:p>
    <w:p w14:paraId="02C0C4AA" w14:textId="5596B02A" w:rsidR="00B00FFA" w:rsidRPr="00B00FFA" w:rsidRDefault="00B00FFA" w:rsidP="00B00FFA">
      <w:pPr>
        <w:pStyle w:val="ListParagraph"/>
        <w:numPr>
          <w:ilvl w:val="7"/>
          <w:numId w:val="36"/>
        </w:numPr>
        <w:rPr>
          <w:rFonts w:ascii="Times New Roman" w:hAnsi="Times New Roman" w:cs="Times New Roman"/>
          <w:b/>
          <w:i/>
        </w:rPr>
      </w:pPr>
      <w:r>
        <w:rPr>
          <w:rFonts w:ascii="Times New Roman" w:hAnsi="Times New Roman" w:cs="Times New Roman"/>
        </w:rPr>
        <w:t xml:space="preserve">statute should be liberally construed in favor of shareholder </w:t>
      </w:r>
    </w:p>
    <w:p w14:paraId="66B0A470" w14:textId="61603FC7" w:rsidR="00B00FFA" w:rsidRPr="00B00FFA" w:rsidRDefault="00B00FFA" w:rsidP="00B00FFA">
      <w:pPr>
        <w:pStyle w:val="ListParagraph"/>
        <w:numPr>
          <w:ilvl w:val="4"/>
          <w:numId w:val="36"/>
        </w:numPr>
        <w:rPr>
          <w:rFonts w:ascii="Times New Roman" w:hAnsi="Times New Roman" w:cs="Times New Roman"/>
          <w:b/>
          <w:i/>
        </w:rPr>
      </w:pPr>
      <w:r>
        <w:rPr>
          <w:rFonts w:ascii="Times New Roman" w:hAnsi="Times New Roman" w:cs="Times New Roman"/>
        </w:rPr>
        <w:t>statute requires corporation to create NOBO list if it doesn’t already have one (actual text of statute is ambiguous; court construed statute broadly)</w:t>
      </w:r>
    </w:p>
    <w:p w14:paraId="789D0789" w14:textId="3BB50D99" w:rsidR="00B00FFA" w:rsidRPr="00B00FFA" w:rsidRDefault="00B00FFA" w:rsidP="00B00FFA">
      <w:pPr>
        <w:pStyle w:val="ListParagraph"/>
        <w:numPr>
          <w:ilvl w:val="5"/>
          <w:numId w:val="36"/>
        </w:numPr>
        <w:rPr>
          <w:rFonts w:ascii="Times New Roman" w:hAnsi="Times New Roman" w:cs="Times New Roman"/>
          <w:b/>
          <w:i/>
        </w:rPr>
      </w:pPr>
      <w:r>
        <w:rPr>
          <w:rFonts w:ascii="Times New Roman" w:hAnsi="Times New Roman" w:cs="Times New Roman"/>
        </w:rPr>
        <w:t xml:space="preserve">statute should be liberally construed to facilitate communication among shareholders on issues regarding corporate affairs </w:t>
      </w:r>
    </w:p>
    <w:p w14:paraId="2BD78119" w14:textId="280D142F" w:rsidR="00B00FFA" w:rsidRPr="00B00FFA" w:rsidRDefault="00B00FFA" w:rsidP="00B00FFA">
      <w:pPr>
        <w:pStyle w:val="ListParagraph"/>
        <w:numPr>
          <w:ilvl w:val="6"/>
          <w:numId w:val="36"/>
        </w:numPr>
        <w:rPr>
          <w:rFonts w:ascii="Times New Roman" w:hAnsi="Times New Roman" w:cs="Times New Roman"/>
          <w:b/>
          <w:i/>
        </w:rPr>
      </w:pPr>
      <w:r>
        <w:rPr>
          <w:rFonts w:ascii="Times New Roman" w:hAnsi="Times New Roman" w:cs="Times New Roman"/>
        </w:rPr>
        <w:t xml:space="preserve">creating NOBO list is a simple, mechanical task and not a huge burden on corporation </w:t>
      </w:r>
    </w:p>
    <w:p w14:paraId="6C4A3175" w14:textId="77777777" w:rsidR="00B00FFA" w:rsidRPr="00B00FFA" w:rsidRDefault="00B00FFA" w:rsidP="00B00FFA">
      <w:pPr>
        <w:pStyle w:val="ListParagraph"/>
        <w:numPr>
          <w:ilvl w:val="3"/>
          <w:numId w:val="36"/>
        </w:numPr>
        <w:rPr>
          <w:rFonts w:ascii="Times New Roman" w:hAnsi="Times New Roman" w:cs="Times New Roman"/>
          <w:b/>
          <w:i/>
        </w:rPr>
      </w:pPr>
      <w:r>
        <w:rPr>
          <w:rFonts w:ascii="Times New Roman" w:hAnsi="Times New Roman" w:cs="Times New Roman"/>
          <w:u w:val="single"/>
        </w:rPr>
        <w:t>notes on case</w:t>
      </w:r>
      <w:r>
        <w:rPr>
          <w:rFonts w:ascii="Times New Roman" w:hAnsi="Times New Roman" w:cs="Times New Roman"/>
        </w:rPr>
        <w:t xml:space="preserve">: </w:t>
      </w:r>
    </w:p>
    <w:p w14:paraId="18CC1EBA" w14:textId="7558370F" w:rsidR="00B00FFA" w:rsidRPr="00B00FFA" w:rsidRDefault="00B00FFA" w:rsidP="00B00FFA">
      <w:pPr>
        <w:pStyle w:val="ListParagraph"/>
        <w:numPr>
          <w:ilvl w:val="4"/>
          <w:numId w:val="36"/>
        </w:numPr>
        <w:rPr>
          <w:rFonts w:ascii="Times New Roman" w:hAnsi="Times New Roman" w:cs="Times New Roman"/>
          <w:b/>
          <w:i/>
        </w:rPr>
      </w:pPr>
      <w:r>
        <w:rPr>
          <w:rFonts w:ascii="Times New Roman" w:hAnsi="Times New Roman" w:cs="Times New Roman"/>
        </w:rPr>
        <w:t xml:space="preserve">Delaware courts construe statute narrowly and don’t require corporations to create list if it’s not already in its possession </w:t>
      </w:r>
    </w:p>
    <w:p w14:paraId="51E620BE" w14:textId="53E8A380" w:rsidR="00B00FFA" w:rsidRPr="00B00FFA" w:rsidRDefault="00B00FFA" w:rsidP="00B00FFA">
      <w:pPr>
        <w:pStyle w:val="ListParagraph"/>
        <w:numPr>
          <w:ilvl w:val="5"/>
          <w:numId w:val="36"/>
        </w:numPr>
        <w:rPr>
          <w:rFonts w:ascii="Times New Roman" w:hAnsi="Times New Roman" w:cs="Times New Roman"/>
          <w:b/>
          <w:i/>
        </w:rPr>
      </w:pPr>
      <w:r>
        <w:rPr>
          <w:rFonts w:ascii="Times New Roman" w:hAnsi="Times New Roman" w:cs="Times New Roman"/>
        </w:rPr>
        <w:t xml:space="preserve">shows </w:t>
      </w:r>
      <w:r w:rsidRPr="00B00FFA">
        <w:rPr>
          <w:rFonts w:ascii="Times New Roman" w:hAnsi="Times New Roman" w:cs="Times New Roman"/>
          <w:i/>
        </w:rPr>
        <w:t>different policy preferences between NY &amp; Delaware courts</w:t>
      </w:r>
      <w:r>
        <w:rPr>
          <w:rFonts w:ascii="Times New Roman" w:hAnsi="Times New Roman" w:cs="Times New Roman"/>
        </w:rPr>
        <w:t xml:space="preserve"> </w:t>
      </w:r>
    </w:p>
    <w:p w14:paraId="749359CA" w14:textId="09258C72" w:rsidR="00B00FFA" w:rsidRPr="00B00FFA" w:rsidRDefault="00B00FFA" w:rsidP="00B00FFA">
      <w:pPr>
        <w:pStyle w:val="ListParagraph"/>
        <w:numPr>
          <w:ilvl w:val="6"/>
          <w:numId w:val="36"/>
        </w:numPr>
        <w:rPr>
          <w:rFonts w:ascii="Times New Roman" w:hAnsi="Times New Roman" w:cs="Times New Roman"/>
          <w:b/>
          <w:i/>
        </w:rPr>
      </w:pPr>
      <w:r>
        <w:rPr>
          <w:rFonts w:ascii="Times New Roman" w:hAnsi="Times New Roman" w:cs="Times New Roman"/>
        </w:rPr>
        <w:t>NY: center of finance, caters to banks, more favorable to takeovers</w:t>
      </w:r>
    </w:p>
    <w:p w14:paraId="7841A360" w14:textId="54452778" w:rsidR="00B00FFA" w:rsidRPr="00B00FFA" w:rsidRDefault="00B00FFA" w:rsidP="00B00FFA">
      <w:pPr>
        <w:pStyle w:val="ListParagraph"/>
        <w:numPr>
          <w:ilvl w:val="6"/>
          <w:numId w:val="36"/>
        </w:numPr>
        <w:rPr>
          <w:rFonts w:ascii="Times New Roman" w:hAnsi="Times New Roman" w:cs="Times New Roman"/>
          <w:b/>
          <w:i/>
        </w:rPr>
      </w:pPr>
      <w:r>
        <w:rPr>
          <w:rFonts w:ascii="Times New Roman" w:hAnsi="Times New Roman" w:cs="Times New Roman"/>
        </w:rPr>
        <w:t xml:space="preserve">Delaware: center of corporate charters, caters to corporate boards &amp; managers, against hostile takeovers </w:t>
      </w:r>
    </w:p>
    <w:p w14:paraId="32786389" w14:textId="7C080B85" w:rsidR="00B00FFA" w:rsidRPr="00B00FFA" w:rsidRDefault="00B00FFA" w:rsidP="00B00FFA">
      <w:pPr>
        <w:pStyle w:val="ListParagraph"/>
        <w:numPr>
          <w:ilvl w:val="4"/>
          <w:numId w:val="36"/>
        </w:numPr>
        <w:rPr>
          <w:rFonts w:ascii="Times New Roman" w:hAnsi="Times New Roman" w:cs="Times New Roman"/>
          <w:b/>
          <w:i/>
        </w:rPr>
      </w:pPr>
      <w:r>
        <w:rPr>
          <w:rFonts w:ascii="Times New Roman" w:hAnsi="Times New Roman" w:cs="Times New Roman"/>
        </w:rPr>
        <w:t xml:space="preserve">after </w:t>
      </w:r>
      <w:r>
        <w:rPr>
          <w:rFonts w:ascii="Times New Roman" w:hAnsi="Times New Roman" w:cs="Times New Roman"/>
          <w:i/>
        </w:rPr>
        <w:t>Sadler</w:t>
      </w:r>
      <w:r>
        <w:rPr>
          <w:rFonts w:ascii="Times New Roman" w:hAnsi="Times New Roman" w:cs="Times New Roman"/>
        </w:rPr>
        <w:t xml:space="preserve">, NY Gen. Corp. Law was amended not to require corporation to obtain info not already in its possession </w:t>
      </w:r>
    </w:p>
    <w:p w14:paraId="6C8535AE" w14:textId="1DEBBB26" w:rsidR="00B00FFA" w:rsidRPr="0038626A" w:rsidRDefault="00B00FFA" w:rsidP="00B00FFA">
      <w:pPr>
        <w:pStyle w:val="ListParagraph"/>
        <w:numPr>
          <w:ilvl w:val="5"/>
          <w:numId w:val="36"/>
        </w:numPr>
        <w:rPr>
          <w:rFonts w:ascii="Times New Roman" w:hAnsi="Times New Roman" w:cs="Times New Roman"/>
          <w:b/>
          <w:i/>
        </w:rPr>
      </w:pPr>
      <w:r>
        <w:rPr>
          <w:rFonts w:ascii="Times New Roman" w:hAnsi="Times New Roman" w:cs="Times New Roman"/>
        </w:rPr>
        <w:t xml:space="preserve">shows that NY legislature was not in agreement w/ NY court’s policy preferences </w:t>
      </w:r>
    </w:p>
    <w:p w14:paraId="56AC6B30" w14:textId="77777777" w:rsidR="00A63D3F" w:rsidRPr="00A63D3F" w:rsidRDefault="0038626A" w:rsidP="00A63D3F">
      <w:pPr>
        <w:pStyle w:val="ListParagraph"/>
        <w:numPr>
          <w:ilvl w:val="1"/>
          <w:numId w:val="36"/>
        </w:numPr>
        <w:rPr>
          <w:rFonts w:ascii="Times New Roman" w:hAnsi="Times New Roman" w:cs="Times New Roman"/>
          <w:b/>
          <w:i/>
        </w:rPr>
      </w:pPr>
      <w:r>
        <w:rPr>
          <w:rFonts w:ascii="Times New Roman" w:hAnsi="Times New Roman" w:cs="Times New Roman"/>
          <w:b/>
        </w:rPr>
        <w:t xml:space="preserve">access to books and records </w:t>
      </w:r>
    </w:p>
    <w:p w14:paraId="05B21D8A" w14:textId="577C51D4" w:rsidR="001039C0" w:rsidRPr="00003F35" w:rsidRDefault="0038626A" w:rsidP="00A63D3F">
      <w:pPr>
        <w:pStyle w:val="ListParagraph"/>
        <w:numPr>
          <w:ilvl w:val="2"/>
          <w:numId w:val="36"/>
        </w:numPr>
        <w:rPr>
          <w:rFonts w:ascii="Times New Roman" w:hAnsi="Times New Roman" w:cs="Times New Roman"/>
          <w:b/>
          <w:i/>
        </w:rPr>
      </w:pPr>
      <w:r w:rsidRPr="00A63D3F">
        <w:rPr>
          <w:rFonts w:ascii="Times New Roman" w:hAnsi="Times New Roman" w:cs="Times New Roman"/>
          <w:i/>
        </w:rPr>
        <w:t>Amalgamated Bank v. Yahoo! Inc.:</w:t>
      </w:r>
      <w:r w:rsidRPr="00A63D3F">
        <w:rPr>
          <w:rFonts w:ascii="Times New Roman" w:hAnsi="Times New Roman" w:cs="Times New Roman"/>
        </w:rPr>
        <w:t xml:space="preserve"> </w:t>
      </w:r>
      <w:r w:rsidR="00D1697B" w:rsidRPr="00A63D3F">
        <w:rPr>
          <w:rFonts w:ascii="Times New Roman" w:hAnsi="Times New Roman" w:cs="Times New Roman"/>
        </w:rPr>
        <w:t>Mayer was Yahoo’s new CEO (and everyone was excited about it</w:t>
      </w:r>
      <w:r w:rsidR="00003F35">
        <w:rPr>
          <w:rFonts w:ascii="Times New Roman" w:hAnsi="Times New Roman" w:cs="Times New Roman"/>
        </w:rPr>
        <w:t xml:space="preserve"> bc Yahoo was having a lot of instability and turnover at the time and Mayer represented a fresh start</w:t>
      </w:r>
      <w:r w:rsidR="00D1697B" w:rsidRPr="00A63D3F">
        <w:rPr>
          <w:rFonts w:ascii="Times New Roman" w:hAnsi="Times New Roman" w:cs="Times New Roman"/>
        </w:rPr>
        <w:t xml:space="preserve">); wanted to hire DeCastro from Google to be COO; didn’t tell board his identity but </w:t>
      </w:r>
      <w:r w:rsidR="00A63D3F" w:rsidRPr="00A63D3F">
        <w:rPr>
          <w:rFonts w:ascii="Times New Roman" w:hAnsi="Times New Roman" w:cs="Times New Roman"/>
        </w:rPr>
        <w:t xml:space="preserve">told them hiring him would require competitive compensation; </w:t>
      </w:r>
      <w:r w:rsidR="00A63D3F">
        <w:rPr>
          <w:rFonts w:ascii="Times New Roman" w:hAnsi="Times New Roman" w:cs="Times New Roman"/>
        </w:rPr>
        <w:t xml:space="preserve">Mayer presented board with term sheet of DeCastro’s potential compensation; </w:t>
      </w:r>
      <w:r w:rsidR="001D4C40">
        <w:rPr>
          <w:rFonts w:ascii="Times New Roman" w:hAnsi="Times New Roman" w:cs="Times New Roman"/>
        </w:rPr>
        <w:t xml:space="preserve">compensation </w:t>
      </w:r>
      <w:r w:rsidR="00A63D3F">
        <w:rPr>
          <w:rFonts w:ascii="Times New Roman" w:hAnsi="Times New Roman" w:cs="Times New Roman"/>
        </w:rPr>
        <w:t xml:space="preserve">packaged included salary and </w:t>
      </w:r>
      <w:r w:rsidR="001D4C40">
        <w:rPr>
          <w:rFonts w:ascii="Times New Roman" w:hAnsi="Times New Roman" w:cs="Times New Roman"/>
        </w:rPr>
        <w:t xml:space="preserve">equity </w:t>
      </w:r>
      <w:r w:rsidR="00A63D3F">
        <w:rPr>
          <w:rFonts w:ascii="Times New Roman" w:hAnsi="Times New Roman" w:cs="Times New Roman"/>
        </w:rPr>
        <w:t xml:space="preserve">options </w:t>
      </w:r>
      <w:r w:rsidR="001D4C40">
        <w:rPr>
          <w:rFonts w:ascii="Times New Roman" w:hAnsi="Times New Roman" w:cs="Times New Roman"/>
        </w:rPr>
        <w:t xml:space="preserve">that would vest at various times and had scenarios for how options would vest if DeCastro was terminated for cause or without cause and depending on when he was terminated; terms were complex and board was not given table explaining consequences of different payout structures; board met for 30 min and approved term sheet, </w:t>
      </w:r>
      <w:r w:rsidR="00003F35">
        <w:rPr>
          <w:rFonts w:ascii="Times New Roman" w:hAnsi="Times New Roman" w:cs="Times New Roman"/>
        </w:rPr>
        <w:t>and allowed</w:t>
      </w:r>
      <w:r w:rsidR="001D4C40">
        <w:rPr>
          <w:rFonts w:ascii="Times New Roman" w:hAnsi="Times New Roman" w:cs="Times New Roman"/>
        </w:rPr>
        <w:t xml:space="preserve"> Mayer to make nonmaterial changes to offer letter; Mayer went back to board with proposed changes; misrepresented that original offer letter had 12-month option tail if DeCastro was terminated without cause when it really had a 6-month tail and based on that assumption board approved another change that made DeCastro get more equity quicker if he was terminated without cause; DeCastro did not perform as well as excepted, Mayer fired DeCastro after 14 months; board approved DeCastro’s termination without cause</w:t>
      </w:r>
      <w:r w:rsidR="007D3A61">
        <w:rPr>
          <w:rFonts w:ascii="Times New Roman" w:hAnsi="Times New Roman" w:cs="Times New Roman"/>
        </w:rPr>
        <w:t xml:space="preserve"> (neither considered possibility of terminating for cause)</w:t>
      </w:r>
      <w:r w:rsidR="001D4C40">
        <w:rPr>
          <w:rFonts w:ascii="Times New Roman" w:hAnsi="Times New Roman" w:cs="Times New Roman"/>
        </w:rPr>
        <w:t>; Amalgamated (shareholder) served demand on Yahoo</w:t>
      </w:r>
      <w:r w:rsidR="00003F35">
        <w:rPr>
          <w:rFonts w:ascii="Times New Roman" w:hAnsi="Times New Roman" w:cs="Times New Roman"/>
        </w:rPr>
        <w:t xml:space="preserve"> to examine books and records for purpose of investigating potential mismanagement in connection with the hiring &amp; firing of DeCastro </w:t>
      </w:r>
    </w:p>
    <w:p w14:paraId="447996EA" w14:textId="4AEE7359" w:rsidR="00694A2D" w:rsidRPr="00694A2D" w:rsidRDefault="00694A2D" w:rsidP="00694A2D">
      <w:pPr>
        <w:pStyle w:val="ListParagraph"/>
        <w:numPr>
          <w:ilvl w:val="3"/>
          <w:numId w:val="36"/>
        </w:numPr>
        <w:rPr>
          <w:rFonts w:ascii="Times New Roman" w:hAnsi="Times New Roman" w:cs="Times New Roman"/>
          <w:b/>
          <w:i/>
        </w:rPr>
      </w:pPr>
      <w:r w:rsidRPr="00694A2D">
        <w:rPr>
          <w:rFonts w:ascii="Times New Roman" w:hAnsi="Times New Roman" w:cs="Times New Roman"/>
          <w:b/>
        </w:rPr>
        <w:t>to obtain books and records under DGCL §220(b) (</w:t>
      </w:r>
      <w:r w:rsidRPr="00694A2D">
        <w:rPr>
          <w:rFonts w:ascii="Times New Roman" w:hAnsi="Times New Roman" w:cs="Times New Roman"/>
          <w:b/>
          <w:i/>
        </w:rPr>
        <w:t>see above</w:t>
      </w:r>
      <w:r w:rsidRPr="00694A2D">
        <w:rPr>
          <w:rFonts w:ascii="Times New Roman" w:hAnsi="Times New Roman" w:cs="Times New Roman"/>
          <w:b/>
        </w:rPr>
        <w:t xml:space="preserve">), plaintiff must establish by a preponderance of the evidence that: (a) the plaintiff is a stockholder, (b) the plaintiff complied with the statutory requirements specifying the form and manner for making a demand, and (c) the plaintiff possesses a proper purpose for conducting the inspection </w:t>
      </w:r>
    </w:p>
    <w:p w14:paraId="3C31509D" w14:textId="172BE6F0" w:rsidR="00694A2D" w:rsidRPr="007D3A61" w:rsidRDefault="00694A2D" w:rsidP="00694A2D">
      <w:pPr>
        <w:pStyle w:val="ListParagraph"/>
        <w:numPr>
          <w:ilvl w:val="4"/>
          <w:numId w:val="36"/>
        </w:numPr>
        <w:rPr>
          <w:rFonts w:ascii="Times New Roman" w:hAnsi="Times New Roman" w:cs="Times New Roman"/>
          <w:b/>
          <w:i/>
        </w:rPr>
      </w:pPr>
      <w:r w:rsidRPr="007D3A61">
        <w:rPr>
          <w:rFonts w:ascii="Times New Roman" w:hAnsi="Times New Roman" w:cs="Times New Roman"/>
          <w:b/>
        </w:rPr>
        <w:t xml:space="preserve">if party seeking books and records is not record holder of stock, must attach prima facie evidence that </w:t>
      </w:r>
      <w:r w:rsidR="00D0596F" w:rsidRPr="007D3A61">
        <w:rPr>
          <w:rFonts w:ascii="Times New Roman" w:hAnsi="Times New Roman" w:cs="Times New Roman"/>
          <w:b/>
        </w:rPr>
        <w:t xml:space="preserve">party is either beneficial owner of stock or is duly empowered agent acting on behalf of record holder or beneficial owner </w:t>
      </w:r>
    </w:p>
    <w:p w14:paraId="524AB5C3" w14:textId="6F29B14B" w:rsidR="00D0596F" w:rsidRPr="00D0596F" w:rsidRDefault="00D0596F" w:rsidP="00D0596F">
      <w:pPr>
        <w:pStyle w:val="ListParagraph"/>
        <w:numPr>
          <w:ilvl w:val="5"/>
          <w:numId w:val="36"/>
        </w:numPr>
        <w:rPr>
          <w:rFonts w:ascii="Times New Roman" w:hAnsi="Times New Roman" w:cs="Times New Roman"/>
          <w:b/>
          <w:i/>
        </w:rPr>
      </w:pPr>
      <w:r>
        <w:rPr>
          <w:rFonts w:ascii="Times New Roman" w:hAnsi="Times New Roman" w:cs="Times New Roman"/>
        </w:rPr>
        <w:t xml:space="preserve">Amalgamated is acting as trustee of funds that own Yahoo stock so meets requirement </w:t>
      </w:r>
    </w:p>
    <w:p w14:paraId="2D837C37" w14:textId="0DA0C031" w:rsidR="00D0596F" w:rsidRPr="007D3A61" w:rsidRDefault="00D0596F" w:rsidP="00D0596F">
      <w:pPr>
        <w:pStyle w:val="ListParagraph"/>
        <w:numPr>
          <w:ilvl w:val="4"/>
          <w:numId w:val="36"/>
        </w:numPr>
        <w:rPr>
          <w:rFonts w:ascii="Times New Roman" w:hAnsi="Times New Roman" w:cs="Times New Roman"/>
          <w:b/>
          <w:i/>
        </w:rPr>
      </w:pPr>
      <w:r w:rsidRPr="007D3A61">
        <w:rPr>
          <w:rFonts w:ascii="Times New Roman" w:hAnsi="Times New Roman" w:cs="Times New Roman"/>
          <w:b/>
        </w:rPr>
        <w:t xml:space="preserve">proper purpose is a purpose reasonably related to such person’s interests as a stockholder </w:t>
      </w:r>
    </w:p>
    <w:p w14:paraId="6AF9D038" w14:textId="33848990" w:rsidR="00D0596F" w:rsidRPr="007D3A61" w:rsidRDefault="00D0596F" w:rsidP="00D0596F">
      <w:pPr>
        <w:pStyle w:val="ListParagraph"/>
        <w:numPr>
          <w:ilvl w:val="5"/>
          <w:numId w:val="36"/>
        </w:numPr>
        <w:rPr>
          <w:rFonts w:ascii="Times New Roman" w:hAnsi="Times New Roman" w:cs="Times New Roman"/>
          <w:b/>
          <w:i/>
        </w:rPr>
      </w:pPr>
      <w:r w:rsidRPr="007D3A61">
        <w:rPr>
          <w:rFonts w:ascii="Times New Roman" w:hAnsi="Times New Roman" w:cs="Times New Roman"/>
          <w:b/>
        </w:rPr>
        <w:t xml:space="preserve">a stockholder’s desire to investigate wrongdoing or mismanagement is a proper purpose </w:t>
      </w:r>
    </w:p>
    <w:p w14:paraId="7E9E1C5F" w14:textId="4FBFD517" w:rsidR="00D0596F" w:rsidRPr="007D3A61" w:rsidRDefault="00D0596F" w:rsidP="00D0596F">
      <w:pPr>
        <w:pStyle w:val="ListParagraph"/>
        <w:numPr>
          <w:ilvl w:val="6"/>
          <w:numId w:val="36"/>
        </w:numPr>
        <w:rPr>
          <w:rFonts w:ascii="Times New Roman" w:hAnsi="Times New Roman" w:cs="Times New Roman"/>
          <w:b/>
          <w:i/>
        </w:rPr>
      </w:pPr>
      <w:r w:rsidRPr="007D3A61">
        <w:rPr>
          <w:rFonts w:ascii="Times New Roman" w:hAnsi="Times New Roman" w:cs="Times New Roman"/>
          <w:b/>
        </w:rPr>
        <w:t xml:space="preserve">stockholder is required to show by a preponderance of evidence that there is a </w:t>
      </w:r>
      <w:r w:rsidRPr="001404A4">
        <w:rPr>
          <w:rFonts w:ascii="Times New Roman" w:hAnsi="Times New Roman" w:cs="Times New Roman"/>
          <w:b/>
          <w:u w:val="single"/>
        </w:rPr>
        <w:t>credible basis</w:t>
      </w:r>
      <w:r w:rsidRPr="007D3A61">
        <w:rPr>
          <w:rFonts w:ascii="Times New Roman" w:hAnsi="Times New Roman" w:cs="Times New Roman"/>
          <w:b/>
        </w:rPr>
        <w:t xml:space="preserve"> from which the court can infer that there is possible mismanagement that warrants further investigation</w:t>
      </w:r>
    </w:p>
    <w:p w14:paraId="673A9800" w14:textId="77777777" w:rsidR="007D3A61" w:rsidRPr="007D3A61" w:rsidRDefault="00D0596F" w:rsidP="007D3A61">
      <w:pPr>
        <w:pStyle w:val="ListParagraph"/>
        <w:numPr>
          <w:ilvl w:val="7"/>
          <w:numId w:val="36"/>
        </w:numPr>
        <w:rPr>
          <w:rFonts w:ascii="Times New Roman" w:hAnsi="Times New Roman" w:cs="Times New Roman"/>
          <w:b/>
          <w:i/>
        </w:rPr>
      </w:pPr>
      <w:r>
        <w:rPr>
          <w:rFonts w:ascii="Times New Roman" w:hAnsi="Times New Roman" w:cs="Times New Roman"/>
        </w:rPr>
        <w:t xml:space="preserve">in this case, there is sufficient evidence to establish credible basis of possible breaches of fiduciary duty &amp; waste by board and Mayer </w:t>
      </w:r>
    </w:p>
    <w:p w14:paraId="6F70FFC2" w14:textId="5E95B639" w:rsidR="001E4677" w:rsidRPr="007D3A61" w:rsidRDefault="001E4677" w:rsidP="001E4677">
      <w:pPr>
        <w:pStyle w:val="ListParagraph"/>
        <w:numPr>
          <w:ilvl w:val="5"/>
          <w:numId w:val="36"/>
        </w:numPr>
        <w:rPr>
          <w:rFonts w:ascii="Times New Roman" w:hAnsi="Times New Roman" w:cs="Times New Roman"/>
          <w:b/>
          <w:i/>
        </w:rPr>
      </w:pPr>
      <w:r>
        <w:rPr>
          <w:rFonts w:ascii="Times New Roman" w:hAnsi="Times New Roman" w:cs="Times New Roman"/>
          <w:b/>
        </w:rPr>
        <w:t xml:space="preserve">desire to investigate questions of director disinterestedness and independence is a proper purpose </w:t>
      </w:r>
    </w:p>
    <w:p w14:paraId="7DDEE331" w14:textId="050F426C" w:rsidR="007D3A61" w:rsidRPr="00186B34" w:rsidRDefault="007D3A61" w:rsidP="007D3A61">
      <w:pPr>
        <w:pStyle w:val="ListParagraph"/>
        <w:numPr>
          <w:ilvl w:val="3"/>
          <w:numId w:val="36"/>
        </w:numPr>
        <w:rPr>
          <w:rFonts w:ascii="Times New Roman" w:hAnsi="Times New Roman" w:cs="Times New Roman"/>
          <w:b/>
          <w:i/>
        </w:rPr>
      </w:pPr>
      <w:r>
        <w:rPr>
          <w:rFonts w:ascii="Times New Roman" w:hAnsi="Times New Roman" w:cs="Times New Roman"/>
          <w:b/>
        </w:rPr>
        <w:t>if inspection right is established, court should tailor inspection to only requiring disclosure of information that is “essential” for the plaintiff to achieve his purpose, but should not order disclosure beyond what is “sufficient”</w:t>
      </w:r>
    </w:p>
    <w:p w14:paraId="02D9C087" w14:textId="6FA733DE" w:rsidR="00186B34" w:rsidRPr="00186B34" w:rsidRDefault="00186B34" w:rsidP="00186B34">
      <w:pPr>
        <w:pStyle w:val="ListParagraph"/>
        <w:numPr>
          <w:ilvl w:val="4"/>
          <w:numId w:val="36"/>
        </w:numPr>
        <w:rPr>
          <w:rFonts w:ascii="Times New Roman" w:hAnsi="Times New Roman" w:cs="Times New Roman"/>
          <w:b/>
          <w:i/>
        </w:rPr>
      </w:pPr>
      <w:r>
        <w:rPr>
          <w:rFonts w:ascii="Times New Roman" w:hAnsi="Times New Roman" w:cs="Times New Roman"/>
          <w:b/>
        </w:rPr>
        <w:t>in tailoring an inspection order, the court should consider:</w:t>
      </w:r>
    </w:p>
    <w:p w14:paraId="169F12F6" w14:textId="6D4B037C" w:rsidR="00186B34" w:rsidRPr="00186B34" w:rsidRDefault="00186B34" w:rsidP="00186B34">
      <w:pPr>
        <w:pStyle w:val="ListParagraph"/>
        <w:numPr>
          <w:ilvl w:val="5"/>
          <w:numId w:val="36"/>
        </w:numPr>
        <w:rPr>
          <w:rFonts w:ascii="Times New Roman" w:hAnsi="Times New Roman" w:cs="Times New Roman"/>
          <w:b/>
          <w:i/>
        </w:rPr>
      </w:pPr>
      <w:r>
        <w:rPr>
          <w:rFonts w:ascii="Times New Roman" w:hAnsi="Times New Roman" w:cs="Times New Roman"/>
          <w:b/>
        </w:rPr>
        <w:t xml:space="preserve">the importance of the information to the achievement of the plaintiff’s purpose </w:t>
      </w:r>
    </w:p>
    <w:p w14:paraId="3069FE3C" w14:textId="666E0F69" w:rsidR="00186B34" w:rsidRPr="001E4677" w:rsidRDefault="001E4677" w:rsidP="00186B34">
      <w:pPr>
        <w:pStyle w:val="ListParagraph"/>
        <w:numPr>
          <w:ilvl w:val="5"/>
          <w:numId w:val="36"/>
        </w:numPr>
        <w:rPr>
          <w:rFonts w:ascii="Times New Roman" w:hAnsi="Times New Roman" w:cs="Times New Roman"/>
          <w:b/>
          <w:i/>
        </w:rPr>
      </w:pPr>
      <w:r>
        <w:rPr>
          <w:rFonts w:ascii="Times New Roman" w:hAnsi="Times New Roman" w:cs="Times New Roman"/>
          <w:b/>
        </w:rPr>
        <w:t>the bur</w:t>
      </w:r>
      <w:r w:rsidR="009A1F90">
        <w:rPr>
          <w:rFonts w:ascii="Times New Roman" w:hAnsi="Times New Roman" w:cs="Times New Roman"/>
          <w:b/>
        </w:rPr>
        <w:t>den on the company to collect</w:t>
      </w:r>
      <w:r>
        <w:rPr>
          <w:rFonts w:ascii="Times New Roman" w:hAnsi="Times New Roman" w:cs="Times New Roman"/>
          <w:b/>
        </w:rPr>
        <w:t xml:space="preserve"> and furnish these materials</w:t>
      </w:r>
    </w:p>
    <w:p w14:paraId="7B9D9CA6" w14:textId="5A2242FE" w:rsidR="001E4677" w:rsidRPr="001E4677" w:rsidRDefault="001E4677" w:rsidP="00186B34">
      <w:pPr>
        <w:pStyle w:val="ListParagraph"/>
        <w:numPr>
          <w:ilvl w:val="5"/>
          <w:numId w:val="36"/>
        </w:numPr>
        <w:rPr>
          <w:rFonts w:ascii="Times New Roman" w:hAnsi="Times New Roman" w:cs="Times New Roman"/>
          <w:b/>
          <w:i/>
        </w:rPr>
      </w:pPr>
      <w:r>
        <w:rPr>
          <w:rFonts w:ascii="Times New Roman" w:hAnsi="Times New Roman" w:cs="Times New Roman"/>
          <w:b/>
        </w:rPr>
        <w:t xml:space="preserve">whether plaintiff can obtain the information in question from other sources </w:t>
      </w:r>
    </w:p>
    <w:p w14:paraId="307C8DF5" w14:textId="66D254F7" w:rsidR="001E4677" w:rsidRPr="001E4677" w:rsidRDefault="001E4677" w:rsidP="001E4677">
      <w:pPr>
        <w:pStyle w:val="ListParagraph"/>
        <w:numPr>
          <w:ilvl w:val="4"/>
          <w:numId w:val="36"/>
        </w:numPr>
        <w:rPr>
          <w:rFonts w:ascii="Times New Roman" w:hAnsi="Times New Roman" w:cs="Times New Roman"/>
          <w:b/>
          <w:i/>
        </w:rPr>
      </w:pPr>
      <w:r>
        <w:rPr>
          <w:rFonts w:ascii="Times New Roman" w:hAnsi="Times New Roman" w:cs="Times New Roman"/>
        </w:rPr>
        <w:t xml:space="preserve">the tailoring order a court usually gives is based on (a) custodian (who has the documents) and (b) general subject matter of documents </w:t>
      </w:r>
    </w:p>
    <w:p w14:paraId="1BA6BDF6" w14:textId="26F0233E" w:rsidR="001E4677" w:rsidRPr="007D3A61" w:rsidRDefault="001E4677" w:rsidP="001E4677">
      <w:pPr>
        <w:pStyle w:val="ListParagraph"/>
        <w:numPr>
          <w:ilvl w:val="5"/>
          <w:numId w:val="36"/>
        </w:numPr>
        <w:rPr>
          <w:rFonts w:ascii="Times New Roman" w:hAnsi="Times New Roman" w:cs="Times New Roman"/>
          <w:b/>
          <w:i/>
        </w:rPr>
      </w:pPr>
      <w:r>
        <w:rPr>
          <w:rFonts w:ascii="Times New Roman" w:hAnsi="Times New Roman" w:cs="Times New Roman"/>
        </w:rPr>
        <w:t>i.e. “all documents in Mayer’s possession relating to hiring &amp; termination of DeCastro”</w:t>
      </w:r>
    </w:p>
    <w:p w14:paraId="173ED3FA" w14:textId="7C198B97" w:rsidR="007D3A61" w:rsidRPr="007D3A61" w:rsidRDefault="007D3A61" w:rsidP="007D3A61">
      <w:pPr>
        <w:pStyle w:val="ListParagraph"/>
        <w:numPr>
          <w:ilvl w:val="3"/>
          <w:numId w:val="36"/>
        </w:numPr>
        <w:rPr>
          <w:rFonts w:ascii="Times New Roman" w:hAnsi="Times New Roman" w:cs="Times New Roman"/>
          <w:b/>
          <w:i/>
        </w:rPr>
      </w:pPr>
      <w:r>
        <w:rPr>
          <w:rFonts w:ascii="Times New Roman" w:hAnsi="Times New Roman" w:cs="Times New Roman"/>
          <w:u w:val="single"/>
        </w:rPr>
        <w:t>n</w:t>
      </w:r>
      <w:r w:rsidRPr="00694A2D">
        <w:rPr>
          <w:rFonts w:ascii="Times New Roman" w:hAnsi="Times New Roman" w:cs="Times New Roman"/>
          <w:u w:val="single"/>
        </w:rPr>
        <w:t>ote</w:t>
      </w:r>
      <w:r>
        <w:rPr>
          <w:rFonts w:ascii="Times New Roman" w:hAnsi="Times New Roman" w:cs="Times New Roman"/>
          <w:u w:val="single"/>
        </w:rPr>
        <w:t>s</w:t>
      </w:r>
      <w:r>
        <w:rPr>
          <w:rFonts w:ascii="Times New Roman" w:hAnsi="Times New Roman" w:cs="Times New Roman"/>
        </w:rPr>
        <w:t xml:space="preserve">: </w:t>
      </w:r>
    </w:p>
    <w:p w14:paraId="6056D843" w14:textId="77777777" w:rsidR="007D3A61" w:rsidRPr="00694A2D" w:rsidRDefault="007D3A61" w:rsidP="007D3A61">
      <w:pPr>
        <w:pStyle w:val="ListParagraph"/>
        <w:numPr>
          <w:ilvl w:val="4"/>
          <w:numId w:val="36"/>
        </w:numPr>
        <w:rPr>
          <w:rFonts w:ascii="Times New Roman" w:hAnsi="Times New Roman" w:cs="Times New Roman"/>
          <w:b/>
          <w:i/>
        </w:rPr>
      </w:pPr>
      <w:r w:rsidRPr="00694A2D">
        <w:rPr>
          <w:rFonts w:ascii="Times New Roman" w:hAnsi="Times New Roman" w:cs="Times New Roman"/>
        </w:rPr>
        <w:t>advantages</w:t>
      </w:r>
      <w:r>
        <w:rPr>
          <w:rFonts w:ascii="Times New Roman" w:hAnsi="Times New Roman" w:cs="Times New Roman"/>
        </w:rPr>
        <w:t xml:space="preserve"> of issuing equity &amp; options as part of executive compensation package: </w:t>
      </w:r>
      <w:r w:rsidRPr="00694A2D">
        <w:rPr>
          <w:rFonts w:ascii="Times New Roman" w:hAnsi="Times New Roman" w:cs="Times New Roman"/>
        </w:rPr>
        <w:t>equity is tied to performance so incentivizes executive to act in w</w:t>
      </w:r>
      <w:r>
        <w:rPr>
          <w:rFonts w:ascii="Times New Roman" w:hAnsi="Times New Roman" w:cs="Times New Roman"/>
        </w:rPr>
        <w:t xml:space="preserve">ays that will raise stock price; </w:t>
      </w:r>
      <w:r w:rsidRPr="00694A2D">
        <w:rPr>
          <w:rFonts w:ascii="Times New Roman" w:hAnsi="Times New Roman" w:cs="Times New Roman"/>
        </w:rPr>
        <w:t>corporation doesn’t have to pay cash up from</w:t>
      </w:r>
      <w:r>
        <w:rPr>
          <w:rFonts w:ascii="Times New Roman" w:hAnsi="Times New Roman" w:cs="Times New Roman"/>
        </w:rPr>
        <w:t xml:space="preserve">; </w:t>
      </w:r>
      <w:r w:rsidRPr="00694A2D">
        <w:rPr>
          <w:rFonts w:ascii="Times New Roman" w:hAnsi="Times New Roman" w:cs="Times New Roman"/>
        </w:rPr>
        <w:t xml:space="preserve">options are a retention strategy because they vest over time </w:t>
      </w:r>
    </w:p>
    <w:p w14:paraId="7EB37640" w14:textId="77777777" w:rsidR="007D3A61" w:rsidRPr="00694A2D" w:rsidRDefault="007D3A61" w:rsidP="007D3A61">
      <w:pPr>
        <w:pStyle w:val="ListParagraph"/>
        <w:numPr>
          <w:ilvl w:val="4"/>
          <w:numId w:val="36"/>
        </w:numPr>
        <w:rPr>
          <w:rFonts w:ascii="Times New Roman" w:hAnsi="Times New Roman" w:cs="Times New Roman"/>
          <w:b/>
          <w:i/>
        </w:rPr>
      </w:pPr>
      <w:r>
        <w:rPr>
          <w:rFonts w:ascii="Times New Roman" w:hAnsi="Times New Roman" w:cs="Times New Roman"/>
        </w:rPr>
        <w:t xml:space="preserve">case was brought by entrepreneurial plaintiff’s firm likely as part of plan to eventually file shareholders derivative suit </w:t>
      </w:r>
    </w:p>
    <w:p w14:paraId="45CC7561" w14:textId="77777777" w:rsidR="007D3A61" w:rsidRPr="001E4677" w:rsidRDefault="007D3A61" w:rsidP="001E4677">
      <w:pPr>
        <w:pStyle w:val="ListParagraph"/>
        <w:numPr>
          <w:ilvl w:val="4"/>
          <w:numId w:val="36"/>
        </w:numPr>
        <w:rPr>
          <w:rFonts w:ascii="Times New Roman" w:hAnsi="Times New Roman" w:cs="Times New Roman"/>
          <w:b/>
          <w:i/>
        </w:rPr>
      </w:pPr>
      <w:r>
        <w:rPr>
          <w:rFonts w:ascii="Times New Roman" w:hAnsi="Times New Roman" w:cs="Times New Roman"/>
        </w:rPr>
        <w:t xml:space="preserve">case has potential to be next mega-case (like </w:t>
      </w:r>
      <w:r>
        <w:rPr>
          <w:rFonts w:ascii="Times New Roman" w:hAnsi="Times New Roman" w:cs="Times New Roman"/>
          <w:i/>
        </w:rPr>
        <w:t>Disney</w:t>
      </w:r>
      <w:r>
        <w:rPr>
          <w:rFonts w:ascii="Times New Roman" w:hAnsi="Times New Roman" w:cs="Times New Roman"/>
        </w:rPr>
        <w:t>)</w:t>
      </w:r>
    </w:p>
    <w:p w14:paraId="6584D9DD" w14:textId="63CE5CA5" w:rsidR="001E4677" w:rsidRPr="001E4677" w:rsidRDefault="001E4677" w:rsidP="001E4677">
      <w:pPr>
        <w:pStyle w:val="ListParagraph"/>
        <w:numPr>
          <w:ilvl w:val="5"/>
          <w:numId w:val="36"/>
        </w:numPr>
        <w:rPr>
          <w:rFonts w:ascii="Times New Roman" w:hAnsi="Times New Roman" w:cs="Times New Roman"/>
          <w:b/>
          <w:i/>
        </w:rPr>
      </w:pPr>
      <w:r>
        <w:rPr>
          <w:rFonts w:ascii="Times New Roman" w:hAnsi="Times New Roman" w:cs="Times New Roman"/>
        </w:rPr>
        <w:t xml:space="preserve">similar to </w:t>
      </w:r>
      <w:r>
        <w:rPr>
          <w:rFonts w:ascii="Times New Roman" w:hAnsi="Times New Roman" w:cs="Times New Roman"/>
          <w:i/>
        </w:rPr>
        <w:t>Disney</w:t>
      </w:r>
      <w:r>
        <w:rPr>
          <w:rFonts w:ascii="Times New Roman" w:hAnsi="Times New Roman" w:cs="Times New Roman"/>
        </w:rPr>
        <w:t xml:space="preserve"> in that Mayer comes off as imperial CEO who doesn’t have an effective check from the board </w:t>
      </w:r>
    </w:p>
    <w:p w14:paraId="7EC51DE6" w14:textId="6B18F956" w:rsidR="001E4677" w:rsidRPr="001E4677" w:rsidRDefault="001E4677" w:rsidP="001E4677">
      <w:pPr>
        <w:pStyle w:val="ListParagraph"/>
        <w:numPr>
          <w:ilvl w:val="5"/>
          <w:numId w:val="36"/>
        </w:numPr>
        <w:rPr>
          <w:rFonts w:ascii="Times New Roman" w:hAnsi="Times New Roman" w:cs="Times New Roman"/>
          <w:b/>
          <w:i/>
        </w:rPr>
      </w:pPr>
      <w:r>
        <w:rPr>
          <w:rFonts w:ascii="Times New Roman" w:hAnsi="Times New Roman" w:cs="Times New Roman"/>
        </w:rPr>
        <w:t xml:space="preserve">shows continued concern with executive compensation </w:t>
      </w:r>
    </w:p>
    <w:p w14:paraId="382250F4" w14:textId="164E3A99" w:rsidR="001E4677" w:rsidRPr="001E4677" w:rsidRDefault="001E4677" w:rsidP="004157BF">
      <w:pPr>
        <w:pStyle w:val="ListParagraph"/>
        <w:numPr>
          <w:ilvl w:val="5"/>
          <w:numId w:val="36"/>
        </w:numPr>
        <w:rPr>
          <w:rFonts w:ascii="Times New Roman" w:hAnsi="Times New Roman" w:cs="Times New Roman"/>
          <w:b/>
          <w:i/>
        </w:rPr>
      </w:pPr>
      <w:r>
        <w:rPr>
          <w:rFonts w:ascii="Times New Roman" w:hAnsi="Times New Roman" w:cs="Times New Roman"/>
        </w:rPr>
        <w:t xml:space="preserve">court knows that another </w:t>
      </w:r>
      <w:r>
        <w:rPr>
          <w:rFonts w:ascii="Times New Roman" w:hAnsi="Times New Roman" w:cs="Times New Roman"/>
          <w:i/>
        </w:rPr>
        <w:t xml:space="preserve">Disney </w:t>
      </w:r>
      <w:r>
        <w:rPr>
          <w:rFonts w:ascii="Times New Roman" w:hAnsi="Times New Roman" w:cs="Times New Roman"/>
        </w:rPr>
        <w:t xml:space="preserve">case likely wont happen due to </w:t>
      </w:r>
      <w:r>
        <w:rPr>
          <w:rFonts w:ascii="Times New Roman" w:hAnsi="Times New Roman" w:cs="Times New Roman"/>
          <w:i/>
        </w:rPr>
        <w:t>Disney’s</w:t>
      </w:r>
      <w:r>
        <w:rPr>
          <w:rFonts w:ascii="Times New Roman" w:hAnsi="Times New Roman" w:cs="Times New Roman"/>
        </w:rPr>
        <w:t xml:space="preserve"> anti-plaintiff outcome </w:t>
      </w:r>
    </w:p>
    <w:p w14:paraId="783E2FBD" w14:textId="2763DC9F" w:rsidR="001E4677" w:rsidRPr="001E4677" w:rsidRDefault="001E4677" w:rsidP="004157BF">
      <w:pPr>
        <w:pStyle w:val="ListParagraph"/>
        <w:numPr>
          <w:ilvl w:val="6"/>
          <w:numId w:val="36"/>
        </w:numPr>
        <w:rPr>
          <w:rFonts w:ascii="Times New Roman" w:hAnsi="Times New Roman" w:cs="Times New Roman"/>
          <w:b/>
          <w:i/>
        </w:rPr>
      </w:pPr>
      <w:r>
        <w:rPr>
          <w:rFonts w:ascii="Times New Roman" w:hAnsi="Times New Roman" w:cs="Times New Roman"/>
        </w:rPr>
        <w:t>tailoring inspection rights allows way for court to bring back shaming sanction (“directors who fail to ask questions take the risk that they may have to provide explanations later”)</w:t>
      </w:r>
    </w:p>
    <w:p w14:paraId="6AA303AC" w14:textId="3D138B37" w:rsidR="001E4677" w:rsidRPr="004157BF" w:rsidRDefault="001E4677" w:rsidP="004157BF">
      <w:pPr>
        <w:pStyle w:val="ListParagraph"/>
        <w:numPr>
          <w:ilvl w:val="7"/>
          <w:numId w:val="36"/>
        </w:numPr>
        <w:rPr>
          <w:rFonts w:ascii="Times New Roman" w:hAnsi="Times New Roman" w:cs="Times New Roman"/>
          <w:b/>
          <w:i/>
        </w:rPr>
      </w:pPr>
      <w:r>
        <w:rPr>
          <w:rFonts w:ascii="Times New Roman" w:hAnsi="Times New Roman" w:cs="Times New Roman"/>
        </w:rPr>
        <w:t xml:space="preserve">another way for court to promulgate best practices without imposing liability </w:t>
      </w:r>
    </w:p>
    <w:p w14:paraId="0148128B" w14:textId="1CEA77D3" w:rsidR="004157BF" w:rsidRPr="004157BF" w:rsidRDefault="00400969" w:rsidP="004157BF">
      <w:pPr>
        <w:pStyle w:val="ListParagraph"/>
        <w:numPr>
          <w:ilvl w:val="0"/>
          <w:numId w:val="36"/>
        </w:numPr>
        <w:rPr>
          <w:rFonts w:ascii="Times New Roman" w:hAnsi="Times New Roman" w:cs="Times New Roman"/>
          <w:b/>
          <w:i/>
        </w:rPr>
      </w:pPr>
      <w:r>
        <w:rPr>
          <w:rFonts w:ascii="Times New Roman" w:hAnsi="Times New Roman" w:cs="Times New Roman"/>
          <w:b/>
        </w:rPr>
        <w:t xml:space="preserve">Shareholder </w:t>
      </w:r>
      <w:r w:rsidR="004157BF">
        <w:rPr>
          <w:rFonts w:ascii="Times New Roman" w:hAnsi="Times New Roman" w:cs="Times New Roman"/>
          <w:b/>
        </w:rPr>
        <w:t xml:space="preserve">Voting </w:t>
      </w:r>
    </w:p>
    <w:p w14:paraId="44FC0AA1" w14:textId="685BFBF3" w:rsidR="004157BF" w:rsidRPr="00F05BED" w:rsidRDefault="004157BF" w:rsidP="00F05BED">
      <w:pPr>
        <w:pStyle w:val="ListParagraph"/>
        <w:numPr>
          <w:ilvl w:val="1"/>
          <w:numId w:val="36"/>
        </w:numPr>
        <w:rPr>
          <w:rFonts w:ascii="Times New Roman" w:hAnsi="Times New Roman" w:cs="Times New Roman"/>
          <w:b/>
          <w:i/>
        </w:rPr>
      </w:pPr>
      <w:r>
        <w:rPr>
          <w:rFonts w:ascii="Times New Roman" w:hAnsi="Times New Roman" w:cs="Times New Roman"/>
          <w:u w:val="single"/>
        </w:rPr>
        <w:t>DGCL § 151(a)</w:t>
      </w:r>
      <w:r>
        <w:rPr>
          <w:rFonts w:ascii="Times New Roman" w:hAnsi="Times New Roman" w:cs="Times New Roman"/>
        </w:rPr>
        <w:t xml:space="preserve">: every corporation may issue one or more classes of stock which may have voting powers as shall be stated and expressed in the certificate of incorporation or any amendment thereto, or in the resolution providing for the issue of such stock adopted by the board of directors </w:t>
      </w:r>
    </w:p>
    <w:p w14:paraId="5006DBEE" w14:textId="7BEEC816" w:rsidR="00F05BED" w:rsidRPr="00F05BED" w:rsidRDefault="00F05BED" w:rsidP="00F05BED">
      <w:pPr>
        <w:pStyle w:val="ListParagraph"/>
        <w:numPr>
          <w:ilvl w:val="2"/>
          <w:numId w:val="36"/>
        </w:numPr>
        <w:rPr>
          <w:rFonts w:ascii="Times New Roman" w:hAnsi="Times New Roman" w:cs="Times New Roman"/>
          <w:i/>
          <w:u w:val="single"/>
        </w:rPr>
      </w:pPr>
      <w:r w:rsidRPr="00F05BED">
        <w:rPr>
          <w:rFonts w:ascii="Times New Roman" w:hAnsi="Times New Roman" w:cs="Times New Roman"/>
          <w:u w:val="single"/>
        </w:rPr>
        <w:t>who gets to vote</w:t>
      </w:r>
      <w:r w:rsidRPr="00F05BED">
        <w:rPr>
          <w:rFonts w:ascii="Times New Roman" w:hAnsi="Times New Roman" w:cs="Times New Roman"/>
        </w:rPr>
        <w:t>:</w:t>
      </w:r>
    </w:p>
    <w:p w14:paraId="2BDD81CE" w14:textId="7465AD92" w:rsidR="00F05BED" w:rsidRPr="00F05BED" w:rsidRDefault="00F05BED" w:rsidP="00F05BED">
      <w:pPr>
        <w:pStyle w:val="ListParagraph"/>
        <w:numPr>
          <w:ilvl w:val="3"/>
          <w:numId w:val="36"/>
        </w:numPr>
        <w:rPr>
          <w:rFonts w:ascii="Times New Roman" w:hAnsi="Times New Roman" w:cs="Times New Roman"/>
          <w:b/>
          <w:i/>
        </w:rPr>
      </w:pPr>
      <w:r w:rsidRPr="00F05BED">
        <w:rPr>
          <w:rFonts w:ascii="Times New Roman" w:hAnsi="Times New Roman" w:cs="Times New Roman"/>
          <w:i/>
        </w:rPr>
        <w:t>shares held in a trust</w:t>
      </w:r>
      <w:r>
        <w:rPr>
          <w:rFonts w:ascii="Times New Roman" w:hAnsi="Times New Roman" w:cs="Times New Roman"/>
        </w:rPr>
        <w:t xml:space="preserve">: trustee is the one who has the right to vote </w:t>
      </w:r>
    </w:p>
    <w:p w14:paraId="7BC0A7A8" w14:textId="328E3F41" w:rsidR="00F05BED" w:rsidRPr="00F05BED" w:rsidRDefault="00F05BED" w:rsidP="00F05BED">
      <w:pPr>
        <w:pStyle w:val="ListParagraph"/>
        <w:numPr>
          <w:ilvl w:val="3"/>
          <w:numId w:val="36"/>
        </w:numPr>
        <w:rPr>
          <w:rFonts w:ascii="Times New Roman" w:hAnsi="Times New Roman" w:cs="Times New Roman"/>
          <w:b/>
          <w:i/>
        </w:rPr>
      </w:pPr>
      <w:r w:rsidRPr="00F05BED">
        <w:rPr>
          <w:rFonts w:ascii="Times New Roman" w:hAnsi="Times New Roman" w:cs="Times New Roman"/>
          <w:i/>
        </w:rPr>
        <w:t>pledged security</w:t>
      </w:r>
      <w:r>
        <w:rPr>
          <w:rFonts w:ascii="Times New Roman" w:hAnsi="Times New Roman" w:cs="Times New Roman"/>
        </w:rPr>
        <w:t xml:space="preserve">: you are still the one who has the right to vote unless you indicate otherwise in the agreement </w:t>
      </w:r>
    </w:p>
    <w:p w14:paraId="161D6C38" w14:textId="01CD5E63" w:rsidR="00F05BED" w:rsidRPr="00F05BED" w:rsidRDefault="00F05BED" w:rsidP="00F05BED">
      <w:pPr>
        <w:pStyle w:val="ListParagraph"/>
        <w:numPr>
          <w:ilvl w:val="4"/>
          <w:numId w:val="36"/>
        </w:numPr>
        <w:rPr>
          <w:rFonts w:ascii="Times New Roman" w:hAnsi="Times New Roman" w:cs="Times New Roman"/>
          <w:b/>
          <w:i/>
        </w:rPr>
      </w:pPr>
      <w:r>
        <w:rPr>
          <w:rFonts w:ascii="Times New Roman" w:hAnsi="Times New Roman" w:cs="Times New Roman"/>
        </w:rPr>
        <w:t xml:space="preserve">pledging security = e.g. giving your stock as collateral to bank for a loan </w:t>
      </w:r>
    </w:p>
    <w:p w14:paraId="3EAABEBA" w14:textId="3B809CA9" w:rsidR="00F05BED" w:rsidRPr="00F05BED" w:rsidRDefault="00F05BED" w:rsidP="00F05BED">
      <w:pPr>
        <w:pStyle w:val="ListParagraph"/>
        <w:numPr>
          <w:ilvl w:val="3"/>
          <w:numId w:val="36"/>
        </w:numPr>
        <w:rPr>
          <w:rFonts w:ascii="Times New Roman" w:hAnsi="Times New Roman" w:cs="Times New Roman"/>
          <w:b/>
          <w:i/>
        </w:rPr>
      </w:pPr>
      <w:r w:rsidRPr="00F05BED">
        <w:rPr>
          <w:rFonts w:ascii="Times New Roman" w:hAnsi="Times New Roman" w:cs="Times New Roman"/>
          <w:i/>
        </w:rPr>
        <w:t>if you hold shares in common</w:t>
      </w:r>
      <w:r>
        <w:rPr>
          <w:rFonts w:ascii="Times New Roman" w:hAnsi="Times New Roman" w:cs="Times New Roman"/>
        </w:rPr>
        <w:t xml:space="preserve"> (own shares w/ someone else): majority vote unless there is an agreement about whose opinion controls </w:t>
      </w:r>
    </w:p>
    <w:p w14:paraId="127EDCAC" w14:textId="7EBE3055" w:rsidR="00F05BED" w:rsidRPr="00F05BED" w:rsidRDefault="00F05BED" w:rsidP="00F05BED">
      <w:pPr>
        <w:pStyle w:val="ListParagraph"/>
        <w:numPr>
          <w:ilvl w:val="2"/>
          <w:numId w:val="36"/>
        </w:numPr>
        <w:rPr>
          <w:rFonts w:ascii="Times New Roman" w:hAnsi="Times New Roman" w:cs="Times New Roman"/>
          <w:i/>
        </w:rPr>
      </w:pPr>
      <w:r w:rsidRPr="00F05BED">
        <w:rPr>
          <w:rFonts w:ascii="Times New Roman" w:hAnsi="Times New Roman" w:cs="Times New Roman"/>
          <w:u w:val="single"/>
        </w:rPr>
        <w:t>what matters are subject to vote</w:t>
      </w:r>
      <w:r w:rsidRPr="00F05BED">
        <w:rPr>
          <w:rFonts w:ascii="Times New Roman" w:hAnsi="Times New Roman" w:cs="Times New Roman"/>
        </w:rPr>
        <w:t>:</w:t>
      </w:r>
    </w:p>
    <w:p w14:paraId="27E45C85" w14:textId="6EE20B8F" w:rsidR="00F05BED" w:rsidRPr="00F05BED" w:rsidRDefault="00F05BED" w:rsidP="00F05BED">
      <w:pPr>
        <w:pStyle w:val="ListParagraph"/>
        <w:numPr>
          <w:ilvl w:val="3"/>
          <w:numId w:val="36"/>
        </w:numPr>
        <w:rPr>
          <w:rFonts w:ascii="Times New Roman" w:hAnsi="Times New Roman" w:cs="Times New Roman"/>
          <w:b/>
          <w:i/>
        </w:rPr>
      </w:pPr>
      <w:r>
        <w:rPr>
          <w:rFonts w:ascii="Times New Roman" w:hAnsi="Times New Roman" w:cs="Times New Roman"/>
          <w:i/>
        </w:rPr>
        <w:t>matters that law requires shareholders to be given a vote on:</w:t>
      </w:r>
    </w:p>
    <w:p w14:paraId="50F1FF75" w14:textId="38B90BF8" w:rsidR="00F05BED" w:rsidRPr="00F05BED" w:rsidRDefault="00F05BED" w:rsidP="00F05BED">
      <w:pPr>
        <w:pStyle w:val="ListParagraph"/>
        <w:numPr>
          <w:ilvl w:val="4"/>
          <w:numId w:val="36"/>
        </w:numPr>
        <w:rPr>
          <w:rFonts w:ascii="Times New Roman" w:hAnsi="Times New Roman" w:cs="Times New Roman"/>
          <w:b/>
          <w:i/>
        </w:rPr>
      </w:pPr>
      <w:r>
        <w:rPr>
          <w:rFonts w:ascii="Times New Roman" w:hAnsi="Times New Roman" w:cs="Times New Roman"/>
        </w:rPr>
        <w:t xml:space="preserve">election and removal </w:t>
      </w:r>
    </w:p>
    <w:p w14:paraId="70E267E7" w14:textId="6511F2CD" w:rsidR="00F05BED" w:rsidRPr="00F05BED" w:rsidRDefault="00F05BED" w:rsidP="00F05BED">
      <w:pPr>
        <w:pStyle w:val="ListParagraph"/>
        <w:numPr>
          <w:ilvl w:val="4"/>
          <w:numId w:val="36"/>
        </w:numPr>
        <w:rPr>
          <w:rFonts w:ascii="Times New Roman" w:hAnsi="Times New Roman" w:cs="Times New Roman"/>
          <w:b/>
          <w:i/>
        </w:rPr>
      </w:pPr>
      <w:r>
        <w:rPr>
          <w:rFonts w:ascii="Times New Roman" w:hAnsi="Times New Roman" w:cs="Times New Roman"/>
        </w:rPr>
        <w:t>fundamental changes (e.g. mergers, charter amendments)</w:t>
      </w:r>
    </w:p>
    <w:p w14:paraId="427030EE" w14:textId="45F570B3" w:rsidR="00F05BED" w:rsidRPr="00F05BED" w:rsidRDefault="00F05BED" w:rsidP="00F05BED">
      <w:pPr>
        <w:pStyle w:val="ListParagraph"/>
        <w:numPr>
          <w:ilvl w:val="4"/>
          <w:numId w:val="36"/>
        </w:numPr>
        <w:rPr>
          <w:rFonts w:ascii="Times New Roman" w:hAnsi="Times New Roman" w:cs="Times New Roman"/>
          <w:b/>
          <w:i/>
        </w:rPr>
      </w:pPr>
      <w:r>
        <w:rPr>
          <w:rFonts w:ascii="Times New Roman" w:hAnsi="Times New Roman" w:cs="Times New Roman"/>
        </w:rPr>
        <w:t>sha</w:t>
      </w:r>
      <w:r w:rsidR="004D4EDD">
        <w:rPr>
          <w:rFonts w:ascii="Times New Roman" w:hAnsi="Times New Roman" w:cs="Times New Roman"/>
        </w:rPr>
        <w:t>reholder</w:t>
      </w:r>
      <w:r>
        <w:rPr>
          <w:rFonts w:ascii="Times New Roman" w:hAnsi="Times New Roman" w:cs="Times New Roman"/>
        </w:rPr>
        <w:t xml:space="preserve"> proposals </w:t>
      </w:r>
      <w:r w:rsidR="004D4EDD">
        <w:rPr>
          <w:rFonts w:ascii="Times New Roman" w:hAnsi="Times New Roman" w:cs="Times New Roman"/>
        </w:rPr>
        <w:t xml:space="preserve">to send to board </w:t>
      </w:r>
    </w:p>
    <w:p w14:paraId="1C1F7AD5" w14:textId="1238A523" w:rsidR="00F05BED" w:rsidRPr="004D4EDD" w:rsidRDefault="00F05BED" w:rsidP="004D4EDD">
      <w:pPr>
        <w:pStyle w:val="ListParagraph"/>
        <w:numPr>
          <w:ilvl w:val="4"/>
          <w:numId w:val="36"/>
        </w:numPr>
        <w:rPr>
          <w:rFonts w:ascii="Times New Roman" w:hAnsi="Times New Roman" w:cs="Times New Roman"/>
          <w:b/>
          <w:i/>
        </w:rPr>
      </w:pPr>
      <w:r w:rsidRPr="004D4EDD">
        <w:rPr>
          <w:rFonts w:ascii="Times New Roman" w:hAnsi="Times New Roman" w:cs="Times New Roman"/>
          <w:i/>
        </w:rPr>
        <w:t>“say on pay”</w:t>
      </w:r>
      <w:r>
        <w:rPr>
          <w:rFonts w:ascii="Times New Roman" w:hAnsi="Times New Roman" w:cs="Times New Roman"/>
        </w:rPr>
        <w:t xml:space="preserve"> (for public companies by Dodd Frank Act</w:t>
      </w:r>
      <w:r w:rsidR="004D4EDD">
        <w:rPr>
          <w:rFonts w:ascii="Times New Roman" w:hAnsi="Times New Roman" w:cs="Times New Roman"/>
        </w:rPr>
        <w:t xml:space="preserve">): </w:t>
      </w:r>
      <w:r w:rsidRPr="004D4EDD">
        <w:rPr>
          <w:rFonts w:ascii="Times New Roman" w:hAnsi="Times New Roman" w:cs="Times New Roman"/>
        </w:rPr>
        <w:t xml:space="preserve">shareholder vote on executive pay </w:t>
      </w:r>
    </w:p>
    <w:p w14:paraId="5E26CD34" w14:textId="1BE88150" w:rsidR="00F05BED" w:rsidRPr="00F05BED" w:rsidRDefault="00F05BED" w:rsidP="004D4EDD">
      <w:pPr>
        <w:pStyle w:val="ListParagraph"/>
        <w:numPr>
          <w:ilvl w:val="5"/>
          <w:numId w:val="36"/>
        </w:numPr>
        <w:rPr>
          <w:rFonts w:ascii="Times New Roman" w:hAnsi="Times New Roman" w:cs="Times New Roman"/>
          <w:b/>
          <w:i/>
        </w:rPr>
      </w:pPr>
      <w:r>
        <w:rPr>
          <w:rFonts w:ascii="Times New Roman" w:hAnsi="Times New Roman" w:cs="Times New Roman"/>
        </w:rPr>
        <w:t xml:space="preserve">in US, vote is currently advisory </w:t>
      </w:r>
      <w:r w:rsidR="004D4EDD">
        <w:rPr>
          <w:rFonts w:ascii="Times New Roman" w:hAnsi="Times New Roman" w:cs="Times New Roman"/>
        </w:rPr>
        <w:t>(not binding on board)</w:t>
      </w:r>
    </w:p>
    <w:p w14:paraId="07183D60" w14:textId="7A86AEB0" w:rsidR="00F05BED" w:rsidRPr="004D4EDD" w:rsidRDefault="004D4EDD" w:rsidP="004D4EDD">
      <w:pPr>
        <w:pStyle w:val="ListParagraph"/>
        <w:numPr>
          <w:ilvl w:val="5"/>
          <w:numId w:val="36"/>
        </w:numPr>
        <w:rPr>
          <w:rFonts w:ascii="Times New Roman" w:hAnsi="Times New Roman" w:cs="Times New Roman"/>
          <w:b/>
          <w:i/>
        </w:rPr>
      </w:pPr>
      <w:r>
        <w:rPr>
          <w:rFonts w:ascii="Times New Roman" w:hAnsi="Times New Roman" w:cs="Times New Roman"/>
        </w:rPr>
        <w:t>public companies have to have say on pay votes for senior executive compensation at least every 3 years</w:t>
      </w:r>
    </w:p>
    <w:p w14:paraId="6DC0EA71" w14:textId="0D1932E0" w:rsidR="004D4EDD" w:rsidRPr="004D4EDD" w:rsidRDefault="004D4EDD" w:rsidP="004D4EDD">
      <w:pPr>
        <w:pStyle w:val="ListParagraph"/>
        <w:numPr>
          <w:ilvl w:val="5"/>
          <w:numId w:val="36"/>
        </w:numPr>
        <w:rPr>
          <w:rFonts w:ascii="Times New Roman" w:hAnsi="Times New Roman" w:cs="Times New Roman"/>
          <w:b/>
          <w:i/>
        </w:rPr>
      </w:pPr>
      <w:r>
        <w:rPr>
          <w:rFonts w:ascii="Times New Roman" w:hAnsi="Times New Roman" w:cs="Times New Roman"/>
        </w:rPr>
        <w:t>unclear how much say on pay requirement has accomplished</w:t>
      </w:r>
    </w:p>
    <w:p w14:paraId="1CEEEB7C" w14:textId="61EF83F7" w:rsidR="004D4EDD" w:rsidRPr="004D4EDD" w:rsidRDefault="004D4EDD" w:rsidP="004D4EDD">
      <w:pPr>
        <w:pStyle w:val="ListParagraph"/>
        <w:numPr>
          <w:ilvl w:val="6"/>
          <w:numId w:val="36"/>
        </w:numPr>
        <w:rPr>
          <w:rFonts w:ascii="Times New Roman" w:hAnsi="Times New Roman" w:cs="Times New Roman"/>
          <w:b/>
          <w:i/>
        </w:rPr>
      </w:pPr>
      <w:r>
        <w:rPr>
          <w:rFonts w:ascii="Times New Roman" w:hAnsi="Times New Roman" w:cs="Times New Roman"/>
        </w:rPr>
        <w:t>shareholders generally approve pay packages</w:t>
      </w:r>
    </w:p>
    <w:p w14:paraId="4B5044C2" w14:textId="5D310467" w:rsidR="004D4EDD" w:rsidRPr="004D4EDD" w:rsidRDefault="004D4EDD" w:rsidP="004D4EDD">
      <w:pPr>
        <w:pStyle w:val="ListParagraph"/>
        <w:numPr>
          <w:ilvl w:val="7"/>
          <w:numId w:val="36"/>
        </w:numPr>
        <w:rPr>
          <w:rFonts w:ascii="Times New Roman" w:hAnsi="Times New Roman" w:cs="Times New Roman"/>
          <w:b/>
          <w:i/>
        </w:rPr>
      </w:pPr>
      <w:r>
        <w:rPr>
          <w:rFonts w:ascii="Times New Roman" w:hAnsi="Times New Roman" w:cs="Times New Roman"/>
        </w:rPr>
        <w:t>times when shareholders will vote against package:</w:t>
      </w:r>
    </w:p>
    <w:p w14:paraId="3CA691B8" w14:textId="7FCB7153" w:rsidR="004D4EDD" w:rsidRPr="004D4EDD" w:rsidRDefault="004D4EDD" w:rsidP="004D4EDD">
      <w:pPr>
        <w:pStyle w:val="ListParagraph"/>
        <w:numPr>
          <w:ilvl w:val="8"/>
          <w:numId w:val="36"/>
        </w:numPr>
        <w:rPr>
          <w:rFonts w:ascii="Times New Roman" w:hAnsi="Times New Roman" w:cs="Times New Roman"/>
          <w:b/>
          <w:i/>
        </w:rPr>
      </w:pPr>
      <w:r>
        <w:rPr>
          <w:rFonts w:ascii="Times New Roman" w:hAnsi="Times New Roman" w:cs="Times New Roman"/>
        </w:rPr>
        <w:t>if stock doing poorly</w:t>
      </w:r>
    </w:p>
    <w:p w14:paraId="3C82C4FA" w14:textId="11B0C2C7" w:rsidR="004D4EDD" w:rsidRPr="004D4EDD" w:rsidRDefault="004D4EDD" w:rsidP="004D4EDD">
      <w:pPr>
        <w:pStyle w:val="ListParagraph"/>
        <w:numPr>
          <w:ilvl w:val="8"/>
          <w:numId w:val="36"/>
        </w:numPr>
        <w:rPr>
          <w:rFonts w:ascii="Times New Roman" w:hAnsi="Times New Roman" w:cs="Times New Roman"/>
          <w:b/>
          <w:i/>
        </w:rPr>
      </w:pPr>
      <w:r>
        <w:rPr>
          <w:rFonts w:ascii="Times New Roman" w:hAnsi="Times New Roman" w:cs="Times New Roman"/>
        </w:rPr>
        <w:t>if compensation is grossly different to peers</w:t>
      </w:r>
    </w:p>
    <w:p w14:paraId="3AC77A6F" w14:textId="452D0696" w:rsidR="004D4EDD" w:rsidRPr="004D4EDD" w:rsidRDefault="004D4EDD" w:rsidP="004D4EDD">
      <w:pPr>
        <w:pStyle w:val="ListParagraph"/>
        <w:numPr>
          <w:ilvl w:val="8"/>
          <w:numId w:val="36"/>
        </w:numPr>
        <w:rPr>
          <w:rFonts w:ascii="Times New Roman" w:hAnsi="Times New Roman" w:cs="Times New Roman"/>
          <w:b/>
          <w:i/>
        </w:rPr>
      </w:pPr>
      <w:r>
        <w:rPr>
          <w:rFonts w:ascii="Times New Roman" w:hAnsi="Times New Roman" w:cs="Times New Roman"/>
        </w:rPr>
        <w:t>if proxy advisory firm recommends no vote</w:t>
      </w:r>
    </w:p>
    <w:p w14:paraId="6B628E78" w14:textId="0F5FA4E7" w:rsidR="004D4EDD" w:rsidRPr="004D4EDD" w:rsidRDefault="004D4EDD" w:rsidP="004D4EDD">
      <w:pPr>
        <w:pStyle w:val="ListParagraph"/>
        <w:numPr>
          <w:ilvl w:val="6"/>
          <w:numId w:val="36"/>
        </w:numPr>
        <w:rPr>
          <w:rFonts w:ascii="Times New Roman" w:hAnsi="Times New Roman" w:cs="Times New Roman"/>
          <w:b/>
          <w:i/>
        </w:rPr>
      </w:pPr>
      <w:r>
        <w:rPr>
          <w:rFonts w:ascii="Times New Roman" w:hAnsi="Times New Roman" w:cs="Times New Roman"/>
        </w:rPr>
        <w:t>executive compensation has been largely flat since requirement</w:t>
      </w:r>
    </w:p>
    <w:p w14:paraId="3F00739A" w14:textId="6345F01B" w:rsidR="004D4EDD" w:rsidRPr="004D4EDD" w:rsidRDefault="004D4EDD" w:rsidP="004D4EDD">
      <w:pPr>
        <w:pStyle w:val="ListParagraph"/>
        <w:numPr>
          <w:ilvl w:val="7"/>
          <w:numId w:val="36"/>
        </w:numPr>
        <w:rPr>
          <w:rFonts w:ascii="Times New Roman" w:hAnsi="Times New Roman" w:cs="Times New Roman"/>
          <w:b/>
          <w:i/>
        </w:rPr>
      </w:pPr>
      <w:r>
        <w:rPr>
          <w:rFonts w:ascii="Times New Roman" w:hAnsi="Times New Roman" w:cs="Times New Roman"/>
        </w:rPr>
        <w:t xml:space="preserve">hard to say if this is due to requirement or overall economic conditions </w:t>
      </w:r>
    </w:p>
    <w:p w14:paraId="1AC1608B" w14:textId="6D8E9E08" w:rsidR="004D4EDD" w:rsidRPr="004D4EDD" w:rsidRDefault="004D4EDD" w:rsidP="004D4EDD">
      <w:pPr>
        <w:pStyle w:val="ListParagraph"/>
        <w:numPr>
          <w:ilvl w:val="6"/>
          <w:numId w:val="36"/>
        </w:numPr>
        <w:rPr>
          <w:rFonts w:ascii="Times New Roman" w:hAnsi="Times New Roman" w:cs="Times New Roman"/>
          <w:b/>
          <w:i/>
        </w:rPr>
      </w:pPr>
      <w:r>
        <w:rPr>
          <w:rFonts w:ascii="Times New Roman" w:hAnsi="Times New Roman" w:cs="Times New Roman"/>
        </w:rPr>
        <w:t xml:space="preserve">shaming sanction is lost bc directors can just point to shareholder approval of large compensation package when questioned </w:t>
      </w:r>
    </w:p>
    <w:p w14:paraId="5DB7C1B1" w14:textId="48463630" w:rsidR="004D4EDD" w:rsidRPr="004D4EDD" w:rsidRDefault="004D4EDD" w:rsidP="004D4EDD">
      <w:pPr>
        <w:pStyle w:val="ListParagraph"/>
        <w:numPr>
          <w:ilvl w:val="3"/>
          <w:numId w:val="36"/>
        </w:numPr>
        <w:rPr>
          <w:rFonts w:ascii="Times New Roman" w:hAnsi="Times New Roman" w:cs="Times New Roman"/>
          <w:b/>
          <w:i/>
        </w:rPr>
      </w:pPr>
      <w:r>
        <w:rPr>
          <w:rFonts w:ascii="Times New Roman" w:hAnsi="Times New Roman" w:cs="Times New Roman"/>
          <w:i/>
        </w:rPr>
        <w:t>matters that management has voluntarily submitted to shareholders for a vote:</w:t>
      </w:r>
    </w:p>
    <w:p w14:paraId="39B3F837" w14:textId="67A85218" w:rsidR="004D4EDD" w:rsidRPr="004D4EDD" w:rsidRDefault="004D4EDD" w:rsidP="004D4EDD">
      <w:pPr>
        <w:pStyle w:val="ListParagraph"/>
        <w:numPr>
          <w:ilvl w:val="4"/>
          <w:numId w:val="36"/>
        </w:numPr>
        <w:rPr>
          <w:rFonts w:ascii="Times New Roman" w:hAnsi="Times New Roman" w:cs="Times New Roman"/>
          <w:b/>
          <w:i/>
        </w:rPr>
      </w:pPr>
      <w:r>
        <w:rPr>
          <w:rFonts w:ascii="Times New Roman" w:hAnsi="Times New Roman" w:cs="Times New Roman"/>
        </w:rPr>
        <w:t>ratification of auditor selection</w:t>
      </w:r>
    </w:p>
    <w:p w14:paraId="3F62544F" w14:textId="278DCB7E" w:rsidR="004D4EDD" w:rsidRPr="004D4EDD" w:rsidRDefault="004D4EDD" w:rsidP="004D4EDD">
      <w:pPr>
        <w:pStyle w:val="ListParagraph"/>
        <w:numPr>
          <w:ilvl w:val="4"/>
          <w:numId w:val="36"/>
        </w:numPr>
        <w:rPr>
          <w:rFonts w:ascii="Times New Roman" w:hAnsi="Times New Roman" w:cs="Times New Roman"/>
          <w:b/>
          <w:i/>
        </w:rPr>
      </w:pPr>
      <w:r>
        <w:rPr>
          <w:rFonts w:ascii="Times New Roman" w:hAnsi="Times New Roman" w:cs="Times New Roman"/>
        </w:rPr>
        <w:t xml:space="preserve">proxy access </w:t>
      </w:r>
    </w:p>
    <w:p w14:paraId="3A4942A0" w14:textId="4E99E2BC" w:rsidR="004D4EDD" w:rsidRPr="004D4EDD" w:rsidRDefault="004D4EDD" w:rsidP="004D4EDD">
      <w:pPr>
        <w:pStyle w:val="ListParagraph"/>
        <w:numPr>
          <w:ilvl w:val="2"/>
          <w:numId w:val="36"/>
        </w:numPr>
        <w:rPr>
          <w:rFonts w:ascii="Times New Roman" w:hAnsi="Times New Roman" w:cs="Times New Roman"/>
          <w:b/>
          <w:i/>
        </w:rPr>
      </w:pPr>
      <w:r>
        <w:rPr>
          <w:rFonts w:ascii="Times New Roman" w:hAnsi="Times New Roman" w:cs="Times New Roman"/>
          <w:u w:val="single"/>
        </w:rPr>
        <w:t>when votes occur</w:t>
      </w:r>
      <w:r>
        <w:rPr>
          <w:rFonts w:ascii="Times New Roman" w:hAnsi="Times New Roman" w:cs="Times New Roman"/>
        </w:rPr>
        <w:t>:</w:t>
      </w:r>
    </w:p>
    <w:p w14:paraId="5C6FF86A" w14:textId="389C0CBF" w:rsidR="004D4EDD" w:rsidRPr="004D4EDD" w:rsidRDefault="004D4EDD" w:rsidP="004D4EDD">
      <w:pPr>
        <w:pStyle w:val="ListParagraph"/>
        <w:numPr>
          <w:ilvl w:val="3"/>
          <w:numId w:val="36"/>
        </w:numPr>
        <w:rPr>
          <w:rFonts w:ascii="Times New Roman" w:hAnsi="Times New Roman" w:cs="Times New Roman"/>
          <w:b/>
          <w:i/>
        </w:rPr>
      </w:pPr>
      <w:r>
        <w:rPr>
          <w:rFonts w:ascii="Times New Roman" w:hAnsi="Times New Roman" w:cs="Times New Roman"/>
        </w:rPr>
        <w:t xml:space="preserve">shareholder meetings </w:t>
      </w:r>
    </w:p>
    <w:p w14:paraId="55A1C185" w14:textId="0B407715" w:rsidR="004D4EDD" w:rsidRPr="004D4EDD" w:rsidRDefault="004D4EDD" w:rsidP="004D4EDD">
      <w:pPr>
        <w:pStyle w:val="ListParagraph"/>
        <w:numPr>
          <w:ilvl w:val="4"/>
          <w:numId w:val="36"/>
        </w:numPr>
        <w:rPr>
          <w:rFonts w:ascii="Times New Roman" w:hAnsi="Times New Roman" w:cs="Times New Roman"/>
          <w:b/>
          <w:i/>
        </w:rPr>
      </w:pPr>
      <w:r>
        <w:rPr>
          <w:rFonts w:ascii="Times New Roman" w:hAnsi="Times New Roman" w:cs="Times New Roman"/>
        </w:rPr>
        <w:t xml:space="preserve">most companies have annual shareholder meetings </w:t>
      </w:r>
    </w:p>
    <w:p w14:paraId="4325172D" w14:textId="1E353A98" w:rsidR="004D4EDD" w:rsidRPr="004D4EDD" w:rsidRDefault="004D4EDD" w:rsidP="004D4EDD">
      <w:pPr>
        <w:pStyle w:val="ListParagraph"/>
        <w:numPr>
          <w:ilvl w:val="4"/>
          <w:numId w:val="36"/>
        </w:numPr>
        <w:rPr>
          <w:rFonts w:ascii="Times New Roman" w:hAnsi="Times New Roman" w:cs="Times New Roman"/>
          <w:b/>
          <w:i/>
        </w:rPr>
      </w:pPr>
      <w:r>
        <w:rPr>
          <w:rFonts w:ascii="Times New Roman" w:hAnsi="Times New Roman" w:cs="Times New Roman"/>
        </w:rPr>
        <w:t>shareholders can call for special meeting if enough votes (uncommon)</w:t>
      </w:r>
    </w:p>
    <w:p w14:paraId="7B159070" w14:textId="265BA35E" w:rsidR="004D4EDD" w:rsidRPr="004D4EDD" w:rsidRDefault="004D4EDD" w:rsidP="004D4EDD">
      <w:pPr>
        <w:pStyle w:val="ListParagraph"/>
        <w:numPr>
          <w:ilvl w:val="2"/>
          <w:numId w:val="36"/>
        </w:numPr>
        <w:rPr>
          <w:rFonts w:ascii="Times New Roman" w:hAnsi="Times New Roman" w:cs="Times New Roman"/>
          <w:b/>
          <w:i/>
        </w:rPr>
      </w:pPr>
      <w:r>
        <w:rPr>
          <w:rFonts w:ascii="Times New Roman" w:hAnsi="Times New Roman" w:cs="Times New Roman"/>
          <w:u w:val="single"/>
        </w:rPr>
        <w:t>how votes are cast</w:t>
      </w:r>
      <w:r>
        <w:rPr>
          <w:rFonts w:ascii="Times New Roman" w:hAnsi="Times New Roman" w:cs="Times New Roman"/>
        </w:rPr>
        <w:t>:</w:t>
      </w:r>
    </w:p>
    <w:p w14:paraId="60E75959" w14:textId="4080659F" w:rsidR="004D4EDD" w:rsidRPr="004D4EDD" w:rsidRDefault="004D4EDD" w:rsidP="004D4EDD">
      <w:pPr>
        <w:pStyle w:val="ListParagraph"/>
        <w:numPr>
          <w:ilvl w:val="3"/>
          <w:numId w:val="36"/>
        </w:numPr>
        <w:rPr>
          <w:rFonts w:ascii="Times New Roman" w:hAnsi="Times New Roman" w:cs="Times New Roman"/>
          <w:b/>
          <w:i/>
        </w:rPr>
      </w:pPr>
      <w:r>
        <w:rPr>
          <w:rFonts w:ascii="Times New Roman" w:hAnsi="Times New Roman" w:cs="Times New Roman"/>
        </w:rPr>
        <w:t>votes can be cast by shareholder at shareholder meeting</w:t>
      </w:r>
    </w:p>
    <w:p w14:paraId="0937E608" w14:textId="4B810503" w:rsidR="004D4EDD" w:rsidRPr="004D4EDD" w:rsidRDefault="004D4EDD" w:rsidP="004D4EDD">
      <w:pPr>
        <w:pStyle w:val="ListParagraph"/>
        <w:numPr>
          <w:ilvl w:val="3"/>
          <w:numId w:val="36"/>
        </w:numPr>
        <w:rPr>
          <w:rFonts w:ascii="Times New Roman" w:hAnsi="Times New Roman" w:cs="Times New Roman"/>
          <w:b/>
          <w:i/>
        </w:rPr>
      </w:pPr>
      <w:r>
        <w:rPr>
          <w:rFonts w:ascii="Times New Roman" w:hAnsi="Times New Roman" w:cs="Times New Roman"/>
        </w:rPr>
        <w:t xml:space="preserve">most votes are cast by </w:t>
      </w:r>
      <w:r>
        <w:rPr>
          <w:rFonts w:ascii="Times New Roman" w:hAnsi="Times New Roman" w:cs="Times New Roman"/>
          <w:b/>
        </w:rPr>
        <w:t>proxy</w:t>
      </w:r>
      <w:r>
        <w:rPr>
          <w:rFonts w:ascii="Times New Roman" w:hAnsi="Times New Roman" w:cs="Times New Roman"/>
        </w:rPr>
        <w:t xml:space="preserve"> </w:t>
      </w:r>
    </w:p>
    <w:p w14:paraId="6EA85991" w14:textId="4B385832" w:rsidR="004D4EDD" w:rsidRPr="004D4EDD" w:rsidRDefault="004D4EDD" w:rsidP="004D4EDD">
      <w:pPr>
        <w:pStyle w:val="ListParagraph"/>
        <w:numPr>
          <w:ilvl w:val="4"/>
          <w:numId w:val="36"/>
        </w:numPr>
        <w:rPr>
          <w:rFonts w:ascii="Times New Roman" w:hAnsi="Times New Roman" w:cs="Times New Roman"/>
          <w:b/>
          <w:i/>
        </w:rPr>
      </w:pPr>
      <w:r>
        <w:rPr>
          <w:rFonts w:ascii="Times New Roman" w:hAnsi="Times New Roman" w:cs="Times New Roman"/>
        </w:rPr>
        <w:t>shareholder fills out proxy form and sends it in so doesn’t have to attend meeting</w:t>
      </w:r>
    </w:p>
    <w:p w14:paraId="242AFCF2" w14:textId="5E6FF578" w:rsidR="004D4EDD" w:rsidRPr="005F29FF" w:rsidRDefault="004D4EDD" w:rsidP="005F29FF">
      <w:pPr>
        <w:pStyle w:val="ListParagraph"/>
        <w:numPr>
          <w:ilvl w:val="2"/>
          <w:numId w:val="36"/>
        </w:numPr>
        <w:rPr>
          <w:rFonts w:ascii="Times New Roman" w:hAnsi="Times New Roman" w:cs="Times New Roman"/>
          <w:i/>
          <w:u w:val="single"/>
        </w:rPr>
      </w:pPr>
      <w:r w:rsidRPr="005F29FF">
        <w:rPr>
          <w:rFonts w:ascii="Times New Roman" w:hAnsi="Times New Roman" w:cs="Times New Roman"/>
          <w:u w:val="single"/>
        </w:rPr>
        <w:t>important players in s</w:t>
      </w:r>
      <w:r w:rsidR="00773586" w:rsidRPr="005F29FF">
        <w:rPr>
          <w:rFonts w:ascii="Times New Roman" w:hAnsi="Times New Roman" w:cs="Times New Roman"/>
          <w:u w:val="single"/>
        </w:rPr>
        <w:t>hareholder voting:</w:t>
      </w:r>
    </w:p>
    <w:p w14:paraId="203694DA" w14:textId="1BAAAA2F" w:rsidR="004D4EDD" w:rsidRPr="00773586" w:rsidRDefault="004D4EDD" w:rsidP="005F29FF">
      <w:pPr>
        <w:pStyle w:val="ListParagraph"/>
        <w:numPr>
          <w:ilvl w:val="3"/>
          <w:numId w:val="36"/>
        </w:numPr>
        <w:rPr>
          <w:rFonts w:ascii="Times New Roman" w:hAnsi="Times New Roman" w:cs="Times New Roman"/>
          <w:b/>
          <w:i/>
        </w:rPr>
      </w:pPr>
      <w:r w:rsidRPr="005F29FF">
        <w:rPr>
          <w:rFonts w:ascii="Times New Roman" w:hAnsi="Times New Roman" w:cs="Times New Roman"/>
          <w:b/>
        </w:rPr>
        <w:t>institutional investors</w:t>
      </w:r>
      <w:r>
        <w:rPr>
          <w:rFonts w:ascii="Times New Roman" w:hAnsi="Times New Roman" w:cs="Times New Roman"/>
        </w:rPr>
        <w:t xml:space="preserve">: </w:t>
      </w:r>
      <w:r w:rsidR="00773586">
        <w:rPr>
          <w:rFonts w:ascii="Times New Roman" w:hAnsi="Times New Roman" w:cs="Times New Roman"/>
        </w:rPr>
        <w:t>funds that collect money and invest it on behalf of a group of people (asset management funds, investment companies, etc.)</w:t>
      </w:r>
    </w:p>
    <w:p w14:paraId="5514D7E1" w14:textId="6A8C0CCD" w:rsidR="00773586" w:rsidRPr="00773586" w:rsidRDefault="00773586" w:rsidP="005F29FF">
      <w:pPr>
        <w:pStyle w:val="ListParagraph"/>
        <w:numPr>
          <w:ilvl w:val="4"/>
          <w:numId w:val="36"/>
        </w:numPr>
        <w:rPr>
          <w:rFonts w:ascii="Times New Roman" w:hAnsi="Times New Roman" w:cs="Times New Roman"/>
          <w:b/>
          <w:i/>
        </w:rPr>
      </w:pPr>
      <w:r>
        <w:rPr>
          <w:rFonts w:ascii="Times New Roman" w:hAnsi="Times New Roman" w:cs="Times New Roman"/>
        </w:rPr>
        <w:t xml:space="preserve">shareholding in big public companies is dominated by institutional investors </w:t>
      </w:r>
    </w:p>
    <w:p w14:paraId="274747B1" w14:textId="77777777" w:rsidR="00773586" w:rsidRPr="00773586" w:rsidRDefault="00773586" w:rsidP="005F29FF">
      <w:pPr>
        <w:pStyle w:val="ListParagraph"/>
        <w:numPr>
          <w:ilvl w:val="4"/>
          <w:numId w:val="36"/>
        </w:numPr>
        <w:rPr>
          <w:rFonts w:ascii="Times New Roman" w:hAnsi="Times New Roman" w:cs="Times New Roman"/>
          <w:b/>
          <w:i/>
        </w:rPr>
      </w:pPr>
      <w:r>
        <w:rPr>
          <w:rFonts w:ascii="Times New Roman" w:hAnsi="Times New Roman" w:cs="Times New Roman"/>
        </w:rPr>
        <w:t xml:space="preserve">corporation cares most about institutional investors votes </w:t>
      </w:r>
    </w:p>
    <w:p w14:paraId="38E2A977" w14:textId="05765180" w:rsidR="00773586" w:rsidRPr="00773586" w:rsidRDefault="00773586" w:rsidP="005F29FF">
      <w:pPr>
        <w:pStyle w:val="ListParagraph"/>
        <w:numPr>
          <w:ilvl w:val="5"/>
          <w:numId w:val="36"/>
        </w:numPr>
        <w:rPr>
          <w:rFonts w:ascii="Times New Roman" w:hAnsi="Times New Roman" w:cs="Times New Roman"/>
          <w:b/>
          <w:i/>
        </w:rPr>
      </w:pPr>
      <w:r>
        <w:rPr>
          <w:rFonts w:ascii="Times New Roman" w:hAnsi="Times New Roman" w:cs="Times New Roman"/>
        </w:rPr>
        <w:t>these are the votes that really count bc they have so many shares</w:t>
      </w:r>
    </w:p>
    <w:p w14:paraId="27214F94" w14:textId="06E97313" w:rsidR="00773586" w:rsidRPr="00441454" w:rsidRDefault="00773586" w:rsidP="005F29FF">
      <w:pPr>
        <w:pStyle w:val="ListParagraph"/>
        <w:numPr>
          <w:ilvl w:val="3"/>
          <w:numId w:val="36"/>
        </w:numPr>
        <w:rPr>
          <w:rFonts w:ascii="Times New Roman" w:hAnsi="Times New Roman" w:cs="Times New Roman"/>
          <w:b/>
          <w:i/>
        </w:rPr>
      </w:pPr>
      <w:r w:rsidRPr="005F29FF">
        <w:rPr>
          <w:rFonts w:ascii="Times New Roman" w:hAnsi="Times New Roman" w:cs="Times New Roman"/>
          <w:b/>
        </w:rPr>
        <w:t>activist investors</w:t>
      </w:r>
      <w:r>
        <w:rPr>
          <w:rFonts w:ascii="Times New Roman" w:hAnsi="Times New Roman" w:cs="Times New Roman"/>
        </w:rPr>
        <w:t>: investment funds that try to change or influence decision-making</w:t>
      </w:r>
      <w:r w:rsidR="00441454">
        <w:rPr>
          <w:rFonts w:ascii="Times New Roman" w:hAnsi="Times New Roman" w:cs="Times New Roman"/>
        </w:rPr>
        <w:t xml:space="preserve"> and management </w:t>
      </w:r>
    </w:p>
    <w:p w14:paraId="0A3DFB97" w14:textId="60349A04" w:rsidR="00441454" w:rsidRPr="00441454" w:rsidRDefault="00441454" w:rsidP="005F29FF">
      <w:pPr>
        <w:pStyle w:val="ListParagraph"/>
        <w:numPr>
          <w:ilvl w:val="4"/>
          <w:numId w:val="36"/>
        </w:numPr>
        <w:rPr>
          <w:rFonts w:ascii="Times New Roman" w:hAnsi="Times New Roman" w:cs="Times New Roman"/>
          <w:b/>
          <w:i/>
        </w:rPr>
      </w:pPr>
      <w:r>
        <w:rPr>
          <w:rFonts w:ascii="Times New Roman" w:hAnsi="Times New Roman" w:cs="Times New Roman"/>
        </w:rPr>
        <w:t xml:space="preserve">have a lot of influence because (a) own a lot of stock themselves and (b) can persuade more passive investors </w:t>
      </w:r>
    </w:p>
    <w:p w14:paraId="36A29AA7" w14:textId="77777777" w:rsidR="00441454" w:rsidRPr="00441454" w:rsidRDefault="00441454" w:rsidP="005F29FF">
      <w:pPr>
        <w:pStyle w:val="ListParagraph"/>
        <w:numPr>
          <w:ilvl w:val="4"/>
          <w:numId w:val="36"/>
        </w:numPr>
        <w:rPr>
          <w:rFonts w:ascii="Times New Roman" w:hAnsi="Times New Roman" w:cs="Times New Roman"/>
          <w:b/>
          <w:i/>
        </w:rPr>
      </w:pPr>
      <w:r w:rsidRPr="00441454">
        <w:rPr>
          <w:rFonts w:ascii="Times New Roman" w:hAnsi="Times New Roman" w:cs="Times New Roman"/>
          <w:i/>
        </w:rPr>
        <w:t>influence strategic management by</w:t>
      </w:r>
      <w:r>
        <w:rPr>
          <w:rFonts w:ascii="Times New Roman" w:hAnsi="Times New Roman" w:cs="Times New Roman"/>
        </w:rPr>
        <w:t xml:space="preserve">: </w:t>
      </w:r>
    </w:p>
    <w:p w14:paraId="6CE6E604" w14:textId="1713D821" w:rsidR="00441454" w:rsidRPr="00441454" w:rsidRDefault="00441454" w:rsidP="005F29FF">
      <w:pPr>
        <w:pStyle w:val="ListParagraph"/>
        <w:numPr>
          <w:ilvl w:val="5"/>
          <w:numId w:val="36"/>
        </w:numPr>
        <w:rPr>
          <w:rFonts w:ascii="Times New Roman" w:hAnsi="Times New Roman" w:cs="Times New Roman"/>
          <w:b/>
          <w:i/>
        </w:rPr>
      </w:pPr>
      <w:r w:rsidRPr="00441454">
        <w:rPr>
          <w:rFonts w:ascii="Times New Roman" w:hAnsi="Times New Roman" w:cs="Times New Roman"/>
        </w:rPr>
        <w:t>threatening proxy fight (</w:t>
      </w:r>
      <w:r w:rsidRPr="00441454">
        <w:rPr>
          <w:rFonts w:ascii="Times New Roman" w:hAnsi="Times New Roman" w:cs="Times New Roman"/>
          <w:i/>
        </w:rPr>
        <w:t>see more below</w:t>
      </w:r>
      <w:r w:rsidRPr="00441454">
        <w:rPr>
          <w:rFonts w:ascii="Times New Roman" w:hAnsi="Times New Roman" w:cs="Times New Roman"/>
        </w:rPr>
        <w:t>)</w:t>
      </w:r>
      <w:r>
        <w:rPr>
          <w:rFonts w:ascii="Times New Roman" w:hAnsi="Times New Roman" w:cs="Times New Roman"/>
        </w:rPr>
        <w:t xml:space="preserve">, </w:t>
      </w:r>
      <w:r w:rsidRPr="00441454">
        <w:rPr>
          <w:rFonts w:ascii="Times New Roman" w:hAnsi="Times New Roman" w:cs="Times New Roman"/>
        </w:rPr>
        <w:t>sending letters to shareholders disapproving of management</w:t>
      </w:r>
      <w:r>
        <w:rPr>
          <w:rFonts w:ascii="Times New Roman" w:hAnsi="Times New Roman" w:cs="Times New Roman"/>
        </w:rPr>
        <w:t xml:space="preserve">, </w:t>
      </w:r>
      <w:r w:rsidRPr="00441454">
        <w:rPr>
          <w:rFonts w:ascii="Times New Roman" w:hAnsi="Times New Roman" w:cs="Times New Roman"/>
        </w:rPr>
        <w:t>proxy fight</w:t>
      </w:r>
      <w:r>
        <w:rPr>
          <w:rFonts w:ascii="Times New Roman" w:hAnsi="Times New Roman" w:cs="Times New Roman"/>
        </w:rPr>
        <w:t xml:space="preserve">, </w:t>
      </w:r>
      <w:r w:rsidRPr="00441454">
        <w:rPr>
          <w:rFonts w:ascii="Times New Roman" w:hAnsi="Times New Roman" w:cs="Times New Roman"/>
        </w:rPr>
        <w:t xml:space="preserve">hostile takeover (tender offer) </w:t>
      </w:r>
    </w:p>
    <w:p w14:paraId="6F572D32" w14:textId="77777777" w:rsidR="00441454" w:rsidRPr="00441454" w:rsidRDefault="00441454" w:rsidP="005F29FF">
      <w:pPr>
        <w:pStyle w:val="ListParagraph"/>
        <w:numPr>
          <w:ilvl w:val="4"/>
          <w:numId w:val="36"/>
        </w:numPr>
        <w:rPr>
          <w:rFonts w:ascii="Times New Roman" w:hAnsi="Times New Roman" w:cs="Times New Roman"/>
          <w:b/>
          <w:i/>
        </w:rPr>
      </w:pPr>
      <w:r>
        <w:rPr>
          <w:rFonts w:ascii="Times New Roman" w:hAnsi="Times New Roman" w:cs="Times New Roman"/>
          <w:i/>
        </w:rPr>
        <w:t>leading reasons for shareholder activism:</w:t>
      </w:r>
    </w:p>
    <w:p w14:paraId="4173045A" w14:textId="7E6DD4BE" w:rsidR="00441454" w:rsidRPr="00441454" w:rsidRDefault="00441454" w:rsidP="005F29FF">
      <w:pPr>
        <w:pStyle w:val="ListParagraph"/>
        <w:numPr>
          <w:ilvl w:val="5"/>
          <w:numId w:val="36"/>
        </w:numPr>
        <w:rPr>
          <w:rFonts w:ascii="Times New Roman" w:hAnsi="Times New Roman" w:cs="Times New Roman"/>
          <w:b/>
          <w:i/>
        </w:rPr>
      </w:pPr>
      <w:r>
        <w:rPr>
          <w:rFonts w:ascii="Times New Roman" w:hAnsi="Times New Roman" w:cs="Times New Roman"/>
          <w:i/>
        </w:rPr>
        <w:t xml:space="preserve"> </w:t>
      </w:r>
      <w:r w:rsidRPr="00441454">
        <w:rPr>
          <w:rFonts w:ascii="Times New Roman" w:hAnsi="Times New Roman" w:cs="Times New Roman"/>
        </w:rPr>
        <w:t xml:space="preserve">underperformance, balance sheet problems, clarity on objectives, corporate control, governance </w:t>
      </w:r>
    </w:p>
    <w:p w14:paraId="56876758" w14:textId="15A1C936" w:rsidR="00441454" w:rsidRPr="00441454" w:rsidRDefault="00441454" w:rsidP="005F29FF">
      <w:pPr>
        <w:pStyle w:val="ListParagraph"/>
        <w:numPr>
          <w:ilvl w:val="4"/>
          <w:numId w:val="36"/>
        </w:numPr>
        <w:rPr>
          <w:rFonts w:ascii="Times New Roman" w:hAnsi="Times New Roman" w:cs="Times New Roman"/>
          <w:b/>
          <w:i/>
        </w:rPr>
      </w:pPr>
      <w:r>
        <w:rPr>
          <w:rFonts w:ascii="Times New Roman" w:hAnsi="Times New Roman" w:cs="Times New Roman"/>
        </w:rPr>
        <w:t>there is evidence that activist investors add value (stock rises 2-3% within month that activist investor announces campaign)</w:t>
      </w:r>
    </w:p>
    <w:p w14:paraId="7AB0EC6A" w14:textId="29736FC0" w:rsidR="00441454" w:rsidRPr="00441454" w:rsidRDefault="00441454" w:rsidP="005F29FF">
      <w:pPr>
        <w:pStyle w:val="ListParagraph"/>
        <w:numPr>
          <w:ilvl w:val="4"/>
          <w:numId w:val="36"/>
        </w:numPr>
        <w:rPr>
          <w:rFonts w:ascii="Times New Roman" w:hAnsi="Times New Roman" w:cs="Times New Roman"/>
          <w:b/>
          <w:i/>
        </w:rPr>
      </w:pPr>
      <w:r>
        <w:rPr>
          <w:rFonts w:ascii="Times New Roman" w:hAnsi="Times New Roman" w:cs="Times New Roman"/>
        </w:rPr>
        <w:t xml:space="preserve">activists today are taken very seriously by corporate managers and their advisors </w:t>
      </w:r>
    </w:p>
    <w:p w14:paraId="06E8BBA5" w14:textId="5AAADC41" w:rsidR="00441454" w:rsidRPr="00441454" w:rsidRDefault="00441454" w:rsidP="005F29FF">
      <w:pPr>
        <w:pStyle w:val="ListParagraph"/>
        <w:numPr>
          <w:ilvl w:val="3"/>
          <w:numId w:val="36"/>
        </w:numPr>
        <w:rPr>
          <w:rFonts w:ascii="Times New Roman" w:hAnsi="Times New Roman" w:cs="Times New Roman"/>
          <w:b/>
          <w:i/>
        </w:rPr>
      </w:pPr>
      <w:r w:rsidRPr="005F29FF">
        <w:rPr>
          <w:rFonts w:ascii="Times New Roman" w:hAnsi="Times New Roman" w:cs="Times New Roman"/>
          <w:b/>
        </w:rPr>
        <w:t>proxy advisory firms</w:t>
      </w:r>
      <w:r>
        <w:rPr>
          <w:rFonts w:ascii="Times New Roman" w:hAnsi="Times New Roman" w:cs="Times New Roman"/>
        </w:rPr>
        <w:t xml:space="preserve">: influence institutional investors on how to vote </w:t>
      </w:r>
    </w:p>
    <w:p w14:paraId="48BB7601" w14:textId="7964C38E" w:rsidR="00441454" w:rsidRPr="00441454" w:rsidRDefault="00441454" w:rsidP="005F29FF">
      <w:pPr>
        <w:pStyle w:val="ListParagraph"/>
        <w:numPr>
          <w:ilvl w:val="4"/>
          <w:numId w:val="36"/>
        </w:numPr>
        <w:rPr>
          <w:rFonts w:ascii="Times New Roman" w:hAnsi="Times New Roman" w:cs="Times New Roman"/>
          <w:b/>
          <w:i/>
        </w:rPr>
      </w:pPr>
      <w:r>
        <w:rPr>
          <w:rFonts w:ascii="Times New Roman" w:hAnsi="Times New Roman" w:cs="Times New Roman"/>
        </w:rPr>
        <w:t xml:space="preserve">SEC has said that if institutional investors vote by recommendation of proxy advisory firms, they will not be held as voting by conflict of interest </w:t>
      </w:r>
    </w:p>
    <w:p w14:paraId="29AF0F94" w14:textId="0101B8BB" w:rsidR="00441454" w:rsidRPr="00441454" w:rsidRDefault="005F29FF" w:rsidP="005F29FF">
      <w:pPr>
        <w:pStyle w:val="ListParagraph"/>
        <w:numPr>
          <w:ilvl w:val="3"/>
          <w:numId w:val="36"/>
        </w:numPr>
        <w:rPr>
          <w:rFonts w:ascii="Times New Roman" w:hAnsi="Times New Roman" w:cs="Times New Roman"/>
          <w:b/>
          <w:i/>
        </w:rPr>
      </w:pPr>
      <w:r w:rsidRPr="005F29FF">
        <w:rPr>
          <w:rFonts w:ascii="Times New Roman" w:hAnsi="Times New Roman" w:cs="Times New Roman"/>
          <w:u w:val="single"/>
        </w:rPr>
        <w:t>note</w:t>
      </w:r>
      <w:r>
        <w:rPr>
          <w:rFonts w:ascii="Times New Roman" w:hAnsi="Times New Roman" w:cs="Times New Roman"/>
        </w:rPr>
        <w:t xml:space="preserve">: </w:t>
      </w:r>
      <w:r w:rsidR="00441454" w:rsidRPr="005F29FF">
        <w:rPr>
          <w:rFonts w:ascii="Times New Roman" w:hAnsi="Times New Roman" w:cs="Times New Roman"/>
        </w:rPr>
        <w:t>when</w:t>
      </w:r>
      <w:r w:rsidR="00441454">
        <w:rPr>
          <w:rFonts w:ascii="Times New Roman" w:hAnsi="Times New Roman" w:cs="Times New Roman"/>
        </w:rPr>
        <w:t xml:space="preserve"> you combine the influence of proxy advisors on institutional investors and the growing prominence and influence of activist investor funds, market today reflects biggest potential challenge to incumbent management </w:t>
      </w:r>
    </w:p>
    <w:p w14:paraId="021AC760" w14:textId="1E587B7D" w:rsidR="00441454" w:rsidRPr="00301BAA" w:rsidRDefault="00441454" w:rsidP="00301BAA">
      <w:pPr>
        <w:pStyle w:val="ListParagraph"/>
        <w:numPr>
          <w:ilvl w:val="1"/>
          <w:numId w:val="36"/>
        </w:numPr>
        <w:rPr>
          <w:rFonts w:ascii="Times New Roman" w:hAnsi="Times New Roman" w:cs="Times New Roman"/>
          <w:b/>
          <w:i/>
        </w:rPr>
      </w:pPr>
      <w:r w:rsidRPr="005F29FF">
        <w:rPr>
          <w:rFonts w:ascii="Times New Roman" w:hAnsi="Times New Roman" w:cs="Times New Roman"/>
          <w:b/>
        </w:rPr>
        <w:t>Proxy Fights</w:t>
      </w:r>
      <w:r>
        <w:rPr>
          <w:rFonts w:ascii="Times New Roman" w:hAnsi="Times New Roman" w:cs="Times New Roman"/>
          <w:b/>
        </w:rPr>
        <w:t>:</w:t>
      </w:r>
      <w:r w:rsidR="00301BAA">
        <w:rPr>
          <w:rFonts w:ascii="Times New Roman" w:hAnsi="Times New Roman" w:cs="Times New Roman"/>
          <w:b/>
        </w:rPr>
        <w:t xml:space="preserve"> </w:t>
      </w:r>
      <w:r w:rsidR="00301BAA">
        <w:rPr>
          <w:rFonts w:ascii="Times New Roman" w:hAnsi="Times New Roman" w:cs="Times New Roman"/>
        </w:rPr>
        <w:t xml:space="preserve">many issues arise from proxy contests </w:t>
      </w:r>
    </w:p>
    <w:p w14:paraId="3F00E0AC" w14:textId="7DC9FF56" w:rsidR="00301BAA" w:rsidRPr="00301BAA" w:rsidRDefault="00301BAA" w:rsidP="00301BAA">
      <w:pPr>
        <w:pStyle w:val="ListParagraph"/>
        <w:numPr>
          <w:ilvl w:val="2"/>
          <w:numId w:val="36"/>
        </w:numPr>
        <w:rPr>
          <w:rFonts w:ascii="Times New Roman" w:hAnsi="Times New Roman" w:cs="Times New Roman"/>
          <w:b/>
          <w:i/>
        </w:rPr>
      </w:pPr>
      <w:r>
        <w:rPr>
          <w:rFonts w:ascii="Times New Roman" w:hAnsi="Times New Roman" w:cs="Times New Roman"/>
          <w:b/>
        </w:rPr>
        <w:t xml:space="preserve">access to shareholders: </w:t>
      </w:r>
      <w:r>
        <w:rPr>
          <w:rFonts w:ascii="Times New Roman" w:hAnsi="Times New Roman" w:cs="Times New Roman"/>
        </w:rPr>
        <w:t>how to get access to shareholders to solicit</w:t>
      </w:r>
    </w:p>
    <w:p w14:paraId="447FD6C6" w14:textId="43A68979" w:rsidR="00301BAA" w:rsidRPr="00301BAA" w:rsidRDefault="00301BAA" w:rsidP="00301BAA">
      <w:pPr>
        <w:pStyle w:val="ListParagraph"/>
        <w:numPr>
          <w:ilvl w:val="3"/>
          <w:numId w:val="36"/>
        </w:numPr>
        <w:rPr>
          <w:rFonts w:ascii="Times New Roman" w:hAnsi="Times New Roman" w:cs="Times New Roman"/>
          <w:b/>
          <w:i/>
        </w:rPr>
      </w:pPr>
      <w:r>
        <w:rPr>
          <w:rFonts w:ascii="Times New Roman" w:hAnsi="Times New Roman" w:cs="Times New Roman"/>
        </w:rPr>
        <w:t xml:space="preserve">incumbents already have access </w:t>
      </w:r>
    </w:p>
    <w:p w14:paraId="495591D5" w14:textId="177AA3F8" w:rsidR="00301BAA" w:rsidRPr="00301BAA" w:rsidRDefault="00A46CBC" w:rsidP="00301BAA">
      <w:pPr>
        <w:pStyle w:val="ListParagraph"/>
        <w:numPr>
          <w:ilvl w:val="3"/>
          <w:numId w:val="36"/>
        </w:numPr>
        <w:rPr>
          <w:rFonts w:ascii="Times New Roman" w:hAnsi="Times New Roman" w:cs="Times New Roman"/>
          <w:b/>
          <w:i/>
        </w:rPr>
      </w:pPr>
      <w:r>
        <w:rPr>
          <w:rFonts w:ascii="Times New Roman" w:hAnsi="Times New Roman" w:cs="Times New Roman"/>
        </w:rPr>
        <w:t>insurgent</w:t>
      </w:r>
      <w:r w:rsidR="00301BAA">
        <w:rPr>
          <w:rFonts w:ascii="Times New Roman" w:hAnsi="Times New Roman" w:cs="Times New Roman"/>
        </w:rPr>
        <w:t xml:space="preserve"> has to get access via request for access to books &amp; records (</w:t>
      </w:r>
      <w:r w:rsidR="00301BAA">
        <w:rPr>
          <w:rFonts w:ascii="Times New Roman" w:hAnsi="Times New Roman" w:cs="Times New Roman"/>
          <w:i/>
        </w:rPr>
        <w:t>see above</w:t>
      </w:r>
      <w:r w:rsidR="00301BAA">
        <w:rPr>
          <w:rFonts w:ascii="Times New Roman" w:hAnsi="Times New Roman" w:cs="Times New Roman"/>
        </w:rPr>
        <w:t>)</w:t>
      </w:r>
    </w:p>
    <w:p w14:paraId="6DA61C1F" w14:textId="57167DF6" w:rsidR="00301BAA" w:rsidRPr="00301BAA" w:rsidRDefault="00301BAA" w:rsidP="00301BAA">
      <w:pPr>
        <w:pStyle w:val="ListParagraph"/>
        <w:numPr>
          <w:ilvl w:val="2"/>
          <w:numId w:val="36"/>
        </w:numPr>
        <w:rPr>
          <w:rFonts w:ascii="Times New Roman" w:hAnsi="Times New Roman" w:cs="Times New Roman"/>
          <w:b/>
          <w:i/>
        </w:rPr>
      </w:pPr>
      <w:r>
        <w:rPr>
          <w:rFonts w:ascii="Times New Roman" w:hAnsi="Times New Roman" w:cs="Times New Roman"/>
          <w:b/>
        </w:rPr>
        <w:t xml:space="preserve">payment of expenses: </w:t>
      </w:r>
      <w:r>
        <w:rPr>
          <w:rFonts w:ascii="Times New Roman" w:hAnsi="Times New Roman" w:cs="Times New Roman"/>
        </w:rPr>
        <w:t>who pays expenses of proxy solicitation</w:t>
      </w:r>
    </w:p>
    <w:p w14:paraId="715DFA37" w14:textId="3C4F1114" w:rsidR="00301BAA" w:rsidRPr="000A6EC1" w:rsidRDefault="00CE543D" w:rsidP="00301BAA">
      <w:pPr>
        <w:pStyle w:val="ListParagraph"/>
        <w:numPr>
          <w:ilvl w:val="3"/>
          <w:numId w:val="36"/>
        </w:numPr>
        <w:rPr>
          <w:rFonts w:ascii="Times New Roman" w:hAnsi="Times New Roman" w:cs="Times New Roman"/>
          <w:b/>
          <w:i/>
        </w:rPr>
      </w:pPr>
      <w:r>
        <w:rPr>
          <w:rFonts w:ascii="Times New Roman" w:hAnsi="Times New Roman" w:cs="Times New Roman"/>
        </w:rPr>
        <w:t xml:space="preserve">expenses of </w:t>
      </w:r>
      <w:r w:rsidRPr="005F29FF">
        <w:rPr>
          <w:rFonts w:ascii="Times New Roman" w:hAnsi="Times New Roman" w:cs="Times New Roman"/>
          <w:u w:val="single"/>
        </w:rPr>
        <w:t>corporate incumbents</w:t>
      </w:r>
      <w:r>
        <w:rPr>
          <w:rFonts w:ascii="Times New Roman" w:hAnsi="Times New Roman" w:cs="Times New Roman"/>
        </w:rPr>
        <w:t xml:space="preserve"> are</w:t>
      </w:r>
      <w:r w:rsidR="00AC470C">
        <w:rPr>
          <w:rFonts w:ascii="Times New Roman" w:hAnsi="Times New Roman" w:cs="Times New Roman"/>
        </w:rPr>
        <w:t xml:space="preserve"> almost always</w:t>
      </w:r>
      <w:r>
        <w:rPr>
          <w:rFonts w:ascii="Times New Roman" w:hAnsi="Times New Roman" w:cs="Times New Roman"/>
        </w:rPr>
        <w:t xml:space="preserve"> paid by corporation </w:t>
      </w:r>
    </w:p>
    <w:p w14:paraId="12101EDA" w14:textId="77777777" w:rsidR="000A6EC1" w:rsidRPr="00AC470C" w:rsidRDefault="000A6EC1" w:rsidP="000A6EC1">
      <w:pPr>
        <w:pStyle w:val="ListParagraph"/>
        <w:numPr>
          <w:ilvl w:val="4"/>
          <w:numId w:val="36"/>
        </w:numPr>
        <w:rPr>
          <w:rFonts w:ascii="Times New Roman" w:hAnsi="Times New Roman" w:cs="Times New Roman"/>
          <w:b/>
          <w:i/>
        </w:rPr>
      </w:pPr>
      <w:r>
        <w:rPr>
          <w:rFonts w:ascii="Times New Roman" w:hAnsi="Times New Roman" w:cs="Times New Roman"/>
          <w:i/>
        </w:rPr>
        <w:t>Levin v. MGM, Inc.:</w:t>
      </w:r>
      <w:r>
        <w:rPr>
          <w:rFonts w:ascii="Times New Roman" w:hAnsi="Times New Roman" w:cs="Times New Roman"/>
        </w:rPr>
        <w:t xml:space="preserve"> conflict of corporate control between L &amp; present MGM management (defendants); each group intends to nominate slate of directors at annual meeting; L claims that corporation shouldn’t pay present management’s proxy solicitation expenses</w:t>
      </w:r>
    </w:p>
    <w:p w14:paraId="0F7C4B1E" w14:textId="77777777" w:rsidR="000A6EC1" w:rsidRPr="00AC470C" w:rsidRDefault="000A6EC1" w:rsidP="000A6EC1">
      <w:pPr>
        <w:pStyle w:val="ListParagraph"/>
        <w:numPr>
          <w:ilvl w:val="5"/>
          <w:numId w:val="36"/>
        </w:numPr>
        <w:rPr>
          <w:rFonts w:ascii="Times New Roman" w:hAnsi="Times New Roman" w:cs="Times New Roman"/>
          <w:b/>
          <w:i/>
        </w:rPr>
      </w:pPr>
      <w:r>
        <w:rPr>
          <w:rFonts w:ascii="Times New Roman" w:hAnsi="Times New Roman" w:cs="Times New Roman"/>
          <w:b/>
        </w:rPr>
        <w:t xml:space="preserve">the court should only interfere if illegal or unfair means of communication are being employed by present management in soliciting proxies </w:t>
      </w:r>
    </w:p>
    <w:p w14:paraId="2E5A8109" w14:textId="77777777" w:rsidR="000A6EC1" w:rsidRPr="00AC470C" w:rsidRDefault="000A6EC1" w:rsidP="000A6EC1">
      <w:pPr>
        <w:pStyle w:val="ListParagraph"/>
        <w:numPr>
          <w:ilvl w:val="6"/>
          <w:numId w:val="36"/>
        </w:numPr>
        <w:rPr>
          <w:rFonts w:ascii="Times New Roman" w:hAnsi="Times New Roman" w:cs="Times New Roman"/>
          <w:b/>
          <w:i/>
        </w:rPr>
      </w:pPr>
      <w:r>
        <w:rPr>
          <w:rFonts w:ascii="Times New Roman" w:hAnsi="Times New Roman" w:cs="Times New Roman"/>
        </w:rPr>
        <w:t xml:space="preserve">modes of communication are not illegal or unfair </w:t>
      </w:r>
    </w:p>
    <w:p w14:paraId="61150684" w14:textId="77777777" w:rsidR="000A6EC1" w:rsidRPr="00AC470C" w:rsidRDefault="000A6EC1" w:rsidP="000A6EC1">
      <w:pPr>
        <w:pStyle w:val="ListParagraph"/>
        <w:numPr>
          <w:ilvl w:val="6"/>
          <w:numId w:val="36"/>
        </w:numPr>
        <w:rPr>
          <w:rFonts w:ascii="Times New Roman" w:hAnsi="Times New Roman" w:cs="Times New Roman"/>
          <w:b/>
          <w:i/>
        </w:rPr>
      </w:pPr>
      <w:r>
        <w:rPr>
          <w:rFonts w:ascii="Times New Roman" w:hAnsi="Times New Roman" w:cs="Times New Roman"/>
        </w:rPr>
        <w:t xml:space="preserve">proxy statement said that MGM would bear all costs in connection with management solicitation of proxies </w:t>
      </w:r>
    </w:p>
    <w:p w14:paraId="7EA7E465" w14:textId="77777777" w:rsidR="000A6EC1" w:rsidRPr="00AC470C" w:rsidRDefault="000A6EC1" w:rsidP="000A6EC1">
      <w:pPr>
        <w:pStyle w:val="ListParagraph"/>
        <w:numPr>
          <w:ilvl w:val="7"/>
          <w:numId w:val="36"/>
        </w:numPr>
        <w:rPr>
          <w:rFonts w:ascii="Times New Roman" w:hAnsi="Times New Roman" w:cs="Times New Roman"/>
          <w:b/>
          <w:i/>
        </w:rPr>
      </w:pPr>
      <w:r>
        <w:rPr>
          <w:rFonts w:ascii="Times New Roman" w:hAnsi="Times New Roman" w:cs="Times New Roman"/>
        </w:rPr>
        <w:t xml:space="preserve">amount doesn’t seem excessive </w:t>
      </w:r>
    </w:p>
    <w:p w14:paraId="5E5EFB50" w14:textId="2C3CCFC4" w:rsidR="007A0321" w:rsidRPr="007A0321" w:rsidRDefault="00DC6B6F" w:rsidP="007A0321">
      <w:pPr>
        <w:pStyle w:val="ListParagraph"/>
        <w:numPr>
          <w:ilvl w:val="4"/>
          <w:numId w:val="36"/>
        </w:numPr>
        <w:rPr>
          <w:rFonts w:ascii="Times New Roman" w:hAnsi="Times New Roman" w:cs="Times New Roman"/>
          <w:b/>
          <w:i/>
        </w:rPr>
      </w:pPr>
      <w:r>
        <w:rPr>
          <w:rFonts w:ascii="Times New Roman" w:hAnsi="Times New Roman" w:cs="Times New Roman"/>
          <w:i/>
        </w:rPr>
        <w:t xml:space="preserve">Rosenfeld v. Fairchild Engine &amp; Airplane Corp.: </w:t>
      </w:r>
      <w:r w:rsidR="007A0321">
        <w:rPr>
          <w:rFonts w:ascii="Times New Roman" w:hAnsi="Times New Roman" w:cs="Times New Roman"/>
        </w:rPr>
        <w:t>plaintiffs brought shareholder derivative suit seeking to compel return of $ paid out of corporate treasury to reimburse both sides of proxy contest;</w:t>
      </w:r>
      <w:r w:rsidR="007A0321">
        <w:rPr>
          <w:rFonts w:ascii="Times New Roman" w:hAnsi="Times New Roman" w:cs="Times New Roman"/>
          <w:b/>
          <w:i/>
        </w:rPr>
        <w:t xml:space="preserve"> </w:t>
      </w:r>
      <w:r w:rsidR="007A0321">
        <w:rPr>
          <w:rFonts w:ascii="Times New Roman" w:hAnsi="Times New Roman" w:cs="Times New Roman"/>
        </w:rPr>
        <w:t>part was spent by old board in defense of position, part was paid to old board by new board to compensate for remaining expenses of unsuccessful proxy fight, part was reimbursed to prevailing insurgents (reimbursement was ratified)</w:t>
      </w:r>
    </w:p>
    <w:p w14:paraId="3CBDF4A4" w14:textId="77777777" w:rsidR="007A0321" w:rsidRPr="00DC6B6F" w:rsidRDefault="007A0321" w:rsidP="007A0321">
      <w:pPr>
        <w:pStyle w:val="ListParagraph"/>
        <w:numPr>
          <w:ilvl w:val="5"/>
          <w:numId w:val="36"/>
        </w:numPr>
        <w:rPr>
          <w:rFonts w:ascii="Times New Roman" w:hAnsi="Times New Roman" w:cs="Times New Roman"/>
          <w:b/>
          <w:i/>
        </w:rPr>
      </w:pPr>
      <w:r>
        <w:rPr>
          <w:rFonts w:ascii="Times New Roman" w:hAnsi="Times New Roman" w:cs="Times New Roman"/>
          <w:b/>
        </w:rPr>
        <w:t xml:space="preserve">as long as contest is over </w:t>
      </w:r>
      <w:r>
        <w:rPr>
          <w:rFonts w:ascii="Times New Roman" w:hAnsi="Times New Roman" w:cs="Times New Roman"/>
          <w:b/>
          <w:i/>
        </w:rPr>
        <w:t>policy</w:t>
      </w:r>
      <w:r>
        <w:rPr>
          <w:rFonts w:ascii="Times New Roman" w:hAnsi="Times New Roman" w:cs="Times New Roman"/>
          <w:b/>
        </w:rPr>
        <w:t xml:space="preserve"> (not personality), corporation can pay the </w:t>
      </w:r>
      <w:r w:rsidRPr="007A0321">
        <w:rPr>
          <w:rFonts w:ascii="Times New Roman" w:hAnsi="Times New Roman" w:cs="Times New Roman"/>
          <w:b/>
          <w:u w:val="single"/>
        </w:rPr>
        <w:t>reasonable</w:t>
      </w:r>
      <w:r>
        <w:rPr>
          <w:rFonts w:ascii="Times New Roman" w:hAnsi="Times New Roman" w:cs="Times New Roman"/>
          <w:b/>
        </w:rPr>
        <w:t xml:space="preserve"> expenses of incumbents in a proxy contest</w:t>
      </w:r>
    </w:p>
    <w:p w14:paraId="21554DB0" w14:textId="4208677F" w:rsidR="007A0321" w:rsidRPr="007A0321" w:rsidRDefault="007A0321" w:rsidP="007A0321">
      <w:pPr>
        <w:pStyle w:val="ListParagraph"/>
        <w:numPr>
          <w:ilvl w:val="6"/>
          <w:numId w:val="36"/>
        </w:numPr>
        <w:rPr>
          <w:rFonts w:ascii="Times New Roman" w:hAnsi="Times New Roman" w:cs="Times New Roman"/>
          <w:b/>
          <w:i/>
        </w:rPr>
      </w:pPr>
      <w:r>
        <w:rPr>
          <w:rFonts w:ascii="Times New Roman" w:hAnsi="Times New Roman" w:cs="Times New Roman"/>
        </w:rPr>
        <w:t xml:space="preserve">when directors act in good faith, they have a right to incur reasonable and proper expenses for solicitation of proxies and in defense of their corporate policies </w:t>
      </w:r>
    </w:p>
    <w:p w14:paraId="404EF446" w14:textId="046AFE75" w:rsidR="007A0321" w:rsidRPr="007A0321" w:rsidRDefault="007A0321" w:rsidP="007A0321">
      <w:pPr>
        <w:pStyle w:val="ListParagraph"/>
        <w:numPr>
          <w:ilvl w:val="7"/>
          <w:numId w:val="36"/>
        </w:numPr>
        <w:rPr>
          <w:rFonts w:ascii="Times New Roman" w:hAnsi="Times New Roman" w:cs="Times New Roman"/>
          <w:b/>
          <w:i/>
        </w:rPr>
      </w:pPr>
      <w:r>
        <w:rPr>
          <w:rFonts w:ascii="Times New Roman" w:hAnsi="Times New Roman" w:cs="Times New Roman"/>
          <w:u w:val="single"/>
        </w:rPr>
        <w:t>note</w:t>
      </w:r>
      <w:r>
        <w:rPr>
          <w:rFonts w:ascii="Times New Roman" w:hAnsi="Times New Roman" w:cs="Times New Roman"/>
        </w:rPr>
        <w:t>: incumbents get reimbursed win or lose (successful insurgents still chose to reimburse losing incumbents in this case)</w:t>
      </w:r>
    </w:p>
    <w:p w14:paraId="0FCACC5E" w14:textId="2400EE7A" w:rsidR="007A0321" w:rsidRPr="007A0321" w:rsidRDefault="007A0321" w:rsidP="007A0321">
      <w:pPr>
        <w:pStyle w:val="ListParagraph"/>
        <w:numPr>
          <w:ilvl w:val="5"/>
          <w:numId w:val="36"/>
        </w:numPr>
        <w:rPr>
          <w:rFonts w:ascii="Times New Roman" w:hAnsi="Times New Roman" w:cs="Times New Roman"/>
          <w:b/>
          <w:i/>
        </w:rPr>
      </w:pPr>
      <w:r>
        <w:rPr>
          <w:rFonts w:ascii="Times New Roman" w:hAnsi="Times New Roman" w:cs="Times New Roman"/>
          <w:i/>
        </w:rPr>
        <w:t>Dissent</w:t>
      </w:r>
      <w:r>
        <w:rPr>
          <w:rFonts w:ascii="Times New Roman" w:hAnsi="Times New Roman" w:cs="Times New Roman"/>
        </w:rPr>
        <w:t>: hard to sever questions of policy from persona (usually the two go hand in hand)</w:t>
      </w:r>
    </w:p>
    <w:p w14:paraId="6B111EC4" w14:textId="57FDE64A" w:rsidR="00AC470C" w:rsidRPr="00AC470C" w:rsidRDefault="00AC470C" w:rsidP="00301BAA">
      <w:pPr>
        <w:pStyle w:val="ListParagraph"/>
        <w:numPr>
          <w:ilvl w:val="3"/>
          <w:numId w:val="36"/>
        </w:numPr>
        <w:rPr>
          <w:rFonts w:ascii="Times New Roman" w:hAnsi="Times New Roman" w:cs="Times New Roman"/>
          <w:b/>
          <w:i/>
        </w:rPr>
      </w:pPr>
      <w:r>
        <w:rPr>
          <w:rFonts w:ascii="Times New Roman" w:hAnsi="Times New Roman" w:cs="Times New Roman"/>
        </w:rPr>
        <w:t xml:space="preserve">much of litigation centers around who pays </w:t>
      </w:r>
      <w:r w:rsidRPr="005F29FF">
        <w:rPr>
          <w:rFonts w:ascii="Times New Roman" w:hAnsi="Times New Roman" w:cs="Times New Roman"/>
          <w:u w:val="single"/>
        </w:rPr>
        <w:t>insurgent</w:t>
      </w:r>
      <w:r>
        <w:rPr>
          <w:rFonts w:ascii="Times New Roman" w:hAnsi="Times New Roman" w:cs="Times New Roman"/>
        </w:rPr>
        <w:t xml:space="preserve"> costs </w:t>
      </w:r>
    </w:p>
    <w:p w14:paraId="304C87CC" w14:textId="505CB64F" w:rsidR="00AC470C" w:rsidRPr="007A0321" w:rsidRDefault="00AC470C" w:rsidP="00AC470C">
      <w:pPr>
        <w:pStyle w:val="ListParagraph"/>
        <w:numPr>
          <w:ilvl w:val="4"/>
          <w:numId w:val="36"/>
        </w:numPr>
        <w:rPr>
          <w:rFonts w:ascii="Times New Roman" w:hAnsi="Times New Roman" w:cs="Times New Roman"/>
          <w:b/>
          <w:i/>
        </w:rPr>
      </w:pPr>
      <w:r>
        <w:rPr>
          <w:rFonts w:ascii="Times New Roman" w:hAnsi="Times New Roman" w:cs="Times New Roman"/>
          <w:b/>
        </w:rPr>
        <w:t xml:space="preserve"> </w:t>
      </w:r>
      <w:r w:rsidR="007A0321">
        <w:rPr>
          <w:rFonts w:ascii="Times New Roman" w:hAnsi="Times New Roman" w:cs="Times New Roman"/>
          <w:i/>
        </w:rPr>
        <w:t xml:space="preserve">Rosenfeld v. Fairchild Engine &amp; Airplane Corp. </w:t>
      </w:r>
      <w:r w:rsidR="007A0321">
        <w:rPr>
          <w:rFonts w:ascii="Times New Roman" w:hAnsi="Times New Roman" w:cs="Times New Roman"/>
        </w:rPr>
        <w:t>(</w:t>
      </w:r>
      <w:r w:rsidR="007A0321">
        <w:rPr>
          <w:rFonts w:ascii="Times New Roman" w:hAnsi="Times New Roman" w:cs="Times New Roman"/>
          <w:i/>
        </w:rPr>
        <w:t>see above</w:t>
      </w:r>
      <w:r w:rsidR="007A0321">
        <w:rPr>
          <w:rFonts w:ascii="Times New Roman" w:hAnsi="Times New Roman" w:cs="Times New Roman"/>
        </w:rPr>
        <w:t>)</w:t>
      </w:r>
    </w:p>
    <w:p w14:paraId="4B873399" w14:textId="77777777" w:rsidR="007A0321" w:rsidRPr="007A0321" w:rsidRDefault="007A0321" w:rsidP="007A0321">
      <w:pPr>
        <w:pStyle w:val="ListParagraph"/>
        <w:numPr>
          <w:ilvl w:val="5"/>
          <w:numId w:val="36"/>
        </w:numPr>
        <w:rPr>
          <w:rFonts w:ascii="Times New Roman" w:hAnsi="Times New Roman" w:cs="Times New Roman"/>
          <w:b/>
          <w:i/>
        </w:rPr>
      </w:pPr>
      <w:r>
        <w:rPr>
          <w:rFonts w:ascii="Times New Roman" w:hAnsi="Times New Roman" w:cs="Times New Roman"/>
          <w:b/>
        </w:rPr>
        <w:t xml:space="preserve">stockholders have the right to reimburse successful contestants for the reasonable and bonafide expenses incurred by them in any such policy contest </w:t>
      </w:r>
    </w:p>
    <w:p w14:paraId="5C307F0E" w14:textId="695A8D26" w:rsidR="007A0321" w:rsidRPr="007A0321" w:rsidRDefault="007A0321" w:rsidP="007A0321">
      <w:pPr>
        <w:pStyle w:val="ListParagraph"/>
        <w:numPr>
          <w:ilvl w:val="6"/>
          <w:numId w:val="36"/>
        </w:numPr>
        <w:rPr>
          <w:rFonts w:ascii="Times New Roman" w:hAnsi="Times New Roman" w:cs="Times New Roman"/>
          <w:b/>
          <w:i/>
        </w:rPr>
      </w:pPr>
      <w:r>
        <w:rPr>
          <w:rFonts w:ascii="Times New Roman" w:hAnsi="Times New Roman" w:cs="Times New Roman"/>
          <w:u w:val="single"/>
        </w:rPr>
        <w:t>note</w:t>
      </w:r>
      <w:r>
        <w:rPr>
          <w:rFonts w:ascii="Times New Roman" w:hAnsi="Times New Roman" w:cs="Times New Roman"/>
        </w:rPr>
        <w:t xml:space="preserve">: insurgents only get reimbursed if they win &amp; shareholders ratify </w:t>
      </w:r>
    </w:p>
    <w:p w14:paraId="51E5C70A" w14:textId="297EB2FA" w:rsidR="007A0321" w:rsidRPr="007A0321" w:rsidRDefault="007A0321" w:rsidP="007A0321">
      <w:pPr>
        <w:pStyle w:val="ListParagraph"/>
        <w:numPr>
          <w:ilvl w:val="7"/>
          <w:numId w:val="36"/>
        </w:numPr>
        <w:rPr>
          <w:rFonts w:ascii="Times New Roman" w:hAnsi="Times New Roman" w:cs="Times New Roman"/>
          <w:b/>
          <w:i/>
        </w:rPr>
      </w:pPr>
      <w:r>
        <w:rPr>
          <w:rFonts w:ascii="Times New Roman" w:hAnsi="Times New Roman" w:cs="Times New Roman"/>
          <w:i/>
        </w:rPr>
        <w:t>policy:</w:t>
      </w:r>
      <w:r>
        <w:rPr>
          <w:rFonts w:ascii="Times New Roman" w:hAnsi="Times New Roman" w:cs="Times New Roman"/>
        </w:rPr>
        <w:t xml:space="preserve"> courts don’t want to encourage reimbursement of insurgents even if they lose proxy fights because there would be a lot of burdensome and not credible proxy contests  </w:t>
      </w:r>
    </w:p>
    <w:p w14:paraId="5BBEAA47" w14:textId="3D18803C" w:rsidR="007A0321" w:rsidRPr="008D56DF" w:rsidRDefault="008D56DF" w:rsidP="008D56DF">
      <w:pPr>
        <w:pStyle w:val="ListParagraph"/>
        <w:numPr>
          <w:ilvl w:val="2"/>
          <w:numId w:val="36"/>
        </w:numPr>
        <w:rPr>
          <w:rFonts w:ascii="Times New Roman" w:hAnsi="Times New Roman" w:cs="Times New Roman"/>
          <w:b/>
          <w:i/>
        </w:rPr>
      </w:pPr>
      <w:r>
        <w:rPr>
          <w:rFonts w:ascii="Times New Roman" w:hAnsi="Times New Roman" w:cs="Times New Roman"/>
          <w:b/>
        </w:rPr>
        <w:t xml:space="preserve">federal </w:t>
      </w:r>
      <w:r w:rsidR="007A0321">
        <w:rPr>
          <w:rFonts w:ascii="Times New Roman" w:hAnsi="Times New Roman" w:cs="Times New Roman"/>
          <w:b/>
        </w:rPr>
        <w:t xml:space="preserve">regulation of proxy contests: </w:t>
      </w:r>
      <w:r>
        <w:rPr>
          <w:rFonts w:ascii="Times New Roman" w:hAnsi="Times New Roman" w:cs="Times New Roman"/>
        </w:rPr>
        <w:t>proxy solicitations must follow SEC Rules</w:t>
      </w:r>
    </w:p>
    <w:p w14:paraId="6FFC4773" w14:textId="4E49BA6C" w:rsidR="008D56DF" w:rsidRPr="008D56DF" w:rsidRDefault="008D56DF" w:rsidP="008D56DF">
      <w:pPr>
        <w:pStyle w:val="ListParagraph"/>
        <w:numPr>
          <w:ilvl w:val="3"/>
          <w:numId w:val="36"/>
        </w:numPr>
        <w:rPr>
          <w:rFonts w:ascii="Times New Roman" w:hAnsi="Times New Roman" w:cs="Times New Roman"/>
          <w:b/>
          <w:i/>
        </w:rPr>
      </w:pPr>
      <w:r>
        <w:rPr>
          <w:rFonts w:ascii="Times New Roman" w:hAnsi="Times New Roman" w:cs="Times New Roman"/>
          <w:u w:val="single"/>
        </w:rPr>
        <w:t>SEC Rule §14(a)(9)</w:t>
      </w:r>
      <w:r>
        <w:rPr>
          <w:rFonts w:ascii="Times New Roman" w:hAnsi="Times New Roman" w:cs="Times New Roman"/>
        </w:rPr>
        <w:t xml:space="preserve">: proxy solicitation can’t make false or misleading statements or omissions </w:t>
      </w:r>
    </w:p>
    <w:p w14:paraId="39907B23" w14:textId="79587F4F" w:rsidR="008D56DF" w:rsidRPr="008D56DF" w:rsidRDefault="008D56DF" w:rsidP="008D56DF">
      <w:pPr>
        <w:pStyle w:val="ListParagraph"/>
        <w:numPr>
          <w:ilvl w:val="4"/>
          <w:numId w:val="36"/>
        </w:numPr>
        <w:rPr>
          <w:rFonts w:ascii="Times New Roman" w:hAnsi="Times New Roman" w:cs="Times New Roman"/>
          <w:b/>
          <w:i/>
        </w:rPr>
      </w:pPr>
      <w:r>
        <w:rPr>
          <w:rFonts w:ascii="Times New Roman" w:hAnsi="Times New Roman" w:cs="Times New Roman"/>
        </w:rPr>
        <w:t xml:space="preserve">SEC requires those who solicit proxies to furnish each shareholder with a proxy statement including all relevant info </w:t>
      </w:r>
    </w:p>
    <w:p w14:paraId="622205EA" w14:textId="78EE103F" w:rsidR="008D56DF" w:rsidRPr="008D56DF" w:rsidRDefault="008D56DF" w:rsidP="008D56DF">
      <w:pPr>
        <w:pStyle w:val="ListParagraph"/>
        <w:numPr>
          <w:ilvl w:val="3"/>
          <w:numId w:val="36"/>
        </w:numPr>
        <w:rPr>
          <w:rFonts w:ascii="Times New Roman" w:hAnsi="Times New Roman" w:cs="Times New Roman"/>
          <w:b/>
          <w:i/>
        </w:rPr>
      </w:pPr>
      <w:r>
        <w:rPr>
          <w:rFonts w:ascii="Times New Roman" w:hAnsi="Times New Roman" w:cs="Times New Roman"/>
          <w:i/>
        </w:rPr>
        <w:t>J.I. Case Co. v. Borak:</w:t>
      </w:r>
      <w:r>
        <w:rPr>
          <w:rFonts w:ascii="Times New Roman" w:hAnsi="Times New Roman" w:cs="Times New Roman"/>
        </w:rPr>
        <w:t xml:space="preserve"> shareholder brought derivative suit against JI Case alleging that merger was effectuated through circulation of false and misleading proxy statements</w:t>
      </w:r>
      <w:r w:rsidR="006178DE">
        <w:rPr>
          <w:rFonts w:ascii="Times New Roman" w:hAnsi="Times New Roman" w:cs="Times New Roman"/>
        </w:rPr>
        <w:t>; alleged violation of §14(a)(9); statute had no private right of action (unclear if only SEC can institute proceedings for violation or if private person can too)</w:t>
      </w:r>
    </w:p>
    <w:p w14:paraId="6981F624" w14:textId="67E77AE3" w:rsidR="008D56DF" w:rsidRPr="006178DE" w:rsidRDefault="006178DE" w:rsidP="008D56DF">
      <w:pPr>
        <w:pStyle w:val="ListParagraph"/>
        <w:numPr>
          <w:ilvl w:val="4"/>
          <w:numId w:val="36"/>
        </w:numPr>
        <w:rPr>
          <w:rFonts w:ascii="Times New Roman" w:hAnsi="Times New Roman" w:cs="Times New Roman"/>
          <w:b/>
          <w:i/>
        </w:rPr>
      </w:pPr>
      <w:r>
        <w:rPr>
          <w:rFonts w:ascii="Times New Roman" w:hAnsi="Times New Roman" w:cs="Times New Roman"/>
          <w:b/>
        </w:rPr>
        <w:t xml:space="preserve">private right of action is implicit </w:t>
      </w:r>
      <w:r>
        <w:rPr>
          <w:rFonts w:ascii="Times New Roman" w:hAnsi="Times New Roman" w:cs="Times New Roman"/>
        </w:rPr>
        <w:t>based on purposes of SEC statute</w:t>
      </w:r>
    </w:p>
    <w:p w14:paraId="3329B205" w14:textId="0D945E55" w:rsidR="006178DE" w:rsidRPr="006178DE" w:rsidRDefault="006178DE" w:rsidP="006178DE">
      <w:pPr>
        <w:pStyle w:val="ListParagraph"/>
        <w:numPr>
          <w:ilvl w:val="5"/>
          <w:numId w:val="36"/>
        </w:numPr>
        <w:rPr>
          <w:rFonts w:ascii="Times New Roman" w:hAnsi="Times New Roman" w:cs="Times New Roman"/>
          <w:b/>
          <w:i/>
        </w:rPr>
      </w:pPr>
      <w:r w:rsidRPr="007D002A">
        <w:rPr>
          <w:rFonts w:ascii="Times New Roman" w:hAnsi="Times New Roman" w:cs="Times New Roman"/>
        </w:rPr>
        <w:t>private right of action exists for</w:t>
      </w:r>
      <w:r>
        <w:rPr>
          <w:rFonts w:ascii="Times New Roman" w:hAnsi="Times New Roman" w:cs="Times New Roman"/>
          <w:b/>
        </w:rPr>
        <w:t xml:space="preserve"> </w:t>
      </w:r>
      <w:r w:rsidRPr="007D002A">
        <w:rPr>
          <w:rFonts w:ascii="Times New Roman" w:hAnsi="Times New Roman" w:cs="Times New Roman"/>
        </w:rPr>
        <w:t>both</w:t>
      </w:r>
      <w:r>
        <w:rPr>
          <w:rFonts w:ascii="Times New Roman" w:hAnsi="Times New Roman" w:cs="Times New Roman"/>
          <w:b/>
        </w:rPr>
        <w:t xml:space="preserve"> derivative and direct suits</w:t>
      </w:r>
    </w:p>
    <w:p w14:paraId="267A6125" w14:textId="16371634" w:rsidR="006178DE" w:rsidRPr="006178DE" w:rsidRDefault="006178DE" w:rsidP="006178DE">
      <w:pPr>
        <w:pStyle w:val="ListParagraph"/>
        <w:numPr>
          <w:ilvl w:val="4"/>
          <w:numId w:val="36"/>
        </w:numPr>
        <w:rPr>
          <w:rFonts w:ascii="Times New Roman" w:hAnsi="Times New Roman" w:cs="Times New Roman"/>
          <w:b/>
          <w:i/>
        </w:rPr>
      </w:pPr>
      <w:r>
        <w:rPr>
          <w:rFonts w:ascii="Times New Roman" w:hAnsi="Times New Roman" w:cs="Times New Roman"/>
          <w:b/>
        </w:rPr>
        <w:t xml:space="preserve">courts may use any available remedy </w:t>
      </w:r>
    </w:p>
    <w:p w14:paraId="6995233D" w14:textId="77777777" w:rsidR="006178DE" w:rsidRPr="006178DE" w:rsidRDefault="006178DE" w:rsidP="006178DE">
      <w:pPr>
        <w:pStyle w:val="ListParagraph"/>
        <w:numPr>
          <w:ilvl w:val="4"/>
          <w:numId w:val="36"/>
        </w:numPr>
        <w:rPr>
          <w:rFonts w:ascii="Times New Roman" w:hAnsi="Times New Roman" w:cs="Times New Roman"/>
          <w:b/>
          <w:i/>
        </w:rPr>
      </w:pPr>
      <w:r>
        <w:rPr>
          <w:rFonts w:ascii="Times New Roman" w:hAnsi="Times New Roman" w:cs="Times New Roman"/>
          <w:u w:val="single"/>
        </w:rPr>
        <w:t>note</w:t>
      </w:r>
      <w:r>
        <w:rPr>
          <w:rFonts w:ascii="Times New Roman" w:hAnsi="Times New Roman" w:cs="Times New Roman"/>
        </w:rPr>
        <w:t xml:space="preserve">: court adopted very pro-plaintiff attitude </w:t>
      </w:r>
    </w:p>
    <w:p w14:paraId="298CCF4E" w14:textId="441D4D42" w:rsidR="006178DE" w:rsidRPr="006178DE" w:rsidRDefault="006178DE" w:rsidP="006178DE">
      <w:pPr>
        <w:pStyle w:val="ListParagraph"/>
        <w:numPr>
          <w:ilvl w:val="5"/>
          <w:numId w:val="36"/>
        </w:numPr>
        <w:rPr>
          <w:rFonts w:ascii="Times New Roman" w:hAnsi="Times New Roman" w:cs="Times New Roman"/>
          <w:b/>
          <w:i/>
        </w:rPr>
      </w:pPr>
      <w:r>
        <w:rPr>
          <w:rFonts w:ascii="Times New Roman" w:hAnsi="Times New Roman" w:cs="Times New Roman"/>
          <w:i/>
        </w:rPr>
        <w:t xml:space="preserve">policy: </w:t>
      </w:r>
      <w:r>
        <w:rPr>
          <w:rFonts w:ascii="Times New Roman" w:hAnsi="Times New Roman" w:cs="Times New Roman"/>
        </w:rPr>
        <w:t xml:space="preserve">protecting proxy process would control some of the management issues corporate law is concerned with; want shareholders to have more rights so they’re more protected  </w:t>
      </w:r>
    </w:p>
    <w:p w14:paraId="0FF38FD7" w14:textId="459EB151" w:rsidR="006178DE" w:rsidRPr="007D002A" w:rsidRDefault="006178DE" w:rsidP="006178DE">
      <w:pPr>
        <w:pStyle w:val="ListParagraph"/>
        <w:numPr>
          <w:ilvl w:val="3"/>
          <w:numId w:val="36"/>
        </w:numPr>
        <w:rPr>
          <w:rFonts w:ascii="Times New Roman" w:hAnsi="Times New Roman" w:cs="Times New Roman"/>
          <w:b/>
          <w:i/>
        </w:rPr>
      </w:pPr>
      <w:r>
        <w:rPr>
          <w:rFonts w:ascii="Times New Roman" w:hAnsi="Times New Roman" w:cs="Times New Roman"/>
          <w:i/>
        </w:rPr>
        <w:t>Mills v. Electric Auto-Lite Co.:</w:t>
      </w:r>
      <w:r>
        <w:rPr>
          <w:rFonts w:ascii="Times New Roman" w:hAnsi="Times New Roman" w:cs="Times New Roman"/>
        </w:rPr>
        <w:t xml:space="preserve"> </w:t>
      </w:r>
      <w:r w:rsidR="007D002A">
        <w:rPr>
          <w:rFonts w:ascii="Times New Roman" w:hAnsi="Times New Roman" w:cs="Times New Roman"/>
        </w:rPr>
        <w:t xml:space="preserve">plaintiffs filed shareholder derivative suit alleging merger was approved based on misleading information; materials said that directors of EAL approved merger, but didn’t mention that directors of EAL were controlled by company EAL was merging with </w:t>
      </w:r>
    </w:p>
    <w:p w14:paraId="28BF95D4" w14:textId="172127A1" w:rsidR="007D002A" w:rsidRPr="00A306A7" w:rsidRDefault="007D002A" w:rsidP="007D002A">
      <w:pPr>
        <w:pStyle w:val="ListParagraph"/>
        <w:numPr>
          <w:ilvl w:val="4"/>
          <w:numId w:val="36"/>
        </w:numPr>
        <w:rPr>
          <w:rFonts w:ascii="Times New Roman" w:hAnsi="Times New Roman" w:cs="Times New Roman"/>
          <w:b/>
          <w:i/>
        </w:rPr>
      </w:pPr>
      <w:r>
        <w:rPr>
          <w:rFonts w:ascii="Times New Roman" w:hAnsi="Times New Roman" w:cs="Times New Roman"/>
        </w:rPr>
        <w:t xml:space="preserve">failure to inform shareholders of directors’ relationship to merger was </w:t>
      </w:r>
      <w:r>
        <w:rPr>
          <w:rFonts w:ascii="Times New Roman" w:hAnsi="Times New Roman" w:cs="Times New Roman"/>
          <w:b/>
        </w:rPr>
        <w:t xml:space="preserve">material omission </w:t>
      </w:r>
    </w:p>
    <w:p w14:paraId="10FD4017" w14:textId="77777777" w:rsidR="00A306A7" w:rsidRPr="00A306A7" w:rsidRDefault="00A306A7" w:rsidP="00A306A7">
      <w:pPr>
        <w:pStyle w:val="ListParagraph"/>
        <w:numPr>
          <w:ilvl w:val="5"/>
          <w:numId w:val="36"/>
        </w:numPr>
        <w:rPr>
          <w:rFonts w:ascii="Times New Roman" w:hAnsi="Times New Roman" w:cs="Times New Roman"/>
          <w:b/>
          <w:i/>
        </w:rPr>
      </w:pPr>
      <w:r>
        <w:rPr>
          <w:rFonts w:ascii="Times New Roman" w:hAnsi="Times New Roman" w:cs="Times New Roman"/>
          <w:b/>
        </w:rPr>
        <w:t xml:space="preserve">material = information </w:t>
      </w:r>
      <w:r>
        <w:rPr>
          <w:rFonts w:ascii="Times New Roman" w:hAnsi="Times New Roman" w:cs="Times New Roman"/>
          <w:b/>
          <w:i/>
        </w:rPr>
        <w:t>might</w:t>
      </w:r>
      <w:r>
        <w:rPr>
          <w:rFonts w:ascii="Times New Roman" w:hAnsi="Times New Roman" w:cs="Times New Roman"/>
          <w:b/>
        </w:rPr>
        <w:t xml:space="preserve"> have been considered important by reasonable shareholder in deciding how to vote</w:t>
      </w:r>
    </w:p>
    <w:p w14:paraId="0A1BAE1C" w14:textId="355107DF" w:rsidR="00A306A7" w:rsidRPr="007D002A" w:rsidRDefault="00A306A7" w:rsidP="00A306A7">
      <w:pPr>
        <w:pStyle w:val="ListParagraph"/>
        <w:numPr>
          <w:ilvl w:val="6"/>
          <w:numId w:val="36"/>
        </w:numPr>
        <w:rPr>
          <w:rFonts w:ascii="Times New Roman" w:hAnsi="Times New Roman" w:cs="Times New Roman"/>
          <w:b/>
          <w:i/>
        </w:rPr>
      </w:pPr>
      <w:r>
        <w:rPr>
          <w:rFonts w:ascii="Times New Roman" w:hAnsi="Times New Roman" w:cs="Times New Roman"/>
          <w:u w:val="single"/>
        </w:rPr>
        <w:t>note</w:t>
      </w:r>
      <w:r>
        <w:rPr>
          <w:rFonts w:ascii="Times New Roman" w:hAnsi="Times New Roman" w:cs="Times New Roman"/>
        </w:rPr>
        <w:t xml:space="preserve">: test is not very demanding </w:t>
      </w:r>
      <w:r>
        <w:rPr>
          <w:rFonts w:ascii="Times New Roman" w:hAnsi="Times New Roman" w:cs="Times New Roman"/>
          <w:b/>
        </w:rPr>
        <w:t xml:space="preserve"> </w:t>
      </w:r>
    </w:p>
    <w:p w14:paraId="6DFA01A9" w14:textId="3531E5F2" w:rsidR="007D002A" w:rsidRPr="007D002A" w:rsidRDefault="007D002A" w:rsidP="007D002A">
      <w:pPr>
        <w:pStyle w:val="ListParagraph"/>
        <w:numPr>
          <w:ilvl w:val="4"/>
          <w:numId w:val="36"/>
        </w:numPr>
        <w:rPr>
          <w:rFonts w:ascii="Times New Roman" w:hAnsi="Times New Roman" w:cs="Times New Roman"/>
          <w:b/>
          <w:i/>
        </w:rPr>
      </w:pPr>
      <w:r>
        <w:rPr>
          <w:rFonts w:ascii="Times New Roman" w:hAnsi="Times New Roman" w:cs="Times New Roman"/>
        </w:rPr>
        <w:t xml:space="preserve">have to establish </w:t>
      </w:r>
      <w:r>
        <w:rPr>
          <w:rFonts w:ascii="Times New Roman" w:hAnsi="Times New Roman" w:cs="Times New Roman"/>
          <w:b/>
        </w:rPr>
        <w:t xml:space="preserve">causal connection </w:t>
      </w:r>
      <w:r>
        <w:rPr>
          <w:rFonts w:ascii="Times New Roman" w:hAnsi="Times New Roman" w:cs="Times New Roman"/>
        </w:rPr>
        <w:t xml:space="preserve">between defendant’s misstatements and harm to plaintiff </w:t>
      </w:r>
    </w:p>
    <w:p w14:paraId="564F3A72" w14:textId="728AA66B" w:rsidR="007D002A" w:rsidRPr="007D002A" w:rsidRDefault="007D002A" w:rsidP="007D002A">
      <w:pPr>
        <w:pStyle w:val="ListParagraph"/>
        <w:numPr>
          <w:ilvl w:val="5"/>
          <w:numId w:val="36"/>
        </w:numPr>
        <w:rPr>
          <w:rFonts w:ascii="Times New Roman" w:hAnsi="Times New Roman" w:cs="Times New Roman"/>
          <w:b/>
          <w:i/>
        </w:rPr>
      </w:pPr>
      <w:r>
        <w:rPr>
          <w:rFonts w:ascii="Times New Roman" w:hAnsi="Times New Roman" w:cs="Times New Roman"/>
        </w:rPr>
        <w:t xml:space="preserve">lower court test: if terms were fair </w:t>
      </w:r>
    </w:p>
    <w:p w14:paraId="522AD2D7" w14:textId="55CE5DD7" w:rsidR="00A306A7" w:rsidRPr="00A306A7" w:rsidRDefault="007D002A" w:rsidP="00A306A7">
      <w:pPr>
        <w:pStyle w:val="ListParagraph"/>
        <w:numPr>
          <w:ilvl w:val="6"/>
          <w:numId w:val="36"/>
        </w:numPr>
        <w:rPr>
          <w:rFonts w:ascii="Times New Roman" w:hAnsi="Times New Roman" w:cs="Times New Roman"/>
          <w:b/>
          <w:i/>
        </w:rPr>
      </w:pPr>
      <w:r>
        <w:rPr>
          <w:rFonts w:ascii="Times New Roman" w:hAnsi="Times New Roman" w:cs="Times New Roman"/>
        </w:rPr>
        <w:t xml:space="preserve">idea is that if terms are fair, shareholders would’ve voted for them anyway </w:t>
      </w:r>
    </w:p>
    <w:p w14:paraId="68F2DEEA" w14:textId="6B3D02E6" w:rsidR="00A306A7" w:rsidRPr="00A306A7" w:rsidRDefault="00A306A7" w:rsidP="00A306A7">
      <w:pPr>
        <w:pStyle w:val="ListParagraph"/>
        <w:numPr>
          <w:ilvl w:val="7"/>
          <w:numId w:val="36"/>
        </w:numPr>
        <w:rPr>
          <w:rFonts w:ascii="Times New Roman" w:hAnsi="Times New Roman" w:cs="Times New Roman"/>
          <w:b/>
          <w:i/>
        </w:rPr>
      </w:pPr>
      <w:r>
        <w:rPr>
          <w:rFonts w:ascii="Times New Roman" w:hAnsi="Times New Roman" w:cs="Times New Roman"/>
        </w:rPr>
        <w:t xml:space="preserve">SCOTUS said §14(a)(9) is not about fairness, but about disclosure and ensuring stockholders get full and fair information </w:t>
      </w:r>
    </w:p>
    <w:p w14:paraId="1A3B2D13" w14:textId="03F76F0C" w:rsidR="00A306A7" w:rsidRPr="00A306A7" w:rsidRDefault="00A306A7" w:rsidP="00A306A7">
      <w:pPr>
        <w:pStyle w:val="ListParagraph"/>
        <w:numPr>
          <w:ilvl w:val="5"/>
          <w:numId w:val="36"/>
        </w:numPr>
        <w:rPr>
          <w:rFonts w:ascii="Times New Roman" w:hAnsi="Times New Roman" w:cs="Times New Roman"/>
          <w:b/>
          <w:i/>
        </w:rPr>
      </w:pPr>
      <w:r>
        <w:rPr>
          <w:rFonts w:ascii="Times New Roman" w:hAnsi="Times New Roman" w:cs="Times New Roman"/>
        </w:rPr>
        <w:t xml:space="preserve">SCOTUS test: </w:t>
      </w:r>
      <w:r>
        <w:rPr>
          <w:rFonts w:ascii="Times New Roman" w:hAnsi="Times New Roman" w:cs="Times New Roman"/>
          <w:b/>
        </w:rPr>
        <w:t xml:space="preserve">where there has been a finding of materiality, shareholder has made a sufficient showing of causal relationship between the violation and the injury </w:t>
      </w:r>
    </w:p>
    <w:p w14:paraId="466BC460" w14:textId="22F98C2D" w:rsidR="00A306A7" w:rsidRPr="00A306A7" w:rsidRDefault="00A306A7" w:rsidP="00A306A7">
      <w:pPr>
        <w:pStyle w:val="ListParagraph"/>
        <w:numPr>
          <w:ilvl w:val="4"/>
          <w:numId w:val="36"/>
        </w:numPr>
        <w:rPr>
          <w:rFonts w:ascii="Times New Roman" w:hAnsi="Times New Roman" w:cs="Times New Roman"/>
          <w:b/>
          <w:i/>
        </w:rPr>
      </w:pPr>
      <w:r>
        <w:rPr>
          <w:rFonts w:ascii="Times New Roman" w:hAnsi="Times New Roman" w:cs="Times New Roman"/>
        </w:rPr>
        <w:t xml:space="preserve">possible forms of </w:t>
      </w:r>
      <w:r w:rsidRPr="00A306A7">
        <w:rPr>
          <w:rFonts w:ascii="Times New Roman" w:hAnsi="Times New Roman" w:cs="Times New Roman"/>
          <w:b/>
        </w:rPr>
        <w:t>relief</w:t>
      </w:r>
      <w:r>
        <w:rPr>
          <w:rFonts w:ascii="Times New Roman" w:hAnsi="Times New Roman" w:cs="Times New Roman"/>
        </w:rPr>
        <w:t xml:space="preserve"> for §14(a)(9) violations</w:t>
      </w:r>
    </w:p>
    <w:p w14:paraId="5A835DB5" w14:textId="591E1F5C" w:rsidR="00A306A7" w:rsidRPr="00A306A7" w:rsidRDefault="00A306A7" w:rsidP="00A306A7">
      <w:pPr>
        <w:pStyle w:val="ListParagraph"/>
        <w:numPr>
          <w:ilvl w:val="5"/>
          <w:numId w:val="36"/>
        </w:numPr>
        <w:rPr>
          <w:rFonts w:ascii="Times New Roman" w:hAnsi="Times New Roman" w:cs="Times New Roman"/>
          <w:b/>
          <w:i/>
        </w:rPr>
      </w:pPr>
      <w:r>
        <w:rPr>
          <w:rFonts w:ascii="Times New Roman" w:hAnsi="Times New Roman" w:cs="Times New Roman"/>
          <w:b/>
        </w:rPr>
        <w:t xml:space="preserve">courts are to be alert to provide such remedies as necessary to make effective Congressional purpose </w:t>
      </w:r>
    </w:p>
    <w:p w14:paraId="5A2F77A4" w14:textId="77777777" w:rsidR="00A306A7" w:rsidRPr="00A306A7" w:rsidRDefault="00A306A7" w:rsidP="00A306A7">
      <w:pPr>
        <w:pStyle w:val="ListParagraph"/>
        <w:numPr>
          <w:ilvl w:val="6"/>
          <w:numId w:val="36"/>
        </w:numPr>
        <w:rPr>
          <w:rFonts w:ascii="Times New Roman" w:hAnsi="Times New Roman" w:cs="Times New Roman"/>
          <w:b/>
          <w:i/>
        </w:rPr>
      </w:pPr>
      <w:r>
        <w:rPr>
          <w:rFonts w:ascii="Times New Roman" w:hAnsi="Times New Roman" w:cs="Times New Roman"/>
        </w:rPr>
        <w:t>specific performance (injunction, unwinding)</w:t>
      </w:r>
    </w:p>
    <w:p w14:paraId="0D9BB8E3" w14:textId="71607BB3" w:rsidR="00A306A7" w:rsidRPr="00A306A7" w:rsidRDefault="00A306A7" w:rsidP="00A306A7">
      <w:pPr>
        <w:pStyle w:val="ListParagraph"/>
        <w:numPr>
          <w:ilvl w:val="7"/>
          <w:numId w:val="36"/>
        </w:numPr>
        <w:rPr>
          <w:rFonts w:ascii="Times New Roman" w:hAnsi="Times New Roman" w:cs="Times New Roman"/>
          <w:b/>
          <w:i/>
        </w:rPr>
      </w:pPr>
      <w:r>
        <w:rPr>
          <w:rFonts w:ascii="Times New Roman" w:hAnsi="Times New Roman" w:cs="Times New Roman"/>
        </w:rPr>
        <w:t xml:space="preserve">(+): good policy, undoes the damage; (-): almost impossible for a merger </w:t>
      </w:r>
    </w:p>
    <w:p w14:paraId="1D766BAE" w14:textId="77777777" w:rsidR="00A306A7" w:rsidRPr="00A306A7" w:rsidRDefault="00A306A7" w:rsidP="00A306A7">
      <w:pPr>
        <w:pStyle w:val="ListParagraph"/>
        <w:numPr>
          <w:ilvl w:val="6"/>
          <w:numId w:val="36"/>
        </w:numPr>
        <w:rPr>
          <w:rFonts w:ascii="Times New Roman" w:hAnsi="Times New Roman" w:cs="Times New Roman"/>
          <w:b/>
          <w:i/>
        </w:rPr>
      </w:pPr>
      <w:r>
        <w:rPr>
          <w:rFonts w:ascii="Times New Roman" w:hAnsi="Times New Roman" w:cs="Times New Roman"/>
        </w:rPr>
        <w:t xml:space="preserve">damages </w:t>
      </w:r>
    </w:p>
    <w:p w14:paraId="73A603C8" w14:textId="5D6253FB" w:rsidR="00A306A7" w:rsidRPr="00A306A7" w:rsidRDefault="00A306A7" w:rsidP="00A306A7">
      <w:pPr>
        <w:pStyle w:val="ListParagraph"/>
        <w:numPr>
          <w:ilvl w:val="7"/>
          <w:numId w:val="36"/>
        </w:numPr>
        <w:rPr>
          <w:rFonts w:ascii="Times New Roman" w:hAnsi="Times New Roman" w:cs="Times New Roman"/>
          <w:b/>
          <w:i/>
        </w:rPr>
      </w:pPr>
      <w:r>
        <w:rPr>
          <w:rFonts w:ascii="Times New Roman" w:hAnsi="Times New Roman" w:cs="Times New Roman"/>
        </w:rPr>
        <w:t xml:space="preserve">(+): easily administered; (-): hard to calculate; circular (company pays damages to shareholders, but shareholders own the company) </w:t>
      </w:r>
    </w:p>
    <w:p w14:paraId="203CA824" w14:textId="41F12E84" w:rsidR="00A306A7" w:rsidRPr="00A306A7" w:rsidRDefault="00A306A7" w:rsidP="00A306A7">
      <w:pPr>
        <w:pStyle w:val="ListParagraph"/>
        <w:numPr>
          <w:ilvl w:val="6"/>
          <w:numId w:val="36"/>
        </w:numPr>
        <w:rPr>
          <w:rFonts w:ascii="Times New Roman" w:hAnsi="Times New Roman" w:cs="Times New Roman"/>
          <w:b/>
          <w:i/>
        </w:rPr>
      </w:pPr>
      <w:r>
        <w:rPr>
          <w:rFonts w:ascii="Times New Roman" w:hAnsi="Times New Roman" w:cs="Times New Roman"/>
        </w:rPr>
        <w:t>prophylactic relief: governance changes, corrective disclosure, etc.</w:t>
      </w:r>
    </w:p>
    <w:p w14:paraId="5B32ABAF" w14:textId="67B1BFEC" w:rsidR="00A306A7" w:rsidRPr="00A306A7" w:rsidRDefault="00A306A7" w:rsidP="00A306A7">
      <w:pPr>
        <w:pStyle w:val="ListParagraph"/>
        <w:numPr>
          <w:ilvl w:val="7"/>
          <w:numId w:val="36"/>
        </w:numPr>
        <w:rPr>
          <w:rFonts w:ascii="Times New Roman" w:hAnsi="Times New Roman" w:cs="Times New Roman"/>
          <w:b/>
          <w:i/>
        </w:rPr>
      </w:pPr>
      <w:r>
        <w:rPr>
          <w:rFonts w:ascii="Times New Roman" w:hAnsi="Times New Roman" w:cs="Times New Roman"/>
        </w:rPr>
        <w:t>(+): good to prevent future problems; (-): unclear if changes are effective, doesn’t remedy current injury</w:t>
      </w:r>
    </w:p>
    <w:p w14:paraId="7AFD6FAA" w14:textId="76E9B276" w:rsidR="00A306A7" w:rsidRPr="00A306A7" w:rsidRDefault="00A306A7" w:rsidP="00A306A7">
      <w:pPr>
        <w:pStyle w:val="ListParagraph"/>
        <w:numPr>
          <w:ilvl w:val="6"/>
          <w:numId w:val="36"/>
        </w:numPr>
        <w:rPr>
          <w:rFonts w:ascii="Times New Roman" w:hAnsi="Times New Roman" w:cs="Times New Roman"/>
          <w:b/>
          <w:i/>
        </w:rPr>
      </w:pPr>
      <w:r>
        <w:rPr>
          <w:rFonts w:ascii="Times New Roman" w:hAnsi="Times New Roman" w:cs="Times New Roman"/>
        </w:rPr>
        <w:t>attorney’s fees</w:t>
      </w:r>
    </w:p>
    <w:p w14:paraId="7E70413D" w14:textId="7D67A5CE" w:rsidR="00A306A7" w:rsidRPr="00A306A7" w:rsidRDefault="00A306A7" w:rsidP="00A306A7">
      <w:pPr>
        <w:pStyle w:val="ListParagraph"/>
        <w:numPr>
          <w:ilvl w:val="7"/>
          <w:numId w:val="36"/>
        </w:numPr>
        <w:rPr>
          <w:rFonts w:ascii="Times New Roman" w:hAnsi="Times New Roman" w:cs="Times New Roman"/>
          <w:b/>
          <w:i/>
        </w:rPr>
      </w:pPr>
      <w:r>
        <w:rPr>
          <w:rFonts w:ascii="Times New Roman" w:hAnsi="Times New Roman" w:cs="Times New Roman"/>
        </w:rPr>
        <w:t>cases are almost always brought by entrepreneurial plaintiffs</w:t>
      </w:r>
      <w:r w:rsidR="005F29FF">
        <w:rPr>
          <w:rFonts w:ascii="Times New Roman" w:hAnsi="Times New Roman" w:cs="Times New Roman"/>
        </w:rPr>
        <w:t>’</w:t>
      </w:r>
      <w:r>
        <w:rPr>
          <w:rFonts w:ascii="Times New Roman" w:hAnsi="Times New Roman" w:cs="Times New Roman"/>
        </w:rPr>
        <w:t xml:space="preserve"> attorneys </w:t>
      </w:r>
    </w:p>
    <w:p w14:paraId="6603D05A" w14:textId="0CA48C32" w:rsidR="00A306A7" w:rsidRPr="00A306A7" w:rsidRDefault="00A306A7" w:rsidP="00A306A7">
      <w:pPr>
        <w:pStyle w:val="ListParagraph"/>
        <w:numPr>
          <w:ilvl w:val="8"/>
          <w:numId w:val="36"/>
        </w:numPr>
        <w:rPr>
          <w:rFonts w:ascii="Times New Roman" w:hAnsi="Times New Roman" w:cs="Times New Roman"/>
          <w:b/>
          <w:i/>
        </w:rPr>
      </w:pPr>
      <w:r>
        <w:rPr>
          <w:rFonts w:ascii="Times New Roman" w:hAnsi="Times New Roman" w:cs="Times New Roman"/>
        </w:rPr>
        <w:t>if damages are uncommon, cases wont be brought bc attorneys won’t get paid contingency fee</w:t>
      </w:r>
    </w:p>
    <w:p w14:paraId="1FA323BF" w14:textId="25EE2300" w:rsidR="00A306A7" w:rsidRPr="006C54AC" w:rsidRDefault="00A306A7" w:rsidP="000A4301">
      <w:pPr>
        <w:pStyle w:val="ListParagraph"/>
        <w:numPr>
          <w:ilvl w:val="0"/>
          <w:numId w:val="37"/>
        </w:numPr>
        <w:rPr>
          <w:rFonts w:ascii="Times New Roman" w:hAnsi="Times New Roman" w:cs="Times New Roman"/>
          <w:b/>
          <w:i/>
        </w:rPr>
      </w:pPr>
      <w:r>
        <w:rPr>
          <w:rFonts w:ascii="Times New Roman" w:hAnsi="Times New Roman" w:cs="Times New Roman"/>
        </w:rPr>
        <w:t xml:space="preserve">court gets around this by </w:t>
      </w:r>
      <w:r w:rsidR="006C54AC" w:rsidRPr="006C54AC">
        <w:rPr>
          <w:rFonts w:ascii="Times New Roman" w:hAnsi="Times New Roman" w:cs="Times New Roman"/>
          <w:b/>
        </w:rPr>
        <w:t>awarding</w:t>
      </w:r>
      <w:r w:rsidRPr="006C54AC">
        <w:rPr>
          <w:rFonts w:ascii="Times New Roman" w:hAnsi="Times New Roman" w:cs="Times New Roman"/>
          <w:b/>
        </w:rPr>
        <w:t xml:space="preserve"> attorney’s fees </w:t>
      </w:r>
      <w:r w:rsidR="006C54AC" w:rsidRPr="006C54AC">
        <w:rPr>
          <w:rFonts w:ascii="Times New Roman" w:hAnsi="Times New Roman" w:cs="Times New Roman"/>
          <w:b/>
        </w:rPr>
        <w:t>as long as case generated some sort of benefit to shareholders (not necessarily $)</w:t>
      </w:r>
    </w:p>
    <w:p w14:paraId="50D471A0" w14:textId="3A9C99F2" w:rsidR="006C54AC" w:rsidRPr="006C54AC" w:rsidRDefault="006C54AC" w:rsidP="000A4301">
      <w:pPr>
        <w:pStyle w:val="ListParagraph"/>
        <w:numPr>
          <w:ilvl w:val="0"/>
          <w:numId w:val="38"/>
        </w:numPr>
        <w:rPr>
          <w:rFonts w:ascii="Times New Roman" w:hAnsi="Times New Roman" w:cs="Times New Roman"/>
          <w:b/>
          <w:i/>
        </w:rPr>
      </w:pPr>
      <w:r>
        <w:rPr>
          <w:rFonts w:ascii="Times New Roman" w:hAnsi="Times New Roman" w:cs="Times New Roman"/>
          <w:i/>
        </w:rPr>
        <w:t>Seinfeld v. Bartz:</w:t>
      </w:r>
      <w:r>
        <w:rPr>
          <w:rFonts w:ascii="Times New Roman" w:hAnsi="Times New Roman" w:cs="Times New Roman"/>
        </w:rPr>
        <w:t xml:space="preserve"> plaintiff brought derivate suit against Cisco for §14(a)(9) violation; alleged that proxy solicitation for amendment of option grant program for directors was materially misleading because didn’t include Black-Scholes calculation of the prospective value of increased options; claimed information was materially misleading as to how much compensation directors get </w:t>
      </w:r>
    </w:p>
    <w:p w14:paraId="6D499316" w14:textId="68DF0CA8" w:rsidR="006C54AC" w:rsidRPr="006C54AC" w:rsidRDefault="006C54AC" w:rsidP="000A4301">
      <w:pPr>
        <w:pStyle w:val="ListParagraph"/>
        <w:numPr>
          <w:ilvl w:val="1"/>
          <w:numId w:val="38"/>
        </w:numPr>
        <w:rPr>
          <w:rFonts w:ascii="Times New Roman" w:hAnsi="Times New Roman" w:cs="Times New Roman"/>
          <w:b/>
          <w:i/>
        </w:rPr>
      </w:pPr>
      <w:r>
        <w:rPr>
          <w:rFonts w:ascii="Times New Roman" w:hAnsi="Times New Roman" w:cs="Times New Roman"/>
        </w:rPr>
        <w:t xml:space="preserve">Black-Scholes valuations are </w:t>
      </w:r>
      <w:r>
        <w:rPr>
          <w:rFonts w:ascii="Times New Roman" w:hAnsi="Times New Roman" w:cs="Times New Roman"/>
          <w:b/>
        </w:rPr>
        <w:t xml:space="preserve">not material </w:t>
      </w:r>
    </w:p>
    <w:p w14:paraId="4FF57FF1" w14:textId="6EA56BBB" w:rsidR="006C54AC" w:rsidRPr="006C54AC" w:rsidRDefault="006C54AC" w:rsidP="000A4301">
      <w:pPr>
        <w:pStyle w:val="ListParagraph"/>
        <w:numPr>
          <w:ilvl w:val="2"/>
          <w:numId w:val="38"/>
        </w:numPr>
        <w:rPr>
          <w:rFonts w:ascii="Times New Roman" w:hAnsi="Times New Roman" w:cs="Times New Roman"/>
          <w:b/>
          <w:i/>
        </w:rPr>
      </w:pPr>
      <w:r>
        <w:rPr>
          <w:rFonts w:ascii="Times New Roman" w:hAnsi="Times New Roman" w:cs="Times New Roman"/>
          <w:i/>
        </w:rPr>
        <w:t xml:space="preserve">policy: </w:t>
      </w:r>
      <w:r>
        <w:rPr>
          <w:rFonts w:ascii="Times New Roman" w:hAnsi="Times New Roman" w:cs="Times New Roman"/>
        </w:rPr>
        <w:t xml:space="preserve">court didn’t want judges to be making </w:t>
      </w:r>
      <w:r w:rsidR="005F29FF">
        <w:rPr>
          <w:rFonts w:ascii="Times New Roman" w:hAnsi="Times New Roman" w:cs="Times New Roman"/>
        </w:rPr>
        <w:t>technical/expert decision</w:t>
      </w:r>
      <w:r>
        <w:rPr>
          <w:rFonts w:ascii="Times New Roman" w:hAnsi="Times New Roman" w:cs="Times New Roman"/>
        </w:rPr>
        <w:t xml:space="preserve"> of whether this info should be </w:t>
      </w:r>
      <w:r w:rsidR="005F29FF">
        <w:rPr>
          <w:rFonts w:ascii="Times New Roman" w:hAnsi="Times New Roman" w:cs="Times New Roman"/>
        </w:rPr>
        <w:t>required</w:t>
      </w:r>
      <w:r>
        <w:rPr>
          <w:rFonts w:ascii="Times New Roman" w:hAnsi="Times New Roman" w:cs="Times New Roman"/>
        </w:rPr>
        <w:t>, thought it was up to the SEC</w:t>
      </w:r>
    </w:p>
    <w:p w14:paraId="6D31331F" w14:textId="25059E35" w:rsidR="005F29FF" w:rsidRPr="005F29FF" w:rsidRDefault="006C54AC" w:rsidP="000A4301">
      <w:pPr>
        <w:pStyle w:val="ListParagraph"/>
        <w:numPr>
          <w:ilvl w:val="3"/>
          <w:numId w:val="38"/>
        </w:numPr>
        <w:rPr>
          <w:rFonts w:ascii="Times New Roman" w:hAnsi="Times New Roman" w:cs="Times New Roman"/>
          <w:b/>
          <w:i/>
        </w:rPr>
      </w:pPr>
      <w:r w:rsidRPr="006C54AC">
        <w:rPr>
          <w:rFonts w:ascii="Times New Roman" w:hAnsi="Times New Roman" w:cs="Times New Roman"/>
          <w:u w:val="single"/>
        </w:rPr>
        <w:t>note</w:t>
      </w:r>
      <w:r>
        <w:rPr>
          <w:rFonts w:ascii="Times New Roman" w:hAnsi="Times New Roman" w:cs="Times New Roman"/>
        </w:rPr>
        <w:t xml:space="preserve">: </w:t>
      </w:r>
      <w:r w:rsidRPr="006C54AC">
        <w:rPr>
          <w:rFonts w:ascii="Times New Roman" w:hAnsi="Times New Roman" w:cs="Times New Roman"/>
        </w:rPr>
        <w:t>SEC</w:t>
      </w:r>
      <w:r>
        <w:rPr>
          <w:rFonts w:ascii="Times New Roman" w:hAnsi="Times New Roman" w:cs="Times New Roman"/>
        </w:rPr>
        <w:t xml:space="preserve"> eventually required valuation disclosures </w:t>
      </w:r>
    </w:p>
    <w:p w14:paraId="3A188965" w14:textId="60EA209D" w:rsidR="005F29FF" w:rsidRPr="005F29FF" w:rsidRDefault="005F29FF" w:rsidP="004C0E44">
      <w:pPr>
        <w:pStyle w:val="ListParagraph"/>
        <w:numPr>
          <w:ilvl w:val="0"/>
          <w:numId w:val="29"/>
        </w:numPr>
        <w:ind w:left="1440"/>
        <w:rPr>
          <w:rFonts w:ascii="Times New Roman" w:hAnsi="Times New Roman" w:cs="Times New Roman"/>
          <w:b/>
          <w:i/>
        </w:rPr>
      </w:pPr>
      <w:r>
        <w:rPr>
          <w:rFonts w:ascii="Times New Roman" w:hAnsi="Times New Roman" w:cs="Times New Roman"/>
          <w:b/>
        </w:rPr>
        <w:t xml:space="preserve">Shareholder Proposals </w:t>
      </w:r>
    </w:p>
    <w:p w14:paraId="10F2030D" w14:textId="7A4AE178" w:rsidR="005F29FF" w:rsidRPr="00E7417D" w:rsidRDefault="005F29FF" w:rsidP="005F29FF">
      <w:pPr>
        <w:pStyle w:val="ListParagraph"/>
        <w:numPr>
          <w:ilvl w:val="3"/>
          <w:numId w:val="29"/>
        </w:numPr>
        <w:rPr>
          <w:rFonts w:ascii="Times New Roman" w:hAnsi="Times New Roman" w:cs="Times New Roman"/>
          <w:b/>
          <w:i/>
        </w:rPr>
      </w:pPr>
      <w:r>
        <w:rPr>
          <w:rFonts w:ascii="Times New Roman" w:hAnsi="Times New Roman" w:cs="Times New Roman"/>
          <w:u w:val="single"/>
        </w:rPr>
        <w:t>SEC Rule §14(a)(8)</w:t>
      </w:r>
      <w:r>
        <w:rPr>
          <w:rFonts w:ascii="Times New Roman" w:hAnsi="Times New Roman" w:cs="Times New Roman"/>
        </w:rPr>
        <w:t xml:space="preserve">: </w:t>
      </w:r>
      <w:r w:rsidR="0020298B">
        <w:rPr>
          <w:rFonts w:ascii="Times New Roman" w:hAnsi="Times New Roman" w:cs="Times New Roman"/>
        </w:rPr>
        <w:t xml:space="preserve">if any security holder of an issuer notifies the issuer of his intention to present a proposal for action at a forthcoming meeting of the issuer’s security holders, the issuer shall set forth the proposal in its proxy statement and identify it in its form of proxy and provide means by which security holders presenting a proposal may present in the proxy statement a statement in support of the proposal </w:t>
      </w:r>
    </w:p>
    <w:p w14:paraId="2777823A" w14:textId="256A7FBF" w:rsidR="00E7417D" w:rsidRPr="0020298B" w:rsidRDefault="00E7417D" w:rsidP="00E7417D">
      <w:pPr>
        <w:pStyle w:val="ListParagraph"/>
        <w:numPr>
          <w:ilvl w:val="4"/>
          <w:numId w:val="29"/>
        </w:numPr>
        <w:rPr>
          <w:rFonts w:ascii="Times New Roman" w:hAnsi="Times New Roman" w:cs="Times New Roman"/>
          <w:b/>
          <w:i/>
        </w:rPr>
      </w:pPr>
      <w:r>
        <w:rPr>
          <w:rFonts w:ascii="Times New Roman" w:hAnsi="Times New Roman" w:cs="Times New Roman"/>
        </w:rPr>
        <w:t>proxy access proposals are more commonly being proposed and they usually pass because institutional investors (who have the most votes) usually like them</w:t>
      </w:r>
    </w:p>
    <w:p w14:paraId="4DCD8326" w14:textId="2F78E57B" w:rsidR="0020298B" w:rsidRPr="0020298B" w:rsidRDefault="0020298B" w:rsidP="0020298B">
      <w:pPr>
        <w:pStyle w:val="ListParagraph"/>
        <w:numPr>
          <w:ilvl w:val="4"/>
          <w:numId w:val="29"/>
        </w:numPr>
        <w:rPr>
          <w:rFonts w:ascii="Times New Roman" w:hAnsi="Times New Roman" w:cs="Times New Roman"/>
          <w:b/>
          <w:i/>
        </w:rPr>
      </w:pPr>
      <w:r>
        <w:rPr>
          <w:rFonts w:ascii="Times New Roman" w:hAnsi="Times New Roman" w:cs="Times New Roman"/>
        </w:rPr>
        <w:t>shareholder has prima facie right to get their proposal on the proxy statement as long as:</w:t>
      </w:r>
    </w:p>
    <w:p w14:paraId="0B64A775" w14:textId="1A7F54AA" w:rsidR="0020298B" w:rsidRPr="0020298B" w:rsidRDefault="0020298B" w:rsidP="0020298B">
      <w:pPr>
        <w:pStyle w:val="ListParagraph"/>
        <w:numPr>
          <w:ilvl w:val="5"/>
          <w:numId w:val="29"/>
        </w:numPr>
        <w:rPr>
          <w:rFonts w:ascii="Times New Roman" w:hAnsi="Times New Roman" w:cs="Times New Roman"/>
          <w:b/>
          <w:i/>
        </w:rPr>
      </w:pPr>
      <w:r>
        <w:rPr>
          <w:rFonts w:ascii="Times New Roman" w:hAnsi="Times New Roman" w:cs="Times New Roman"/>
        </w:rPr>
        <w:t xml:space="preserve">has held at least $2,000 in market value of stock or 1% of company for at least a year and continues to hold it during proposal </w:t>
      </w:r>
    </w:p>
    <w:p w14:paraId="64292BB9" w14:textId="21ACCDC9" w:rsidR="0020298B" w:rsidRPr="0020298B" w:rsidRDefault="0020298B" w:rsidP="0020298B">
      <w:pPr>
        <w:pStyle w:val="ListParagraph"/>
        <w:numPr>
          <w:ilvl w:val="5"/>
          <w:numId w:val="29"/>
        </w:numPr>
        <w:rPr>
          <w:rFonts w:ascii="Times New Roman" w:hAnsi="Times New Roman" w:cs="Times New Roman"/>
          <w:b/>
          <w:i/>
        </w:rPr>
      </w:pPr>
      <w:r>
        <w:rPr>
          <w:rFonts w:ascii="Times New Roman" w:hAnsi="Times New Roman" w:cs="Times New Roman"/>
        </w:rPr>
        <w:t xml:space="preserve">submits only one proposal at a time </w:t>
      </w:r>
    </w:p>
    <w:p w14:paraId="59D69E63" w14:textId="633C9D9D" w:rsidR="00E7417D" w:rsidRPr="00E7417D" w:rsidRDefault="0020298B" w:rsidP="00E7417D">
      <w:pPr>
        <w:pStyle w:val="ListParagraph"/>
        <w:numPr>
          <w:ilvl w:val="5"/>
          <w:numId w:val="29"/>
        </w:numPr>
        <w:rPr>
          <w:rFonts w:ascii="Times New Roman" w:hAnsi="Times New Roman" w:cs="Times New Roman"/>
          <w:b/>
          <w:i/>
        </w:rPr>
      </w:pPr>
      <w:r>
        <w:rPr>
          <w:rFonts w:ascii="Times New Roman" w:hAnsi="Times New Roman" w:cs="Times New Roman"/>
        </w:rPr>
        <w:t>supporting statement cannot exceed 500 words</w:t>
      </w:r>
    </w:p>
    <w:p w14:paraId="7D5F5382" w14:textId="48EE82DF" w:rsidR="0020298B" w:rsidRPr="0020298B" w:rsidRDefault="0020298B" w:rsidP="0020298B">
      <w:pPr>
        <w:pStyle w:val="ListParagraph"/>
        <w:numPr>
          <w:ilvl w:val="4"/>
          <w:numId w:val="29"/>
        </w:numPr>
        <w:rPr>
          <w:rFonts w:ascii="Times New Roman" w:hAnsi="Times New Roman" w:cs="Times New Roman"/>
          <w:b/>
          <w:i/>
        </w:rPr>
      </w:pPr>
      <w:r>
        <w:rPr>
          <w:rFonts w:ascii="Times New Roman" w:hAnsi="Times New Roman" w:cs="Times New Roman"/>
        </w:rPr>
        <w:t xml:space="preserve">since prima facie standard is so low, the more important question is what the corporation’s </w:t>
      </w:r>
      <w:r w:rsidRPr="0020298B">
        <w:rPr>
          <w:rFonts w:ascii="Times New Roman" w:hAnsi="Times New Roman" w:cs="Times New Roman"/>
          <w:b/>
        </w:rPr>
        <w:t>affirmative defenses</w:t>
      </w:r>
      <w:r>
        <w:rPr>
          <w:rFonts w:ascii="Times New Roman" w:hAnsi="Times New Roman" w:cs="Times New Roman"/>
        </w:rPr>
        <w:t xml:space="preserve"> are </w:t>
      </w:r>
    </w:p>
    <w:p w14:paraId="011F7A36" w14:textId="5F8C685F" w:rsidR="0020298B" w:rsidRPr="0020298B" w:rsidRDefault="00FB4408" w:rsidP="0020298B">
      <w:pPr>
        <w:pStyle w:val="ListParagraph"/>
        <w:numPr>
          <w:ilvl w:val="5"/>
          <w:numId w:val="29"/>
        </w:numPr>
        <w:rPr>
          <w:rFonts w:ascii="Times New Roman" w:hAnsi="Times New Roman" w:cs="Times New Roman"/>
          <w:b/>
          <w:i/>
        </w:rPr>
      </w:pPr>
      <w:r>
        <w:rPr>
          <w:rFonts w:ascii="Times New Roman" w:hAnsi="Times New Roman" w:cs="Times New Roman"/>
          <w:u w:val="single"/>
        </w:rPr>
        <w:t>SEC Rule §</w:t>
      </w:r>
      <w:r w:rsidR="0020298B">
        <w:rPr>
          <w:rFonts w:ascii="Times New Roman" w:hAnsi="Times New Roman" w:cs="Times New Roman"/>
          <w:u w:val="single"/>
        </w:rPr>
        <w:t>14(a)(8)(i)(1)</w:t>
      </w:r>
      <w:r w:rsidR="0020298B">
        <w:rPr>
          <w:rFonts w:ascii="Times New Roman" w:hAnsi="Times New Roman" w:cs="Times New Roman"/>
        </w:rPr>
        <w:t>: the issuer need not submit a proposal i</w:t>
      </w:r>
      <w:r>
        <w:rPr>
          <w:rFonts w:ascii="Times New Roman" w:hAnsi="Times New Roman" w:cs="Times New Roman"/>
        </w:rPr>
        <w:t xml:space="preserve">f the matter being proposed is </w:t>
      </w:r>
      <w:r w:rsidR="0020298B" w:rsidRPr="00FB4408">
        <w:rPr>
          <w:rFonts w:ascii="Times New Roman" w:hAnsi="Times New Roman" w:cs="Times New Roman"/>
          <w:b/>
        </w:rPr>
        <w:t>not a proper sub</w:t>
      </w:r>
      <w:r w:rsidRPr="00FB4408">
        <w:rPr>
          <w:rFonts w:ascii="Times New Roman" w:hAnsi="Times New Roman" w:cs="Times New Roman"/>
          <w:b/>
        </w:rPr>
        <w:t>ject for action by shareholders</w:t>
      </w:r>
      <w:r w:rsidR="0020298B">
        <w:rPr>
          <w:rFonts w:ascii="Times New Roman" w:hAnsi="Times New Roman" w:cs="Times New Roman"/>
        </w:rPr>
        <w:t xml:space="preserve"> under the laws of the jx of the company’s organization </w:t>
      </w:r>
    </w:p>
    <w:p w14:paraId="3059469A" w14:textId="77777777" w:rsidR="00C366C6" w:rsidRPr="00BD020A" w:rsidRDefault="00C366C6" w:rsidP="00C366C6">
      <w:pPr>
        <w:pStyle w:val="ListParagraph"/>
        <w:numPr>
          <w:ilvl w:val="6"/>
          <w:numId w:val="29"/>
        </w:numPr>
        <w:rPr>
          <w:rFonts w:ascii="Times New Roman" w:hAnsi="Times New Roman" w:cs="Times New Roman"/>
          <w:b/>
          <w:i/>
        </w:rPr>
      </w:pPr>
      <w:r>
        <w:rPr>
          <w:rFonts w:ascii="Times New Roman" w:hAnsi="Times New Roman" w:cs="Times New Roman"/>
          <w:i/>
        </w:rPr>
        <w:t xml:space="preserve">CA, Inc. v. AFSCME Employees Pension Plan: </w:t>
      </w:r>
      <w:r>
        <w:rPr>
          <w:rFonts w:ascii="Times New Roman" w:hAnsi="Times New Roman" w:cs="Times New Roman"/>
        </w:rPr>
        <w:t xml:space="preserve">plaintiff shareholder wanted corporation to include in its proxy statement a bylaw that would require corporation to reimburse stockholders for reasonable expenses of nominating one of more candidates to corporation’s board in proxy contest as long as at least one of their nominees is elected </w:t>
      </w:r>
    </w:p>
    <w:p w14:paraId="6BF6532A" w14:textId="77777777" w:rsidR="00C366C6" w:rsidRPr="003D0E4F" w:rsidRDefault="00C366C6" w:rsidP="00C366C6">
      <w:pPr>
        <w:pStyle w:val="ListParagraph"/>
        <w:numPr>
          <w:ilvl w:val="7"/>
          <w:numId w:val="29"/>
        </w:numPr>
        <w:rPr>
          <w:rFonts w:ascii="Times New Roman" w:hAnsi="Times New Roman" w:cs="Times New Roman"/>
          <w:b/>
          <w:i/>
        </w:rPr>
      </w:pPr>
      <w:r>
        <w:rPr>
          <w:rFonts w:ascii="Times New Roman" w:hAnsi="Times New Roman" w:cs="Times New Roman"/>
          <w:u w:val="single"/>
        </w:rPr>
        <w:t>DGCL §109(a)</w:t>
      </w:r>
      <w:r>
        <w:rPr>
          <w:rFonts w:ascii="Times New Roman" w:hAnsi="Times New Roman" w:cs="Times New Roman"/>
        </w:rPr>
        <w:t xml:space="preserve"> empowers both the board of directors and shareholders to amend, adopt and repeal corporations’ bylaws </w:t>
      </w:r>
      <w:r w:rsidRPr="003D0E4F">
        <w:rPr>
          <w:rFonts w:ascii="Times New Roman" w:hAnsi="Times New Roman" w:cs="Times New Roman"/>
        </w:rPr>
        <w:t xml:space="preserve">but </w:t>
      </w:r>
      <w:r w:rsidRPr="003D0E4F">
        <w:rPr>
          <w:rFonts w:ascii="Times New Roman" w:hAnsi="Times New Roman" w:cs="Times New Roman"/>
          <w:u w:val="single"/>
        </w:rPr>
        <w:t>DGCL §141(a)</w:t>
      </w:r>
      <w:r w:rsidRPr="003D0E4F">
        <w:rPr>
          <w:rFonts w:ascii="Times New Roman" w:hAnsi="Times New Roman" w:cs="Times New Roman"/>
        </w:rPr>
        <w:t xml:space="preserve"> requires that business of a corporation be managed by board of directors, unless articles of incorporation say otherwise (they don’t in this case)</w:t>
      </w:r>
    </w:p>
    <w:p w14:paraId="63E16E90" w14:textId="77777777" w:rsidR="00C366C6" w:rsidRPr="003D0E4F" w:rsidRDefault="00C366C6" w:rsidP="00C366C6">
      <w:pPr>
        <w:pStyle w:val="ListParagraph"/>
        <w:numPr>
          <w:ilvl w:val="8"/>
          <w:numId w:val="29"/>
        </w:numPr>
        <w:rPr>
          <w:rFonts w:ascii="Times New Roman" w:hAnsi="Times New Roman" w:cs="Times New Roman"/>
          <w:b/>
          <w:i/>
        </w:rPr>
      </w:pPr>
      <w:r>
        <w:rPr>
          <w:rFonts w:ascii="Times New Roman" w:hAnsi="Times New Roman" w:cs="Times New Roman"/>
        </w:rPr>
        <w:t xml:space="preserve">only </w:t>
      </w:r>
      <w:r>
        <w:rPr>
          <w:rFonts w:ascii="Times New Roman" w:hAnsi="Times New Roman" w:cs="Times New Roman"/>
          <w:b/>
        </w:rPr>
        <w:t>procedural bylaws</w:t>
      </w:r>
      <w:r>
        <w:rPr>
          <w:rFonts w:ascii="Times New Roman" w:hAnsi="Times New Roman" w:cs="Times New Roman"/>
        </w:rPr>
        <w:t xml:space="preserve"> are within proper subject matter of shareholder action, not substantive bylaws </w:t>
      </w:r>
    </w:p>
    <w:p w14:paraId="5A5B7156" w14:textId="77777777" w:rsidR="00C366C6" w:rsidRPr="00C366C6" w:rsidRDefault="00C366C6" w:rsidP="00C366C6">
      <w:pPr>
        <w:pStyle w:val="ListParagraph"/>
        <w:numPr>
          <w:ilvl w:val="0"/>
          <w:numId w:val="29"/>
        </w:numPr>
        <w:ind w:left="6480"/>
        <w:rPr>
          <w:rFonts w:ascii="Times New Roman" w:hAnsi="Times New Roman" w:cs="Times New Roman"/>
          <w:b/>
          <w:i/>
        </w:rPr>
      </w:pPr>
      <w:r w:rsidRPr="00C366C6">
        <w:rPr>
          <w:rFonts w:ascii="Times New Roman" w:hAnsi="Times New Roman" w:cs="Times New Roman"/>
        </w:rPr>
        <w:t xml:space="preserve">this bylaw involves process for electing directors and protects shareholder rights in fair election process, so is proper subject for proposal </w:t>
      </w:r>
    </w:p>
    <w:p w14:paraId="0117E715" w14:textId="77777777" w:rsidR="00C366C6" w:rsidRPr="003D0E4F" w:rsidRDefault="00C366C6" w:rsidP="00C366C6">
      <w:pPr>
        <w:pStyle w:val="ListParagraph"/>
        <w:numPr>
          <w:ilvl w:val="7"/>
          <w:numId w:val="29"/>
        </w:numPr>
        <w:rPr>
          <w:rFonts w:ascii="Times New Roman" w:hAnsi="Times New Roman" w:cs="Times New Roman"/>
          <w:b/>
          <w:i/>
        </w:rPr>
      </w:pPr>
      <w:r>
        <w:rPr>
          <w:rFonts w:ascii="Times New Roman" w:hAnsi="Times New Roman" w:cs="Times New Roman"/>
        </w:rPr>
        <w:t xml:space="preserve">bylaw violates Delaware common law because </w:t>
      </w:r>
      <w:r w:rsidRPr="003D0E4F">
        <w:rPr>
          <w:rFonts w:ascii="Times New Roman" w:hAnsi="Times New Roman" w:cs="Times New Roman"/>
          <w:b/>
        </w:rPr>
        <w:t>bylaws can’t require board to act in such ways that would limit the exercise of their fiduciary duty</w:t>
      </w:r>
      <w:r>
        <w:rPr>
          <w:rFonts w:ascii="Times New Roman" w:hAnsi="Times New Roman" w:cs="Times New Roman"/>
        </w:rPr>
        <w:t xml:space="preserve"> </w:t>
      </w:r>
    </w:p>
    <w:p w14:paraId="0D08C741" w14:textId="77777777" w:rsidR="00C366C6" w:rsidRPr="003D0E4F" w:rsidRDefault="00C366C6" w:rsidP="00C366C6">
      <w:pPr>
        <w:pStyle w:val="ListParagraph"/>
        <w:numPr>
          <w:ilvl w:val="8"/>
          <w:numId w:val="29"/>
        </w:numPr>
        <w:rPr>
          <w:rFonts w:ascii="Times New Roman" w:hAnsi="Times New Roman" w:cs="Times New Roman"/>
          <w:b/>
          <w:i/>
        </w:rPr>
      </w:pPr>
      <w:r>
        <w:rPr>
          <w:rFonts w:ascii="Times New Roman" w:hAnsi="Times New Roman" w:cs="Times New Roman"/>
        </w:rPr>
        <w:t xml:space="preserve">this bylaw would require directors to reimburse even when their fiduciary duties would otherwise compel them not to </w:t>
      </w:r>
    </w:p>
    <w:p w14:paraId="596FC805" w14:textId="2ED17BA3" w:rsidR="00C366C6" w:rsidRPr="00C366C6" w:rsidRDefault="00C366C6" w:rsidP="00C366C6">
      <w:pPr>
        <w:pStyle w:val="ListParagraph"/>
        <w:numPr>
          <w:ilvl w:val="0"/>
          <w:numId w:val="73"/>
        </w:numPr>
        <w:rPr>
          <w:rFonts w:ascii="Times New Roman" w:hAnsi="Times New Roman" w:cs="Times New Roman"/>
          <w:b/>
          <w:i/>
        </w:rPr>
      </w:pPr>
      <w:r>
        <w:rPr>
          <w:rFonts w:ascii="Times New Roman" w:hAnsi="Times New Roman" w:cs="Times New Roman"/>
        </w:rPr>
        <w:t xml:space="preserve">make sure bylaw has </w:t>
      </w:r>
      <w:r>
        <w:rPr>
          <w:rFonts w:ascii="Times New Roman" w:hAnsi="Times New Roman" w:cs="Times New Roman"/>
          <w:b/>
        </w:rPr>
        <w:t>fiduciary out</w:t>
      </w:r>
      <w:r>
        <w:rPr>
          <w:rFonts w:ascii="Times New Roman" w:hAnsi="Times New Roman" w:cs="Times New Roman"/>
        </w:rPr>
        <w:t xml:space="preserve"> (exception which says that directors don’t have to follow bylaw if doing so would violate fiduciary duty)</w:t>
      </w:r>
    </w:p>
    <w:p w14:paraId="25A1F871" w14:textId="3F318E79" w:rsidR="00FB4408" w:rsidRPr="00FB4408" w:rsidRDefault="00FB4408" w:rsidP="00FB4408">
      <w:pPr>
        <w:pStyle w:val="ListParagraph"/>
        <w:numPr>
          <w:ilvl w:val="5"/>
          <w:numId w:val="29"/>
        </w:numPr>
        <w:rPr>
          <w:rFonts w:ascii="Times New Roman" w:hAnsi="Times New Roman" w:cs="Times New Roman"/>
          <w:b/>
          <w:i/>
        </w:rPr>
      </w:pPr>
      <w:r>
        <w:rPr>
          <w:rFonts w:ascii="Times New Roman" w:hAnsi="Times New Roman" w:cs="Times New Roman"/>
          <w:u w:val="single"/>
        </w:rPr>
        <w:t>SEC Rule §14(a)(8)(i)(5)</w:t>
      </w:r>
      <w:r>
        <w:rPr>
          <w:rFonts w:ascii="Times New Roman" w:hAnsi="Times New Roman" w:cs="Times New Roman"/>
        </w:rPr>
        <w:t xml:space="preserve">: the issuer may refuse to include a proposal if it relates to operations which account for less than 5% of the issuer’s total assets at the end of its most recent fiscal year, and for less than 5% of its net earnings and gross sales for its most recent fiscal year, and is </w:t>
      </w:r>
      <w:r w:rsidRPr="00FB4408">
        <w:rPr>
          <w:rFonts w:ascii="Times New Roman" w:hAnsi="Times New Roman" w:cs="Times New Roman"/>
          <w:b/>
        </w:rPr>
        <w:t>not otherwise</w:t>
      </w:r>
      <w:r>
        <w:rPr>
          <w:rFonts w:ascii="Times New Roman" w:hAnsi="Times New Roman" w:cs="Times New Roman"/>
        </w:rPr>
        <w:t xml:space="preserve"> </w:t>
      </w:r>
      <w:r>
        <w:rPr>
          <w:rFonts w:ascii="Times New Roman" w:hAnsi="Times New Roman" w:cs="Times New Roman"/>
          <w:b/>
        </w:rPr>
        <w:t>significantly related to the issuer’s business</w:t>
      </w:r>
    </w:p>
    <w:p w14:paraId="3C8E6E7D" w14:textId="5D6CD8A2" w:rsidR="00FB4408" w:rsidRPr="00FB4408" w:rsidRDefault="00FB4408" w:rsidP="00FB4408">
      <w:pPr>
        <w:pStyle w:val="ListParagraph"/>
        <w:numPr>
          <w:ilvl w:val="6"/>
          <w:numId w:val="29"/>
        </w:numPr>
        <w:rPr>
          <w:rFonts w:ascii="Times New Roman" w:hAnsi="Times New Roman" w:cs="Times New Roman"/>
          <w:b/>
          <w:i/>
        </w:rPr>
      </w:pPr>
      <w:r>
        <w:rPr>
          <w:rFonts w:ascii="Times New Roman" w:hAnsi="Times New Roman" w:cs="Times New Roman"/>
          <w:i/>
        </w:rPr>
        <w:t>Lovenhein v. Iriquois Brands, Ltd.:</w:t>
      </w:r>
      <w:r>
        <w:rPr>
          <w:rFonts w:ascii="Times New Roman" w:hAnsi="Times New Roman" w:cs="Times New Roman"/>
        </w:rPr>
        <w:t xml:space="preserve"> plaintiff shareholder wanted corporation to include in its proxy materials a proposal that the corporation form a committee to investigate suppliers’ foie gras making process to make sure it’s humane; corporation claims §14(a)(8)(i)(5) exception applies because foie gras is small % of business; plaintiff shareholder claims “significantly related” doesn’t just apply to economic significance but also social and ethical significance </w:t>
      </w:r>
    </w:p>
    <w:p w14:paraId="33BF9BD7" w14:textId="1E7EB4DC" w:rsidR="00FB4408" w:rsidRPr="00472327" w:rsidRDefault="00FB4408" w:rsidP="00FB4408">
      <w:pPr>
        <w:pStyle w:val="ListParagraph"/>
        <w:numPr>
          <w:ilvl w:val="7"/>
          <w:numId w:val="29"/>
        </w:numPr>
        <w:rPr>
          <w:rFonts w:ascii="Times New Roman" w:hAnsi="Times New Roman" w:cs="Times New Roman"/>
          <w:b/>
          <w:i/>
        </w:rPr>
      </w:pPr>
      <w:r>
        <w:rPr>
          <w:rFonts w:ascii="Times New Roman" w:hAnsi="Times New Roman" w:cs="Times New Roman"/>
        </w:rPr>
        <w:t xml:space="preserve">legislative history shows that exception was not meant to hinge solely on economic relativity of proposal </w:t>
      </w:r>
    </w:p>
    <w:p w14:paraId="537A0B61" w14:textId="00C09847" w:rsidR="00472327" w:rsidRPr="00472327" w:rsidRDefault="00472327" w:rsidP="00472327">
      <w:pPr>
        <w:pStyle w:val="ListParagraph"/>
        <w:numPr>
          <w:ilvl w:val="8"/>
          <w:numId w:val="29"/>
        </w:numPr>
        <w:rPr>
          <w:rFonts w:ascii="Times New Roman" w:hAnsi="Times New Roman" w:cs="Times New Roman"/>
          <w:b/>
          <w:i/>
        </w:rPr>
      </w:pPr>
      <w:r>
        <w:rPr>
          <w:rFonts w:ascii="Times New Roman" w:hAnsi="Times New Roman" w:cs="Times New Roman"/>
        </w:rPr>
        <w:t xml:space="preserve">policy issues such as economic or social significance are included </w:t>
      </w:r>
    </w:p>
    <w:p w14:paraId="779E8048" w14:textId="0AD79AB2" w:rsidR="00472327" w:rsidRPr="00472327" w:rsidRDefault="00472327" w:rsidP="00472327">
      <w:pPr>
        <w:pStyle w:val="ListParagraph"/>
        <w:numPr>
          <w:ilvl w:val="5"/>
          <w:numId w:val="29"/>
        </w:numPr>
        <w:rPr>
          <w:rFonts w:ascii="Times New Roman" w:hAnsi="Times New Roman" w:cs="Times New Roman"/>
          <w:b/>
          <w:i/>
        </w:rPr>
      </w:pPr>
      <w:r>
        <w:rPr>
          <w:rFonts w:ascii="Times New Roman" w:hAnsi="Times New Roman" w:cs="Times New Roman"/>
          <w:u w:val="single"/>
        </w:rPr>
        <w:t>SEC Rule §14(a)(8)(i)(8)</w:t>
      </w:r>
      <w:r>
        <w:rPr>
          <w:rFonts w:ascii="Times New Roman" w:hAnsi="Times New Roman" w:cs="Times New Roman"/>
        </w:rPr>
        <w:t xml:space="preserve">: issuer may exclude a shareholder proposal if the proposal relates to an </w:t>
      </w:r>
      <w:r w:rsidRPr="00472327">
        <w:rPr>
          <w:rFonts w:ascii="Times New Roman" w:hAnsi="Times New Roman" w:cs="Times New Roman"/>
          <w:b/>
        </w:rPr>
        <w:t>election</w:t>
      </w:r>
      <w:r>
        <w:rPr>
          <w:rFonts w:ascii="Times New Roman" w:hAnsi="Times New Roman" w:cs="Times New Roman"/>
        </w:rPr>
        <w:t xml:space="preserve"> for membership on the company’s board of directors or analogous governing body </w:t>
      </w:r>
    </w:p>
    <w:p w14:paraId="0C5667F3" w14:textId="45E838D0" w:rsidR="00472327" w:rsidRPr="00CE5EEA" w:rsidRDefault="00472327" w:rsidP="00472327">
      <w:pPr>
        <w:pStyle w:val="ListParagraph"/>
        <w:numPr>
          <w:ilvl w:val="6"/>
          <w:numId w:val="29"/>
        </w:numPr>
        <w:rPr>
          <w:rFonts w:ascii="Times New Roman" w:hAnsi="Times New Roman" w:cs="Times New Roman"/>
          <w:b/>
          <w:i/>
        </w:rPr>
      </w:pPr>
      <w:r>
        <w:rPr>
          <w:rFonts w:ascii="Times New Roman" w:hAnsi="Times New Roman" w:cs="Times New Roman"/>
          <w:i/>
        </w:rPr>
        <w:t xml:space="preserve">AFMCME v. AIG, Inc.: </w:t>
      </w:r>
      <w:r>
        <w:rPr>
          <w:rFonts w:ascii="Times New Roman" w:hAnsi="Times New Roman" w:cs="Times New Roman"/>
        </w:rPr>
        <w:t xml:space="preserve">plaintiff shareholder wanted </w:t>
      </w:r>
      <w:r w:rsidR="00CE5EEA">
        <w:rPr>
          <w:rFonts w:ascii="Times New Roman" w:hAnsi="Times New Roman" w:cs="Times New Roman"/>
        </w:rPr>
        <w:t xml:space="preserve">corporation to include in its proxy statement a proposal to change corporate bylaws to require corporation under certain circumstances to publish the names of shareholder-nominated candidates for director positions, along with any candidates nominated by corporation’s board; corporation claims §14(a)(8)(i)(8) applies to general election rules as well as specific elections </w:t>
      </w:r>
    </w:p>
    <w:p w14:paraId="02C5E78E" w14:textId="77777777" w:rsidR="00817B97" w:rsidRPr="00817B97" w:rsidRDefault="00817B97" w:rsidP="00CE5EEA">
      <w:pPr>
        <w:pStyle w:val="ListParagraph"/>
        <w:numPr>
          <w:ilvl w:val="7"/>
          <w:numId w:val="29"/>
        </w:numPr>
        <w:rPr>
          <w:rFonts w:ascii="Times New Roman" w:hAnsi="Times New Roman" w:cs="Times New Roman"/>
          <w:b/>
          <w:i/>
        </w:rPr>
      </w:pPr>
      <w:r>
        <w:rPr>
          <w:rFonts w:ascii="Times New Roman" w:hAnsi="Times New Roman" w:cs="Times New Roman"/>
        </w:rPr>
        <w:t xml:space="preserve">when text is ambiguous, courts look for guidance in agency interpretation of regulation </w:t>
      </w:r>
    </w:p>
    <w:p w14:paraId="7442E8C1" w14:textId="20BF8635" w:rsidR="00CE5EEA" w:rsidRPr="00817B97" w:rsidRDefault="00817B97" w:rsidP="00817B97">
      <w:pPr>
        <w:pStyle w:val="ListParagraph"/>
        <w:numPr>
          <w:ilvl w:val="8"/>
          <w:numId w:val="29"/>
        </w:numPr>
        <w:rPr>
          <w:rFonts w:ascii="Times New Roman" w:hAnsi="Times New Roman" w:cs="Times New Roman"/>
          <w:b/>
          <w:i/>
        </w:rPr>
      </w:pPr>
      <w:r>
        <w:rPr>
          <w:rFonts w:ascii="Times New Roman" w:hAnsi="Times New Roman" w:cs="Times New Roman"/>
        </w:rPr>
        <w:t xml:space="preserve">court rejected SEC’s most recent interpretation of exception that it includes general election proposals and interpreted it based on SEC’s original interpretation to only include specific election proposals </w:t>
      </w:r>
    </w:p>
    <w:p w14:paraId="1AA71924" w14:textId="6B84A60B" w:rsidR="00817B97" w:rsidRPr="00817B97" w:rsidRDefault="00817B97" w:rsidP="000A4301">
      <w:pPr>
        <w:pStyle w:val="ListParagraph"/>
        <w:numPr>
          <w:ilvl w:val="0"/>
          <w:numId w:val="39"/>
        </w:numPr>
        <w:rPr>
          <w:rFonts w:ascii="Times New Roman" w:hAnsi="Times New Roman" w:cs="Times New Roman"/>
          <w:b/>
          <w:i/>
        </w:rPr>
      </w:pPr>
      <w:r>
        <w:rPr>
          <w:rFonts w:ascii="Times New Roman" w:hAnsi="Times New Roman" w:cs="Times New Roman"/>
        </w:rPr>
        <w:t xml:space="preserve">said SEC has duty to explain departure from prior norms and failed to give explanation for changed interpretation </w:t>
      </w:r>
    </w:p>
    <w:p w14:paraId="66412065" w14:textId="110533E2" w:rsidR="00817B97" w:rsidRPr="00817B97" w:rsidRDefault="00817B97" w:rsidP="00817B97">
      <w:pPr>
        <w:pStyle w:val="ListParagraph"/>
        <w:numPr>
          <w:ilvl w:val="7"/>
          <w:numId w:val="29"/>
        </w:numPr>
        <w:rPr>
          <w:rFonts w:ascii="Times New Roman" w:hAnsi="Times New Roman" w:cs="Times New Roman"/>
          <w:b/>
          <w:i/>
        </w:rPr>
      </w:pPr>
      <w:r>
        <w:rPr>
          <w:rFonts w:ascii="Times New Roman" w:hAnsi="Times New Roman" w:cs="Times New Roman"/>
          <w:i/>
        </w:rPr>
        <w:t>policy:</w:t>
      </w:r>
      <w:r>
        <w:rPr>
          <w:rFonts w:ascii="Times New Roman" w:hAnsi="Times New Roman" w:cs="Times New Roman"/>
        </w:rPr>
        <w:t xml:space="preserve"> court liked idea that shareholders should be able to nominate board of directors </w:t>
      </w:r>
    </w:p>
    <w:p w14:paraId="13C6A3D4" w14:textId="0FCB832A" w:rsidR="00817B97" w:rsidRPr="00817B97" w:rsidRDefault="00817B97" w:rsidP="00817B97">
      <w:pPr>
        <w:pStyle w:val="ListParagraph"/>
        <w:numPr>
          <w:ilvl w:val="6"/>
          <w:numId w:val="29"/>
        </w:numPr>
        <w:rPr>
          <w:rFonts w:ascii="Times New Roman" w:hAnsi="Times New Roman" w:cs="Times New Roman"/>
          <w:b/>
          <w:i/>
        </w:rPr>
      </w:pPr>
      <w:r>
        <w:rPr>
          <w:rFonts w:ascii="Times New Roman" w:hAnsi="Times New Roman" w:cs="Times New Roman"/>
          <w:u w:val="single"/>
        </w:rPr>
        <w:t>note</w:t>
      </w:r>
      <w:r>
        <w:rPr>
          <w:rFonts w:ascii="Times New Roman" w:hAnsi="Times New Roman" w:cs="Times New Roman"/>
        </w:rPr>
        <w:t>: post-</w:t>
      </w:r>
      <w:r>
        <w:rPr>
          <w:rFonts w:ascii="Times New Roman" w:hAnsi="Times New Roman" w:cs="Times New Roman"/>
          <w:i/>
        </w:rPr>
        <w:t>AFMCME</w:t>
      </w:r>
      <w:r>
        <w:rPr>
          <w:rFonts w:ascii="Times New Roman" w:hAnsi="Times New Roman" w:cs="Times New Roman"/>
        </w:rPr>
        <w:t>, SEC updated §14(a)(8)(i)(8) to not preclude shareholder bylaw amendments</w:t>
      </w:r>
    </w:p>
    <w:p w14:paraId="4E339A2E" w14:textId="3301C822" w:rsidR="00817B97" w:rsidRPr="00817B97" w:rsidRDefault="00817B97" w:rsidP="00817B97">
      <w:pPr>
        <w:pStyle w:val="ListParagraph"/>
        <w:numPr>
          <w:ilvl w:val="7"/>
          <w:numId w:val="29"/>
        </w:numPr>
        <w:rPr>
          <w:rFonts w:ascii="Times New Roman" w:hAnsi="Times New Roman" w:cs="Times New Roman"/>
          <w:b/>
          <w:i/>
        </w:rPr>
      </w:pPr>
      <w:r w:rsidRPr="00817B97">
        <w:rPr>
          <w:rFonts w:ascii="Times New Roman" w:hAnsi="Times New Roman" w:cs="Times New Roman"/>
          <w:u w:val="single"/>
        </w:rPr>
        <w:t xml:space="preserve">updated </w:t>
      </w:r>
      <w:r>
        <w:rPr>
          <w:rFonts w:ascii="Times New Roman" w:hAnsi="Times New Roman" w:cs="Times New Roman"/>
          <w:u w:val="single"/>
        </w:rPr>
        <w:t>SEC Rule §14(a)(8)(i)(8)</w:t>
      </w:r>
      <w:r>
        <w:rPr>
          <w:rFonts w:ascii="Times New Roman" w:hAnsi="Times New Roman" w:cs="Times New Roman"/>
        </w:rPr>
        <w:t xml:space="preserve">: an issuer may exclude a shareholder proposal from its proxy statement if it </w:t>
      </w:r>
    </w:p>
    <w:p w14:paraId="3AFA6502" w14:textId="7FC3550F" w:rsidR="00817B97" w:rsidRPr="00817B97" w:rsidRDefault="00817B97" w:rsidP="00817B97">
      <w:pPr>
        <w:pStyle w:val="ListParagraph"/>
        <w:numPr>
          <w:ilvl w:val="8"/>
          <w:numId w:val="29"/>
        </w:numPr>
        <w:rPr>
          <w:rFonts w:ascii="Times New Roman" w:hAnsi="Times New Roman" w:cs="Times New Roman"/>
          <w:b/>
          <w:i/>
        </w:rPr>
      </w:pPr>
      <w:r>
        <w:rPr>
          <w:rFonts w:ascii="Times New Roman" w:hAnsi="Times New Roman" w:cs="Times New Roman"/>
        </w:rPr>
        <w:t>would disqualify a nominee who is standing for election;</w:t>
      </w:r>
    </w:p>
    <w:p w14:paraId="03A32B85" w14:textId="52CCBEF3" w:rsidR="00817B97" w:rsidRPr="00817B97" w:rsidRDefault="00817B97" w:rsidP="00817B97">
      <w:pPr>
        <w:pStyle w:val="ListParagraph"/>
        <w:numPr>
          <w:ilvl w:val="8"/>
          <w:numId w:val="29"/>
        </w:numPr>
        <w:rPr>
          <w:rFonts w:ascii="Times New Roman" w:hAnsi="Times New Roman" w:cs="Times New Roman"/>
          <w:b/>
          <w:i/>
        </w:rPr>
      </w:pPr>
      <w:r>
        <w:rPr>
          <w:rFonts w:ascii="Times New Roman" w:hAnsi="Times New Roman" w:cs="Times New Roman"/>
        </w:rPr>
        <w:t>would remove a director from office before his term expires;</w:t>
      </w:r>
    </w:p>
    <w:p w14:paraId="21C9B90C" w14:textId="5AC03DCA" w:rsidR="00817B97" w:rsidRPr="00817B97" w:rsidRDefault="00817B97" w:rsidP="00817B97">
      <w:pPr>
        <w:pStyle w:val="ListParagraph"/>
        <w:numPr>
          <w:ilvl w:val="8"/>
          <w:numId w:val="29"/>
        </w:numPr>
        <w:rPr>
          <w:rFonts w:ascii="Times New Roman" w:hAnsi="Times New Roman" w:cs="Times New Roman"/>
          <w:b/>
          <w:i/>
        </w:rPr>
      </w:pPr>
      <w:r>
        <w:rPr>
          <w:rFonts w:ascii="Times New Roman" w:hAnsi="Times New Roman" w:cs="Times New Roman"/>
        </w:rPr>
        <w:t>questions the competence, business judgment or character of one or more nominees or directors;</w:t>
      </w:r>
    </w:p>
    <w:p w14:paraId="3ADC5E23" w14:textId="07A4A555" w:rsidR="00817B97" w:rsidRPr="00E7417D" w:rsidRDefault="00817B97" w:rsidP="00817B97">
      <w:pPr>
        <w:pStyle w:val="ListParagraph"/>
        <w:numPr>
          <w:ilvl w:val="8"/>
          <w:numId w:val="29"/>
        </w:numPr>
        <w:rPr>
          <w:rFonts w:ascii="Times New Roman" w:hAnsi="Times New Roman" w:cs="Times New Roman"/>
          <w:b/>
          <w:i/>
        </w:rPr>
      </w:pPr>
      <w:r>
        <w:rPr>
          <w:rFonts w:ascii="Times New Roman" w:hAnsi="Times New Roman" w:cs="Times New Roman"/>
        </w:rPr>
        <w:t>seeks to include a specific individual in the company’s proxy materials</w:t>
      </w:r>
      <w:r w:rsidR="00E7417D">
        <w:rPr>
          <w:rFonts w:ascii="Times New Roman" w:hAnsi="Times New Roman" w:cs="Times New Roman"/>
        </w:rPr>
        <w:t xml:space="preserve"> for election to the board of directors; or </w:t>
      </w:r>
    </w:p>
    <w:p w14:paraId="33315C09" w14:textId="51644C2F" w:rsidR="00E7417D" w:rsidRPr="00E7417D" w:rsidRDefault="00E7417D" w:rsidP="00817B97">
      <w:pPr>
        <w:pStyle w:val="ListParagraph"/>
        <w:numPr>
          <w:ilvl w:val="8"/>
          <w:numId w:val="29"/>
        </w:numPr>
        <w:rPr>
          <w:rFonts w:ascii="Times New Roman" w:hAnsi="Times New Roman" w:cs="Times New Roman"/>
          <w:b/>
          <w:i/>
        </w:rPr>
      </w:pPr>
      <w:r>
        <w:rPr>
          <w:rFonts w:ascii="Times New Roman" w:hAnsi="Times New Roman" w:cs="Times New Roman"/>
        </w:rPr>
        <w:t>otherwise could affect the outcome of the upcoming election of directors</w:t>
      </w:r>
    </w:p>
    <w:p w14:paraId="0D739ECE" w14:textId="5D007117" w:rsidR="00E7417D" w:rsidRPr="00E7417D" w:rsidRDefault="00E7417D" w:rsidP="00E7417D">
      <w:pPr>
        <w:pStyle w:val="ListParagraph"/>
        <w:numPr>
          <w:ilvl w:val="5"/>
          <w:numId w:val="29"/>
        </w:numPr>
        <w:rPr>
          <w:rFonts w:ascii="Times New Roman" w:hAnsi="Times New Roman" w:cs="Times New Roman"/>
          <w:b/>
          <w:i/>
        </w:rPr>
      </w:pPr>
      <w:r>
        <w:rPr>
          <w:rFonts w:ascii="Times New Roman" w:hAnsi="Times New Roman" w:cs="Times New Roman"/>
          <w:u w:val="single"/>
        </w:rPr>
        <w:t>SEC Rule §14(a)(8)(i)(9)</w:t>
      </w:r>
      <w:r>
        <w:rPr>
          <w:rFonts w:ascii="Times New Roman" w:hAnsi="Times New Roman" w:cs="Times New Roman"/>
        </w:rPr>
        <w:t xml:space="preserve">: shareholder proposal can be excluded if it directly conflicts with one of the corporation’s own proposals to be submitted to shareholders at the same meeting </w:t>
      </w:r>
    </w:p>
    <w:p w14:paraId="74FF6242" w14:textId="7B9F9769" w:rsidR="00E7417D" w:rsidRPr="00E7417D" w:rsidRDefault="00E7417D" w:rsidP="00E7417D">
      <w:pPr>
        <w:pStyle w:val="ListParagraph"/>
        <w:numPr>
          <w:ilvl w:val="6"/>
          <w:numId w:val="29"/>
        </w:numPr>
        <w:rPr>
          <w:rFonts w:ascii="Times New Roman" w:hAnsi="Times New Roman" w:cs="Times New Roman"/>
          <w:b/>
          <w:i/>
        </w:rPr>
      </w:pPr>
      <w:r>
        <w:rPr>
          <w:rFonts w:ascii="Times New Roman" w:hAnsi="Times New Roman" w:cs="Times New Roman"/>
          <w:u w:val="single"/>
        </w:rPr>
        <w:t>note</w:t>
      </w:r>
      <w:r>
        <w:rPr>
          <w:rFonts w:ascii="Times New Roman" w:hAnsi="Times New Roman" w:cs="Times New Roman"/>
        </w:rPr>
        <w:t xml:space="preserve">: if corporation gets shareholder proposal it doesn’t want to include, can just put up own sufficiently overlapping proposal to trigger this exception </w:t>
      </w:r>
    </w:p>
    <w:p w14:paraId="4040E901" w14:textId="0DF34219" w:rsidR="00AF59AE" w:rsidRPr="00C366C6" w:rsidRDefault="00E7417D" w:rsidP="00AF59AE">
      <w:pPr>
        <w:pStyle w:val="ListParagraph"/>
        <w:numPr>
          <w:ilvl w:val="5"/>
          <w:numId w:val="29"/>
        </w:numPr>
        <w:rPr>
          <w:rFonts w:ascii="Times New Roman" w:hAnsi="Times New Roman" w:cs="Times New Roman"/>
          <w:b/>
          <w:i/>
        </w:rPr>
      </w:pPr>
      <w:r>
        <w:rPr>
          <w:rFonts w:ascii="Times New Roman" w:hAnsi="Times New Roman" w:cs="Times New Roman"/>
          <w:u w:val="single"/>
        </w:rPr>
        <w:t>SEC Rule §14(a)(8)(i)(10)</w:t>
      </w:r>
      <w:r>
        <w:rPr>
          <w:rFonts w:ascii="Times New Roman" w:hAnsi="Times New Roman" w:cs="Times New Roman"/>
        </w:rPr>
        <w:t>: shareholder proposal can be excluded if the corporation has already substantially implemented the proposal</w:t>
      </w:r>
    </w:p>
    <w:p w14:paraId="4B3AB00B" w14:textId="77777777" w:rsidR="008C0F88" w:rsidRDefault="008C0F88" w:rsidP="00505556">
      <w:pPr>
        <w:outlineLvl w:val="0"/>
        <w:rPr>
          <w:rFonts w:ascii="Times New Roman" w:hAnsi="Times New Roman" w:cs="Times New Roman"/>
          <w:b/>
          <w:u w:val="single"/>
        </w:rPr>
      </w:pPr>
    </w:p>
    <w:p w14:paraId="30FC8903" w14:textId="1C710296" w:rsidR="00230997" w:rsidRPr="00230997" w:rsidRDefault="00AF59AE" w:rsidP="00505556">
      <w:pPr>
        <w:outlineLvl w:val="0"/>
        <w:rPr>
          <w:rFonts w:ascii="Times New Roman" w:hAnsi="Times New Roman" w:cs="Times New Roman"/>
          <w:b/>
        </w:rPr>
      </w:pPr>
      <w:r>
        <w:rPr>
          <w:rFonts w:ascii="Times New Roman" w:hAnsi="Times New Roman" w:cs="Times New Roman"/>
          <w:b/>
          <w:u w:val="single"/>
        </w:rPr>
        <w:t>Closely Held Corporations</w:t>
      </w:r>
      <w:r>
        <w:rPr>
          <w:rFonts w:ascii="Times New Roman" w:hAnsi="Times New Roman" w:cs="Times New Roman"/>
          <w:b/>
        </w:rPr>
        <w:t>:</w:t>
      </w:r>
    </w:p>
    <w:p w14:paraId="54B17AFB" w14:textId="77777777" w:rsidR="00230A11" w:rsidRDefault="00230A11" w:rsidP="000A4301">
      <w:pPr>
        <w:pStyle w:val="ListParagraph"/>
        <w:numPr>
          <w:ilvl w:val="0"/>
          <w:numId w:val="40"/>
        </w:numPr>
        <w:rPr>
          <w:rFonts w:ascii="Times New Roman" w:hAnsi="Times New Roman" w:cs="Times New Roman"/>
        </w:rPr>
      </w:pPr>
      <w:r>
        <w:rPr>
          <w:rFonts w:ascii="Times New Roman" w:hAnsi="Times New Roman" w:cs="Times New Roman"/>
        </w:rPr>
        <w:t xml:space="preserve">small companies organized in corporate form for </w:t>
      </w:r>
      <w:r w:rsidRPr="00230A11">
        <w:rPr>
          <w:rFonts w:ascii="Times New Roman" w:hAnsi="Times New Roman" w:cs="Times New Roman"/>
        </w:rPr>
        <w:t>limited liability advantage over partnerships</w:t>
      </w:r>
    </w:p>
    <w:p w14:paraId="0755D3FA" w14:textId="4DF25644" w:rsidR="00230A11" w:rsidRPr="00230A11" w:rsidRDefault="00230A11" w:rsidP="000A4301">
      <w:pPr>
        <w:pStyle w:val="ListParagraph"/>
        <w:numPr>
          <w:ilvl w:val="1"/>
          <w:numId w:val="40"/>
        </w:numPr>
        <w:rPr>
          <w:rFonts w:ascii="Times New Roman" w:hAnsi="Times New Roman" w:cs="Times New Roman"/>
        </w:rPr>
      </w:pPr>
      <w:r w:rsidRPr="00230A11">
        <w:rPr>
          <w:rFonts w:ascii="Times New Roman" w:hAnsi="Times New Roman" w:cs="Times New Roman"/>
        </w:rPr>
        <w:t>close corporations came before LLCs, LPs, etc.</w:t>
      </w:r>
      <w:r>
        <w:rPr>
          <w:rFonts w:ascii="Times New Roman" w:hAnsi="Times New Roman" w:cs="Times New Roman"/>
        </w:rPr>
        <w:t xml:space="preserve"> which are now better options (</w:t>
      </w:r>
      <w:r>
        <w:rPr>
          <w:rFonts w:ascii="Times New Roman" w:hAnsi="Times New Roman" w:cs="Times New Roman"/>
          <w:i/>
        </w:rPr>
        <w:t>see below</w:t>
      </w:r>
      <w:r>
        <w:rPr>
          <w:rFonts w:ascii="Times New Roman" w:hAnsi="Times New Roman" w:cs="Times New Roman"/>
        </w:rPr>
        <w:t>)</w:t>
      </w:r>
    </w:p>
    <w:p w14:paraId="7FB56A36" w14:textId="736F0975" w:rsidR="003B5054" w:rsidRPr="003B5054" w:rsidRDefault="003B5054" w:rsidP="000A4301">
      <w:pPr>
        <w:pStyle w:val="ListParagraph"/>
        <w:numPr>
          <w:ilvl w:val="0"/>
          <w:numId w:val="40"/>
        </w:numPr>
        <w:rPr>
          <w:rFonts w:ascii="Times New Roman" w:hAnsi="Times New Roman" w:cs="Times New Roman"/>
        </w:rPr>
      </w:pPr>
      <w:r>
        <w:rPr>
          <w:rFonts w:ascii="Times New Roman" w:hAnsi="Times New Roman" w:cs="Times New Roman"/>
          <w:b/>
        </w:rPr>
        <w:t>Shareholder Control via Shareholder Agreements</w:t>
      </w:r>
    </w:p>
    <w:p w14:paraId="5FEBC846" w14:textId="5479C732" w:rsidR="003B5054" w:rsidRDefault="003B5054" w:rsidP="000A4301">
      <w:pPr>
        <w:pStyle w:val="ListParagraph"/>
        <w:numPr>
          <w:ilvl w:val="1"/>
          <w:numId w:val="40"/>
        </w:numPr>
        <w:rPr>
          <w:rFonts w:ascii="Times New Roman" w:hAnsi="Times New Roman" w:cs="Times New Roman"/>
        </w:rPr>
      </w:pPr>
      <w:r>
        <w:rPr>
          <w:rFonts w:ascii="Times New Roman" w:hAnsi="Times New Roman" w:cs="Times New Roman"/>
        </w:rPr>
        <w:t xml:space="preserve">concerns regarding deadlock &amp; oppression in close corporations are dealt with via shareholder agreements </w:t>
      </w:r>
    </w:p>
    <w:p w14:paraId="3835E76D" w14:textId="57B655AB" w:rsidR="00CE170B" w:rsidRDefault="00CE170B" w:rsidP="000A4301">
      <w:pPr>
        <w:pStyle w:val="ListParagraph"/>
        <w:numPr>
          <w:ilvl w:val="2"/>
          <w:numId w:val="40"/>
        </w:numPr>
        <w:rPr>
          <w:rFonts w:ascii="Times New Roman" w:hAnsi="Times New Roman" w:cs="Times New Roman"/>
        </w:rPr>
      </w:pPr>
      <w:r>
        <w:rPr>
          <w:rFonts w:ascii="Times New Roman" w:hAnsi="Times New Roman" w:cs="Times New Roman"/>
          <w:b/>
        </w:rPr>
        <w:t xml:space="preserve">shareholder agreement: </w:t>
      </w:r>
      <w:r>
        <w:rPr>
          <w:rFonts w:ascii="Times New Roman" w:hAnsi="Times New Roman" w:cs="Times New Roman"/>
        </w:rPr>
        <w:t xml:space="preserve">agreement between shareholders that they will vote as dictated under the terms of the agreement </w:t>
      </w:r>
    </w:p>
    <w:p w14:paraId="00DDE9F7" w14:textId="7CC4CB8E" w:rsidR="00CE170B" w:rsidRDefault="00CE170B" w:rsidP="000A4301">
      <w:pPr>
        <w:pStyle w:val="ListParagraph"/>
        <w:numPr>
          <w:ilvl w:val="3"/>
          <w:numId w:val="40"/>
        </w:numPr>
        <w:rPr>
          <w:rFonts w:ascii="Times New Roman" w:hAnsi="Times New Roman" w:cs="Times New Roman"/>
        </w:rPr>
      </w:pPr>
      <w:r>
        <w:rPr>
          <w:rFonts w:ascii="Times New Roman" w:hAnsi="Times New Roman" w:cs="Times New Roman"/>
        </w:rPr>
        <w:t>issues come up regarding legality, deadlock</w:t>
      </w:r>
      <w:r w:rsidR="00F47E07">
        <w:rPr>
          <w:rFonts w:ascii="Times New Roman" w:hAnsi="Times New Roman" w:cs="Times New Roman"/>
        </w:rPr>
        <w:t xml:space="preserve">, </w:t>
      </w:r>
      <w:r>
        <w:rPr>
          <w:rFonts w:ascii="Times New Roman" w:hAnsi="Times New Roman" w:cs="Times New Roman"/>
        </w:rPr>
        <w:t>and</w:t>
      </w:r>
      <w:r w:rsidR="00F47E07">
        <w:rPr>
          <w:rFonts w:ascii="Times New Roman" w:hAnsi="Times New Roman" w:cs="Times New Roman"/>
        </w:rPr>
        <w:t xml:space="preserve"> proper</w:t>
      </w:r>
      <w:r>
        <w:rPr>
          <w:rFonts w:ascii="Times New Roman" w:hAnsi="Times New Roman" w:cs="Times New Roman"/>
        </w:rPr>
        <w:t xml:space="preserve"> remedies </w:t>
      </w:r>
    </w:p>
    <w:p w14:paraId="194AFD6E" w14:textId="0E9A2DF9" w:rsidR="00F47E07" w:rsidRDefault="00F47E07" w:rsidP="000A4301">
      <w:pPr>
        <w:pStyle w:val="ListParagraph"/>
        <w:numPr>
          <w:ilvl w:val="3"/>
          <w:numId w:val="40"/>
        </w:numPr>
        <w:rPr>
          <w:rFonts w:ascii="Times New Roman" w:hAnsi="Times New Roman" w:cs="Times New Roman"/>
        </w:rPr>
      </w:pPr>
      <w:r>
        <w:rPr>
          <w:rFonts w:ascii="Times New Roman" w:hAnsi="Times New Roman" w:cs="Times New Roman"/>
        </w:rPr>
        <w:t xml:space="preserve">shareholder agreements are very common in close corporations </w:t>
      </w:r>
    </w:p>
    <w:p w14:paraId="4BE25B0F" w14:textId="2261E3BE" w:rsidR="00F47E07" w:rsidRDefault="00F47E07" w:rsidP="000A4301">
      <w:pPr>
        <w:pStyle w:val="ListParagraph"/>
        <w:numPr>
          <w:ilvl w:val="4"/>
          <w:numId w:val="40"/>
        </w:numPr>
        <w:rPr>
          <w:rFonts w:ascii="Times New Roman" w:hAnsi="Times New Roman" w:cs="Times New Roman"/>
        </w:rPr>
      </w:pPr>
      <w:r>
        <w:rPr>
          <w:rFonts w:ascii="Times New Roman" w:hAnsi="Times New Roman" w:cs="Times New Roman"/>
        </w:rPr>
        <w:t>upheld as long as drafted carefully with specified</w:t>
      </w:r>
      <w:r w:rsidR="00EA2172">
        <w:rPr>
          <w:rFonts w:ascii="Times New Roman" w:hAnsi="Times New Roman" w:cs="Times New Roman"/>
        </w:rPr>
        <w:t xml:space="preserve"> remedies and don’t prejudice minority shareholders </w:t>
      </w:r>
    </w:p>
    <w:p w14:paraId="4F56855E" w14:textId="2225BB86" w:rsidR="003B5054" w:rsidRPr="003B5054" w:rsidRDefault="003B5054" w:rsidP="000A4301">
      <w:pPr>
        <w:pStyle w:val="ListParagraph"/>
        <w:numPr>
          <w:ilvl w:val="1"/>
          <w:numId w:val="40"/>
        </w:numPr>
        <w:rPr>
          <w:rFonts w:ascii="Times New Roman" w:hAnsi="Times New Roman" w:cs="Times New Roman"/>
        </w:rPr>
      </w:pPr>
      <w:r>
        <w:rPr>
          <w:rFonts w:ascii="Times New Roman" w:hAnsi="Times New Roman" w:cs="Times New Roman"/>
          <w:b/>
        </w:rPr>
        <w:t>Joint Voting Agreements</w:t>
      </w:r>
      <w:r w:rsidR="00CE170B">
        <w:rPr>
          <w:rFonts w:ascii="Times New Roman" w:hAnsi="Times New Roman" w:cs="Times New Roman"/>
          <w:b/>
        </w:rPr>
        <w:t xml:space="preserve"> </w:t>
      </w:r>
      <w:r w:rsidR="00CE170B">
        <w:rPr>
          <w:rFonts w:ascii="Times New Roman" w:hAnsi="Times New Roman" w:cs="Times New Roman"/>
        </w:rPr>
        <w:t>(agreements that shareholders will vote jointly to have more power)</w:t>
      </w:r>
    </w:p>
    <w:p w14:paraId="4AD35A5A" w14:textId="77777777" w:rsidR="003B5054" w:rsidRDefault="003B5054" w:rsidP="000A4301">
      <w:pPr>
        <w:pStyle w:val="ListParagraph"/>
        <w:numPr>
          <w:ilvl w:val="2"/>
          <w:numId w:val="40"/>
        </w:numPr>
        <w:rPr>
          <w:rFonts w:ascii="Times New Roman" w:hAnsi="Times New Roman" w:cs="Times New Roman"/>
        </w:rPr>
      </w:pPr>
      <w:r>
        <w:rPr>
          <w:rFonts w:ascii="Times New Roman" w:hAnsi="Times New Roman" w:cs="Times New Roman"/>
        </w:rPr>
        <w:t xml:space="preserve">exception to </w:t>
      </w:r>
      <w:r w:rsidRPr="003B5054">
        <w:rPr>
          <w:rFonts w:ascii="Times New Roman" w:hAnsi="Times New Roman" w:cs="Times New Roman"/>
          <w:i/>
        </w:rPr>
        <w:t>voting rule</w:t>
      </w:r>
      <w:r>
        <w:rPr>
          <w:rFonts w:ascii="Times New Roman" w:hAnsi="Times New Roman" w:cs="Times New Roman"/>
        </w:rPr>
        <w:t xml:space="preserve"> (voting should be tied to stock ownership to ensure incentives are aligned with stock doing well)</w:t>
      </w:r>
    </w:p>
    <w:p w14:paraId="0B33C768" w14:textId="77777777" w:rsidR="003B5054" w:rsidRDefault="003B5054" w:rsidP="000A4301">
      <w:pPr>
        <w:pStyle w:val="ListParagraph"/>
        <w:numPr>
          <w:ilvl w:val="3"/>
          <w:numId w:val="40"/>
        </w:numPr>
        <w:rPr>
          <w:rFonts w:ascii="Times New Roman" w:hAnsi="Times New Roman" w:cs="Times New Roman"/>
        </w:rPr>
      </w:pPr>
      <w:r w:rsidRPr="003B5054">
        <w:rPr>
          <w:rFonts w:ascii="Times New Roman" w:hAnsi="Times New Roman" w:cs="Times New Roman"/>
        </w:rPr>
        <w:t>other exceptions:</w:t>
      </w:r>
    </w:p>
    <w:p w14:paraId="40B05573" w14:textId="77777777" w:rsidR="003B5054" w:rsidRDefault="003B5054" w:rsidP="000A4301">
      <w:pPr>
        <w:pStyle w:val="ListParagraph"/>
        <w:numPr>
          <w:ilvl w:val="4"/>
          <w:numId w:val="40"/>
        </w:numPr>
        <w:rPr>
          <w:rFonts w:ascii="Times New Roman" w:hAnsi="Times New Roman" w:cs="Times New Roman"/>
        </w:rPr>
      </w:pPr>
      <w:r w:rsidRPr="003B5054">
        <w:rPr>
          <w:rFonts w:ascii="Times New Roman" w:hAnsi="Times New Roman" w:cs="Times New Roman"/>
          <w:i/>
        </w:rPr>
        <w:t>revocable proxies</w:t>
      </w:r>
      <w:r w:rsidRPr="003B5054">
        <w:rPr>
          <w:rFonts w:ascii="Times New Roman" w:hAnsi="Times New Roman" w:cs="Times New Roman"/>
        </w:rPr>
        <w:t>: authorize proxy to vote your stock a certain way, but can always take back voting right</w:t>
      </w:r>
    </w:p>
    <w:p w14:paraId="25CAD403" w14:textId="77777777" w:rsidR="003B5054" w:rsidRDefault="003B5054" w:rsidP="000A4301">
      <w:pPr>
        <w:pStyle w:val="ListParagraph"/>
        <w:numPr>
          <w:ilvl w:val="4"/>
          <w:numId w:val="40"/>
        </w:numPr>
        <w:rPr>
          <w:rFonts w:ascii="Times New Roman" w:hAnsi="Times New Roman" w:cs="Times New Roman"/>
        </w:rPr>
      </w:pPr>
      <w:r w:rsidRPr="003B5054">
        <w:rPr>
          <w:rFonts w:ascii="Times New Roman" w:hAnsi="Times New Roman" w:cs="Times New Roman"/>
          <w:i/>
        </w:rPr>
        <w:t>irrevocable proxies</w:t>
      </w:r>
      <w:r w:rsidRPr="003B5054">
        <w:rPr>
          <w:rFonts w:ascii="Times New Roman" w:hAnsi="Times New Roman" w:cs="Times New Roman"/>
        </w:rPr>
        <w:t xml:space="preserve">: shareholder can give their voting right in an irrevocable proxy as long as it’s coupled with an interest </w:t>
      </w:r>
    </w:p>
    <w:p w14:paraId="68A76DD2" w14:textId="77777777" w:rsidR="003B5054" w:rsidRDefault="003B5054" w:rsidP="000A4301">
      <w:pPr>
        <w:pStyle w:val="ListParagraph"/>
        <w:numPr>
          <w:ilvl w:val="5"/>
          <w:numId w:val="40"/>
        </w:numPr>
        <w:rPr>
          <w:rFonts w:ascii="Times New Roman" w:hAnsi="Times New Roman" w:cs="Times New Roman"/>
        </w:rPr>
      </w:pPr>
      <w:r w:rsidRPr="003B5054">
        <w:rPr>
          <w:rFonts w:ascii="Times New Roman" w:hAnsi="Times New Roman" w:cs="Times New Roman"/>
        </w:rPr>
        <w:t xml:space="preserve">e.g. can pledge irrevocable proxy voting right as collateral </w:t>
      </w:r>
    </w:p>
    <w:p w14:paraId="36AB39CF" w14:textId="77777777" w:rsidR="003B5054" w:rsidRDefault="003B5054" w:rsidP="000A4301">
      <w:pPr>
        <w:pStyle w:val="ListParagraph"/>
        <w:numPr>
          <w:ilvl w:val="6"/>
          <w:numId w:val="40"/>
        </w:numPr>
        <w:rPr>
          <w:rFonts w:ascii="Times New Roman" w:hAnsi="Times New Roman" w:cs="Times New Roman"/>
        </w:rPr>
      </w:pPr>
      <w:r w:rsidRPr="003B5054">
        <w:rPr>
          <w:rFonts w:ascii="Times New Roman" w:hAnsi="Times New Roman" w:cs="Times New Roman"/>
        </w:rPr>
        <w:t>interests are still aligned (lender wants stock to go up bc that’s his payment)</w:t>
      </w:r>
    </w:p>
    <w:p w14:paraId="38F28C0A" w14:textId="524DFAC6" w:rsidR="003B5054" w:rsidRDefault="003B5054" w:rsidP="000A4301">
      <w:pPr>
        <w:pStyle w:val="ListParagraph"/>
        <w:numPr>
          <w:ilvl w:val="4"/>
          <w:numId w:val="40"/>
        </w:numPr>
        <w:rPr>
          <w:rFonts w:ascii="Times New Roman" w:hAnsi="Times New Roman" w:cs="Times New Roman"/>
        </w:rPr>
      </w:pPr>
      <w:r w:rsidRPr="003B5054">
        <w:rPr>
          <w:rFonts w:ascii="Times New Roman" w:hAnsi="Times New Roman" w:cs="Times New Roman"/>
          <w:i/>
        </w:rPr>
        <w:t xml:space="preserve">voting trust: </w:t>
      </w:r>
      <w:r w:rsidRPr="003B5054">
        <w:rPr>
          <w:rFonts w:ascii="Times New Roman" w:hAnsi="Times New Roman" w:cs="Times New Roman"/>
        </w:rPr>
        <w:t>shareholder can create trust and endow voting rights in a trustee</w:t>
      </w:r>
    </w:p>
    <w:p w14:paraId="22CE5726" w14:textId="77777777" w:rsidR="00CE170B" w:rsidRPr="00552D26" w:rsidRDefault="00CE170B" w:rsidP="000A4301">
      <w:pPr>
        <w:pStyle w:val="ListParagraph"/>
        <w:numPr>
          <w:ilvl w:val="2"/>
          <w:numId w:val="40"/>
        </w:numPr>
        <w:rPr>
          <w:rFonts w:ascii="Times New Roman" w:hAnsi="Times New Roman" w:cs="Times New Roman"/>
          <w:b/>
          <w:i/>
        </w:rPr>
      </w:pPr>
      <w:r w:rsidRPr="00151DFC">
        <w:rPr>
          <w:rFonts w:ascii="Times New Roman" w:hAnsi="Times New Roman" w:cs="Times New Roman"/>
          <w:i/>
        </w:rPr>
        <w:t xml:space="preserve">Ringling Bros. Shows v. Ringling: </w:t>
      </w:r>
      <w:r>
        <w:rPr>
          <w:rFonts w:ascii="Times New Roman" w:hAnsi="Times New Roman" w:cs="Times New Roman"/>
        </w:rPr>
        <w:t xml:space="preserve">corporation was owned by three shareholders; two had equal shares, one had more; </w:t>
      </w:r>
      <w:r w:rsidRPr="00F47E07">
        <w:rPr>
          <w:rFonts w:ascii="Times New Roman" w:hAnsi="Times New Roman" w:cs="Times New Roman"/>
          <w:i/>
        </w:rPr>
        <w:t>cumulative voting</w:t>
      </w:r>
      <w:r>
        <w:rPr>
          <w:rFonts w:ascii="Times New Roman" w:hAnsi="Times New Roman" w:cs="Times New Roman"/>
        </w:rPr>
        <w:t xml:space="preserve"> structure allowed shareholders to aggregate the number of shares owned by the number of board positions open and if they want use all their votes for a particular director (</w:t>
      </w:r>
      <w:r w:rsidRPr="00F47E07">
        <w:rPr>
          <w:rFonts w:ascii="Times New Roman" w:hAnsi="Times New Roman" w:cs="Times New Roman"/>
          <w:i/>
        </w:rPr>
        <w:t>protects against oppression</w:t>
      </w:r>
      <w:r>
        <w:rPr>
          <w:rFonts w:ascii="Times New Roman" w:hAnsi="Times New Roman" w:cs="Times New Roman"/>
        </w:rPr>
        <w:t xml:space="preserve"> by giving representation guarantee to minority shareholders – they can pick at least one director by aggregating their votes and using them all for one person); the two minority shareholders entered into </w:t>
      </w:r>
      <w:r w:rsidRPr="00F47E07">
        <w:rPr>
          <w:rFonts w:ascii="Times New Roman" w:hAnsi="Times New Roman" w:cs="Times New Roman"/>
          <w:i/>
        </w:rPr>
        <w:t>agreement to vote jointly</w:t>
      </w:r>
      <w:r>
        <w:rPr>
          <w:rFonts w:ascii="Times New Roman" w:hAnsi="Times New Roman" w:cs="Times New Roman"/>
        </w:rPr>
        <w:t xml:space="preserve"> for directors, with an arbitration provision if they couldn’t agree; one refused to vote the way arbitrator rule; other sued for breach of contract</w:t>
      </w:r>
    </w:p>
    <w:p w14:paraId="60F21209" w14:textId="2BD8BC03" w:rsidR="00CE170B" w:rsidRPr="00552D26" w:rsidRDefault="00CE170B" w:rsidP="000A4301">
      <w:pPr>
        <w:pStyle w:val="ListParagraph"/>
        <w:numPr>
          <w:ilvl w:val="3"/>
          <w:numId w:val="40"/>
        </w:numPr>
        <w:rPr>
          <w:rFonts w:ascii="Times New Roman" w:hAnsi="Times New Roman" w:cs="Times New Roman"/>
        </w:rPr>
      </w:pPr>
      <w:r w:rsidRPr="00552D26">
        <w:rPr>
          <w:rFonts w:ascii="Times New Roman" w:hAnsi="Times New Roman" w:cs="Times New Roman"/>
          <w:b/>
        </w:rPr>
        <w:t xml:space="preserve">shareholder </w:t>
      </w:r>
      <w:r>
        <w:rPr>
          <w:rFonts w:ascii="Times New Roman" w:hAnsi="Times New Roman" w:cs="Times New Roman"/>
          <w:b/>
        </w:rPr>
        <w:t xml:space="preserve">joint </w:t>
      </w:r>
      <w:r w:rsidRPr="00552D26">
        <w:rPr>
          <w:rFonts w:ascii="Times New Roman" w:hAnsi="Times New Roman" w:cs="Times New Roman"/>
          <w:b/>
        </w:rPr>
        <w:t xml:space="preserve">voting agreements are valid  </w:t>
      </w:r>
    </w:p>
    <w:p w14:paraId="41AADD2E" w14:textId="77777777" w:rsidR="00CE170B" w:rsidRDefault="00CE170B" w:rsidP="000A4301">
      <w:pPr>
        <w:pStyle w:val="ListParagraph"/>
        <w:numPr>
          <w:ilvl w:val="4"/>
          <w:numId w:val="40"/>
        </w:numPr>
        <w:rPr>
          <w:rFonts w:ascii="Times New Roman" w:hAnsi="Times New Roman" w:cs="Times New Roman"/>
        </w:rPr>
      </w:pPr>
      <w:r>
        <w:rPr>
          <w:rFonts w:ascii="Times New Roman" w:hAnsi="Times New Roman" w:cs="Times New Roman"/>
        </w:rPr>
        <w:t xml:space="preserve">shareholders may lawfully contract with each other to vote in the future such ways as they, or a majority of their group, determine </w:t>
      </w:r>
    </w:p>
    <w:p w14:paraId="52F3F57E" w14:textId="77777777" w:rsidR="00CE170B" w:rsidRPr="00230997" w:rsidRDefault="00CE170B" w:rsidP="000A4301">
      <w:pPr>
        <w:pStyle w:val="ListParagraph"/>
        <w:numPr>
          <w:ilvl w:val="4"/>
          <w:numId w:val="40"/>
        </w:numPr>
        <w:rPr>
          <w:rFonts w:ascii="Times New Roman" w:hAnsi="Times New Roman" w:cs="Times New Roman"/>
        </w:rPr>
      </w:pPr>
      <w:r w:rsidRPr="00230997">
        <w:rPr>
          <w:rFonts w:ascii="Times New Roman" w:hAnsi="Times New Roman" w:cs="Times New Roman"/>
        </w:rPr>
        <w:t>arbitration is a reasonable provision for situations where the group fails to reach a consensus</w:t>
      </w:r>
    </w:p>
    <w:p w14:paraId="741DBD0F" w14:textId="77777777" w:rsidR="00CE170B" w:rsidRPr="00CE329B" w:rsidRDefault="00CE170B" w:rsidP="000A4301">
      <w:pPr>
        <w:pStyle w:val="ListParagraph"/>
        <w:numPr>
          <w:ilvl w:val="5"/>
          <w:numId w:val="40"/>
        </w:numPr>
        <w:rPr>
          <w:rFonts w:ascii="Times New Roman" w:hAnsi="Times New Roman" w:cs="Times New Roman"/>
        </w:rPr>
      </w:pPr>
      <w:r>
        <w:rPr>
          <w:rFonts w:ascii="Times New Roman" w:hAnsi="Times New Roman" w:cs="Times New Roman"/>
        </w:rPr>
        <w:t xml:space="preserve">solves the deadlock problem of shareholder voting agreements </w:t>
      </w:r>
    </w:p>
    <w:p w14:paraId="33EAE3EF" w14:textId="3A5AA7E9" w:rsidR="00CE170B" w:rsidRDefault="00CE170B" w:rsidP="000A4301">
      <w:pPr>
        <w:pStyle w:val="ListParagraph"/>
        <w:numPr>
          <w:ilvl w:val="3"/>
          <w:numId w:val="40"/>
        </w:numPr>
        <w:rPr>
          <w:rFonts w:ascii="Times New Roman" w:hAnsi="Times New Roman" w:cs="Times New Roman"/>
        </w:rPr>
      </w:pPr>
      <w:r w:rsidRPr="00CE170B">
        <w:rPr>
          <w:rFonts w:ascii="Times New Roman" w:hAnsi="Times New Roman" w:cs="Times New Roman"/>
          <w:b/>
        </w:rPr>
        <w:t>remedy</w:t>
      </w:r>
      <w:r>
        <w:rPr>
          <w:rFonts w:ascii="Times New Roman" w:hAnsi="Times New Roman" w:cs="Times New Roman"/>
        </w:rPr>
        <w:t xml:space="preserve"> would be not to count the shareholder’s votes that were cast </w:t>
      </w:r>
      <w:r w:rsidR="00F47E07">
        <w:rPr>
          <w:rFonts w:ascii="Times New Roman" w:hAnsi="Times New Roman" w:cs="Times New Roman"/>
        </w:rPr>
        <w:t>in</w:t>
      </w:r>
      <w:r>
        <w:rPr>
          <w:rFonts w:ascii="Times New Roman" w:hAnsi="Times New Roman" w:cs="Times New Roman"/>
        </w:rPr>
        <w:t xml:space="preserve"> breach of contract</w:t>
      </w:r>
    </w:p>
    <w:p w14:paraId="24C20A9D" w14:textId="6A249A94" w:rsidR="00F47E07" w:rsidRPr="00F47E07" w:rsidRDefault="00F47E07" w:rsidP="000A4301">
      <w:pPr>
        <w:pStyle w:val="ListParagraph"/>
        <w:numPr>
          <w:ilvl w:val="4"/>
          <w:numId w:val="40"/>
        </w:numPr>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xml:space="preserve">: </w:t>
      </w:r>
      <w:r w:rsidRPr="00F47E07">
        <w:rPr>
          <w:rFonts w:ascii="Times New Roman" w:hAnsi="Times New Roman" w:cs="Times New Roman"/>
          <w:i/>
        </w:rPr>
        <w:t>damages</w:t>
      </w:r>
      <w:r>
        <w:rPr>
          <w:rFonts w:ascii="Times New Roman" w:hAnsi="Times New Roman" w:cs="Times New Roman"/>
        </w:rPr>
        <w:t xml:space="preserve"> are the ordinary remedy for breach of contract, but very hard to calculate damages for breach of shareholder agreements &amp; court didn’t want to order </w:t>
      </w:r>
      <w:r w:rsidRPr="00F47E07">
        <w:rPr>
          <w:rFonts w:ascii="Times New Roman" w:hAnsi="Times New Roman" w:cs="Times New Roman"/>
          <w:i/>
        </w:rPr>
        <w:t>specific performance</w:t>
      </w:r>
      <w:r>
        <w:rPr>
          <w:rFonts w:ascii="Times New Roman" w:hAnsi="Times New Roman" w:cs="Times New Roman"/>
        </w:rPr>
        <w:t xml:space="preserve"> to require shareholder to vote a certain way (against voting rule)</w:t>
      </w:r>
    </w:p>
    <w:p w14:paraId="28078482" w14:textId="764ABA44" w:rsidR="00CE170B" w:rsidRDefault="00CE170B" w:rsidP="000A4301">
      <w:pPr>
        <w:pStyle w:val="ListParagraph"/>
        <w:numPr>
          <w:ilvl w:val="1"/>
          <w:numId w:val="40"/>
        </w:numPr>
        <w:rPr>
          <w:rFonts w:ascii="Times New Roman" w:hAnsi="Times New Roman" w:cs="Times New Roman"/>
        </w:rPr>
      </w:pPr>
      <w:r>
        <w:rPr>
          <w:rFonts w:ascii="Times New Roman" w:hAnsi="Times New Roman" w:cs="Times New Roman"/>
          <w:b/>
        </w:rPr>
        <w:t xml:space="preserve">Agreements that Restrict Management Rights </w:t>
      </w:r>
      <w:r>
        <w:rPr>
          <w:rFonts w:ascii="Times New Roman" w:hAnsi="Times New Roman" w:cs="Times New Roman"/>
        </w:rPr>
        <w:t>(agreements regarding directorship, employment, compensation, etc.)</w:t>
      </w:r>
    </w:p>
    <w:p w14:paraId="281D94EB" w14:textId="77777777" w:rsidR="00F47E07" w:rsidRDefault="00CE170B" w:rsidP="000A4301">
      <w:pPr>
        <w:pStyle w:val="ListParagraph"/>
        <w:numPr>
          <w:ilvl w:val="2"/>
          <w:numId w:val="40"/>
        </w:numPr>
        <w:rPr>
          <w:rFonts w:ascii="Times New Roman" w:hAnsi="Times New Roman" w:cs="Times New Roman"/>
        </w:rPr>
      </w:pPr>
      <w:r>
        <w:rPr>
          <w:rFonts w:ascii="Times New Roman" w:hAnsi="Times New Roman" w:cs="Times New Roman"/>
        </w:rPr>
        <w:t xml:space="preserve">controversial because seem to violate </w:t>
      </w:r>
      <w:r>
        <w:rPr>
          <w:rFonts w:ascii="Times New Roman" w:hAnsi="Times New Roman" w:cs="Times New Roman"/>
          <w:i/>
        </w:rPr>
        <w:t xml:space="preserve">ur rule </w:t>
      </w:r>
      <w:r>
        <w:rPr>
          <w:rFonts w:ascii="Times New Roman" w:hAnsi="Times New Roman" w:cs="Times New Roman"/>
        </w:rPr>
        <w:t>(</w:t>
      </w:r>
      <w:r w:rsidRPr="00CE170B">
        <w:rPr>
          <w:rFonts w:ascii="Times New Roman" w:hAnsi="Times New Roman" w:cs="Times New Roman"/>
        </w:rPr>
        <w:t>directors are supposed to be the o</w:t>
      </w:r>
      <w:r>
        <w:rPr>
          <w:rFonts w:ascii="Times New Roman" w:hAnsi="Times New Roman" w:cs="Times New Roman"/>
        </w:rPr>
        <w:t>nes making management decisions)</w:t>
      </w:r>
    </w:p>
    <w:p w14:paraId="5B7D192A" w14:textId="5DEA3384" w:rsidR="006F191F" w:rsidRDefault="006F191F" w:rsidP="000A4301">
      <w:pPr>
        <w:pStyle w:val="ListParagraph"/>
        <w:numPr>
          <w:ilvl w:val="3"/>
          <w:numId w:val="40"/>
        </w:numPr>
        <w:rPr>
          <w:rFonts w:ascii="Times New Roman" w:hAnsi="Times New Roman" w:cs="Times New Roman"/>
        </w:rPr>
      </w:pPr>
      <w:r>
        <w:rPr>
          <w:rFonts w:ascii="Times New Roman" w:hAnsi="Times New Roman" w:cs="Times New Roman"/>
        </w:rPr>
        <w:t xml:space="preserve">considered valid, at least for closely held corporations </w:t>
      </w:r>
      <w:r w:rsidR="00EA2172">
        <w:rPr>
          <w:rFonts w:ascii="Times New Roman" w:hAnsi="Times New Roman" w:cs="Times New Roman"/>
        </w:rPr>
        <w:t xml:space="preserve">as long as agreement doesn’t prejudice minority shareholders  </w:t>
      </w:r>
    </w:p>
    <w:p w14:paraId="5F57A35F" w14:textId="6DA2D438" w:rsidR="00CE329B" w:rsidRDefault="00F47E07" w:rsidP="000A4301">
      <w:pPr>
        <w:pStyle w:val="ListParagraph"/>
        <w:numPr>
          <w:ilvl w:val="2"/>
          <w:numId w:val="40"/>
        </w:numPr>
        <w:rPr>
          <w:rFonts w:ascii="Times New Roman" w:hAnsi="Times New Roman" w:cs="Times New Roman"/>
        </w:rPr>
      </w:pPr>
      <w:r>
        <w:rPr>
          <w:rFonts w:ascii="Times New Roman" w:hAnsi="Times New Roman" w:cs="Times New Roman"/>
          <w:u w:val="single"/>
        </w:rPr>
        <w:t>old rule</w:t>
      </w:r>
      <w:r>
        <w:rPr>
          <w:rFonts w:ascii="Times New Roman" w:hAnsi="Times New Roman" w:cs="Times New Roman"/>
        </w:rPr>
        <w:t>:</w:t>
      </w:r>
    </w:p>
    <w:p w14:paraId="492D65AF" w14:textId="551C9BB3" w:rsidR="00F47E07" w:rsidRDefault="00F47E07" w:rsidP="000A4301">
      <w:pPr>
        <w:pStyle w:val="ListParagraph"/>
        <w:numPr>
          <w:ilvl w:val="3"/>
          <w:numId w:val="40"/>
        </w:numPr>
        <w:rPr>
          <w:rFonts w:ascii="Times New Roman" w:hAnsi="Times New Roman" w:cs="Times New Roman"/>
        </w:rPr>
      </w:pPr>
      <w:r>
        <w:rPr>
          <w:rFonts w:ascii="Times New Roman" w:hAnsi="Times New Roman" w:cs="Times New Roman"/>
          <w:i/>
        </w:rPr>
        <w:t xml:space="preserve">McQuade v. Stoneham: </w:t>
      </w:r>
      <w:r>
        <w:rPr>
          <w:rFonts w:ascii="Times New Roman" w:hAnsi="Times New Roman" w:cs="Times New Roman"/>
        </w:rPr>
        <w:t xml:space="preserve">shareholder agreement between 3 shareholders in closely held corporation that they would use their best efforts to ensure that all 3 continue as directors and officers (President, VP, Treasurer) with fixed salaries; S refrained from voting for M to continue as director &amp; officer during shareholders meeting; M claimed S breached shareholder agreement </w:t>
      </w:r>
    </w:p>
    <w:p w14:paraId="27F09F51" w14:textId="24BF4C83" w:rsidR="00F47E07" w:rsidRDefault="00F47E07" w:rsidP="000A4301">
      <w:pPr>
        <w:pStyle w:val="ListParagraph"/>
        <w:numPr>
          <w:ilvl w:val="4"/>
          <w:numId w:val="40"/>
        </w:numPr>
        <w:rPr>
          <w:rFonts w:ascii="Times New Roman" w:hAnsi="Times New Roman" w:cs="Times New Roman"/>
          <w:b/>
        </w:rPr>
      </w:pPr>
      <w:r w:rsidRPr="00F47E07">
        <w:rPr>
          <w:rFonts w:ascii="Times New Roman" w:hAnsi="Times New Roman" w:cs="Times New Roman"/>
          <w:b/>
        </w:rPr>
        <w:t xml:space="preserve">shareholder agreement limiting rights of directors is not valid </w:t>
      </w:r>
    </w:p>
    <w:p w14:paraId="59E701D9" w14:textId="789290B6" w:rsidR="00F47E07" w:rsidRPr="00DB1840" w:rsidRDefault="00F47E07" w:rsidP="000A4301">
      <w:pPr>
        <w:pStyle w:val="ListParagraph"/>
        <w:numPr>
          <w:ilvl w:val="5"/>
          <w:numId w:val="40"/>
        </w:numPr>
        <w:rPr>
          <w:rFonts w:ascii="Times New Roman" w:hAnsi="Times New Roman" w:cs="Times New Roman"/>
          <w:b/>
        </w:rPr>
      </w:pPr>
      <w:r>
        <w:rPr>
          <w:rFonts w:ascii="Times New Roman" w:hAnsi="Times New Roman" w:cs="Times New Roman"/>
        </w:rPr>
        <w:t xml:space="preserve">shareholders may not, by agreement, control the directors in the exercise of judgment vested in them by virtue of their office to elect officers and fix their salaries </w:t>
      </w:r>
    </w:p>
    <w:p w14:paraId="323ACAEC" w14:textId="3A66B456" w:rsidR="00DB1840" w:rsidRPr="00DB1840" w:rsidRDefault="00DB1840" w:rsidP="000A4301">
      <w:pPr>
        <w:pStyle w:val="ListParagraph"/>
        <w:numPr>
          <w:ilvl w:val="6"/>
          <w:numId w:val="40"/>
        </w:numPr>
        <w:rPr>
          <w:rFonts w:ascii="Times New Roman" w:hAnsi="Times New Roman" w:cs="Times New Roman"/>
          <w:b/>
        </w:rPr>
      </w:pPr>
      <w:r>
        <w:rPr>
          <w:rFonts w:ascii="Times New Roman" w:hAnsi="Times New Roman" w:cs="Times New Roman"/>
        </w:rPr>
        <w:t>contract is i</w:t>
      </w:r>
      <w:r w:rsidR="006F191F">
        <w:rPr>
          <w:rFonts w:ascii="Times New Roman" w:hAnsi="Times New Roman" w:cs="Times New Roman"/>
        </w:rPr>
        <w:t xml:space="preserve">llegal and void so far as it precludes directors – at the risk of incurring legal liability – from changing officers, salaries, etc. without consent of the contracting parties </w:t>
      </w:r>
    </w:p>
    <w:p w14:paraId="03AA764F" w14:textId="12DC8DDB" w:rsidR="00DB1840" w:rsidRPr="00EA2172" w:rsidRDefault="00DB1840" w:rsidP="000A4301">
      <w:pPr>
        <w:pStyle w:val="ListParagraph"/>
        <w:numPr>
          <w:ilvl w:val="5"/>
          <w:numId w:val="40"/>
        </w:numPr>
        <w:rPr>
          <w:rFonts w:ascii="Times New Roman" w:hAnsi="Times New Roman" w:cs="Times New Roman"/>
          <w:b/>
        </w:rPr>
      </w:pPr>
      <w:r>
        <w:rPr>
          <w:rFonts w:ascii="Times New Roman" w:hAnsi="Times New Roman" w:cs="Times New Roman"/>
        </w:rPr>
        <w:t xml:space="preserve">shareholders may unite to </w:t>
      </w:r>
      <w:r>
        <w:rPr>
          <w:rFonts w:ascii="Times New Roman" w:hAnsi="Times New Roman" w:cs="Times New Roman"/>
          <w:i/>
        </w:rPr>
        <w:t>elect</w:t>
      </w:r>
      <w:r>
        <w:rPr>
          <w:rFonts w:ascii="Times New Roman" w:hAnsi="Times New Roman" w:cs="Times New Roman"/>
        </w:rPr>
        <w:t xml:space="preserve"> directors, but </w:t>
      </w:r>
      <w:r w:rsidRPr="00EA2172">
        <w:rPr>
          <w:rFonts w:ascii="Times New Roman" w:hAnsi="Times New Roman" w:cs="Times New Roman"/>
          <w:b/>
        </w:rPr>
        <w:t xml:space="preserve">cannot place limits on directors’ rights to manage the business </w:t>
      </w:r>
    </w:p>
    <w:p w14:paraId="1121147F" w14:textId="23E5A6F3" w:rsidR="006F191F" w:rsidRPr="006F191F" w:rsidRDefault="006F191F" w:rsidP="000A4301">
      <w:pPr>
        <w:pStyle w:val="ListParagraph"/>
        <w:numPr>
          <w:ilvl w:val="2"/>
          <w:numId w:val="40"/>
        </w:numPr>
        <w:rPr>
          <w:rFonts w:ascii="Times New Roman" w:hAnsi="Times New Roman" w:cs="Times New Roman"/>
          <w:b/>
        </w:rPr>
      </w:pPr>
      <w:r>
        <w:rPr>
          <w:rFonts w:ascii="Times New Roman" w:hAnsi="Times New Roman" w:cs="Times New Roman"/>
          <w:u w:val="single"/>
        </w:rPr>
        <w:t>new rule</w:t>
      </w:r>
      <w:r>
        <w:rPr>
          <w:rFonts w:ascii="Times New Roman" w:hAnsi="Times New Roman" w:cs="Times New Roman"/>
        </w:rPr>
        <w:t xml:space="preserve">: </w:t>
      </w:r>
    </w:p>
    <w:p w14:paraId="0F442A9F" w14:textId="4F927357" w:rsidR="00367E14" w:rsidRPr="00367E14" w:rsidRDefault="00367E14" w:rsidP="000A4301">
      <w:pPr>
        <w:pStyle w:val="ListParagraph"/>
        <w:numPr>
          <w:ilvl w:val="3"/>
          <w:numId w:val="40"/>
        </w:numPr>
        <w:rPr>
          <w:rFonts w:ascii="Times New Roman" w:hAnsi="Times New Roman" w:cs="Times New Roman"/>
          <w:b/>
        </w:rPr>
      </w:pPr>
      <w:r>
        <w:rPr>
          <w:rFonts w:ascii="Times New Roman" w:hAnsi="Times New Roman" w:cs="Times New Roman"/>
          <w:u w:val="single"/>
        </w:rPr>
        <w:t>NY Bus Corp Law §620(b)</w:t>
      </w:r>
      <w:r>
        <w:rPr>
          <w:rFonts w:ascii="Times New Roman" w:hAnsi="Times New Roman" w:cs="Times New Roman"/>
        </w:rPr>
        <w:t xml:space="preserve">: a provision in the certificate of incorporation otherwise prohibited by law because it restricts the board in its management of the business of the corporation or improperly transfers to shareholders all or any part of such management otherwise within the authority of the board shall nevertheless be valid </w:t>
      </w:r>
    </w:p>
    <w:p w14:paraId="04116CBB" w14:textId="66559D3A" w:rsidR="00367E14" w:rsidRPr="00367E14" w:rsidRDefault="00367E14" w:rsidP="000A4301">
      <w:pPr>
        <w:pStyle w:val="ListParagraph"/>
        <w:numPr>
          <w:ilvl w:val="4"/>
          <w:numId w:val="40"/>
        </w:numPr>
        <w:rPr>
          <w:rFonts w:ascii="Times New Roman" w:hAnsi="Times New Roman" w:cs="Times New Roman"/>
          <w:b/>
        </w:rPr>
      </w:pPr>
      <w:r>
        <w:rPr>
          <w:rFonts w:ascii="Times New Roman" w:hAnsi="Times New Roman" w:cs="Times New Roman"/>
        </w:rPr>
        <w:t>(1) if all the incorporators or holders of record of all outstanding shares have authorized such provisions, and</w:t>
      </w:r>
    </w:p>
    <w:p w14:paraId="017E537D" w14:textId="018AAE3F" w:rsidR="00367E14" w:rsidRPr="00367E14" w:rsidRDefault="00367E14" w:rsidP="000A4301">
      <w:pPr>
        <w:pStyle w:val="ListParagraph"/>
        <w:numPr>
          <w:ilvl w:val="4"/>
          <w:numId w:val="40"/>
        </w:numPr>
        <w:rPr>
          <w:rFonts w:ascii="Times New Roman" w:hAnsi="Times New Roman" w:cs="Times New Roman"/>
          <w:b/>
        </w:rPr>
      </w:pPr>
      <w:r>
        <w:rPr>
          <w:rFonts w:ascii="Times New Roman" w:hAnsi="Times New Roman" w:cs="Times New Roman"/>
        </w:rPr>
        <w:t xml:space="preserve">(2) if subsequent to the adoption of such provisions shares are transferred only to those who have knowledge or notice of and consent to such provision </w:t>
      </w:r>
    </w:p>
    <w:p w14:paraId="77B989BA" w14:textId="031DD69B" w:rsidR="006F191F" w:rsidRPr="00EA2172" w:rsidRDefault="006F191F" w:rsidP="000A4301">
      <w:pPr>
        <w:pStyle w:val="ListParagraph"/>
        <w:numPr>
          <w:ilvl w:val="3"/>
          <w:numId w:val="40"/>
        </w:numPr>
        <w:rPr>
          <w:rFonts w:ascii="Times New Roman" w:hAnsi="Times New Roman" w:cs="Times New Roman"/>
          <w:b/>
        </w:rPr>
      </w:pPr>
      <w:r>
        <w:rPr>
          <w:rFonts w:ascii="Times New Roman" w:hAnsi="Times New Roman" w:cs="Times New Roman"/>
          <w:i/>
        </w:rPr>
        <w:t xml:space="preserve">Clark v. Dodge: </w:t>
      </w:r>
      <w:r w:rsidR="00EA2172">
        <w:rPr>
          <w:rFonts w:ascii="Times New Roman" w:hAnsi="Times New Roman" w:cs="Times New Roman"/>
        </w:rPr>
        <w:t xml:space="preserve">D (75%) &amp; C (25%) were sole shareholders &amp; directors of corporation; entered into agreement that S would vote so that C continues as director &amp; manager and gets ¼ net income as salary as long as he is “efficient, faithful and competent”; C claims D breached by failing to vote to keep him on as director &amp; limiting his salary </w:t>
      </w:r>
    </w:p>
    <w:p w14:paraId="58BA418E" w14:textId="2ABEA5CB" w:rsidR="00EA2172" w:rsidRPr="00EA2172" w:rsidRDefault="00EA2172" w:rsidP="000A4301">
      <w:pPr>
        <w:pStyle w:val="ListParagraph"/>
        <w:numPr>
          <w:ilvl w:val="4"/>
          <w:numId w:val="40"/>
        </w:numPr>
        <w:rPr>
          <w:rFonts w:ascii="Times New Roman" w:hAnsi="Times New Roman" w:cs="Times New Roman"/>
          <w:b/>
        </w:rPr>
      </w:pPr>
      <w:r>
        <w:rPr>
          <w:rFonts w:ascii="Times New Roman" w:hAnsi="Times New Roman" w:cs="Times New Roman"/>
        </w:rPr>
        <w:t xml:space="preserve">shareholder agreement is valid even though it limits rights of directors to manage </w:t>
      </w:r>
    </w:p>
    <w:p w14:paraId="6EEB1A0A" w14:textId="2060069B" w:rsidR="00EA2172" w:rsidRPr="00EA2172" w:rsidRDefault="00EA2172" w:rsidP="000A4301">
      <w:pPr>
        <w:pStyle w:val="ListParagraph"/>
        <w:numPr>
          <w:ilvl w:val="5"/>
          <w:numId w:val="40"/>
        </w:numPr>
        <w:rPr>
          <w:rFonts w:ascii="Times New Roman" w:hAnsi="Times New Roman" w:cs="Times New Roman"/>
          <w:b/>
        </w:rPr>
      </w:pPr>
      <w:r>
        <w:rPr>
          <w:rFonts w:ascii="Times New Roman" w:hAnsi="Times New Roman" w:cs="Times New Roman"/>
        </w:rPr>
        <w:t>no other shareholders are affected (C &amp; D are sole shareholders)</w:t>
      </w:r>
    </w:p>
    <w:p w14:paraId="4C52D271" w14:textId="1D157505" w:rsidR="00EA2172" w:rsidRPr="00367E14" w:rsidRDefault="00EA2172" w:rsidP="000A4301">
      <w:pPr>
        <w:pStyle w:val="ListParagraph"/>
        <w:numPr>
          <w:ilvl w:val="6"/>
          <w:numId w:val="40"/>
        </w:numPr>
        <w:rPr>
          <w:rFonts w:ascii="Times New Roman" w:hAnsi="Times New Roman" w:cs="Times New Roman"/>
          <w:b/>
        </w:rPr>
      </w:pPr>
      <w:r>
        <w:rPr>
          <w:rFonts w:ascii="Times New Roman" w:hAnsi="Times New Roman" w:cs="Times New Roman"/>
        </w:rPr>
        <w:t>where the directors are the sole shareholder (common for closely held corporations), there seems to be no objection to enforcing an agreement among them to vote for certain people as officers</w:t>
      </w:r>
    </w:p>
    <w:p w14:paraId="54BC28E6" w14:textId="5179E9F4" w:rsidR="00367E14" w:rsidRPr="00367E14" w:rsidRDefault="00367E14" w:rsidP="000A4301">
      <w:pPr>
        <w:pStyle w:val="ListParagraph"/>
        <w:numPr>
          <w:ilvl w:val="7"/>
          <w:numId w:val="40"/>
        </w:numPr>
        <w:rPr>
          <w:rFonts w:ascii="Times New Roman" w:hAnsi="Times New Roman" w:cs="Times New Roman"/>
          <w:b/>
        </w:rPr>
      </w:pPr>
      <w:r>
        <w:rPr>
          <w:rFonts w:ascii="Times New Roman" w:hAnsi="Times New Roman" w:cs="Times New Roman"/>
        </w:rPr>
        <w:t xml:space="preserve">no minority or third party interests are harmed </w:t>
      </w:r>
    </w:p>
    <w:p w14:paraId="10A029C1" w14:textId="0BFDCE38" w:rsidR="00367E14" w:rsidRPr="00367E14" w:rsidRDefault="00367E14" w:rsidP="000A4301">
      <w:pPr>
        <w:pStyle w:val="ListParagraph"/>
        <w:numPr>
          <w:ilvl w:val="5"/>
          <w:numId w:val="40"/>
        </w:numPr>
        <w:rPr>
          <w:rFonts w:ascii="Times New Roman" w:hAnsi="Times New Roman" w:cs="Times New Roman"/>
          <w:b/>
        </w:rPr>
      </w:pPr>
      <w:r>
        <w:rPr>
          <w:rFonts w:ascii="Times New Roman" w:hAnsi="Times New Roman" w:cs="Times New Roman"/>
        </w:rPr>
        <w:t>all the shareholders agreed to the shareholder agreement</w:t>
      </w:r>
    </w:p>
    <w:p w14:paraId="6B6E92AC" w14:textId="70153DB4" w:rsidR="00367E14" w:rsidRPr="00367E14" w:rsidRDefault="00367E14" w:rsidP="000A4301">
      <w:pPr>
        <w:pStyle w:val="ListParagraph"/>
        <w:numPr>
          <w:ilvl w:val="5"/>
          <w:numId w:val="40"/>
        </w:numPr>
        <w:rPr>
          <w:rFonts w:ascii="Times New Roman" w:hAnsi="Times New Roman" w:cs="Times New Roman"/>
          <w:b/>
        </w:rPr>
      </w:pPr>
      <w:r>
        <w:rPr>
          <w:rFonts w:ascii="Times New Roman" w:hAnsi="Times New Roman" w:cs="Times New Roman"/>
        </w:rPr>
        <w:t xml:space="preserve">there was no attempt to “sterilize” board </w:t>
      </w:r>
    </w:p>
    <w:p w14:paraId="7A88E191" w14:textId="7D2981F3" w:rsidR="00367E14" w:rsidRPr="00367E14" w:rsidRDefault="00367E14" w:rsidP="000A4301">
      <w:pPr>
        <w:pStyle w:val="ListParagraph"/>
        <w:numPr>
          <w:ilvl w:val="6"/>
          <w:numId w:val="40"/>
        </w:numPr>
        <w:rPr>
          <w:rFonts w:ascii="Times New Roman" w:hAnsi="Times New Roman" w:cs="Times New Roman"/>
          <w:b/>
        </w:rPr>
      </w:pPr>
      <w:r>
        <w:rPr>
          <w:rFonts w:ascii="Times New Roman" w:hAnsi="Times New Roman" w:cs="Times New Roman"/>
        </w:rPr>
        <w:t xml:space="preserve">level of interference in directors’ role was less than in </w:t>
      </w:r>
      <w:r>
        <w:rPr>
          <w:rFonts w:ascii="Times New Roman" w:hAnsi="Times New Roman" w:cs="Times New Roman"/>
          <w:i/>
        </w:rPr>
        <w:t>McQuade</w:t>
      </w:r>
    </w:p>
    <w:p w14:paraId="4ADB28E1" w14:textId="773F74A3" w:rsidR="00367E14" w:rsidRPr="00100B58" w:rsidRDefault="00367E14" w:rsidP="000A4301">
      <w:pPr>
        <w:pStyle w:val="ListParagraph"/>
        <w:numPr>
          <w:ilvl w:val="3"/>
          <w:numId w:val="40"/>
        </w:numPr>
        <w:rPr>
          <w:rFonts w:ascii="Times New Roman" w:hAnsi="Times New Roman" w:cs="Times New Roman"/>
        </w:rPr>
      </w:pPr>
      <w:r>
        <w:rPr>
          <w:rFonts w:ascii="Times New Roman" w:hAnsi="Times New Roman" w:cs="Times New Roman"/>
          <w:i/>
        </w:rPr>
        <w:t xml:space="preserve">Galler v. Galler: </w:t>
      </w:r>
      <w:r>
        <w:rPr>
          <w:rFonts w:ascii="Times New Roman" w:hAnsi="Times New Roman" w:cs="Times New Roman"/>
        </w:rPr>
        <w:t xml:space="preserve">IB &amp; BG were equal shareholders in corporation (very similar to partnership); </w:t>
      </w:r>
      <w:r w:rsidR="00080A6A">
        <w:rPr>
          <w:rFonts w:ascii="Times New Roman" w:hAnsi="Times New Roman" w:cs="Times New Roman"/>
        </w:rPr>
        <w:t>entered into shareholder agreement where if one of them died, wife would have right to nominate director in his place and wife would be paid part of salary</w:t>
      </w:r>
      <w:r w:rsidR="00080A6A" w:rsidRPr="00100B58">
        <w:rPr>
          <w:rFonts w:ascii="Times New Roman" w:hAnsi="Times New Roman" w:cs="Times New Roman"/>
        </w:rPr>
        <w:t xml:space="preserve"> </w:t>
      </w:r>
    </w:p>
    <w:p w14:paraId="586A77A4" w14:textId="1C0A98B9" w:rsidR="00080A6A" w:rsidRDefault="00100B58" w:rsidP="000A4301">
      <w:pPr>
        <w:pStyle w:val="ListParagraph"/>
        <w:numPr>
          <w:ilvl w:val="4"/>
          <w:numId w:val="40"/>
        </w:numPr>
        <w:rPr>
          <w:rFonts w:ascii="Times New Roman" w:hAnsi="Times New Roman" w:cs="Times New Roman"/>
        </w:rPr>
      </w:pPr>
      <w:r w:rsidRPr="00100B58">
        <w:rPr>
          <w:rFonts w:ascii="Times New Roman" w:hAnsi="Times New Roman" w:cs="Times New Roman"/>
        </w:rPr>
        <w:t xml:space="preserve">a close corporation is one in which the stock is held in a few hands or in a few families and wherein it is not at all, or only rarely, dealt in by buying or selling </w:t>
      </w:r>
    </w:p>
    <w:p w14:paraId="5D91BBAF" w14:textId="742DCD67" w:rsidR="00100B58" w:rsidRPr="006E65BF" w:rsidRDefault="006E65BF" w:rsidP="000A4301">
      <w:pPr>
        <w:pStyle w:val="ListParagraph"/>
        <w:numPr>
          <w:ilvl w:val="5"/>
          <w:numId w:val="40"/>
        </w:numPr>
        <w:rPr>
          <w:rFonts w:ascii="Times New Roman" w:hAnsi="Times New Roman" w:cs="Times New Roman"/>
        </w:rPr>
      </w:pPr>
      <w:r>
        <w:rPr>
          <w:rFonts w:ascii="Times New Roman" w:hAnsi="Times New Roman" w:cs="Times New Roman"/>
          <w:b/>
        </w:rPr>
        <w:t xml:space="preserve">shareholder agreements are often practically necessary for the protection of those financially interested in a close corporation </w:t>
      </w:r>
    </w:p>
    <w:p w14:paraId="1C2DEBC5" w14:textId="32380DDA" w:rsidR="006E65BF" w:rsidRDefault="006E65BF" w:rsidP="000A4301">
      <w:pPr>
        <w:pStyle w:val="ListParagraph"/>
        <w:numPr>
          <w:ilvl w:val="6"/>
          <w:numId w:val="40"/>
        </w:numPr>
        <w:rPr>
          <w:rFonts w:ascii="Times New Roman" w:hAnsi="Times New Roman" w:cs="Times New Roman"/>
        </w:rPr>
      </w:pPr>
      <w:r>
        <w:rPr>
          <w:rFonts w:ascii="Times New Roman" w:hAnsi="Times New Roman" w:cs="Times New Roman"/>
        </w:rPr>
        <w:t xml:space="preserve">shareholder in large corporation can sell their shares on the public market if they are unhappy with management, but a shareholder in a closely held corporation can’t do that because there is no ready market for his shares </w:t>
      </w:r>
    </w:p>
    <w:p w14:paraId="21ECB86A" w14:textId="77777777" w:rsidR="006E65BF" w:rsidRDefault="006E65BF" w:rsidP="000A4301">
      <w:pPr>
        <w:pStyle w:val="ListParagraph"/>
        <w:numPr>
          <w:ilvl w:val="7"/>
          <w:numId w:val="40"/>
        </w:numPr>
        <w:rPr>
          <w:rFonts w:ascii="Times New Roman" w:hAnsi="Times New Roman" w:cs="Times New Roman"/>
        </w:rPr>
      </w:pPr>
      <w:r>
        <w:rPr>
          <w:rFonts w:ascii="Times New Roman" w:hAnsi="Times New Roman" w:cs="Times New Roman"/>
        </w:rPr>
        <w:t>shareholder in close corporation is more vulnerable to oppressive majority</w:t>
      </w:r>
    </w:p>
    <w:p w14:paraId="2B7832CC" w14:textId="45D4A372" w:rsidR="006E65BF" w:rsidRDefault="006E65BF" w:rsidP="000A4301">
      <w:pPr>
        <w:pStyle w:val="ListParagraph"/>
        <w:numPr>
          <w:ilvl w:val="8"/>
          <w:numId w:val="40"/>
        </w:numPr>
        <w:rPr>
          <w:rFonts w:ascii="Times New Roman" w:hAnsi="Times New Roman" w:cs="Times New Roman"/>
        </w:rPr>
      </w:pPr>
      <w:r>
        <w:rPr>
          <w:rFonts w:ascii="Times New Roman" w:hAnsi="Times New Roman" w:cs="Times New Roman"/>
        </w:rPr>
        <w:t>large, public companies more closely watched</w:t>
      </w:r>
    </w:p>
    <w:p w14:paraId="403B8447" w14:textId="5A62053C" w:rsidR="00B26740" w:rsidRPr="00230A11" w:rsidRDefault="00230A11" w:rsidP="000A4301">
      <w:pPr>
        <w:pStyle w:val="ListParagraph"/>
        <w:numPr>
          <w:ilvl w:val="8"/>
          <w:numId w:val="40"/>
        </w:numPr>
        <w:rPr>
          <w:rFonts w:ascii="Times New Roman" w:hAnsi="Times New Roman" w:cs="Times New Roman"/>
        </w:rPr>
      </w:pPr>
      <w:r>
        <w:rPr>
          <w:rFonts w:ascii="Times New Roman" w:hAnsi="Times New Roman" w:cs="Times New Roman"/>
        </w:rPr>
        <w:t xml:space="preserve">there are </w:t>
      </w:r>
      <w:r w:rsidR="006E65BF">
        <w:rPr>
          <w:rFonts w:ascii="Times New Roman" w:hAnsi="Times New Roman" w:cs="Times New Roman"/>
        </w:rPr>
        <w:t xml:space="preserve">generally no majority shareholders in large, public companies </w:t>
      </w:r>
    </w:p>
    <w:p w14:paraId="3EB17B5D" w14:textId="717EA0D3" w:rsidR="006E65BF" w:rsidRDefault="006E65BF" w:rsidP="000A4301">
      <w:pPr>
        <w:pStyle w:val="ListParagraph"/>
        <w:numPr>
          <w:ilvl w:val="6"/>
          <w:numId w:val="40"/>
        </w:numPr>
        <w:rPr>
          <w:rFonts w:ascii="Times New Roman" w:hAnsi="Times New Roman" w:cs="Times New Roman"/>
        </w:rPr>
      </w:pPr>
      <w:r>
        <w:rPr>
          <w:rFonts w:ascii="Times New Roman" w:hAnsi="Times New Roman" w:cs="Times New Roman"/>
        </w:rPr>
        <w:t xml:space="preserve">shareholders in close corporation are often directors and managers thereof as well </w:t>
      </w:r>
    </w:p>
    <w:p w14:paraId="7D6FB080" w14:textId="34A04908" w:rsidR="00230A11" w:rsidRDefault="00230A11" w:rsidP="000A4301">
      <w:pPr>
        <w:pStyle w:val="ListParagraph"/>
        <w:numPr>
          <w:ilvl w:val="4"/>
          <w:numId w:val="40"/>
        </w:numPr>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xml:space="preserve">: this is </w:t>
      </w:r>
      <w:r>
        <w:rPr>
          <w:rFonts w:ascii="Times New Roman" w:hAnsi="Times New Roman" w:cs="Times New Roman"/>
          <w:i/>
        </w:rPr>
        <w:t>modern view of shareholder agreements</w:t>
      </w:r>
      <w:r>
        <w:rPr>
          <w:rFonts w:ascii="Times New Roman" w:hAnsi="Times New Roman" w:cs="Times New Roman"/>
        </w:rPr>
        <w:t xml:space="preserve"> </w:t>
      </w:r>
    </w:p>
    <w:p w14:paraId="4975508F" w14:textId="01BEC26F" w:rsidR="00230A11" w:rsidRDefault="00230A11" w:rsidP="000A4301">
      <w:pPr>
        <w:pStyle w:val="ListParagraph"/>
        <w:numPr>
          <w:ilvl w:val="5"/>
          <w:numId w:val="40"/>
        </w:numPr>
        <w:rPr>
          <w:rFonts w:ascii="Times New Roman" w:hAnsi="Times New Roman" w:cs="Times New Roman"/>
        </w:rPr>
      </w:pPr>
      <w:r>
        <w:rPr>
          <w:rFonts w:ascii="Times New Roman" w:hAnsi="Times New Roman" w:cs="Times New Roman"/>
        </w:rPr>
        <w:t xml:space="preserve">courts understand that these type of shareholder agreements make sense for small companies </w:t>
      </w:r>
    </w:p>
    <w:p w14:paraId="0898BD84" w14:textId="77777777" w:rsidR="00230A11" w:rsidRDefault="00230A11" w:rsidP="000A4301">
      <w:pPr>
        <w:pStyle w:val="ListParagraph"/>
        <w:numPr>
          <w:ilvl w:val="1"/>
          <w:numId w:val="40"/>
        </w:numPr>
        <w:rPr>
          <w:rFonts w:ascii="Times New Roman" w:hAnsi="Times New Roman" w:cs="Times New Roman"/>
        </w:rPr>
      </w:pPr>
      <w:r>
        <w:rPr>
          <w:rFonts w:ascii="Times New Roman" w:hAnsi="Times New Roman" w:cs="Times New Roman"/>
        </w:rPr>
        <w:t xml:space="preserve">most states have </w:t>
      </w:r>
      <w:r w:rsidRPr="00230A11">
        <w:rPr>
          <w:rFonts w:ascii="Times New Roman" w:hAnsi="Times New Roman" w:cs="Times New Roman"/>
          <w:b/>
        </w:rPr>
        <w:t>statutory provisions for closely held corporations</w:t>
      </w:r>
      <w:r>
        <w:rPr>
          <w:rFonts w:ascii="Times New Roman" w:hAnsi="Times New Roman" w:cs="Times New Roman"/>
        </w:rPr>
        <w:t xml:space="preserve"> </w:t>
      </w:r>
    </w:p>
    <w:p w14:paraId="66AB131E" w14:textId="085D9199" w:rsidR="00230A11" w:rsidRDefault="00230A11" w:rsidP="000A4301">
      <w:pPr>
        <w:pStyle w:val="ListParagraph"/>
        <w:numPr>
          <w:ilvl w:val="2"/>
          <w:numId w:val="40"/>
        </w:numPr>
        <w:rPr>
          <w:rFonts w:ascii="Times New Roman" w:hAnsi="Times New Roman" w:cs="Times New Roman"/>
        </w:rPr>
      </w:pPr>
      <w:r>
        <w:rPr>
          <w:rFonts w:ascii="Times New Roman" w:hAnsi="Times New Roman" w:cs="Times New Roman"/>
          <w:u w:val="single"/>
        </w:rPr>
        <w:t xml:space="preserve">DGCL </w:t>
      </w:r>
      <w:r w:rsidR="00675EC9">
        <w:rPr>
          <w:rFonts w:ascii="Times New Roman" w:hAnsi="Times New Roman" w:cs="Times New Roman"/>
          <w:u w:val="single"/>
        </w:rPr>
        <w:t>§</w:t>
      </w:r>
      <w:r>
        <w:rPr>
          <w:rFonts w:ascii="Times New Roman" w:hAnsi="Times New Roman" w:cs="Times New Roman"/>
          <w:u w:val="single"/>
        </w:rPr>
        <w:t>324(1)</w:t>
      </w:r>
      <w:r>
        <w:rPr>
          <w:rFonts w:ascii="Times New Roman" w:hAnsi="Times New Roman" w:cs="Times New Roman"/>
        </w:rPr>
        <w:t xml:space="preserve">: close corporation status may be elected by a corporation with not more than 30 shareholders </w:t>
      </w:r>
    </w:p>
    <w:p w14:paraId="4C095F82" w14:textId="35000E88" w:rsidR="00230A11" w:rsidRDefault="00230A11" w:rsidP="000A4301">
      <w:pPr>
        <w:pStyle w:val="ListParagraph"/>
        <w:numPr>
          <w:ilvl w:val="3"/>
          <w:numId w:val="40"/>
        </w:numPr>
        <w:rPr>
          <w:rFonts w:ascii="Times New Roman" w:hAnsi="Times New Roman" w:cs="Times New Roman"/>
        </w:rPr>
      </w:pPr>
      <w:r>
        <w:rPr>
          <w:rFonts w:ascii="Times New Roman" w:hAnsi="Times New Roman" w:cs="Times New Roman"/>
        </w:rPr>
        <w:t xml:space="preserve">policy concerns of closely held corporation are different than large corporations &amp; statutes address those needs </w:t>
      </w:r>
    </w:p>
    <w:p w14:paraId="5E3A3AC4" w14:textId="498571DF" w:rsidR="00230A11" w:rsidRDefault="00230A11" w:rsidP="000A4301">
      <w:pPr>
        <w:pStyle w:val="ListParagraph"/>
        <w:numPr>
          <w:ilvl w:val="2"/>
          <w:numId w:val="40"/>
        </w:numPr>
        <w:rPr>
          <w:rFonts w:ascii="Times New Roman" w:hAnsi="Times New Roman" w:cs="Times New Roman"/>
        </w:rPr>
      </w:pPr>
      <w:r>
        <w:rPr>
          <w:rFonts w:ascii="Times New Roman" w:hAnsi="Times New Roman" w:cs="Times New Roman"/>
          <w:i/>
        </w:rPr>
        <w:t xml:space="preserve">Ramos v. Estrada: </w:t>
      </w:r>
      <w:r w:rsidR="00675EC9">
        <w:rPr>
          <w:rFonts w:ascii="Times New Roman" w:hAnsi="Times New Roman" w:cs="Times New Roman"/>
        </w:rPr>
        <w:t xml:space="preserve">two groups merged into Television, Inc. with each group getting half the shares; one group had joint voting agreement to vote all their shares in a </w:t>
      </w:r>
      <w:r w:rsidR="003A12E9">
        <w:rPr>
          <w:rFonts w:ascii="Times New Roman" w:hAnsi="Times New Roman" w:cs="Times New Roman"/>
        </w:rPr>
        <w:t>manner determined by majority of the group</w:t>
      </w:r>
      <w:r w:rsidR="001F70F2">
        <w:rPr>
          <w:rFonts w:ascii="Times New Roman" w:hAnsi="Times New Roman" w:cs="Times New Roman"/>
        </w:rPr>
        <w:t xml:space="preserve"> and deflecting shareholder would have to sell their shares</w:t>
      </w:r>
      <w:r w:rsidR="003A12E9">
        <w:rPr>
          <w:rFonts w:ascii="Times New Roman" w:hAnsi="Times New Roman" w:cs="Times New Roman"/>
        </w:rPr>
        <w:t>; deflecting member claimed agreement is invalid</w:t>
      </w:r>
    </w:p>
    <w:p w14:paraId="46A245CE" w14:textId="77777777" w:rsidR="003A12E9" w:rsidRDefault="003A12E9" w:rsidP="000A4301">
      <w:pPr>
        <w:pStyle w:val="ListParagraph"/>
        <w:numPr>
          <w:ilvl w:val="3"/>
          <w:numId w:val="40"/>
        </w:numPr>
        <w:rPr>
          <w:rFonts w:ascii="Times New Roman" w:hAnsi="Times New Roman" w:cs="Times New Roman"/>
        </w:rPr>
      </w:pPr>
      <w:r>
        <w:rPr>
          <w:rFonts w:ascii="Times New Roman" w:hAnsi="Times New Roman" w:cs="Times New Roman"/>
        </w:rPr>
        <w:t xml:space="preserve">CA had statute that held that close corporations can have agreements dictating shareholder voting </w:t>
      </w:r>
    </w:p>
    <w:p w14:paraId="14863C6E" w14:textId="01EE93E2" w:rsidR="003A12E9" w:rsidRDefault="003A12E9" w:rsidP="000A4301">
      <w:pPr>
        <w:pStyle w:val="ListParagraph"/>
        <w:numPr>
          <w:ilvl w:val="4"/>
          <w:numId w:val="40"/>
        </w:numPr>
        <w:rPr>
          <w:rFonts w:ascii="Times New Roman" w:hAnsi="Times New Roman" w:cs="Times New Roman"/>
        </w:rPr>
      </w:pPr>
      <w:r>
        <w:rPr>
          <w:rFonts w:ascii="Times New Roman" w:hAnsi="Times New Roman" w:cs="Times New Roman"/>
        </w:rPr>
        <w:t xml:space="preserve">Television, Inc. was not registered close corporation, but was a </w:t>
      </w:r>
      <w:r>
        <w:rPr>
          <w:rFonts w:ascii="Times New Roman" w:hAnsi="Times New Roman" w:cs="Times New Roman"/>
          <w:i/>
        </w:rPr>
        <w:t>de facto</w:t>
      </w:r>
      <w:r>
        <w:rPr>
          <w:rFonts w:ascii="Times New Roman" w:hAnsi="Times New Roman" w:cs="Times New Roman"/>
        </w:rPr>
        <w:t xml:space="preserve"> close corporation, so statute still applied and agreement was valid  </w:t>
      </w:r>
    </w:p>
    <w:p w14:paraId="1F6E4664" w14:textId="73E0D10D" w:rsidR="001F70F2" w:rsidRPr="007231A7" w:rsidRDefault="001F70F2" w:rsidP="000A4301">
      <w:pPr>
        <w:pStyle w:val="ListParagraph"/>
        <w:numPr>
          <w:ilvl w:val="0"/>
          <w:numId w:val="40"/>
        </w:numPr>
        <w:rPr>
          <w:rFonts w:ascii="Times New Roman" w:hAnsi="Times New Roman" w:cs="Times New Roman"/>
        </w:rPr>
      </w:pPr>
      <w:r>
        <w:rPr>
          <w:rFonts w:ascii="Times New Roman" w:hAnsi="Times New Roman" w:cs="Times New Roman"/>
          <w:b/>
        </w:rPr>
        <w:t xml:space="preserve">Abuse </w:t>
      </w:r>
      <w:r w:rsidR="007231A7">
        <w:rPr>
          <w:rFonts w:ascii="Times New Roman" w:hAnsi="Times New Roman" w:cs="Times New Roman"/>
          <w:b/>
        </w:rPr>
        <w:t>of Control</w:t>
      </w:r>
    </w:p>
    <w:p w14:paraId="0EF54EE8" w14:textId="47A4364B" w:rsidR="007231A7" w:rsidRDefault="007231A7" w:rsidP="000A4301">
      <w:pPr>
        <w:pStyle w:val="ListParagraph"/>
        <w:numPr>
          <w:ilvl w:val="1"/>
          <w:numId w:val="40"/>
        </w:numPr>
        <w:rPr>
          <w:rFonts w:ascii="Times New Roman" w:hAnsi="Times New Roman" w:cs="Times New Roman"/>
        </w:rPr>
      </w:pPr>
      <w:r>
        <w:rPr>
          <w:rFonts w:ascii="Times New Roman" w:hAnsi="Times New Roman" w:cs="Times New Roman"/>
        </w:rPr>
        <w:t xml:space="preserve">abuse of control in close corporations often results from failure to adopt proper shareholder agreements </w:t>
      </w:r>
    </w:p>
    <w:p w14:paraId="1103536D" w14:textId="590A127F" w:rsidR="007231A7" w:rsidRDefault="00776FE9" w:rsidP="000A4301">
      <w:pPr>
        <w:pStyle w:val="ListParagraph"/>
        <w:numPr>
          <w:ilvl w:val="1"/>
          <w:numId w:val="40"/>
        </w:numPr>
        <w:rPr>
          <w:rFonts w:ascii="Times New Roman" w:hAnsi="Times New Roman" w:cs="Times New Roman"/>
        </w:rPr>
      </w:pPr>
      <w:r>
        <w:rPr>
          <w:rFonts w:ascii="Times New Roman" w:hAnsi="Times New Roman" w:cs="Times New Roman"/>
          <w:b/>
        </w:rPr>
        <w:t>freeze out</w:t>
      </w:r>
      <w:r w:rsidR="007231A7">
        <w:rPr>
          <w:rFonts w:ascii="Times New Roman" w:hAnsi="Times New Roman" w:cs="Times New Roman"/>
          <w:b/>
        </w:rPr>
        <w:t xml:space="preserve">: </w:t>
      </w:r>
      <w:r w:rsidR="006D659D">
        <w:rPr>
          <w:rFonts w:ascii="Times New Roman" w:hAnsi="Times New Roman" w:cs="Times New Roman"/>
        </w:rPr>
        <w:t xml:space="preserve">situation that occurs when there is a disagreement </w:t>
      </w:r>
      <w:r w:rsidR="001E4488">
        <w:rPr>
          <w:rFonts w:ascii="Times New Roman" w:hAnsi="Times New Roman" w:cs="Times New Roman"/>
        </w:rPr>
        <w:t>within</w:t>
      </w:r>
      <w:r w:rsidR="006D659D">
        <w:rPr>
          <w:rFonts w:ascii="Times New Roman" w:hAnsi="Times New Roman" w:cs="Times New Roman"/>
        </w:rPr>
        <w:t xml:space="preserve"> small company </w:t>
      </w:r>
      <w:r w:rsidR="001E4488">
        <w:rPr>
          <w:rFonts w:ascii="Times New Roman" w:hAnsi="Times New Roman" w:cs="Times New Roman"/>
        </w:rPr>
        <w:t>consisting of</w:t>
      </w:r>
      <w:r w:rsidR="006D659D">
        <w:rPr>
          <w:rFonts w:ascii="Times New Roman" w:hAnsi="Times New Roman" w:cs="Times New Roman"/>
        </w:rPr>
        <w:t xml:space="preserve"> a limited group of individuals that are all shareholders, directors and employees and the majority tries to force the dissenting member out of company </w:t>
      </w:r>
    </w:p>
    <w:p w14:paraId="50D47A42" w14:textId="4B96DD75" w:rsidR="006D659D" w:rsidRDefault="006D659D" w:rsidP="000A4301">
      <w:pPr>
        <w:pStyle w:val="ListParagraph"/>
        <w:numPr>
          <w:ilvl w:val="2"/>
          <w:numId w:val="40"/>
        </w:numPr>
        <w:rPr>
          <w:rFonts w:ascii="Times New Roman" w:hAnsi="Times New Roman" w:cs="Times New Roman"/>
        </w:rPr>
      </w:pPr>
      <w:r>
        <w:rPr>
          <w:rFonts w:ascii="Times New Roman" w:hAnsi="Times New Roman" w:cs="Times New Roman"/>
          <w:u w:val="single"/>
        </w:rPr>
        <w:t>four elements of freeze out</w:t>
      </w:r>
      <w:r>
        <w:rPr>
          <w:rFonts w:ascii="Times New Roman" w:hAnsi="Times New Roman" w:cs="Times New Roman"/>
        </w:rPr>
        <w:t>:</w:t>
      </w:r>
    </w:p>
    <w:p w14:paraId="75BA9F94" w14:textId="00A9F279" w:rsidR="006D659D" w:rsidRDefault="00301DDD" w:rsidP="000A4301">
      <w:pPr>
        <w:pStyle w:val="ListParagraph"/>
        <w:numPr>
          <w:ilvl w:val="3"/>
          <w:numId w:val="40"/>
        </w:numPr>
        <w:rPr>
          <w:rFonts w:ascii="Times New Roman" w:hAnsi="Times New Roman" w:cs="Times New Roman"/>
        </w:rPr>
      </w:pPr>
      <w:r>
        <w:rPr>
          <w:rFonts w:ascii="Times New Roman" w:hAnsi="Times New Roman" w:cs="Times New Roman"/>
        </w:rPr>
        <w:t xml:space="preserve">black sheep is deprived of position as director </w:t>
      </w:r>
    </w:p>
    <w:p w14:paraId="0098CAD5" w14:textId="0842E4E9" w:rsidR="00301DDD" w:rsidRDefault="00301DDD" w:rsidP="000A4301">
      <w:pPr>
        <w:pStyle w:val="ListParagraph"/>
        <w:numPr>
          <w:ilvl w:val="3"/>
          <w:numId w:val="40"/>
        </w:numPr>
        <w:rPr>
          <w:rFonts w:ascii="Times New Roman" w:hAnsi="Times New Roman" w:cs="Times New Roman"/>
        </w:rPr>
      </w:pPr>
      <w:r>
        <w:rPr>
          <w:rFonts w:ascii="Times New Roman" w:hAnsi="Times New Roman" w:cs="Times New Roman"/>
        </w:rPr>
        <w:t>black sheep is deprived of position as employee</w:t>
      </w:r>
    </w:p>
    <w:p w14:paraId="09546AEE" w14:textId="44EA9ABD" w:rsidR="00301DDD" w:rsidRDefault="00301DDD" w:rsidP="000A4301">
      <w:pPr>
        <w:pStyle w:val="ListParagraph"/>
        <w:numPr>
          <w:ilvl w:val="3"/>
          <w:numId w:val="40"/>
        </w:numPr>
        <w:rPr>
          <w:rFonts w:ascii="Times New Roman" w:hAnsi="Times New Roman" w:cs="Times New Roman"/>
        </w:rPr>
      </w:pPr>
      <w:r>
        <w:rPr>
          <w:rFonts w:ascii="Times New Roman" w:hAnsi="Times New Roman" w:cs="Times New Roman"/>
        </w:rPr>
        <w:t xml:space="preserve">black sheep is deprived of their salary and benefits </w:t>
      </w:r>
    </w:p>
    <w:p w14:paraId="727468C0" w14:textId="3A67A61D" w:rsidR="00776FE9" w:rsidRPr="00776FE9" w:rsidRDefault="00301DDD" w:rsidP="000A4301">
      <w:pPr>
        <w:pStyle w:val="ListParagraph"/>
        <w:numPr>
          <w:ilvl w:val="3"/>
          <w:numId w:val="40"/>
        </w:numPr>
        <w:rPr>
          <w:rFonts w:ascii="Times New Roman" w:hAnsi="Times New Roman" w:cs="Times New Roman"/>
        </w:rPr>
      </w:pPr>
      <w:r>
        <w:rPr>
          <w:rFonts w:ascii="Times New Roman" w:hAnsi="Times New Roman" w:cs="Times New Roman"/>
        </w:rPr>
        <w:t xml:space="preserve">majority attempts to force or forces the black sheep to resell the stock, often at an inadequate price </w:t>
      </w:r>
    </w:p>
    <w:p w14:paraId="524CB0C2" w14:textId="50D9197F" w:rsidR="00EA0580" w:rsidRPr="00EA0580" w:rsidRDefault="00EA0580" w:rsidP="000A4301">
      <w:pPr>
        <w:pStyle w:val="ListParagraph"/>
        <w:numPr>
          <w:ilvl w:val="2"/>
          <w:numId w:val="40"/>
        </w:numPr>
        <w:rPr>
          <w:rFonts w:ascii="Times New Roman" w:hAnsi="Times New Roman" w:cs="Times New Roman"/>
        </w:rPr>
      </w:pPr>
      <w:r>
        <w:rPr>
          <w:rFonts w:ascii="Times New Roman" w:hAnsi="Times New Roman" w:cs="Times New Roman"/>
          <w:b/>
        </w:rPr>
        <w:t xml:space="preserve">fiduciary duty &amp; freeze out </w:t>
      </w:r>
    </w:p>
    <w:p w14:paraId="09A761F8" w14:textId="62F6C16A" w:rsidR="00EA0580" w:rsidRDefault="00EA0580" w:rsidP="000A4301">
      <w:pPr>
        <w:pStyle w:val="ListParagraph"/>
        <w:numPr>
          <w:ilvl w:val="3"/>
          <w:numId w:val="40"/>
        </w:numPr>
        <w:rPr>
          <w:rFonts w:ascii="Times New Roman" w:hAnsi="Times New Roman" w:cs="Times New Roman"/>
        </w:rPr>
      </w:pPr>
      <w:r>
        <w:rPr>
          <w:rFonts w:ascii="Times New Roman" w:hAnsi="Times New Roman" w:cs="Times New Roman"/>
        </w:rPr>
        <w:t>question arises as to whether</w:t>
      </w:r>
      <w:r w:rsidR="00B26C5A">
        <w:rPr>
          <w:rFonts w:ascii="Times New Roman" w:hAnsi="Times New Roman" w:cs="Times New Roman"/>
        </w:rPr>
        <w:t xml:space="preserve"> freeze outs are considered a breach of fiduciary duty </w:t>
      </w:r>
      <w:r>
        <w:rPr>
          <w:rFonts w:ascii="Times New Roman" w:hAnsi="Times New Roman" w:cs="Times New Roman"/>
        </w:rPr>
        <w:t xml:space="preserve"> </w:t>
      </w:r>
    </w:p>
    <w:p w14:paraId="75660AD5" w14:textId="77777777" w:rsidR="00EA0580" w:rsidRDefault="00EA0580" w:rsidP="000A4301">
      <w:pPr>
        <w:pStyle w:val="ListParagraph"/>
        <w:numPr>
          <w:ilvl w:val="4"/>
          <w:numId w:val="40"/>
        </w:numPr>
        <w:rPr>
          <w:rFonts w:ascii="Times New Roman" w:hAnsi="Times New Roman" w:cs="Times New Roman"/>
        </w:rPr>
      </w:pPr>
      <w:r>
        <w:rPr>
          <w:rFonts w:ascii="Times New Roman" w:hAnsi="Times New Roman" w:cs="Times New Roman"/>
        </w:rPr>
        <w:t xml:space="preserve">freeze outs don’t easily fall within duty of loyalty or duty of care </w:t>
      </w:r>
    </w:p>
    <w:p w14:paraId="66BA7FDE" w14:textId="77777777" w:rsidR="00EA0580" w:rsidRDefault="00EA0580" w:rsidP="000A4301">
      <w:pPr>
        <w:pStyle w:val="ListParagraph"/>
        <w:numPr>
          <w:ilvl w:val="5"/>
          <w:numId w:val="40"/>
        </w:numPr>
        <w:rPr>
          <w:rFonts w:ascii="Times New Roman" w:hAnsi="Times New Roman" w:cs="Times New Roman"/>
        </w:rPr>
      </w:pPr>
      <w:r>
        <w:rPr>
          <w:rFonts w:ascii="Times New Roman" w:hAnsi="Times New Roman" w:cs="Times New Roman"/>
        </w:rPr>
        <w:t xml:space="preserve">duty of care isn’t implicated because it’s not a situation of inaction or neglect </w:t>
      </w:r>
    </w:p>
    <w:p w14:paraId="1BC85678" w14:textId="77777777" w:rsidR="00EA0580" w:rsidRDefault="00EA0580" w:rsidP="000A4301">
      <w:pPr>
        <w:pStyle w:val="ListParagraph"/>
        <w:numPr>
          <w:ilvl w:val="5"/>
          <w:numId w:val="40"/>
        </w:numPr>
        <w:rPr>
          <w:rFonts w:ascii="Times New Roman" w:hAnsi="Times New Roman" w:cs="Times New Roman"/>
        </w:rPr>
      </w:pPr>
      <w:r>
        <w:rPr>
          <w:rFonts w:ascii="Times New Roman" w:hAnsi="Times New Roman" w:cs="Times New Roman"/>
        </w:rPr>
        <w:t>duty of loyalty isn’t implicated because it’s not a case of self-dealing</w:t>
      </w:r>
    </w:p>
    <w:p w14:paraId="355C895E" w14:textId="34C7DB8A" w:rsidR="00776FE9" w:rsidRDefault="00776FE9" w:rsidP="000A4301">
      <w:pPr>
        <w:pStyle w:val="ListParagraph"/>
        <w:numPr>
          <w:ilvl w:val="4"/>
          <w:numId w:val="40"/>
        </w:numPr>
        <w:rPr>
          <w:rFonts w:ascii="Times New Roman" w:hAnsi="Times New Roman" w:cs="Times New Roman"/>
        </w:rPr>
      </w:pPr>
      <w:r>
        <w:rPr>
          <w:rFonts w:ascii="Times New Roman" w:hAnsi="Times New Roman" w:cs="Times New Roman"/>
        </w:rPr>
        <w:t xml:space="preserve">conflict between </w:t>
      </w:r>
      <w:r w:rsidR="00E44374">
        <w:rPr>
          <w:rFonts w:ascii="Times New Roman" w:hAnsi="Times New Roman" w:cs="Times New Roman"/>
        </w:rPr>
        <w:t xml:space="preserve">allowing company to manage as it wishes vs. protecting </w:t>
      </w:r>
      <w:r w:rsidR="006C7E8C">
        <w:rPr>
          <w:rFonts w:ascii="Times New Roman" w:hAnsi="Times New Roman" w:cs="Times New Roman"/>
        </w:rPr>
        <w:t>vulnerable minority</w:t>
      </w:r>
      <w:r w:rsidR="00E44374">
        <w:rPr>
          <w:rFonts w:ascii="Times New Roman" w:hAnsi="Times New Roman" w:cs="Times New Roman"/>
        </w:rPr>
        <w:t xml:space="preserve"> shareholders in close corporations</w:t>
      </w:r>
    </w:p>
    <w:p w14:paraId="5CC4EDED" w14:textId="7CDF0C74" w:rsidR="00E44374" w:rsidRPr="001766BD" w:rsidRDefault="00EA0580" w:rsidP="000A4301">
      <w:pPr>
        <w:pStyle w:val="ListParagraph"/>
        <w:numPr>
          <w:ilvl w:val="3"/>
          <w:numId w:val="40"/>
        </w:numPr>
        <w:rPr>
          <w:rFonts w:ascii="Times New Roman" w:hAnsi="Times New Roman" w:cs="Times New Roman"/>
        </w:rPr>
      </w:pPr>
      <w:r>
        <w:rPr>
          <w:rFonts w:ascii="Times New Roman" w:hAnsi="Times New Roman" w:cs="Times New Roman"/>
          <w:i/>
        </w:rPr>
        <w:t>Wilkes v. Springside Nursing Home, Inc.</w:t>
      </w:r>
      <w:r w:rsidR="001766BD">
        <w:rPr>
          <w:rFonts w:ascii="Times New Roman" w:hAnsi="Times New Roman" w:cs="Times New Roman"/>
        </w:rPr>
        <w:t xml:space="preserve"> (MA)</w:t>
      </w:r>
      <w:r w:rsidR="001766BD">
        <w:rPr>
          <w:rFonts w:ascii="Times New Roman" w:hAnsi="Times New Roman" w:cs="Times New Roman"/>
          <w:i/>
        </w:rPr>
        <w:t xml:space="preserve">: </w:t>
      </w:r>
      <w:r w:rsidR="00E44374" w:rsidRPr="001766BD">
        <w:rPr>
          <w:rFonts w:ascii="Times New Roman" w:hAnsi="Times New Roman" w:cs="Times New Roman"/>
        </w:rPr>
        <w:t xml:space="preserve">four shareholders formed close corporation to run nursing home; relationship deteriorated btwn W &amp; rest of shareholders; at next board meeting, rest of shareholders voted to remove W as director and fire him from being officer </w:t>
      </w:r>
    </w:p>
    <w:p w14:paraId="1F84F0FE" w14:textId="05D79348" w:rsidR="00E44374" w:rsidRPr="001766BD" w:rsidRDefault="00E44374" w:rsidP="000A4301">
      <w:pPr>
        <w:pStyle w:val="ListParagraph"/>
        <w:numPr>
          <w:ilvl w:val="4"/>
          <w:numId w:val="40"/>
        </w:numPr>
        <w:rPr>
          <w:rFonts w:ascii="Times New Roman" w:hAnsi="Times New Roman" w:cs="Times New Roman"/>
        </w:rPr>
      </w:pPr>
      <w:r>
        <w:rPr>
          <w:rFonts w:ascii="Times New Roman" w:hAnsi="Times New Roman" w:cs="Times New Roman"/>
          <w:b/>
        </w:rPr>
        <w:t xml:space="preserve">shareholders in close corporation owe one another substantially the same fiduciary duty in the operation of the enterprise that partners owe each other </w:t>
      </w:r>
      <w:r w:rsidR="001766BD">
        <w:rPr>
          <w:rFonts w:ascii="Times New Roman" w:hAnsi="Times New Roman" w:cs="Times New Roman"/>
          <w:b/>
        </w:rPr>
        <w:t>(</w:t>
      </w:r>
      <w:r w:rsidRPr="001766BD">
        <w:rPr>
          <w:rFonts w:ascii="Times New Roman" w:hAnsi="Times New Roman" w:cs="Times New Roman"/>
          <w:b/>
        </w:rPr>
        <w:t>utmost good faith and loyalty</w:t>
      </w:r>
      <w:r w:rsidR="001766BD">
        <w:rPr>
          <w:rFonts w:ascii="Times New Roman" w:hAnsi="Times New Roman" w:cs="Times New Roman"/>
          <w:b/>
        </w:rPr>
        <w:t>)</w:t>
      </w:r>
    </w:p>
    <w:p w14:paraId="4B16E0A3" w14:textId="0D7CA9BA" w:rsidR="00E44374" w:rsidRDefault="00E44374" w:rsidP="000A4301">
      <w:pPr>
        <w:pStyle w:val="ListParagraph"/>
        <w:numPr>
          <w:ilvl w:val="5"/>
          <w:numId w:val="40"/>
        </w:numPr>
        <w:rPr>
          <w:rFonts w:ascii="Times New Roman" w:hAnsi="Times New Roman" w:cs="Times New Roman"/>
        </w:rPr>
      </w:pPr>
      <w:r>
        <w:rPr>
          <w:rFonts w:ascii="Times New Roman" w:hAnsi="Times New Roman" w:cs="Times New Roman"/>
        </w:rPr>
        <w:t xml:space="preserve">unique aspect of close corporation is opportunity afforded to majority shareholders to “freeze out” minority </w:t>
      </w:r>
      <w:r w:rsidR="00E64FF4">
        <w:rPr>
          <w:rFonts w:ascii="Times New Roman" w:hAnsi="Times New Roman" w:cs="Times New Roman"/>
        </w:rPr>
        <w:t>(breach)</w:t>
      </w:r>
    </w:p>
    <w:p w14:paraId="3C3EEB4D" w14:textId="31FBBDD0" w:rsidR="001766BD" w:rsidRPr="001766BD" w:rsidRDefault="001766BD" w:rsidP="000A4301">
      <w:pPr>
        <w:pStyle w:val="ListParagraph"/>
        <w:numPr>
          <w:ilvl w:val="6"/>
          <w:numId w:val="40"/>
        </w:numPr>
        <w:rPr>
          <w:rFonts w:ascii="Times New Roman" w:hAnsi="Times New Roman" w:cs="Times New Roman"/>
        </w:rPr>
      </w:pPr>
      <w:r>
        <w:rPr>
          <w:rFonts w:ascii="Times New Roman" w:hAnsi="Times New Roman" w:cs="Times New Roman"/>
          <w:b/>
        </w:rPr>
        <w:t>pleading freeze out claim:</w:t>
      </w:r>
    </w:p>
    <w:p w14:paraId="79702082" w14:textId="77777777" w:rsidR="006C7E8C" w:rsidRPr="006C7E8C" w:rsidRDefault="001766BD" w:rsidP="000A4301">
      <w:pPr>
        <w:pStyle w:val="ListParagraph"/>
        <w:numPr>
          <w:ilvl w:val="7"/>
          <w:numId w:val="40"/>
        </w:numPr>
        <w:rPr>
          <w:rFonts w:ascii="Times New Roman" w:hAnsi="Times New Roman" w:cs="Times New Roman"/>
        </w:rPr>
      </w:pPr>
      <w:r>
        <w:rPr>
          <w:rFonts w:ascii="Times New Roman" w:hAnsi="Times New Roman" w:cs="Times New Roman"/>
          <w:b/>
        </w:rPr>
        <w:t xml:space="preserve">(1) plaintiff pleads freeze out </w:t>
      </w:r>
    </w:p>
    <w:p w14:paraId="52296969" w14:textId="77777777" w:rsidR="006C7E8C" w:rsidRDefault="001766BD" w:rsidP="000A4301">
      <w:pPr>
        <w:pStyle w:val="ListParagraph"/>
        <w:numPr>
          <w:ilvl w:val="8"/>
          <w:numId w:val="40"/>
        </w:numPr>
        <w:rPr>
          <w:rFonts w:ascii="Times New Roman" w:hAnsi="Times New Roman" w:cs="Times New Roman"/>
        </w:rPr>
      </w:pPr>
      <w:r w:rsidRPr="006C7E8C">
        <w:rPr>
          <w:rFonts w:ascii="Times New Roman" w:hAnsi="Times New Roman" w:cs="Times New Roman"/>
        </w:rPr>
        <w:t xml:space="preserve">deprived of directorship, employment, salary &amp; forced to sell shares </w:t>
      </w:r>
    </w:p>
    <w:p w14:paraId="61B9482B" w14:textId="77777777" w:rsidR="006C7E8C" w:rsidRPr="006C7E8C" w:rsidRDefault="001766BD" w:rsidP="000A4301">
      <w:pPr>
        <w:pStyle w:val="ListParagraph"/>
        <w:numPr>
          <w:ilvl w:val="7"/>
          <w:numId w:val="40"/>
        </w:numPr>
        <w:rPr>
          <w:rFonts w:ascii="Times New Roman" w:hAnsi="Times New Roman" w:cs="Times New Roman"/>
        </w:rPr>
      </w:pPr>
      <w:r w:rsidRPr="006C7E8C">
        <w:rPr>
          <w:rFonts w:ascii="Times New Roman" w:hAnsi="Times New Roman" w:cs="Times New Roman"/>
          <w:b/>
        </w:rPr>
        <w:t xml:space="preserve">(2) defense can assert affirmative defense that action served legitimate business purpose </w:t>
      </w:r>
    </w:p>
    <w:p w14:paraId="4952EDE6" w14:textId="77777777" w:rsidR="006C7E8C" w:rsidRDefault="001766BD" w:rsidP="000A4301">
      <w:pPr>
        <w:pStyle w:val="ListParagraph"/>
        <w:numPr>
          <w:ilvl w:val="8"/>
          <w:numId w:val="40"/>
        </w:numPr>
        <w:rPr>
          <w:rFonts w:ascii="Times New Roman" w:hAnsi="Times New Roman" w:cs="Times New Roman"/>
        </w:rPr>
      </w:pPr>
      <w:r w:rsidRPr="006C7E8C">
        <w:rPr>
          <w:rFonts w:ascii="Times New Roman" w:hAnsi="Times New Roman" w:cs="Times New Roman"/>
        </w:rPr>
        <w:t>corporation should keep a record of misconduct</w:t>
      </w:r>
    </w:p>
    <w:p w14:paraId="211D98EE" w14:textId="77777777" w:rsidR="006C7E8C" w:rsidRPr="006C7E8C" w:rsidRDefault="001766BD" w:rsidP="000A4301">
      <w:pPr>
        <w:pStyle w:val="ListParagraph"/>
        <w:numPr>
          <w:ilvl w:val="7"/>
          <w:numId w:val="40"/>
        </w:numPr>
        <w:rPr>
          <w:rFonts w:ascii="Times New Roman" w:hAnsi="Times New Roman" w:cs="Times New Roman"/>
        </w:rPr>
      </w:pPr>
      <w:r w:rsidRPr="006C7E8C">
        <w:rPr>
          <w:rFonts w:ascii="Times New Roman" w:hAnsi="Times New Roman" w:cs="Times New Roman"/>
          <w:b/>
        </w:rPr>
        <w:t xml:space="preserve">(3) plaintiff can try to show that same purpose could’ve been effected in a different way less harmful to plaintiff </w:t>
      </w:r>
    </w:p>
    <w:p w14:paraId="34A55065" w14:textId="77777777" w:rsidR="006C7E8C" w:rsidRDefault="001766BD" w:rsidP="000A4301">
      <w:pPr>
        <w:pStyle w:val="ListParagraph"/>
        <w:numPr>
          <w:ilvl w:val="8"/>
          <w:numId w:val="40"/>
        </w:numPr>
        <w:rPr>
          <w:rFonts w:ascii="Times New Roman" w:hAnsi="Times New Roman" w:cs="Times New Roman"/>
        </w:rPr>
      </w:pPr>
      <w:r w:rsidRPr="006C7E8C">
        <w:rPr>
          <w:rFonts w:ascii="Times New Roman" w:hAnsi="Times New Roman" w:cs="Times New Roman"/>
        </w:rPr>
        <w:t xml:space="preserve">corporation should try to show that they tried to work it out with plaintiff, but plaintiff wasn’t cooperating </w:t>
      </w:r>
    </w:p>
    <w:p w14:paraId="61AA9064" w14:textId="4509F30E" w:rsidR="00294AB4" w:rsidRPr="006C7E8C" w:rsidRDefault="00294AB4" w:rsidP="000A4301">
      <w:pPr>
        <w:pStyle w:val="ListParagraph"/>
        <w:numPr>
          <w:ilvl w:val="6"/>
          <w:numId w:val="40"/>
        </w:numPr>
        <w:rPr>
          <w:rFonts w:ascii="Times New Roman" w:hAnsi="Times New Roman" w:cs="Times New Roman"/>
        </w:rPr>
      </w:pPr>
      <w:r w:rsidRPr="006C7E8C">
        <w:rPr>
          <w:rFonts w:ascii="Times New Roman" w:hAnsi="Times New Roman" w:cs="Times New Roman"/>
          <w:u w:val="single"/>
        </w:rPr>
        <w:t>note</w:t>
      </w:r>
      <w:r w:rsidRPr="006C7E8C">
        <w:rPr>
          <w:rFonts w:ascii="Times New Roman" w:hAnsi="Times New Roman" w:cs="Times New Roman"/>
        </w:rPr>
        <w:t xml:space="preserve">: no employment agreement in this case </w:t>
      </w:r>
    </w:p>
    <w:p w14:paraId="52597BD1" w14:textId="2A046F08" w:rsidR="001766BD" w:rsidRDefault="00B26C5A" w:rsidP="000A4301">
      <w:pPr>
        <w:pStyle w:val="ListParagraph"/>
        <w:numPr>
          <w:ilvl w:val="3"/>
          <w:numId w:val="40"/>
        </w:numPr>
        <w:rPr>
          <w:rFonts w:ascii="Times New Roman" w:hAnsi="Times New Roman" w:cs="Times New Roman"/>
        </w:rPr>
      </w:pPr>
      <w:r>
        <w:rPr>
          <w:rFonts w:ascii="Times New Roman" w:hAnsi="Times New Roman" w:cs="Times New Roman"/>
          <w:i/>
        </w:rPr>
        <w:t xml:space="preserve">Ingle v. Glamore Motor Sales, Inc. </w:t>
      </w:r>
      <w:r>
        <w:rPr>
          <w:rFonts w:ascii="Times New Roman" w:hAnsi="Times New Roman" w:cs="Times New Roman"/>
        </w:rPr>
        <w:t>(NY)</w:t>
      </w:r>
      <w:r w:rsidR="00953B97">
        <w:rPr>
          <w:rFonts w:ascii="Times New Roman" w:hAnsi="Times New Roman" w:cs="Times New Roman"/>
        </w:rPr>
        <w:t>: four shareholders (and directors/officers) in close corporation entered into shareholder agreement which stated that in the event that any shareholder shall cease to be an employee of the corporation for any reason, other shareholders have right to buy back the shares owned by that shareholder; shareholders fired I &amp; removed him from directorship, bought back shares; I claimed freeze out was breach of fiduciary duty</w:t>
      </w:r>
    </w:p>
    <w:p w14:paraId="07243E55" w14:textId="79D95C16" w:rsidR="00953B97" w:rsidRPr="00294AB4" w:rsidRDefault="00294AB4" w:rsidP="000A4301">
      <w:pPr>
        <w:pStyle w:val="ListParagraph"/>
        <w:numPr>
          <w:ilvl w:val="4"/>
          <w:numId w:val="40"/>
        </w:numPr>
        <w:rPr>
          <w:rFonts w:ascii="Times New Roman" w:hAnsi="Times New Roman" w:cs="Times New Roman"/>
        </w:rPr>
      </w:pPr>
      <w:r>
        <w:rPr>
          <w:rFonts w:ascii="Times New Roman" w:hAnsi="Times New Roman" w:cs="Times New Roman"/>
          <w:b/>
        </w:rPr>
        <w:t xml:space="preserve">a minority shareholder in a close corporation, by that status alone, who contractually agrees to the repurchase of his shares upon termination of his employment for any reason, acquires no right from the corporation or majority shareholders against at-will discharge </w:t>
      </w:r>
    </w:p>
    <w:p w14:paraId="22AEB619" w14:textId="27415574" w:rsidR="00294AB4" w:rsidRPr="00294AB4" w:rsidRDefault="00294AB4" w:rsidP="000A4301">
      <w:pPr>
        <w:pStyle w:val="ListParagraph"/>
        <w:numPr>
          <w:ilvl w:val="5"/>
          <w:numId w:val="40"/>
        </w:numPr>
        <w:rPr>
          <w:rFonts w:ascii="Times New Roman" w:hAnsi="Times New Roman" w:cs="Times New Roman"/>
        </w:rPr>
      </w:pPr>
      <w:r>
        <w:rPr>
          <w:rFonts w:ascii="Times New Roman" w:hAnsi="Times New Roman" w:cs="Times New Roman"/>
        </w:rPr>
        <w:t xml:space="preserve">in the absence of any employment agreement, corporation has a right to discharge employee </w:t>
      </w:r>
      <w:r>
        <w:rPr>
          <w:rFonts w:ascii="Times New Roman" w:hAnsi="Times New Roman" w:cs="Times New Roman"/>
          <w:b/>
        </w:rPr>
        <w:t xml:space="preserve">at-will </w:t>
      </w:r>
    </w:p>
    <w:p w14:paraId="107809CD" w14:textId="59BAB098" w:rsidR="00294AB4" w:rsidRDefault="00294AB4" w:rsidP="000A4301">
      <w:pPr>
        <w:pStyle w:val="ListParagraph"/>
        <w:numPr>
          <w:ilvl w:val="4"/>
          <w:numId w:val="40"/>
        </w:numPr>
        <w:rPr>
          <w:rFonts w:ascii="Times New Roman" w:hAnsi="Times New Roman" w:cs="Times New Roman"/>
        </w:rPr>
      </w:pPr>
      <w:r>
        <w:rPr>
          <w:rFonts w:ascii="Times New Roman" w:hAnsi="Times New Roman" w:cs="Times New Roman"/>
        </w:rPr>
        <w:t xml:space="preserve">nothing to show bad faith to I as </w:t>
      </w:r>
      <w:r w:rsidRPr="00294AB4">
        <w:rPr>
          <w:rFonts w:ascii="Times New Roman" w:hAnsi="Times New Roman" w:cs="Times New Roman"/>
          <w:i/>
        </w:rPr>
        <w:t>shareholder</w:t>
      </w:r>
      <w:r>
        <w:rPr>
          <w:rFonts w:ascii="Times New Roman" w:hAnsi="Times New Roman" w:cs="Times New Roman"/>
        </w:rPr>
        <w:t xml:space="preserve"> </w:t>
      </w:r>
    </w:p>
    <w:p w14:paraId="6A159627" w14:textId="592E3553" w:rsidR="00294AB4" w:rsidRDefault="00294AB4" w:rsidP="000A4301">
      <w:pPr>
        <w:pStyle w:val="ListParagraph"/>
        <w:numPr>
          <w:ilvl w:val="5"/>
          <w:numId w:val="40"/>
        </w:numPr>
        <w:rPr>
          <w:rFonts w:ascii="Times New Roman" w:hAnsi="Times New Roman" w:cs="Times New Roman"/>
        </w:rPr>
      </w:pPr>
      <w:r>
        <w:rPr>
          <w:rFonts w:ascii="Times New Roman" w:hAnsi="Times New Roman" w:cs="Times New Roman"/>
        </w:rPr>
        <w:t xml:space="preserve">shares were purchased back at fair price </w:t>
      </w:r>
    </w:p>
    <w:p w14:paraId="5CC0A537" w14:textId="0FE3B11D" w:rsidR="00294AB4" w:rsidRDefault="00294AB4" w:rsidP="000A4301">
      <w:pPr>
        <w:pStyle w:val="ListParagraph"/>
        <w:numPr>
          <w:ilvl w:val="4"/>
          <w:numId w:val="40"/>
        </w:numPr>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NY much stricter towards minority shareholders</w:t>
      </w:r>
    </w:p>
    <w:p w14:paraId="53997735" w14:textId="21B7A500" w:rsidR="00945C8E" w:rsidRPr="00E64FF4" w:rsidRDefault="00945C8E" w:rsidP="000A4301">
      <w:pPr>
        <w:pStyle w:val="ListParagraph"/>
        <w:numPr>
          <w:ilvl w:val="3"/>
          <w:numId w:val="40"/>
        </w:numPr>
        <w:rPr>
          <w:rFonts w:ascii="Times New Roman" w:hAnsi="Times New Roman" w:cs="Times New Roman"/>
          <w:b/>
        </w:rPr>
      </w:pPr>
      <w:r w:rsidRPr="00E64FF4">
        <w:rPr>
          <w:rFonts w:ascii="Times New Roman" w:hAnsi="Times New Roman" w:cs="Times New Roman"/>
          <w:b/>
        </w:rPr>
        <w:t>remedies:</w:t>
      </w:r>
    </w:p>
    <w:p w14:paraId="40C35C45" w14:textId="461F5223" w:rsidR="00945C8E" w:rsidRDefault="00945C8E" w:rsidP="000A4301">
      <w:pPr>
        <w:pStyle w:val="ListParagraph"/>
        <w:numPr>
          <w:ilvl w:val="4"/>
          <w:numId w:val="40"/>
        </w:numPr>
        <w:rPr>
          <w:rFonts w:ascii="Times New Roman" w:hAnsi="Times New Roman" w:cs="Times New Roman"/>
        </w:rPr>
      </w:pPr>
      <w:r>
        <w:rPr>
          <w:rFonts w:ascii="Times New Roman" w:hAnsi="Times New Roman" w:cs="Times New Roman"/>
          <w:i/>
        </w:rPr>
        <w:t xml:space="preserve">Brodie v. Jordan: </w:t>
      </w:r>
      <w:r>
        <w:rPr>
          <w:rFonts w:ascii="Times New Roman" w:hAnsi="Times New Roman" w:cs="Times New Roman"/>
        </w:rPr>
        <w:t xml:space="preserve">three sole shareholders of corporation; W slowly became less involved, disagreed with others, stopped receiving compensation; W died &amp; wife inherited his shares; nominated herself as director, but other two voted against her; she asked for valuation of company so she could ascertain value of her shares but they refused </w:t>
      </w:r>
    </w:p>
    <w:p w14:paraId="648C44B5" w14:textId="65CBC459" w:rsidR="006C7E8C" w:rsidRPr="006C7E8C" w:rsidRDefault="006C7E8C" w:rsidP="000A4301">
      <w:pPr>
        <w:pStyle w:val="ListParagraph"/>
        <w:numPr>
          <w:ilvl w:val="5"/>
          <w:numId w:val="40"/>
        </w:numPr>
        <w:rPr>
          <w:rFonts w:ascii="Times New Roman" w:hAnsi="Times New Roman" w:cs="Times New Roman"/>
        </w:rPr>
      </w:pPr>
      <w:r w:rsidRPr="006C7E8C">
        <w:rPr>
          <w:rFonts w:ascii="Times New Roman" w:hAnsi="Times New Roman" w:cs="Times New Roman"/>
          <w:b/>
        </w:rPr>
        <w:t>defendant shareholders violated their fiduciary duty</w:t>
      </w:r>
      <w:r>
        <w:rPr>
          <w:rFonts w:ascii="Times New Roman" w:hAnsi="Times New Roman" w:cs="Times New Roman"/>
        </w:rPr>
        <w:t xml:space="preserve"> by denying plaintiff access to corporate info and excluding her from decision-making</w:t>
      </w:r>
    </w:p>
    <w:p w14:paraId="386985E4" w14:textId="03121E40" w:rsidR="00945C8E" w:rsidRPr="00945C8E" w:rsidRDefault="00945C8E" w:rsidP="000A4301">
      <w:pPr>
        <w:pStyle w:val="ListParagraph"/>
        <w:numPr>
          <w:ilvl w:val="6"/>
          <w:numId w:val="40"/>
        </w:numPr>
        <w:rPr>
          <w:rFonts w:ascii="Times New Roman" w:hAnsi="Times New Roman" w:cs="Times New Roman"/>
        </w:rPr>
      </w:pPr>
      <w:r>
        <w:rPr>
          <w:rFonts w:ascii="Times New Roman" w:hAnsi="Times New Roman" w:cs="Times New Roman"/>
          <w:b/>
        </w:rPr>
        <w:t>shareholder in close corporation owe one another essentially the same fiduciary duty in the operation of the enterprise as partners owe one another</w:t>
      </w:r>
    </w:p>
    <w:p w14:paraId="691F3CB6" w14:textId="01F1BB1C" w:rsidR="00945C8E" w:rsidRPr="00945C8E" w:rsidRDefault="00945C8E" w:rsidP="000A4301">
      <w:pPr>
        <w:pStyle w:val="ListParagraph"/>
        <w:numPr>
          <w:ilvl w:val="7"/>
          <w:numId w:val="40"/>
        </w:numPr>
        <w:rPr>
          <w:rFonts w:ascii="Times New Roman" w:hAnsi="Times New Roman" w:cs="Times New Roman"/>
        </w:rPr>
      </w:pPr>
      <w:r>
        <w:rPr>
          <w:rFonts w:ascii="Times New Roman" w:hAnsi="Times New Roman" w:cs="Times New Roman"/>
          <w:b/>
        </w:rPr>
        <w:t xml:space="preserve">majority shareholders violate this duty when they freeze out minority </w:t>
      </w:r>
    </w:p>
    <w:p w14:paraId="1E22DC12" w14:textId="26616879" w:rsidR="00945C8E" w:rsidRDefault="00945C8E" w:rsidP="000A4301">
      <w:pPr>
        <w:pStyle w:val="ListParagraph"/>
        <w:numPr>
          <w:ilvl w:val="8"/>
          <w:numId w:val="40"/>
        </w:numPr>
        <w:rPr>
          <w:rFonts w:ascii="Times New Roman" w:hAnsi="Times New Roman" w:cs="Times New Roman"/>
        </w:rPr>
      </w:pPr>
      <w:r w:rsidRPr="00945C8E">
        <w:rPr>
          <w:rFonts w:ascii="Times New Roman" w:hAnsi="Times New Roman" w:cs="Times New Roman"/>
        </w:rPr>
        <w:t xml:space="preserve">freeze out = majority frustrates minority’s reasonable expectations of benefit from their ownership of shares  </w:t>
      </w:r>
    </w:p>
    <w:p w14:paraId="20771369" w14:textId="4AD3DBD2" w:rsidR="006C7E8C" w:rsidRPr="006C7E8C" w:rsidRDefault="006C7E8C" w:rsidP="000A4301">
      <w:pPr>
        <w:pStyle w:val="ListParagraph"/>
        <w:numPr>
          <w:ilvl w:val="6"/>
          <w:numId w:val="40"/>
        </w:numPr>
        <w:rPr>
          <w:rFonts w:ascii="Times New Roman" w:hAnsi="Times New Roman" w:cs="Times New Roman"/>
        </w:rPr>
      </w:pPr>
      <w:r>
        <w:rPr>
          <w:rFonts w:ascii="Times New Roman" w:hAnsi="Times New Roman" w:cs="Times New Roman"/>
          <w:b/>
        </w:rPr>
        <w:t xml:space="preserve">proper remedy for freeze out is </w:t>
      </w:r>
      <w:r>
        <w:rPr>
          <w:rFonts w:ascii="Times New Roman" w:hAnsi="Times New Roman" w:cs="Times New Roman"/>
          <w:b/>
          <w:i/>
        </w:rPr>
        <w:t xml:space="preserve">corrective justice </w:t>
      </w:r>
    </w:p>
    <w:p w14:paraId="6DB81A3F" w14:textId="7A348CE9" w:rsidR="006C7E8C" w:rsidRPr="006C7E8C" w:rsidRDefault="006C7E8C" w:rsidP="000A4301">
      <w:pPr>
        <w:pStyle w:val="ListParagraph"/>
        <w:numPr>
          <w:ilvl w:val="7"/>
          <w:numId w:val="40"/>
        </w:numPr>
        <w:rPr>
          <w:rFonts w:ascii="Times New Roman" w:hAnsi="Times New Roman" w:cs="Times New Roman"/>
        </w:rPr>
      </w:pPr>
      <w:r>
        <w:rPr>
          <w:rFonts w:ascii="Times New Roman" w:hAnsi="Times New Roman" w:cs="Times New Roman"/>
          <w:b/>
        </w:rPr>
        <w:t xml:space="preserve">restore minority shareholder as nearly as possible to position she would have been in had there been no wrongdoing </w:t>
      </w:r>
    </w:p>
    <w:p w14:paraId="5FE99C52" w14:textId="7A96A13A" w:rsidR="006C7E8C" w:rsidRDefault="006C7E8C" w:rsidP="000A4301">
      <w:pPr>
        <w:pStyle w:val="ListParagraph"/>
        <w:numPr>
          <w:ilvl w:val="8"/>
          <w:numId w:val="40"/>
        </w:numPr>
        <w:rPr>
          <w:rFonts w:ascii="Times New Roman" w:hAnsi="Times New Roman" w:cs="Times New Roman"/>
        </w:rPr>
      </w:pPr>
      <w:r>
        <w:rPr>
          <w:rFonts w:ascii="Times New Roman" w:hAnsi="Times New Roman" w:cs="Times New Roman"/>
        </w:rPr>
        <w:t xml:space="preserve">since freeze out denies reasonably expected benefit, </w:t>
      </w:r>
      <w:r w:rsidRPr="006C7E8C">
        <w:rPr>
          <w:rFonts w:ascii="Times New Roman" w:hAnsi="Times New Roman" w:cs="Times New Roman"/>
          <w:b/>
        </w:rPr>
        <w:t>remedy should restore to shareholder the benefits she reasonably expected</w:t>
      </w:r>
      <w:r>
        <w:rPr>
          <w:rFonts w:ascii="Times New Roman" w:hAnsi="Times New Roman" w:cs="Times New Roman"/>
        </w:rPr>
        <w:t xml:space="preserve"> but didn’t receive as a result of breach </w:t>
      </w:r>
    </w:p>
    <w:p w14:paraId="7FB4244E" w14:textId="29B27FAC" w:rsidR="006C7E8C" w:rsidRDefault="006C7E8C" w:rsidP="000A4301">
      <w:pPr>
        <w:pStyle w:val="ListParagraph"/>
        <w:numPr>
          <w:ilvl w:val="0"/>
          <w:numId w:val="41"/>
        </w:numPr>
        <w:rPr>
          <w:rFonts w:ascii="Times New Roman" w:hAnsi="Times New Roman" w:cs="Times New Roman"/>
        </w:rPr>
      </w:pPr>
      <w:r>
        <w:rPr>
          <w:rFonts w:ascii="Times New Roman" w:hAnsi="Times New Roman" w:cs="Times New Roman"/>
        </w:rPr>
        <w:t xml:space="preserve">in this case, buy-out isn’t appropriate remedy because plaintiff didn’t have expectation of being bought out </w:t>
      </w:r>
    </w:p>
    <w:p w14:paraId="531D9758" w14:textId="6E091F69" w:rsidR="006C7E8C" w:rsidRPr="006C7E8C" w:rsidRDefault="006C7E8C" w:rsidP="000A4301">
      <w:pPr>
        <w:pStyle w:val="ListParagraph"/>
        <w:numPr>
          <w:ilvl w:val="1"/>
          <w:numId w:val="41"/>
        </w:numPr>
        <w:rPr>
          <w:rFonts w:ascii="Times New Roman" w:hAnsi="Times New Roman" w:cs="Times New Roman"/>
        </w:rPr>
      </w:pPr>
      <w:r>
        <w:rPr>
          <w:rFonts w:ascii="Times New Roman" w:hAnsi="Times New Roman" w:cs="Times New Roman"/>
        </w:rPr>
        <w:t xml:space="preserve">maybe court can order prospective relief to ensure plaintiff has access to corporate info </w:t>
      </w:r>
    </w:p>
    <w:p w14:paraId="3143ED93" w14:textId="097DBB72" w:rsidR="006C7E8C" w:rsidRPr="00E64FF4" w:rsidRDefault="006C7E8C" w:rsidP="000A4301">
      <w:pPr>
        <w:pStyle w:val="ListParagraph"/>
        <w:numPr>
          <w:ilvl w:val="0"/>
          <w:numId w:val="42"/>
        </w:numPr>
        <w:rPr>
          <w:rFonts w:ascii="Times New Roman" w:hAnsi="Times New Roman" w:cs="Times New Roman"/>
          <w:b/>
        </w:rPr>
      </w:pPr>
      <w:r w:rsidRPr="00E64FF4">
        <w:rPr>
          <w:rFonts w:ascii="Times New Roman" w:hAnsi="Times New Roman" w:cs="Times New Roman"/>
          <w:b/>
        </w:rPr>
        <w:t>fiduciary duty of minority shareholders with veto power:</w:t>
      </w:r>
    </w:p>
    <w:p w14:paraId="19E10DEE" w14:textId="70B9FE08" w:rsidR="00E64FF4" w:rsidRDefault="00E64FF4" w:rsidP="000A4301">
      <w:pPr>
        <w:pStyle w:val="ListParagraph"/>
        <w:numPr>
          <w:ilvl w:val="1"/>
          <w:numId w:val="42"/>
        </w:numPr>
        <w:rPr>
          <w:rFonts w:ascii="Times New Roman" w:hAnsi="Times New Roman" w:cs="Times New Roman"/>
        </w:rPr>
      </w:pPr>
      <w:r>
        <w:rPr>
          <w:rFonts w:ascii="Times New Roman" w:hAnsi="Times New Roman" w:cs="Times New Roman"/>
          <w:i/>
        </w:rPr>
        <w:t xml:space="preserve">Smith v. Atlantic Properties, Inc.: </w:t>
      </w:r>
      <w:r>
        <w:rPr>
          <w:rFonts w:ascii="Times New Roman" w:hAnsi="Times New Roman" w:cs="Times New Roman"/>
        </w:rPr>
        <w:t>four shareholders each held 25% of close corporation; shareholder agreement required 80% consensus for decision (gave each shareholder veto power); W kept refusing to issue dividends against wishes of rest of shareholders and despite warnings &amp; penalties from IRS</w:t>
      </w:r>
    </w:p>
    <w:p w14:paraId="6A66D811" w14:textId="77777777" w:rsidR="000A4301" w:rsidRPr="00E64FF4" w:rsidRDefault="000A4301" w:rsidP="000A4301">
      <w:pPr>
        <w:pStyle w:val="ListParagraph"/>
        <w:numPr>
          <w:ilvl w:val="2"/>
          <w:numId w:val="42"/>
        </w:numPr>
        <w:rPr>
          <w:rFonts w:ascii="Times New Roman" w:hAnsi="Times New Roman" w:cs="Times New Roman"/>
        </w:rPr>
      </w:pPr>
      <w:r w:rsidRPr="000A4301">
        <w:rPr>
          <w:rFonts w:ascii="Times New Roman" w:hAnsi="Times New Roman" w:cs="Times New Roman"/>
          <w:b/>
        </w:rPr>
        <w:t>W breached fiduciary duty</w:t>
      </w:r>
      <w:r>
        <w:rPr>
          <w:rFonts w:ascii="Times New Roman" w:hAnsi="Times New Roman" w:cs="Times New Roman"/>
        </w:rPr>
        <w:t xml:space="preserve"> because refusing to issue dividends despite warning is not acting with “utmost good faith and loyalty”</w:t>
      </w:r>
    </w:p>
    <w:p w14:paraId="32FE837E" w14:textId="323F1592" w:rsidR="00E64FF4" w:rsidRPr="00E64FF4" w:rsidRDefault="00E64FF4" w:rsidP="000A4301">
      <w:pPr>
        <w:pStyle w:val="ListParagraph"/>
        <w:numPr>
          <w:ilvl w:val="3"/>
          <w:numId w:val="42"/>
        </w:numPr>
        <w:rPr>
          <w:rFonts w:ascii="Times New Roman" w:hAnsi="Times New Roman" w:cs="Times New Roman"/>
        </w:rPr>
      </w:pPr>
      <w:r>
        <w:rPr>
          <w:rFonts w:ascii="Times New Roman" w:hAnsi="Times New Roman" w:cs="Times New Roman"/>
          <w:b/>
        </w:rPr>
        <w:t xml:space="preserve">shareholders in close corporation owe one another the same fiduciary duties as partners owe each other </w:t>
      </w:r>
      <w:r w:rsidRPr="000A4301">
        <w:rPr>
          <w:rFonts w:ascii="Times New Roman" w:hAnsi="Times New Roman" w:cs="Times New Roman"/>
        </w:rPr>
        <w:t>(utmost good faith and loyalty)</w:t>
      </w:r>
    </w:p>
    <w:p w14:paraId="3F18B75C" w14:textId="37B1D363" w:rsidR="00E64FF4" w:rsidRPr="00E64FF4" w:rsidRDefault="00E64FF4" w:rsidP="000A4301">
      <w:pPr>
        <w:pStyle w:val="ListParagraph"/>
        <w:numPr>
          <w:ilvl w:val="4"/>
          <w:numId w:val="42"/>
        </w:numPr>
        <w:rPr>
          <w:rFonts w:ascii="Times New Roman" w:hAnsi="Times New Roman" w:cs="Times New Roman"/>
        </w:rPr>
      </w:pPr>
      <w:r>
        <w:rPr>
          <w:rFonts w:ascii="Times New Roman" w:hAnsi="Times New Roman" w:cs="Times New Roman"/>
          <w:b/>
        </w:rPr>
        <w:t xml:space="preserve">situation may come up where majority needs protection from minority </w:t>
      </w:r>
      <w:r>
        <w:rPr>
          <w:rFonts w:ascii="Times New Roman" w:hAnsi="Times New Roman" w:cs="Times New Roman"/>
        </w:rPr>
        <w:t>(e.g. when minority has veto power)</w:t>
      </w:r>
    </w:p>
    <w:p w14:paraId="06BD9406" w14:textId="16D46D1B" w:rsidR="006C7E8C" w:rsidRDefault="00E64FF4" w:rsidP="000A4301">
      <w:pPr>
        <w:pStyle w:val="ListParagraph"/>
        <w:numPr>
          <w:ilvl w:val="5"/>
          <w:numId w:val="42"/>
        </w:numPr>
        <w:rPr>
          <w:rFonts w:ascii="Times New Roman" w:hAnsi="Times New Roman" w:cs="Times New Roman"/>
        </w:rPr>
      </w:pPr>
      <w:r>
        <w:rPr>
          <w:rFonts w:ascii="Times New Roman" w:hAnsi="Times New Roman" w:cs="Times New Roman"/>
        </w:rPr>
        <w:t xml:space="preserve">minority owes fiduciary duty to majority as well </w:t>
      </w:r>
    </w:p>
    <w:p w14:paraId="50704B93" w14:textId="77777777" w:rsidR="008C0F88" w:rsidRDefault="008C0F88" w:rsidP="008C0F88">
      <w:pPr>
        <w:rPr>
          <w:rFonts w:ascii="Times New Roman" w:hAnsi="Times New Roman" w:cs="Times New Roman"/>
        </w:rPr>
      </w:pPr>
    </w:p>
    <w:p w14:paraId="4560BA85" w14:textId="77777777" w:rsidR="008C0F88" w:rsidRDefault="008C0F88" w:rsidP="008C0F88">
      <w:pPr>
        <w:pStyle w:val="ListParagraph"/>
        <w:ind w:left="0"/>
        <w:jc w:val="center"/>
        <w:rPr>
          <w:rFonts w:ascii="Times New Roman" w:hAnsi="Times New Roman" w:cs="Times New Roman"/>
          <w:b/>
          <w:sz w:val="32"/>
          <w:szCs w:val="32"/>
        </w:rPr>
      </w:pPr>
      <w:r>
        <w:rPr>
          <w:rFonts w:ascii="Times New Roman" w:hAnsi="Times New Roman" w:cs="Times New Roman"/>
          <w:b/>
          <w:sz w:val="32"/>
          <w:szCs w:val="32"/>
          <w:u w:val="single"/>
        </w:rPr>
        <w:t>MERGERS, ACQUISITIONS &amp; TAKEOVERS</w:t>
      </w:r>
      <w:r>
        <w:rPr>
          <w:rFonts w:ascii="Times New Roman" w:hAnsi="Times New Roman" w:cs="Times New Roman"/>
          <w:b/>
          <w:sz w:val="32"/>
          <w:szCs w:val="32"/>
        </w:rPr>
        <w:t>:</w:t>
      </w:r>
    </w:p>
    <w:p w14:paraId="2AE06805" w14:textId="77777777" w:rsidR="008C0F88" w:rsidRDefault="008C0F88" w:rsidP="008C0F88">
      <w:pPr>
        <w:pStyle w:val="ListParagraph"/>
        <w:ind w:left="0"/>
        <w:jc w:val="center"/>
        <w:rPr>
          <w:rFonts w:ascii="Times New Roman" w:hAnsi="Times New Roman" w:cs="Times New Roman"/>
          <w:b/>
        </w:rPr>
      </w:pPr>
    </w:p>
    <w:p w14:paraId="7E034A46" w14:textId="77777777" w:rsidR="008C0F88" w:rsidRDefault="008C0F88" w:rsidP="008C0F88">
      <w:pPr>
        <w:pStyle w:val="ListParagraph"/>
        <w:ind w:left="0"/>
        <w:rPr>
          <w:rFonts w:ascii="Times New Roman" w:hAnsi="Times New Roman" w:cs="Times New Roman"/>
          <w:b/>
        </w:rPr>
      </w:pPr>
      <w:r>
        <w:rPr>
          <w:rFonts w:ascii="Times New Roman" w:hAnsi="Times New Roman" w:cs="Times New Roman"/>
          <w:b/>
          <w:u w:val="single"/>
        </w:rPr>
        <w:t>Mergers &amp; Acquisitions</w:t>
      </w:r>
      <w:r>
        <w:rPr>
          <w:rFonts w:ascii="Times New Roman" w:hAnsi="Times New Roman" w:cs="Times New Roman"/>
          <w:b/>
        </w:rPr>
        <w:t>:</w:t>
      </w:r>
    </w:p>
    <w:p w14:paraId="5F45640D" w14:textId="77777777" w:rsidR="008C0F88" w:rsidRPr="00106741" w:rsidRDefault="008C0F88" w:rsidP="008C0F88">
      <w:pPr>
        <w:pStyle w:val="ListParagraph"/>
        <w:numPr>
          <w:ilvl w:val="0"/>
          <w:numId w:val="69"/>
        </w:numPr>
        <w:rPr>
          <w:rFonts w:ascii="Times New Roman" w:hAnsi="Times New Roman" w:cs="Times New Roman"/>
          <w:b/>
        </w:rPr>
      </w:pPr>
      <w:r>
        <w:rPr>
          <w:rFonts w:ascii="Times New Roman" w:hAnsi="Times New Roman" w:cs="Times New Roman"/>
        </w:rPr>
        <w:t xml:space="preserve">M&amp;A transactions involve fundamental changes within corporation, so shareholders are put at risk </w:t>
      </w:r>
    </w:p>
    <w:p w14:paraId="041C340C" w14:textId="77777777" w:rsidR="008C0F88" w:rsidRPr="00503A53" w:rsidRDefault="008C0F88" w:rsidP="008C0F88">
      <w:pPr>
        <w:pStyle w:val="ListParagraph"/>
        <w:numPr>
          <w:ilvl w:val="1"/>
          <w:numId w:val="69"/>
        </w:numPr>
        <w:rPr>
          <w:rFonts w:ascii="Times New Roman" w:hAnsi="Times New Roman" w:cs="Times New Roman"/>
          <w:b/>
        </w:rPr>
      </w:pPr>
      <w:r>
        <w:rPr>
          <w:rFonts w:ascii="Times New Roman" w:hAnsi="Times New Roman" w:cs="Times New Roman"/>
        </w:rPr>
        <w:t>law tries to protect minority shareholders from being taken advantage of (not as concerned about majority bc they have the voting power)</w:t>
      </w:r>
    </w:p>
    <w:p w14:paraId="4905645C" w14:textId="77777777" w:rsidR="008C0F88" w:rsidRDefault="008C0F88" w:rsidP="008C0F88">
      <w:pPr>
        <w:pStyle w:val="ListParagraph"/>
        <w:numPr>
          <w:ilvl w:val="0"/>
          <w:numId w:val="69"/>
        </w:numPr>
        <w:rPr>
          <w:rFonts w:ascii="Times New Roman" w:hAnsi="Times New Roman" w:cs="Times New Roman"/>
          <w:b/>
        </w:rPr>
      </w:pPr>
      <w:r>
        <w:rPr>
          <w:rFonts w:ascii="Times New Roman" w:hAnsi="Times New Roman" w:cs="Times New Roman"/>
          <w:b/>
          <w:u w:val="single"/>
        </w:rPr>
        <w:t>Types of Mergers</w:t>
      </w:r>
      <w:r>
        <w:rPr>
          <w:rFonts w:ascii="Times New Roman" w:hAnsi="Times New Roman" w:cs="Times New Roman"/>
          <w:b/>
        </w:rPr>
        <w:t>:</w:t>
      </w:r>
    </w:p>
    <w:p w14:paraId="6EE7F982" w14:textId="77777777" w:rsidR="008C0F88" w:rsidRDefault="008C0F88" w:rsidP="008C0F88">
      <w:pPr>
        <w:pStyle w:val="ListParagraph"/>
        <w:numPr>
          <w:ilvl w:val="1"/>
          <w:numId w:val="69"/>
        </w:numPr>
        <w:rPr>
          <w:rFonts w:ascii="Times New Roman" w:hAnsi="Times New Roman" w:cs="Times New Roman"/>
          <w:b/>
        </w:rPr>
      </w:pPr>
      <w:r>
        <w:rPr>
          <w:rFonts w:ascii="Times New Roman" w:hAnsi="Times New Roman" w:cs="Times New Roman"/>
          <w:b/>
        </w:rPr>
        <w:t>Statutory Mergers</w:t>
      </w:r>
    </w:p>
    <w:p w14:paraId="545BD322" w14:textId="77777777" w:rsidR="008C0F88" w:rsidRPr="00503A53" w:rsidRDefault="008C0F88" w:rsidP="008C0F88">
      <w:pPr>
        <w:pStyle w:val="ListParagraph"/>
        <w:numPr>
          <w:ilvl w:val="2"/>
          <w:numId w:val="69"/>
        </w:numPr>
        <w:rPr>
          <w:rFonts w:ascii="Times New Roman" w:hAnsi="Times New Roman" w:cs="Times New Roman"/>
          <w:b/>
          <w:i/>
        </w:rPr>
      </w:pPr>
      <w:r>
        <w:rPr>
          <w:rFonts w:ascii="Times New Roman" w:hAnsi="Times New Roman" w:cs="Times New Roman"/>
          <w:u w:val="single"/>
        </w:rPr>
        <w:t>DGCL §251(a)</w:t>
      </w:r>
      <w:r>
        <w:rPr>
          <w:rFonts w:ascii="Times New Roman" w:hAnsi="Times New Roman" w:cs="Times New Roman"/>
        </w:rPr>
        <w:t>: any two or more corporations existing under the laws of this State may merge into a single corporation, which may be any one of the constituent corporations or may consolidate into a new corporation formed by the consolidation</w:t>
      </w:r>
      <w:r w:rsidRPr="00503A53">
        <w:rPr>
          <w:rFonts w:ascii="Times New Roman" w:hAnsi="Times New Roman" w:cs="Times New Roman"/>
          <w:b/>
          <w:i/>
        </w:rPr>
        <w:t xml:space="preserve">, pursuant to an agreement of merger or consolidation, complying and approved in accordance with this section  </w:t>
      </w:r>
    </w:p>
    <w:p w14:paraId="61BF9033" w14:textId="77777777" w:rsidR="008C0F88" w:rsidRPr="00503A53" w:rsidRDefault="008C0F88" w:rsidP="008C0F88">
      <w:pPr>
        <w:pStyle w:val="ListParagraph"/>
        <w:numPr>
          <w:ilvl w:val="3"/>
          <w:numId w:val="69"/>
        </w:numPr>
        <w:rPr>
          <w:rFonts w:ascii="Times New Roman" w:hAnsi="Times New Roman" w:cs="Times New Roman"/>
          <w:b/>
          <w:i/>
        </w:rPr>
      </w:pPr>
      <w:r>
        <w:rPr>
          <w:rFonts w:ascii="Times New Roman" w:hAnsi="Times New Roman" w:cs="Times New Roman"/>
          <w:u w:val="single"/>
        </w:rPr>
        <w:t>DGCL §251(b)</w:t>
      </w:r>
      <w:r>
        <w:rPr>
          <w:rFonts w:ascii="Times New Roman" w:hAnsi="Times New Roman" w:cs="Times New Roman"/>
        </w:rPr>
        <w:t xml:space="preserve">: the </w:t>
      </w:r>
      <w:r w:rsidRPr="00503A53">
        <w:rPr>
          <w:rFonts w:ascii="Times New Roman" w:hAnsi="Times New Roman" w:cs="Times New Roman"/>
          <w:b/>
          <w:i/>
        </w:rPr>
        <w:t>board of directors of each corporation</w:t>
      </w:r>
      <w:r>
        <w:rPr>
          <w:rFonts w:ascii="Times New Roman" w:hAnsi="Times New Roman" w:cs="Times New Roman"/>
        </w:rPr>
        <w:t xml:space="preserve"> which desires to merge or consolidate </w:t>
      </w:r>
      <w:r w:rsidRPr="00503A53">
        <w:rPr>
          <w:rFonts w:ascii="Times New Roman" w:hAnsi="Times New Roman" w:cs="Times New Roman"/>
          <w:b/>
          <w:i/>
        </w:rPr>
        <w:t>shall adopt a resolution approving of the merger</w:t>
      </w:r>
      <w:r>
        <w:rPr>
          <w:rFonts w:ascii="Times New Roman" w:hAnsi="Times New Roman" w:cs="Times New Roman"/>
        </w:rPr>
        <w:t xml:space="preserve"> or consolidation and declaring its advisability </w:t>
      </w:r>
    </w:p>
    <w:p w14:paraId="0D0BCDFF" w14:textId="77777777" w:rsidR="008C0F88" w:rsidRDefault="008C0F88" w:rsidP="008C0F88">
      <w:pPr>
        <w:pStyle w:val="ListParagraph"/>
        <w:numPr>
          <w:ilvl w:val="3"/>
          <w:numId w:val="69"/>
        </w:numPr>
        <w:rPr>
          <w:rFonts w:ascii="Times New Roman" w:hAnsi="Times New Roman" w:cs="Times New Roman"/>
          <w:b/>
          <w:i/>
        </w:rPr>
      </w:pPr>
      <w:r>
        <w:rPr>
          <w:rFonts w:ascii="Times New Roman" w:hAnsi="Times New Roman" w:cs="Times New Roman"/>
          <w:u w:val="single"/>
        </w:rPr>
        <w:t>DGCL §251(c)</w:t>
      </w:r>
      <w:r>
        <w:rPr>
          <w:rFonts w:ascii="Times New Roman" w:hAnsi="Times New Roman" w:cs="Times New Roman"/>
        </w:rPr>
        <w:t xml:space="preserve">: the resolution in (b) shall be </w:t>
      </w:r>
      <w:r w:rsidRPr="002B2366">
        <w:rPr>
          <w:rFonts w:ascii="Times New Roman" w:hAnsi="Times New Roman" w:cs="Times New Roman"/>
          <w:b/>
          <w:i/>
        </w:rPr>
        <w:t>submitted to the stockholders of each corporation at an annual or special meeting</w:t>
      </w:r>
      <w:r>
        <w:rPr>
          <w:rFonts w:ascii="Times New Roman" w:hAnsi="Times New Roman" w:cs="Times New Roman"/>
        </w:rPr>
        <w:t xml:space="preserve">, where a vote shall be taken for its adoption or rejection. </w:t>
      </w:r>
      <w:r w:rsidRPr="002B2366">
        <w:rPr>
          <w:rFonts w:ascii="Times New Roman" w:hAnsi="Times New Roman" w:cs="Times New Roman"/>
          <w:b/>
          <w:i/>
        </w:rPr>
        <w:t xml:space="preserve">If a majority of the outstanding stock of each corporation entitled to vote thereon shall be voted for the adoption, the resolution shall be filed and become effective </w:t>
      </w:r>
    </w:p>
    <w:p w14:paraId="18EA5E78" w14:textId="77777777" w:rsidR="008C0F88" w:rsidRDefault="008C0F88" w:rsidP="008C0F88">
      <w:pPr>
        <w:pStyle w:val="ListParagraph"/>
        <w:numPr>
          <w:ilvl w:val="4"/>
          <w:numId w:val="69"/>
        </w:numPr>
        <w:rPr>
          <w:rFonts w:ascii="Times New Roman" w:hAnsi="Times New Roman" w:cs="Times New Roman"/>
          <w:b/>
          <w:i/>
        </w:rPr>
      </w:pPr>
      <w:r>
        <w:rPr>
          <w:rFonts w:ascii="Times New Roman" w:hAnsi="Times New Roman" w:cs="Times New Roman"/>
          <w:u w:val="single"/>
        </w:rPr>
        <w:t>note</w:t>
      </w:r>
      <w:r>
        <w:rPr>
          <w:rFonts w:ascii="Times New Roman" w:hAnsi="Times New Roman" w:cs="Times New Roman"/>
        </w:rPr>
        <w:t xml:space="preserve">: this is pretty stringent since it requires majority of </w:t>
      </w:r>
      <w:r>
        <w:rPr>
          <w:rFonts w:ascii="Times New Roman" w:hAnsi="Times New Roman" w:cs="Times New Roman"/>
          <w:i/>
        </w:rPr>
        <w:t>all outstanding</w:t>
      </w:r>
      <w:r>
        <w:rPr>
          <w:rFonts w:ascii="Times New Roman" w:hAnsi="Times New Roman" w:cs="Times New Roman"/>
        </w:rPr>
        <w:t xml:space="preserve"> stock to approve the merger, not just majority of shareholders that are voting </w:t>
      </w:r>
    </w:p>
    <w:p w14:paraId="7236E939" w14:textId="77777777" w:rsidR="008C0F88" w:rsidRPr="00E225B0" w:rsidRDefault="008C0F88" w:rsidP="008C0F88">
      <w:pPr>
        <w:pStyle w:val="ListParagraph"/>
        <w:numPr>
          <w:ilvl w:val="2"/>
          <w:numId w:val="69"/>
        </w:numPr>
        <w:rPr>
          <w:rFonts w:ascii="Times New Roman" w:hAnsi="Times New Roman" w:cs="Times New Roman"/>
          <w:b/>
          <w:i/>
        </w:rPr>
      </w:pPr>
      <w:r>
        <w:rPr>
          <w:rFonts w:ascii="Times New Roman" w:hAnsi="Times New Roman" w:cs="Times New Roman"/>
          <w:u w:val="single"/>
        </w:rPr>
        <w:t>DGCL §262</w:t>
      </w:r>
      <w:r>
        <w:rPr>
          <w:rFonts w:ascii="Times New Roman" w:hAnsi="Times New Roman" w:cs="Times New Roman"/>
        </w:rPr>
        <w:t xml:space="preserve">: </w:t>
      </w:r>
      <w:r w:rsidRPr="002B2366">
        <w:rPr>
          <w:rFonts w:ascii="Times New Roman" w:hAnsi="Times New Roman" w:cs="Times New Roman"/>
          <w:b/>
          <w:i/>
        </w:rPr>
        <w:t>any stockholder</w:t>
      </w:r>
      <w:r>
        <w:rPr>
          <w:rFonts w:ascii="Times New Roman" w:hAnsi="Times New Roman" w:cs="Times New Roman"/>
        </w:rPr>
        <w:t xml:space="preserve"> who holds shares of stock on the date of when the directors adopted a merger resolution and who continuously holds such shares through the effective date of the merger and </w:t>
      </w:r>
      <w:r w:rsidRPr="002B2366">
        <w:rPr>
          <w:rFonts w:ascii="Times New Roman" w:hAnsi="Times New Roman" w:cs="Times New Roman"/>
          <w:b/>
          <w:i/>
        </w:rPr>
        <w:t>who has not voted in favor of the merger</w:t>
      </w:r>
      <w:r>
        <w:rPr>
          <w:rFonts w:ascii="Times New Roman" w:hAnsi="Times New Roman" w:cs="Times New Roman"/>
        </w:rPr>
        <w:t xml:space="preserve">, </w:t>
      </w:r>
      <w:r w:rsidRPr="002B2366">
        <w:rPr>
          <w:rFonts w:ascii="Times New Roman" w:hAnsi="Times New Roman" w:cs="Times New Roman"/>
          <w:b/>
          <w:i/>
        </w:rPr>
        <w:t>shall be entitled to an appraisal by the Court of Chancery of the fair value of the stockholder’s shares of stock</w:t>
      </w:r>
      <w:r>
        <w:rPr>
          <w:rFonts w:ascii="Times New Roman" w:hAnsi="Times New Roman" w:cs="Times New Roman"/>
        </w:rPr>
        <w:t xml:space="preserve"> </w:t>
      </w:r>
    </w:p>
    <w:p w14:paraId="3F9E226C" w14:textId="77777777" w:rsidR="008C0F88" w:rsidRPr="00E225B0" w:rsidRDefault="008C0F88" w:rsidP="008C0F88">
      <w:pPr>
        <w:pStyle w:val="ListParagraph"/>
        <w:numPr>
          <w:ilvl w:val="3"/>
          <w:numId w:val="69"/>
        </w:numPr>
        <w:rPr>
          <w:rFonts w:ascii="Times New Roman" w:hAnsi="Times New Roman" w:cs="Times New Roman"/>
          <w:b/>
          <w:i/>
        </w:rPr>
      </w:pPr>
      <w:r>
        <w:rPr>
          <w:rFonts w:ascii="Times New Roman" w:hAnsi="Times New Roman" w:cs="Times New Roman"/>
          <w:u w:val="single"/>
        </w:rPr>
        <w:t>note</w:t>
      </w:r>
      <w:r>
        <w:rPr>
          <w:rFonts w:ascii="Times New Roman" w:hAnsi="Times New Roman" w:cs="Times New Roman"/>
        </w:rPr>
        <w:t>: both target &amp; acquirer dissenting shareholders get appraisal rights</w:t>
      </w:r>
    </w:p>
    <w:p w14:paraId="309B66AC" w14:textId="77777777" w:rsidR="008C0F88" w:rsidRDefault="008C0F88" w:rsidP="008C0F88">
      <w:pPr>
        <w:pStyle w:val="ListParagraph"/>
        <w:numPr>
          <w:ilvl w:val="1"/>
          <w:numId w:val="69"/>
        </w:numPr>
        <w:rPr>
          <w:rFonts w:ascii="Times New Roman" w:hAnsi="Times New Roman" w:cs="Times New Roman"/>
          <w:b/>
        </w:rPr>
      </w:pPr>
      <w:r w:rsidRPr="00481E27">
        <w:rPr>
          <w:rFonts w:ascii="Times New Roman" w:hAnsi="Times New Roman" w:cs="Times New Roman"/>
          <w:b/>
        </w:rPr>
        <w:t xml:space="preserve">Sale of Substantially All the Assets </w:t>
      </w:r>
    </w:p>
    <w:p w14:paraId="54BE9B5E" w14:textId="77777777" w:rsidR="008C0F88" w:rsidRPr="00E724E6" w:rsidRDefault="008C0F88" w:rsidP="008C0F88">
      <w:pPr>
        <w:pStyle w:val="ListParagraph"/>
        <w:numPr>
          <w:ilvl w:val="2"/>
          <w:numId w:val="69"/>
        </w:numPr>
        <w:rPr>
          <w:rFonts w:ascii="Times New Roman" w:hAnsi="Times New Roman" w:cs="Times New Roman"/>
          <w:b/>
        </w:rPr>
      </w:pPr>
      <w:r>
        <w:rPr>
          <w:rFonts w:ascii="Times New Roman" w:hAnsi="Times New Roman" w:cs="Times New Roman"/>
        </w:rPr>
        <w:t xml:space="preserve">sale of substantially all the assets is technically not a merger, but because the resulting business operation looks like a merger of firms, shareholders are at risk basically the same way they are from a merger </w:t>
      </w:r>
    </w:p>
    <w:p w14:paraId="2F5B388C" w14:textId="77777777" w:rsidR="008C0F88" w:rsidRPr="00E724E6" w:rsidRDefault="008C0F88" w:rsidP="008C0F88">
      <w:pPr>
        <w:pStyle w:val="ListParagraph"/>
        <w:numPr>
          <w:ilvl w:val="2"/>
          <w:numId w:val="69"/>
        </w:numPr>
        <w:rPr>
          <w:rFonts w:ascii="Times New Roman" w:hAnsi="Times New Roman" w:cs="Times New Roman"/>
          <w:b/>
        </w:rPr>
      </w:pPr>
      <w:r>
        <w:rPr>
          <w:rFonts w:ascii="Times New Roman" w:hAnsi="Times New Roman" w:cs="Times New Roman"/>
        </w:rPr>
        <w:t>law imposes limits on sale of substantially all the assets</w:t>
      </w:r>
    </w:p>
    <w:p w14:paraId="59950CB4" w14:textId="77777777" w:rsidR="008C0F88" w:rsidRPr="00E724E6" w:rsidRDefault="008C0F88" w:rsidP="008C0F88">
      <w:pPr>
        <w:pStyle w:val="ListParagraph"/>
        <w:numPr>
          <w:ilvl w:val="3"/>
          <w:numId w:val="69"/>
        </w:numPr>
        <w:rPr>
          <w:rFonts w:ascii="Times New Roman" w:hAnsi="Times New Roman" w:cs="Times New Roman"/>
          <w:b/>
        </w:rPr>
      </w:pPr>
      <w:r>
        <w:rPr>
          <w:rFonts w:ascii="Times New Roman" w:hAnsi="Times New Roman" w:cs="Times New Roman"/>
        </w:rPr>
        <w:t>normal pattern is for larger company to buy smaller company, so most of the protections are around the company whose assets are being sold (since that’s usually the smaller company)</w:t>
      </w:r>
    </w:p>
    <w:p w14:paraId="461537EC" w14:textId="77777777" w:rsidR="008C0F88" w:rsidRPr="00E724E6" w:rsidRDefault="008C0F88" w:rsidP="008C0F88">
      <w:pPr>
        <w:pStyle w:val="ListParagraph"/>
        <w:numPr>
          <w:ilvl w:val="4"/>
          <w:numId w:val="69"/>
        </w:numPr>
        <w:rPr>
          <w:rFonts w:ascii="Times New Roman" w:hAnsi="Times New Roman" w:cs="Times New Roman"/>
          <w:b/>
        </w:rPr>
      </w:pPr>
      <w:r>
        <w:rPr>
          <w:rFonts w:ascii="Times New Roman" w:hAnsi="Times New Roman" w:cs="Times New Roman"/>
        </w:rPr>
        <w:t xml:space="preserve">but some transactions are structured so that the smaller company buys the assets of the larger company, and then the smaller company shareholders don’t get the protections they were designed to have …  </w:t>
      </w:r>
    </w:p>
    <w:p w14:paraId="370F2D1B" w14:textId="77777777" w:rsidR="008C0F88" w:rsidRPr="00E724E6" w:rsidRDefault="008C0F88" w:rsidP="008C0F88">
      <w:pPr>
        <w:pStyle w:val="ListParagraph"/>
        <w:numPr>
          <w:ilvl w:val="2"/>
          <w:numId w:val="69"/>
        </w:numPr>
        <w:rPr>
          <w:rFonts w:ascii="Times New Roman" w:hAnsi="Times New Roman" w:cs="Times New Roman"/>
          <w:b/>
        </w:rPr>
      </w:pPr>
      <w:r w:rsidRPr="00E724E6">
        <w:rPr>
          <w:rFonts w:ascii="Times New Roman" w:hAnsi="Times New Roman" w:cs="Times New Roman"/>
          <w:i/>
        </w:rPr>
        <w:t>Farris v. Glen Alden Corporation</w:t>
      </w:r>
      <w:r>
        <w:rPr>
          <w:rFonts w:ascii="Times New Roman" w:hAnsi="Times New Roman" w:cs="Times New Roman"/>
          <w:b/>
          <w:i/>
        </w:rPr>
        <w:t xml:space="preserve"> </w:t>
      </w:r>
      <w:r>
        <w:rPr>
          <w:rFonts w:ascii="Times New Roman" w:hAnsi="Times New Roman" w:cs="Times New Roman"/>
        </w:rPr>
        <w:t>(PA)</w:t>
      </w:r>
      <w:r>
        <w:rPr>
          <w:rFonts w:ascii="Times New Roman" w:hAnsi="Times New Roman" w:cs="Times New Roman"/>
          <w:i/>
        </w:rPr>
        <w:t xml:space="preserve"> </w:t>
      </w:r>
      <w:r>
        <w:rPr>
          <w:rFonts w:ascii="Times New Roman" w:hAnsi="Times New Roman" w:cs="Times New Roman"/>
        </w:rPr>
        <w:t xml:space="preserve">(old rule): GA (smaller company) wanted to merger with L (larger company); GA would buy all of L’s assets, in exchange would issue GA’s stock to L; L would distribute GA stock to shareholders; L would dissolve &amp; GA would carry on operations of both companies; majority of each company’s shareholders approved transactions; dissenting GA shareholder wanted appraisal rights, but PA law expressly said that dissenting shareholders of corporation </w:t>
      </w:r>
      <w:r>
        <w:rPr>
          <w:rFonts w:ascii="Times New Roman" w:hAnsi="Times New Roman" w:cs="Times New Roman"/>
          <w:i/>
        </w:rPr>
        <w:t>acquiring</w:t>
      </w:r>
      <w:r>
        <w:rPr>
          <w:rFonts w:ascii="Times New Roman" w:hAnsi="Times New Roman" w:cs="Times New Roman"/>
        </w:rPr>
        <w:t xml:space="preserve"> assets of another get no appraisal rights (bc PA laws were structured expecting bigger company to buy smaller company, not the other way around)</w:t>
      </w:r>
    </w:p>
    <w:p w14:paraId="5C422C83" w14:textId="77777777" w:rsidR="008C0F88" w:rsidRPr="00751154" w:rsidRDefault="008C0F88" w:rsidP="008C0F88">
      <w:pPr>
        <w:pStyle w:val="ListParagraph"/>
        <w:numPr>
          <w:ilvl w:val="3"/>
          <w:numId w:val="69"/>
        </w:numPr>
        <w:rPr>
          <w:rFonts w:ascii="Times New Roman" w:hAnsi="Times New Roman" w:cs="Times New Roman"/>
          <w:b/>
        </w:rPr>
      </w:pPr>
      <w:r>
        <w:rPr>
          <w:rFonts w:ascii="Times New Roman" w:hAnsi="Times New Roman" w:cs="Times New Roman"/>
        </w:rPr>
        <w:t xml:space="preserve">this transaction is a </w:t>
      </w:r>
      <w:r>
        <w:rPr>
          <w:rFonts w:ascii="Times New Roman" w:hAnsi="Times New Roman" w:cs="Times New Roman"/>
          <w:b/>
        </w:rPr>
        <w:t>de-facto merger</w:t>
      </w:r>
      <w:r>
        <w:rPr>
          <w:rFonts w:ascii="Times New Roman" w:hAnsi="Times New Roman" w:cs="Times New Roman"/>
        </w:rPr>
        <w:t xml:space="preserve"> </w:t>
      </w:r>
    </w:p>
    <w:p w14:paraId="71B29745" w14:textId="77777777" w:rsidR="008C0F88" w:rsidRPr="00751154" w:rsidRDefault="008C0F88" w:rsidP="008C0F88">
      <w:pPr>
        <w:pStyle w:val="ListParagraph"/>
        <w:numPr>
          <w:ilvl w:val="4"/>
          <w:numId w:val="69"/>
        </w:numPr>
        <w:rPr>
          <w:rFonts w:ascii="Times New Roman" w:hAnsi="Times New Roman" w:cs="Times New Roman"/>
          <w:b/>
        </w:rPr>
      </w:pPr>
      <w:r w:rsidRPr="00751154">
        <w:rPr>
          <w:rFonts w:ascii="Times New Roman" w:hAnsi="Times New Roman" w:cs="Times New Roman"/>
        </w:rPr>
        <w:t>transaction fundamentally changes the character of the corporation and the plaintiff’s interests as a shareholder</w:t>
      </w:r>
      <w:r>
        <w:rPr>
          <w:rFonts w:ascii="Times New Roman" w:hAnsi="Times New Roman" w:cs="Times New Roman"/>
        </w:rPr>
        <w:t xml:space="preserve"> refusing him the rights and remedies of a dissenting shareholder would in reality force him to give up his stock in one corporation and against his will accept shares of another = merger which requires appraisal rights </w:t>
      </w:r>
    </w:p>
    <w:p w14:paraId="6B6231AB" w14:textId="77777777" w:rsidR="008C0F88" w:rsidRPr="00751154" w:rsidRDefault="008C0F88" w:rsidP="008C0F88">
      <w:pPr>
        <w:pStyle w:val="ListParagraph"/>
        <w:numPr>
          <w:ilvl w:val="3"/>
          <w:numId w:val="69"/>
        </w:numPr>
        <w:rPr>
          <w:rFonts w:ascii="Times New Roman" w:hAnsi="Times New Roman" w:cs="Times New Roman"/>
          <w:b/>
        </w:rPr>
      </w:pPr>
      <w:r>
        <w:rPr>
          <w:rFonts w:ascii="Times New Roman" w:hAnsi="Times New Roman" w:cs="Times New Roman"/>
        </w:rPr>
        <w:t>“court will not allow transacting parties to structure their transactions in an unnatural way in order to avoid the protections usually given to minority shareholders in merger statutes when the result of the transaction is basically the same as a merger”</w:t>
      </w:r>
    </w:p>
    <w:p w14:paraId="311853D9" w14:textId="77777777" w:rsidR="008C0F88" w:rsidRPr="00751154" w:rsidRDefault="008C0F88" w:rsidP="008C0F88">
      <w:pPr>
        <w:pStyle w:val="ListParagraph"/>
        <w:numPr>
          <w:ilvl w:val="3"/>
          <w:numId w:val="69"/>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PA later changed their laws to repeal this decision </w:t>
      </w:r>
    </w:p>
    <w:p w14:paraId="0D5586E0" w14:textId="77777777" w:rsidR="008C0F88" w:rsidRPr="00751154" w:rsidRDefault="008C0F88" w:rsidP="008C0F88">
      <w:pPr>
        <w:pStyle w:val="ListParagraph"/>
        <w:numPr>
          <w:ilvl w:val="4"/>
          <w:numId w:val="69"/>
        </w:numPr>
        <w:rPr>
          <w:rFonts w:ascii="Times New Roman" w:hAnsi="Times New Roman" w:cs="Times New Roman"/>
          <w:b/>
        </w:rPr>
      </w:pPr>
      <w:r>
        <w:rPr>
          <w:rFonts w:ascii="Times New Roman" w:hAnsi="Times New Roman" w:cs="Times New Roman"/>
          <w:u w:val="single"/>
        </w:rPr>
        <w:t>PA Corporation Code</w:t>
      </w:r>
      <w:r>
        <w:rPr>
          <w:rFonts w:ascii="Times New Roman" w:hAnsi="Times New Roman" w:cs="Times New Roman"/>
        </w:rPr>
        <w:t xml:space="preserve">: the doctrine of de-facto mergers is abolished </w:t>
      </w:r>
    </w:p>
    <w:p w14:paraId="2523E717" w14:textId="77777777" w:rsidR="008C0F88" w:rsidRPr="00751154" w:rsidRDefault="008C0F88" w:rsidP="008C0F88">
      <w:pPr>
        <w:pStyle w:val="ListParagraph"/>
        <w:numPr>
          <w:ilvl w:val="5"/>
          <w:numId w:val="69"/>
        </w:numPr>
        <w:rPr>
          <w:rFonts w:ascii="Times New Roman" w:hAnsi="Times New Roman" w:cs="Times New Roman"/>
          <w:b/>
        </w:rPr>
      </w:pPr>
      <w:r>
        <w:rPr>
          <w:rFonts w:ascii="Times New Roman" w:hAnsi="Times New Roman" w:cs="Times New Roman"/>
        </w:rPr>
        <w:t xml:space="preserve">have to look state-by-state to see what the law is </w:t>
      </w:r>
    </w:p>
    <w:p w14:paraId="6D651B2B" w14:textId="77777777" w:rsidR="008C0F88" w:rsidRPr="00751154" w:rsidRDefault="008C0F88" w:rsidP="008C0F88">
      <w:pPr>
        <w:pStyle w:val="ListParagraph"/>
        <w:numPr>
          <w:ilvl w:val="2"/>
          <w:numId w:val="69"/>
        </w:numPr>
        <w:rPr>
          <w:rFonts w:ascii="Times New Roman" w:hAnsi="Times New Roman" w:cs="Times New Roman"/>
          <w:b/>
        </w:rPr>
      </w:pPr>
      <w:r>
        <w:rPr>
          <w:rFonts w:ascii="Times New Roman" w:hAnsi="Times New Roman" w:cs="Times New Roman"/>
          <w:i/>
        </w:rPr>
        <w:t xml:space="preserve">Hariton v. Arco Electronics, Inc. </w:t>
      </w:r>
      <w:r>
        <w:rPr>
          <w:rFonts w:ascii="Times New Roman" w:hAnsi="Times New Roman" w:cs="Times New Roman"/>
        </w:rPr>
        <w:t xml:space="preserve">(Delaware) (most states follow this): A &amp; L entered into reorganization agreement; A would sells its assets to L, L would issue A its stock in return; A would distribute L’s shares among its shareholders; majority of each corporation’s shareholders approved agreement; dissenting shareholder claimed this was de-facto merger &amp; wanted appraisal right </w:t>
      </w:r>
    </w:p>
    <w:p w14:paraId="5AD03B34" w14:textId="77777777" w:rsidR="008C0F88" w:rsidRPr="00751154" w:rsidRDefault="008C0F88" w:rsidP="008C0F88">
      <w:pPr>
        <w:pStyle w:val="ListParagraph"/>
        <w:numPr>
          <w:ilvl w:val="3"/>
          <w:numId w:val="69"/>
        </w:numPr>
        <w:rPr>
          <w:rFonts w:ascii="Times New Roman" w:hAnsi="Times New Roman" w:cs="Times New Roman"/>
          <w:b/>
        </w:rPr>
      </w:pPr>
      <w:r>
        <w:rPr>
          <w:rFonts w:ascii="Times New Roman" w:hAnsi="Times New Roman" w:cs="Times New Roman"/>
        </w:rPr>
        <w:t>there is overlapping scope between the merger statute and the sale-of-substantially-all-the-assets statute</w:t>
      </w:r>
    </w:p>
    <w:p w14:paraId="017C1A07" w14:textId="77777777" w:rsidR="008C0F88" w:rsidRDefault="008C0F88" w:rsidP="008C0F88">
      <w:pPr>
        <w:pStyle w:val="ListParagraph"/>
        <w:numPr>
          <w:ilvl w:val="4"/>
          <w:numId w:val="69"/>
        </w:numPr>
        <w:rPr>
          <w:rFonts w:ascii="Times New Roman" w:hAnsi="Times New Roman" w:cs="Times New Roman"/>
          <w:b/>
        </w:rPr>
      </w:pPr>
      <w:r w:rsidRPr="00C405B5">
        <w:rPr>
          <w:rFonts w:ascii="Times New Roman" w:hAnsi="Times New Roman" w:cs="Times New Roman"/>
          <w:b/>
        </w:rPr>
        <w:t xml:space="preserve">framers of a reorganization plan may resort to either type of corporate mechanics to achieve a desired end </w:t>
      </w:r>
    </w:p>
    <w:p w14:paraId="10FF33BF" w14:textId="77777777" w:rsidR="008C0F88" w:rsidRPr="00C405B5" w:rsidRDefault="008C0F88" w:rsidP="008C0F88">
      <w:pPr>
        <w:pStyle w:val="ListParagraph"/>
        <w:numPr>
          <w:ilvl w:val="5"/>
          <w:numId w:val="69"/>
        </w:numPr>
        <w:rPr>
          <w:rFonts w:ascii="Times New Roman" w:hAnsi="Times New Roman" w:cs="Times New Roman"/>
          <w:b/>
        </w:rPr>
      </w:pPr>
      <w:r>
        <w:rPr>
          <w:rFonts w:ascii="Times New Roman" w:hAnsi="Times New Roman" w:cs="Times New Roman"/>
        </w:rPr>
        <w:t>even though this transaction looks just like a merger, it’s technically a sale of assets and should be treated as such</w:t>
      </w:r>
    </w:p>
    <w:p w14:paraId="2970D884" w14:textId="77777777" w:rsidR="008C0F88" w:rsidRPr="00501C7E" w:rsidRDefault="008C0F88" w:rsidP="008C0F88">
      <w:pPr>
        <w:pStyle w:val="ListParagraph"/>
        <w:numPr>
          <w:ilvl w:val="1"/>
          <w:numId w:val="69"/>
        </w:numPr>
        <w:rPr>
          <w:rFonts w:ascii="Times New Roman" w:hAnsi="Times New Roman" w:cs="Times New Roman"/>
          <w:b/>
        </w:rPr>
      </w:pPr>
      <w:r w:rsidRPr="00501C7E">
        <w:rPr>
          <w:rFonts w:ascii="Times New Roman" w:hAnsi="Times New Roman" w:cs="Times New Roman"/>
          <w:b/>
        </w:rPr>
        <w:t>Short Form (Freeze-Out) Mergers</w:t>
      </w:r>
    </w:p>
    <w:p w14:paraId="692F12C9" w14:textId="77777777" w:rsidR="008C0F88" w:rsidRPr="00E225B0" w:rsidRDefault="008C0F88" w:rsidP="008C0F88">
      <w:pPr>
        <w:pStyle w:val="ListParagraph"/>
        <w:numPr>
          <w:ilvl w:val="2"/>
          <w:numId w:val="69"/>
        </w:numPr>
        <w:rPr>
          <w:rFonts w:ascii="Times New Roman" w:hAnsi="Times New Roman" w:cs="Times New Roman"/>
          <w:b/>
          <w:i/>
        </w:rPr>
      </w:pPr>
      <w:r>
        <w:rPr>
          <w:rFonts w:ascii="Times New Roman" w:hAnsi="Times New Roman" w:cs="Times New Roman"/>
        </w:rPr>
        <w:t xml:space="preserve">courts don’t view these statutory requirements alone as enough to protect minority shareholders in an interested transaction </w:t>
      </w:r>
      <w:r>
        <w:rPr>
          <w:rFonts w:ascii="Times New Roman" w:hAnsi="Times New Roman" w:cs="Times New Roman"/>
          <w:i/>
        </w:rPr>
        <w:t xml:space="preserve"> </w:t>
      </w:r>
    </w:p>
    <w:p w14:paraId="4DF08E82" w14:textId="77777777" w:rsidR="008C0F88" w:rsidRPr="00B5146E" w:rsidRDefault="008C0F88" w:rsidP="008C0F88">
      <w:pPr>
        <w:pStyle w:val="ListParagraph"/>
        <w:numPr>
          <w:ilvl w:val="3"/>
          <w:numId w:val="69"/>
        </w:numPr>
        <w:rPr>
          <w:rFonts w:ascii="Times New Roman" w:hAnsi="Times New Roman" w:cs="Times New Roman"/>
          <w:b/>
          <w:i/>
        </w:rPr>
      </w:pPr>
      <w:r>
        <w:rPr>
          <w:rFonts w:ascii="Times New Roman" w:hAnsi="Times New Roman" w:cs="Times New Roman"/>
        </w:rPr>
        <w:t>if majority shareholder is trying to takeover the company they have a majority stake in, the transaction will be reviewed by the courts at a higher level of scrutiny</w:t>
      </w:r>
    </w:p>
    <w:p w14:paraId="2097FF86" w14:textId="77777777" w:rsidR="008C0F88" w:rsidRPr="000F7F6A" w:rsidRDefault="008C0F88" w:rsidP="008C0F88">
      <w:pPr>
        <w:pStyle w:val="ListParagraph"/>
        <w:numPr>
          <w:ilvl w:val="4"/>
          <w:numId w:val="69"/>
        </w:numPr>
        <w:rPr>
          <w:rFonts w:ascii="Times New Roman" w:hAnsi="Times New Roman" w:cs="Times New Roman"/>
          <w:b/>
          <w:i/>
        </w:rPr>
      </w:pPr>
      <w:r>
        <w:rPr>
          <w:rFonts w:ascii="Times New Roman" w:hAnsi="Times New Roman" w:cs="Times New Roman"/>
          <w:u w:val="single"/>
        </w:rPr>
        <w:t>note</w:t>
      </w:r>
      <w:r>
        <w:rPr>
          <w:rFonts w:ascii="Times New Roman" w:hAnsi="Times New Roman" w:cs="Times New Roman"/>
        </w:rPr>
        <w:t xml:space="preserve">: if merger is based on short form merger statute, then there is no fiduciary duty issue but the dissenting shareholders get appraisal rights </w:t>
      </w:r>
    </w:p>
    <w:p w14:paraId="0232798C" w14:textId="77777777" w:rsidR="008C0F88" w:rsidRPr="003077A3" w:rsidRDefault="008C0F88" w:rsidP="008C0F88">
      <w:pPr>
        <w:pStyle w:val="ListParagraph"/>
        <w:numPr>
          <w:ilvl w:val="2"/>
          <w:numId w:val="69"/>
        </w:numPr>
        <w:rPr>
          <w:rFonts w:ascii="Times New Roman" w:hAnsi="Times New Roman" w:cs="Times New Roman"/>
          <w:b/>
          <w:i/>
        </w:rPr>
      </w:pPr>
      <w:r>
        <w:rPr>
          <w:rFonts w:ascii="Times New Roman" w:hAnsi="Times New Roman" w:cs="Times New Roman"/>
          <w:i/>
        </w:rPr>
        <w:t>Weinberger</w:t>
      </w:r>
      <w:r>
        <w:rPr>
          <w:rFonts w:ascii="Times New Roman" w:hAnsi="Times New Roman" w:cs="Times New Roman"/>
        </w:rPr>
        <w:t xml:space="preserve"> </w:t>
      </w:r>
      <w:r>
        <w:rPr>
          <w:rFonts w:ascii="Times New Roman" w:hAnsi="Times New Roman" w:cs="Times New Roman"/>
          <w:i/>
        </w:rPr>
        <w:t>v. UOP, Inc.</w:t>
      </w:r>
      <w:r>
        <w:rPr>
          <w:rFonts w:ascii="Times New Roman" w:hAnsi="Times New Roman" w:cs="Times New Roman"/>
        </w:rPr>
        <w:t xml:space="preserve"> (Delaware): S had majority stake in UOP &amp; control of board; S wants to acquire rest of UOP (get rid of minority shareholders); had to make sure acquisition was fair since S owes fiduciary duty to both S shareholders </w:t>
      </w:r>
      <w:r>
        <w:rPr>
          <w:rFonts w:ascii="Times New Roman" w:hAnsi="Times New Roman" w:cs="Times New Roman"/>
          <w:i/>
        </w:rPr>
        <w:t>and</w:t>
      </w:r>
      <w:r>
        <w:rPr>
          <w:rFonts w:ascii="Times New Roman" w:hAnsi="Times New Roman" w:cs="Times New Roman"/>
        </w:rPr>
        <w:t xml:space="preserve"> UOP minority shareholders; S was willing to pay up to $24/share; UOP directors that S controlled used UOP data for the sole benefit of S to determine that $20-21/share would be fair, but never shared report w/ UOP; S hired bank to conduct fairness evaluation but rushed bank; UOP board &amp; majority of UOP minority shareholders approved $21/share offer; dissenting minority shareholder claimed merger was not fair </w:t>
      </w:r>
    </w:p>
    <w:p w14:paraId="656D965F" w14:textId="77777777" w:rsidR="008C0F88" w:rsidRPr="003077A3" w:rsidRDefault="008C0F88" w:rsidP="008C0F88">
      <w:pPr>
        <w:pStyle w:val="ListParagraph"/>
        <w:numPr>
          <w:ilvl w:val="3"/>
          <w:numId w:val="69"/>
        </w:numPr>
        <w:rPr>
          <w:rFonts w:ascii="Times New Roman" w:hAnsi="Times New Roman" w:cs="Times New Roman"/>
          <w:b/>
          <w:i/>
        </w:rPr>
      </w:pPr>
      <w:r>
        <w:rPr>
          <w:rFonts w:ascii="Times New Roman" w:hAnsi="Times New Roman" w:cs="Times New Roman"/>
        </w:rPr>
        <w:t>fiduciary duty principles apply to the regulation of interested acquisitions</w:t>
      </w:r>
    </w:p>
    <w:p w14:paraId="382EA24A" w14:textId="77777777" w:rsidR="008C0F88" w:rsidRPr="003077A3" w:rsidRDefault="008C0F88" w:rsidP="008C0F88">
      <w:pPr>
        <w:pStyle w:val="ListParagraph"/>
        <w:numPr>
          <w:ilvl w:val="4"/>
          <w:numId w:val="69"/>
        </w:numPr>
        <w:rPr>
          <w:rFonts w:ascii="Times New Roman" w:hAnsi="Times New Roman" w:cs="Times New Roman"/>
          <w:b/>
          <w:i/>
        </w:rPr>
      </w:pPr>
      <w:r>
        <w:rPr>
          <w:rFonts w:ascii="Times New Roman" w:hAnsi="Times New Roman" w:cs="Times New Roman"/>
          <w:b/>
        </w:rPr>
        <w:t>burden-shifting framework:</w:t>
      </w:r>
    </w:p>
    <w:p w14:paraId="7014D150" w14:textId="77777777" w:rsidR="008C0F88" w:rsidRPr="003077A3" w:rsidRDefault="008C0F88" w:rsidP="008C0F88">
      <w:pPr>
        <w:pStyle w:val="ListParagraph"/>
        <w:numPr>
          <w:ilvl w:val="5"/>
          <w:numId w:val="69"/>
        </w:numPr>
        <w:rPr>
          <w:rFonts w:ascii="Times New Roman" w:hAnsi="Times New Roman" w:cs="Times New Roman"/>
          <w:b/>
          <w:i/>
        </w:rPr>
      </w:pPr>
      <w:r>
        <w:rPr>
          <w:rFonts w:ascii="Times New Roman" w:hAnsi="Times New Roman" w:cs="Times New Roman"/>
        </w:rPr>
        <w:t xml:space="preserve">was the deal </w:t>
      </w:r>
      <w:r>
        <w:rPr>
          <w:rFonts w:ascii="Times New Roman" w:hAnsi="Times New Roman" w:cs="Times New Roman"/>
          <w:i/>
        </w:rPr>
        <w:t>validly</w:t>
      </w:r>
      <w:r>
        <w:rPr>
          <w:rFonts w:ascii="Times New Roman" w:hAnsi="Times New Roman" w:cs="Times New Roman"/>
        </w:rPr>
        <w:t xml:space="preserve"> (with all info) approved by majority of target’s </w:t>
      </w:r>
      <w:r w:rsidRPr="00225735">
        <w:rPr>
          <w:rFonts w:ascii="Times New Roman" w:hAnsi="Times New Roman" w:cs="Times New Roman"/>
          <w:i/>
        </w:rPr>
        <w:t>disinterested</w:t>
      </w:r>
      <w:r>
        <w:rPr>
          <w:rFonts w:ascii="Times New Roman" w:hAnsi="Times New Roman" w:cs="Times New Roman"/>
        </w:rPr>
        <w:t xml:space="preserve"> shareholders?</w:t>
      </w:r>
    </w:p>
    <w:p w14:paraId="69AEE17F" w14:textId="77777777" w:rsidR="008C0F88" w:rsidRPr="003077A3" w:rsidRDefault="008C0F88" w:rsidP="008C0F88">
      <w:pPr>
        <w:pStyle w:val="ListParagraph"/>
        <w:numPr>
          <w:ilvl w:val="6"/>
          <w:numId w:val="69"/>
        </w:numPr>
        <w:rPr>
          <w:rFonts w:ascii="Times New Roman" w:hAnsi="Times New Roman" w:cs="Times New Roman"/>
          <w:b/>
          <w:i/>
        </w:rPr>
      </w:pPr>
      <w:r>
        <w:rPr>
          <w:rFonts w:ascii="Times New Roman" w:hAnsi="Times New Roman" w:cs="Times New Roman"/>
        </w:rPr>
        <w:t xml:space="preserve">yes </w:t>
      </w:r>
      <w:r w:rsidRPr="003077A3">
        <w:rPr>
          <w:rFonts w:ascii="Times New Roman" w:hAnsi="Times New Roman" w:cs="Times New Roman"/>
        </w:rPr>
        <w:sym w:font="Wingdings" w:char="F0E0"/>
      </w:r>
      <w:r>
        <w:rPr>
          <w:rFonts w:ascii="Times New Roman" w:hAnsi="Times New Roman" w:cs="Times New Roman"/>
        </w:rPr>
        <w:t xml:space="preserve"> did </w:t>
      </w:r>
      <w:r w:rsidRPr="00774B0A">
        <w:rPr>
          <w:rFonts w:ascii="Times New Roman" w:hAnsi="Times New Roman" w:cs="Times New Roman"/>
          <w:i/>
        </w:rPr>
        <w:t>plaintiff</w:t>
      </w:r>
      <w:r>
        <w:rPr>
          <w:rFonts w:ascii="Times New Roman" w:hAnsi="Times New Roman" w:cs="Times New Roman"/>
        </w:rPr>
        <w:t xml:space="preserve"> demonstrate lack of </w:t>
      </w:r>
      <w:r w:rsidRPr="00774B0A">
        <w:rPr>
          <w:rFonts w:ascii="Times New Roman" w:hAnsi="Times New Roman" w:cs="Times New Roman"/>
          <w:b/>
        </w:rPr>
        <w:t>entire fairness</w:t>
      </w:r>
      <w:r>
        <w:rPr>
          <w:rFonts w:ascii="Times New Roman" w:hAnsi="Times New Roman" w:cs="Times New Roman"/>
        </w:rPr>
        <w:t xml:space="preserve"> of transaction?</w:t>
      </w:r>
    </w:p>
    <w:p w14:paraId="750DB3A7" w14:textId="77777777" w:rsidR="008C0F88" w:rsidRPr="003077A3" w:rsidRDefault="008C0F88" w:rsidP="008C0F88">
      <w:pPr>
        <w:pStyle w:val="ListParagraph"/>
        <w:numPr>
          <w:ilvl w:val="7"/>
          <w:numId w:val="69"/>
        </w:numPr>
        <w:rPr>
          <w:rFonts w:ascii="Times New Roman" w:hAnsi="Times New Roman" w:cs="Times New Roman"/>
          <w:b/>
          <w:i/>
        </w:rPr>
      </w:pPr>
      <w:r>
        <w:rPr>
          <w:rFonts w:ascii="Times New Roman" w:hAnsi="Times New Roman" w:cs="Times New Roman"/>
        </w:rPr>
        <w:t xml:space="preserve">no </w:t>
      </w:r>
      <w:r w:rsidRPr="003077A3">
        <w:rPr>
          <w:rFonts w:ascii="Times New Roman" w:hAnsi="Times New Roman" w:cs="Times New Roman"/>
        </w:rPr>
        <w:sym w:font="Wingdings" w:char="F0E0"/>
      </w:r>
      <w:r>
        <w:rPr>
          <w:rFonts w:ascii="Times New Roman" w:hAnsi="Times New Roman" w:cs="Times New Roman"/>
        </w:rPr>
        <w:t xml:space="preserve"> defendant (acquiring company) wins</w:t>
      </w:r>
    </w:p>
    <w:p w14:paraId="29B20ACD" w14:textId="77777777" w:rsidR="008C0F88" w:rsidRPr="003077A3" w:rsidRDefault="008C0F88" w:rsidP="008C0F88">
      <w:pPr>
        <w:pStyle w:val="ListParagraph"/>
        <w:numPr>
          <w:ilvl w:val="7"/>
          <w:numId w:val="69"/>
        </w:numPr>
        <w:rPr>
          <w:rFonts w:ascii="Times New Roman" w:hAnsi="Times New Roman" w:cs="Times New Roman"/>
          <w:b/>
          <w:i/>
        </w:rPr>
      </w:pPr>
      <w:r>
        <w:rPr>
          <w:rFonts w:ascii="Times New Roman" w:hAnsi="Times New Roman" w:cs="Times New Roman"/>
        </w:rPr>
        <w:t xml:space="preserve">yes </w:t>
      </w:r>
      <w:r w:rsidRPr="003077A3">
        <w:rPr>
          <w:rFonts w:ascii="Times New Roman" w:hAnsi="Times New Roman" w:cs="Times New Roman"/>
        </w:rPr>
        <w:sym w:font="Wingdings" w:char="F0E0"/>
      </w:r>
      <w:r>
        <w:rPr>
          <w:rFonts w:ascii="Times New Roman" w:hAnsi="Times New Roman" w:cs="Times New Roman"/>
        </w:rPr>
        <w:t xml:space="preserve"> plaintiff (target company shareholder) wins</w:t>
      </w:r>
    </w:p>
    <w:p w14:paraId="2E551B23" w14:textId="77777777" w:rsidR="008C0F88" w:rsidRPr="003077A3" w:rsidRDefault="008C0F88" w:rsidP="008C0F88">
      <w:pPr>
        <w:pStyle w:val="ListParagraph"/>
        <w:numPr>
          <w:ilvl w:val="6"/>
          <w:numId w:val="69"/>
        </w:numPr>
        <w:rPr>
          <w:rFonts w:ascii="Times New Roman" w:hAnsi="Times New Roman" w:cs="Times New Roman"/>
          <w:b/>
          <w:i/>
        </w:rPr>
      </w:pPr>
      <w:r>
        <w:rPr>
          <w:rFonts w:ascii="Times New Roman" w:hAnsi="Times New Roman" w:cs="Times New Roman"/>
        </w:rPr>
        <w:t xml:space="preserve">no </w:t>
      </w:r>
      <w:r w:rsidRPr="003077A3">
        <w:rPr>
          <w:rFonts w:ascii="Times New Roman" w:hAnsi="Times New Roman" w:cs="Times New Roman"/>
        </w:rPr>
        <w:sym w:font="Wingdings" w:char="F0E0"/>
      </w:r>
      <w:r>
        <w:rPr>
          <w:rFonts w:ascii="Times New Roman" w:hAnsi="Times New Roman" w:cs="Times New Roman"/>
        </w:rPr>
        <w:t xml:space="preserve"> did </w:t>
      </w:r>
      <w:r w:rsidRPr="00774B0A">
        <w:rPr>
          <w:rFonts w:ascii="Times New Roman" w:hAnsi="Times New Roman" w:cs="Times New Roman"/>
          <w:i/>
        </w:rPr>
        <w:t>defendant</w:t>
      </w:r>
      <w:r>
        <w:rPr>
          <w:rFonts w:ascii="Times New Roman" w:hAnsi="Times New Roman" w:cs="Times New Roman"/>
        </w:rPr>
        <w:t xml:space="preserve"> (acquiring company) demonstrate that the transaction was </w:t>
      </w:r>
      <w:r w:rsidRPr="00774B0A">
        <w:rPr>
          <w:rFonts w:ascii="Times New Roman" w:hAnsi="Times New Roman" w:cs="Times New Roman"/>
          <w:b/>
        </w:rPr>
        <w:t>entirely fair</w:t>
      </w:r>
      <w:r>
        <w:rPr>
          <w:rFonts w:ascii="Times New Roman" w:hAnsi="Times New Roman" w:cs="Times New Roman"/>
        </w:rPr>
        <w:t>?</w:t>
      </w:r>
    </w:p>
    <w:p w14:paraId="11FEDE31" w14:textId="77777777" w:rsidR="008C0F88" w:rsidRPr="003077A3" w:rsidRDefault="008C0F88" w:rsidP="008C0F88">
      <w:pPr>
        <w:pStyle w:val="ListParagraph"/>
        <w:numPr>
          <w:ilvl w:val="7"/>
          <w:numId w:val="69"/>
        </w:numPr>
        <w:rPr>
          <w:rFonts w:ascii="Times New Roman" w:hAnsi="Times New Roman" w:cs="Times New Roman"/>
          <w:b/>
          <w:i/>
        </w:rPr>
      </w:pPr>
      <w:r>
        <w:rPr>
          <w:rFonts w:ascii="Times New Roman" w:hAnsi="Times New Roman" w:cs="Times New Roman"/>
        </w:rPr>
        <w:t xml:space="preserve">no </w:t>
      </w:r>
      <w:r w:rsidRPr="003077A3">
        <w:rPr>
          <w:rFonts w:ascii="Times New Roman" w:hAnsi="Times New Roman" w:cs="Times New Roman"/>
        </w:rPr>
        <w:sym w:font="Wingdings" w:char="F0E0"/>
      </w:r>
      <w:r>
        <w:rPr>
          <w:rFonts w:ascii="Times New Roman" w:hAnsi="Times New Roman" w:cs="Times New Roman"/>
        </w:rPr>
        <w:t xml:space="preserve"> plaintiff (target company shareholder wins)</w:t>
      </w:r>
    </w:p>
    <w:p w14:paraId="799EB46C" w14:textId="77777777" w:rsidR="008C0F88" w:rsidRPr="003077A3" w:rsidRDefault="008C0F88" w:rsidP="008C0F88">
      <w:pPr>
        <w:pStyle w:val="ListParagraph"/>
        <w:numPr>
          <w:ilvl w:val="7"/>
          <w:numId w:val="69"/>
        </w:numPr>
        <w:rPr>
          <w:rFonts w:ascii="Times New Roman" w:hAnsi="Times New Roman" w:cs="Times New Roman"/>
          <w:b/>
          <w:i/>
        </w:rPr>
      </w:pPr>
      <w:r>
        <w:rPr>
          <w:rFonts w:ascii="Times New Roman" w:hAnsi="Times New Roman" w:cs="Times New Roman"/>
        </w:rPr>
        <w:t xml:space="preserve">yes </w:t>
      </w:r>
      <w:r w:rsidRPr="003077A3">
        <w:rPr>
          <w:rFonts w:ascii="Times New Roman" w:hAnsi="Times New Roman" w:cs="Times New Roman"/>
        </w:rPr>
        <w:sym w:font="Wingdings" w:char="F0E0"/>
      </w:r>
      <w:r>
        <w:rPr>
          <w:rFonts w:ascii="Times New Roman" w:hAnsi="Times New Roman" w:cs="Times New Roman"/>
        </w:rPr>
        <w:t xml:space="preserve"> defendant (acquiring company) wins </w:t>
      </w:r>
    </w:p>
    <w:p w14:paraId="587C7D08" w14:textId="77777777" w:rsidR="008C0F88" w:rsidRPr="00774B0A" w:rsidRDefault="008C0F88" w:rsidP="008C0F88">
      <w:pPr>
        <w:pStyle w:val="ListParagraph"/>
        <w:numPr>
          <w:ilvl w:val="4"/>
          <w:numId w:val="69"/>
        </w:numPr>
        <w:rPr>
          <w:rFonts w:ascii="Times New Roman" w:hAnsi="Times New Roman" w:cs="Times New Roman"/>
          <w:b/>
          <w:i/>
        </w:rPr>
      </w:pPr>
      <w:r>
        <w:rPr>
          <w:rFonts w:ascii="Times New Roman" w:hAnsi="Times New Roman" w:cs="Times New Roman"/>
          <w:b/>
        </w:rPr>
        <w:t>entire fairness:</w:t>
      </w:r>
    </w:p>
    <w:p w14:paraId="3AD58807" w14:textId="77777777" w:rsidR="008C0F88" w:rsidRPr="00774B0A" w:rsidRDefault="008C0F88" w:rsidP="008C0F88">
      <w:pPr>
        <w:pStyle w:val="ListParagraph"/>
        <w:numPr>
          <w:ilvl w:val="5"/>
          <w:numId w:val="69"/>
        </w:numPr>
        <w:rPr>
          <w:rFonts w:ascii="Times New Roman" w:hAnsi="Times New Roman" w:cs="Times New Roman"/>
          <w:i/>
        </w:rPr>
      </w:pPr>
      <w:r w:rsidRPr="00774B0A">
        <w:rPr>
          <w:rFonts w:ascii="Times New Roman" w:hAnsi="Times New Roman" w:cs="Times New Roman"/>
        </w:rPr>
        <w:t>(a) fair dealing</w:t>
      </w:r>
      <w:r>
        <w:rPr>
          <w:rFonts w:ascii="Times New Roman" w:hAnsi="Times New Roman" w:cs="Times New Roman"/>
        </w:rPr>
        <w:t xml:space="preserve"> </w:t>
      </w:r>
    </w:p>
    <w:p w14:paraId="2CD05281" w14:textId="77777777" w:rsidR="008C0F88" w:rsidRPr="00774B0A" w:rsidRDefault="008C0F88" w:rsidP="008C0F88">
      <w:pPr>
        <w:pStyle w:val="ListParagraph"/>
        <w:numPr>
          <w:ilvl w:val="6"/>
          <w:numId w:val="69"/>
        </w:numPr>
        <w:rPr>
          <w:rFonts w:ascii="Times New Roman" w:hAnsi="Times New Roman" w:cs="Times New Roman"/>
          <w:i/>
        </w:rPr>
      </w:pPr>
      <w:r>
        <w:rPr>
          <w:rFonts w:ascii="Times New Roman" w:hAnsi="Times New Roman" w:cs="Times New Roman"/>
        </w:rPr>
        <w:t>includes duty of candor</w:t>
      </w:r>
    </w:p>
    <w:p w14:paraId="4EF9F029" w14:textId="77777777" w:rsidR="008C0F88" w:rsidRPr="00774B0A" w:rsidRDefault="008C0F88" w:rsidP="008C0F88">
      <w:pPr>
        <w:pStyle w:val="ListParagraph"/>
        <w:numPr>
          <w:ilvl w:val="6"/>
          <w:numId w:val="69"/>
        </w:numPr>
        <w:rPr>
          <w:rFonts w:ascii="Times New Roman" w:hAnsi="Times New Roman" w:cs="Times New Roman"/>
          <w:i/>
        </w:rPr>
      </w:pPr>
      <w:r>
        <w:rPr>
          <w:rFonts w:ascii="Times New Roman" w:hAnsi="Times New Roman" w:cs="Times New Roman"/>
        </w:rPr>
        <w:t>issues w/ rushed fairness evaluation, conflict of interest of directors, etc.</w:t>
      </w:r>
    </w:p>
    <w:p w14:paraId="657F31CE" w14:textId="77777777" w:rsidR="008C0F88" w:rsidRPr="00774B0A" w:rsidRDefault="008C0F88" w:rsidP="008C0F88">
      <w:pPr>
        <w:pStyle w:val="ListParagraph"/>
        <w:numPr>
          <w:ilvl w:val="7"/>
          <w:numId w:val="69"/>
        </w:numPr>
        <w:rPr>
          <w:rFonts w:ascii="Times New Roman" w:hAnsi="Times New Roman" w:cs="Times New Roman"/>
          <w:i/>
        </w:rPr>
      </w:pPr>
      <w:r>
        <w:rPr>
          <w:rFonts w:ascii="Times New Roman" w:hAnsi="Times New Roman" w:cs="Times New Roman"/>
          <w:u w:val="single"/>
        </w:rPr>
        <w:t>note</w:t>
      </w:r>
      <w:r>
        <w:rPr>
          <w:rFonts w:ascii="Times New Roman" w:hAnsi="Times New Roman" w:cs="Times New Roman"/>
        </w:rPr>
        <w:t>: interested directors should not be involved at all (create totally independent committee) to ensure no conflict of interest</w:t>
      </w:r>
    </w:p>
    <w:p w14:paraId="5BA68EAA" w14:textId="77777777" w:rsidR="008C0F88" w:rsidRPr="00774B0A" w:rsidRDefault="008C0F88" w:rsidP="008C0F88">
      <w:pPr>
        <w:pStyle w:val="ListParagraph"/>
        <w:numPr>
          <w:ilvl w:val="5"/>
          <w:numId w:val="69"/>
        </w:numPr>
        <w:rPr>
          <w:rFonts w:ascii="Times New Roman" w:hAnsi="Times New Roman" w:cs="Times New Roman"/>
          <w:i/>
        </w:rPr>
      </w:pPr>
      <w:r w:rsidRPr="00774B0A">
        <w:rPr>
          <w:rFonts w:ascii="Times New Roman" w:hAnsi="Times New Roman" w:cs="Times New Roman"/>
        </w:rPr>
        <w:t>(b) fair price</w:t>
      </w:r>
    </w:p>
    <w:p w14:paraId="1FBC0001" w14:textId="77777777" w:rsidR="008C0F88" w:rsidRPr="00774B0A" w:rsidRDefault="008C0F88" w:rsidP="008C0F88">
      <w:pPr>
        <w:pStyle w:val="ListParagraph"/>
        <w:numPr>
          <w:ilvl w:val="6"/>
          <w:numId w:val="69"/>
        </w:numPr>
        <w:rPr>
          <w:rFonts w:ascii="Times New Roman" w:hAnsi="Times New Roman" w:cs="Times New Roman"/>
          <w:i/>
        </w:rPr>
      </w:pPr>
      <w:r>
        <w:rPr>
          <w:rFonts w:ascii="Times New Roman" w:hAnsi="Times New Roman" w:cs="Times New Roman"/>
        </w:rPr>
        <w:t xml:space="preserve"> discounted cash flow method should be used</w:t>
      </w:r>
    </w:p>
    <w:p w14:paraId="0A58DD97" w14:textId="77777777" w:rsidR="008C0F88" w:rsidRPr="00774B0A" w:rsidRDefault="008C0F88" w:rsidP="008C0F88">
      <w:pPr>
        <w:pStyle w:val="ListParagraph"/>
        <w:numPr>
          <w:ilvl w:val="3"/>
          <w:numId w:val="69"/>
        </w:numPr>
        <w:rPr>
          <w:rFonts w:ascii="Times New Roman" w:hAnsi="Times New Roman" w:cs="Times New Roman"/>
          <w:b/>
          <w:i/>
        </w:rPr>
      </w:pPr>
      <w:r>
        <w:rPr>
          <w:rFonts w:ascii="Times New Roman" w:hAnsi="Times New Roman" w:cs="Times New Roman"/>
        </w:rPr>
        <w:t xml:space="preserve">in this case, failure to disclose results of UOP study &amp; the fact that S was willing to pay as much as $24/share was made the vote uninformed &amp; invalid </w:t>
      </w:r>
    </w:p>
    <w:p w14:paraId="0E399850" w14:textId="77777777" w:rsidR="008C0F88" w:rsidRPr="00774B0A" w:rsidRDefault="008C0F88" w:rsidP="008C0F88">
      <w:pPr>
        <w:pStyle w:val="ListParagraph"/>
        <w:numPr>
          <w:ilvl w:val="4"/>
          <w:numId w:val="69"/>
        </w:numPr>
        <w:rPr>
          <w:rFonts w:ascii="Times New Roman" w:hAnsi="Times New Roman" w:cs="Times New Roman"/>
          <w:b/>
          <w:i/>
        </w:rPr>
      </w:pPr>
      <w:r>
        <w:rPr>
          <w:rFonts w:ascii="Times New Roman" w:hAnsi="Times New Roman" w:cs="Times New Roman"/>
        </w:rPr>
        <w:t xml:space="preserve">since deal was </w:t>
      </w:r>
      <w:r>
        <w:rPr>
          <w:rFonts w:ascii="Times New Roman" w:hAnsi="Times New Roman" w:cs="Times New Roman"/>
          <w:u w:val="single"/>
        </w:rPr>
        <w:t>not</w:t>
      </w:r>
      <w:r>
        <w:rPr>
          <w:rFonts w:ascii="Times New Roman" w:hAnsi="Times New Roman" w:cs="Times New Roman"/>
        </w:rPr>
        <w:t xml:space="preserve"> validly approved, no need to do entire fairness </w:t>
      </w:r>
    </w:p>
    <w:p w14:paraId="52950037" w14:textId="77777777" w:rsidR="008C0F88" w:rsidRPr="00064817" w:rsidRDefault="008C0F88" w:rsidP="008C0F88">
      <w:pPr>
        <w:pStyle w:val="ListParagraph"/>
        <w:numPr>
          <w:ilvl w:val="2"/>
          <w:numId w:val="69"/>
        </w:numPr>
        <w:rPr>
          <w:rFonts w:ascii="Times New Roman" w:hAnsi="Times New Roman" w:cs="Times New Roman"/>
          <w:b/>
          <w:i/>
        </w:rPr>
      </w:pPr>
      <w:r>
        <w:rPr>
          <w:rFonts w:ascii="Times New Roman" w:hAnsi="Times New Roman" w:cs="Times New Roman"/>
          <w:i/>
        </w:rPr>
        <w:t xml:space="preserve">Kahn v. M&amp;F Worldwide Corp. </w:t>
      </w:r>
      <w:r>
        <w:rPr>
          <w:rFonts w:ascii="Times New Roman" w:hAnsi="Times New Roman" w:cs="Times New Roman"/>
        </w:rPr>
        <w:t xml:space="preserve">(Delaware): M&amp;F had majority stake in MFW; wanted to acquire rest of MFW (get rid of minority shareholders); hired firm to advise the what fair price should be; offered $24/share, but required acceptance on the condition that (a) a special committee is formed to negotiate w/ M&amp;F and (b) the terms approved by special committee are approved my majority of minority shareholders </w:t>
      </w:r>
    </w:p>
    <w:p w14:paraId="39361EF0" w14:textId="77777777" w:rsidR="008C0F88" w:rsidRPr="00225735" w:rsidRDefault="008C0F88" w:rsidP="008C0F88">
      <w:pPr>
        <w:pStyle w:val="ListParagraph"/>
        <w:numPr>
          <w:ilvl w:val="3"/>
          <w:numId w:val="69"/>
        </w:numPr>
        <w:rPr>
          <w:rFonts w:ascii="Times New Roman" w:hAnsi="Times New Roman" w:cs="Times New Roman"/>
          <w:i/>
        </w:rPr>
      </w:pPr>
      <w:r w:rsidRPr="00064817">
        <w:rPr>
          <w:rFonts w:ascii="Times New Roman" w:hAnsi="Times New Roman" w:cs="Times New Roman"/>
          <w:b/>
          <w:bCs/>
        </w:rPr>
        <w:t xml:space="preserve">business judgment rule </w:t>
      </w:r>
      <w:r w:rsidRPr="00225735">
        <w:rPr>
          <w:rFonts w:ascii="Times New Roman" w:hAnsi="Times New Roman" w:cs="Times New Roman"/>
          <w:bCs/>
        </w:rPr>
        <w:t>is the appropriate standard of review that should govern mergers between controlling stockholder and its corporate subsidiary where the merger is conditioned on both the approval of an independent, adequately empowered Special Committee that fulfills its duty of care; and the </w:t>
      </w:r>
      <w:r>
        <w:rPr>
          <w:rFonts w:ascii="Times New Roman" w:hAnsi="Times New Roman" w:cs="Times New Roman"/>
          <w:bCs/>
        </w:rPr>
        <w:t>uncoerced</w:t>
      </w:r>
      <w:r w:rsidRPr="00225735">
        <w:rPr>
          <w:rFonts w:ascii="Times New Roman" w:hAnsi="Times New Roman" w:cs="Times New Roman"/>
          <w:bCs/>
        </w:rPr>
        <w:t>, informed vote of a majority of the minority shareholders</w:t>
      </w:r>
    </w:p>
    <w:p w14:paraId="6C4DB8AC" w14:textId="77777777" w:rsidR="008C0F88" w:rsidRPr="00225735" w:rsidRDefault="008C0F88" w:rsidP="008C0F88">
      <w:pPr>
        <w:widowControl w:val="0"/>
        <w:numPr>
          <w:ilvl w:val="4"/>
          <w:numId w:val="69"/>
        </w:numPr>
        <w:tabs>
          <w:tab w:val="left" w:pos="220"/>
          <w:tab w:val="left" w:pos="720"/>
        </w:tabs>
        <w:autoSpaceDE w:val="0"/>
        <w:autoSpaceDN w:val="0"/>
        <w:adjustRightInd w:val="0"/>
        <w:rPr>
          <w:rFonts w:ascii="Times New Roman" w:hAnsi="Times New Roman" w:cs="Times New Roman"/>
          <w:b/>
          <w:bCs/>
        </w:rPr>
      </w:pPr>
      <w:r w:rsidRPr="00225735">
        <w:rPr>
          <w:rFonts w:ascii="Times New Roman" w:hAnsi="Times New Roman" w:cs="Times New Roman"/>
          <w:b/>
          <w:bCs/>
        </w:rPr>
        <w:t>in controller buyouts, the business judgment standard of review will be applied if and only if </w:t>
      </w:r>
    </w:p>
    <w:p w14:paraId="7CB2965E" w14:textId="77777777" w:rsidR="008C0F88" w:rsidRPr="00225735" w:rsidRDefault="008C0F88" w:rsidP="008C0F88">
      <w:pPr>
        <w:widowControl w:val="0"/>
        <w:numPr>
          <w:ilvl w:val="5"/>
          <w:numId w:val="69"/>
        </w:numPr>
        <w:tabs>
          <w:tab w:val="left" w:pos="940"/>
          <w:tab w:val="left" w:pos="1440"/>
        </w:tabs>
        <w:autoSpaceDE w:val="0"/>
        <w:autoSpaceDN w:val="0"/>
        <w:adjustRightInd w:val="0"/>
        <w:rPr>
          <w:rFonts w:ascii="Times New Roman" w:hAnsi="Times New Roman" w:cs="Times New Roman"/>
        </w:rPr>
      </w:pPr>
      <w:r w:rsidRPr="00225735">
        <w:rPr>
          <w:rFonts w:ascii="Times New Roman" w:hAnsi="Times New Roman" w:cs="Times New Roman"/>
          <w:b/>
          <w:bCs/>
        </w:rPr>
        <w:t>(1) the controller conditions the procession of the transaction on the approval of both a special committee and a majority of the minority shareholders </w:t>
      </w:r>
    </w:p>
    <w:p w14:paraId="6A3F85F6" w14:textId="77777777" w:rsidR="008C0F88" w:rsidRPr="00225735" w:rsidRDefault="008C0F88" w:rsidP="008C0F88">
      <w:pPr>
        <w:widowControl w:val="0"/>
        <w:numPr>
          <w:ilvl w:val="5"/>
          <w:numId w:val="69"/>
        </w:numPr>
        <w:tabs>
          <w:tab w:val="left" w:pos="940"/>
          <w:tab w:val="left" w:pos="1440"/>
        </w:tabs>
        <w:autoSpaceDE w:val="0"/>
        <w:autoSpaceDN w:val="0"/>
        <w:adjustRightInd w:val="0"/>
        <w:rPr>
          <w:rFonts w:ascii="Times New Roman" w:hAnsi="Times New Roman" w:cs="Times New Roman"/>
        </w:rPr>
      </w:pPr>
      <w:r w:rsidRPr="00225735">
        <w:rPr>
          <w:rFonts w:ascii="Times New Roman" w:hAnsi="Times New Roman" w:cs="Times New Roman"/>
          <w:b/>
          <w:bCs/>
        </w:rPr>
        <w:t>(2) the special committee is independent </w:t>
      </w:r>
    </w:p>
    <w:p w14:paraId="22032B46" w14:textId="77777777" w:rsidR="008C0F88" w:rsidRPr="00225735" w:rsidRDefault="008C0F88" w:rsidP="008C0F88">
      <w:pPr>
        <w:widowControl w:val="0"/>
        <w:numPr>
          <w:ilvl w:val="6"/>
          <w:numId w:val="69"/>
        </w:numPr>
        <w:tabs>
          <w:tab w:val="left" w:pos="940"/>
          <w:tab w:val="left" w:pos="1440"/>
        </w:tabs>
        <w:autoSpaceDE w:val="0"/>
        <w:autoSpaceDN w:val="0"/>
        <w:adjustRightInd w:val="0"/>
        <w:rPr>
          <w:rFonts w:ascii="Times New Roman" w:hAnsi="Times New Roman" w:cs="Times New Roman"/>
        </w:rPr>
      </w:pPr>
      <w:r w:rsidRPr="00225735">
        <w:rPr>
          <w:rFonts w:ascii="Times New Roman" w:hAnsi="Times New Roman" w:cs="Times New Roman"/>
          <w:bCs/>
        </w:rPr>
        <w:t>to show that a director is not independent, a plaintiff must demonstrate that the director is beholden to the controlling part</w:t>
      </w:r>
      <w:r>
        <w:rPr>
          <w:rFonts w:ascii="Times New Roman" w:hAnsi="Times New Roman" w:cs="Times New Roman"/>
          <w:bCs/>
        </w:rPr>
        <w:t>y</w:t>
      </w:r>
      <w:r w:rsidRPr="00225735">
        <w:rPr>
          <w:rFonts w:ascii="Times New Roman" w:hAnsi="Times New Roman" w:cs="Times New Roman"/>
          <w:bCs/>
        </w:rPr>
        <w:t xml:space="preserve"> or so under the controller’s influence that the director’s discretion would be sterilized. Bare allegations that directors are friendly with, travel in the same circles as, or have past business relationships with the proponent of a transaction or the person they are investigating are not enough to rebut the presumption of independence </w:t>
      </w:r>
    </w:p>
    <w:p w14:paraId="6E9FEE66" w14:textId="77777777" w:rsidR="008C0F88" w:rsidRPr="00225735" w:rsidRDefault="008C0F88" w:rsidP="008C0F88">
      <w:pPr>
        <w:widowControl w:val="0"/>
        <w:numPr>
          <w:ilvl w:val="5"/>
          <w:numId w:val="69"/>
        </w:numPr>
        <w:tabs>
          <w:tab w:val="left" w:pos="940"/>
          <w:tab w:val="left" w:pos="1440"/>
        </w:tabs>
        <w:autoSpaceDE w:val="0"/>
        <w:autoSpaceDN w:val="0"/>
        <w:adjustRightInd w:val="0"/>
        <w:rPr>
          <w:rFonts w:ascii="Times New Roman" w:hAnsi="Times New Roman" w:cs="Times New Roman"/>
        </w:rPr>
      </w:pPr>
      <w:r w:rsidRPr="00225735">
        <w:rPr>
          <w:rFonts w:ascii="Times New Roman" w:hAnsi="Times New Roman" w:cs="Times New Roman"/>
          <w:b/>
          <w:bCs/>
        </w:rPr>
        <w:t>(3) the special committee is empowered freely to select its own advisors and to say no definitively </w:t>
      </w:r>
    </w:p>
    <w:p w14:paraId="0889B452" w14:textId="77777777" w:rsidR="008C0F88" w:rsidRPr="00225735" w:rsidRDefault="008C0F88" w:rsidP="008C0F88">
      <w:pPr>
        <w:widowControl w:val="0"/>
        <w:numPr>
          <w:ilvl w:val="6"/>
          <w:numId w:val="69"/>
        </w:numPr>
        <w:tabs>
          <w:tab w:val="left" w:pos="940"/>
          <w:tab w:val="left" w:pos="1440"/>
        </w:tabs>
        <w:autoSpaceDE w:val="0"/>
        <w:autoSpaceDN w:val="0"/>
        <w:adjustRightInd w:val="0"/>
        <w:rPr>
          <w:rFonts w:ascii="Times New Roman" w:hAnsi="Times New Roman" w:cs="Times New Roman"/>
        </w:rPr>
      </w:pPr>
      <w:r w:rsidRPr="00225735">
        <w:rPr>
          <w:rFonts w:ascii="Times New Roman" w:hAnsi="Times New Roman" w:cs="Times New Roman"/>
          <w:bCs/>
        </w:rPr>
        <w:t>special committee must function in a manner which indicates that the controlling stockholder did not dictate the terms of the transaction and that the committee exercised real bargaining power at arms length </w:t>
      </w:r>
    </w:p>
    <w:p w14:paraId="25D76B9B" w14:textId="77777777" w:rsidR="008C0F88" w:rsidRPr="00225735" w:rsidRDefault="008C0F88" w:rsidP="008C0F88">
      <w:pPr>
        <w:widowControl w:val="0"/>
        <w:numPr>
          <w:ilvl w:val="7"/>
          <w:numId w:val="69"/>
        </w:numPr>
        <w:tabs>
          <w:tab w:val="left" w:pos="940"/>
          <w:tab w:val="left" w:pos="1440"/>
        </w:tabs>
        <w:autoSpaceDE w:val="0"/>
        <w:autoSpaceDN w:val="0"/>
        <w:adjustRightInd w:val="0"/>
        <w:rPr>
          <w:rFonts w:ascii="Times New Roman" w:hAnsi="Times New Roman" w:cs="Times New Roman"/>
        </w:rPr>
      </w:pPr>
      <w:r w:rsidRPr="00225735">
        <w:rPr>
          <w:rFonts w:ascii="Times New Roman" w:hAnsi="Times New Roman" w:cs="Times New Roman"/>
          <w:bCs/>
        </w:rPr>
        <w:t>the existence of some financial ties between the interested party and the director, without more, is not disqualifying</w:t>
      </w:r>
    </w:p>
    <w:p w14:paraId="5447ED87" w14:textId="77777777" w:rsidR="008C0F88" w:rsidRPr="00225735" w:rsidRDefault="008C0F88" w:rsidP="008C0F88">
      <w:pPr>
        <w:widowControl w:val="0"/>
        <w:numPr>
          <w:ilvl w:val="8"/>
          <w:numId w:val="69"/>
        </w:numPr>
        <w:tabs>
          <w:tab w:val="left" w:pos="940"/>
          <w:tab w:val="left" w:pos="1440"/>
        </w:tabs>
        <w:autoSpaceDE w:val="0"/>
        <w:autoSpaceDN w:val="0"/>
        <w:adjustRightInd w:val="0"/>
        <w:rPr>
          <w:rFonts w:ascii="Times New Roman" w:hAnsi="Times New Roman" w:cs="Times New Roman"/>
        </w:rPr>
      </w:pPr>
      <w:r w:rsidRPr="00225735">
        <w:rPr>
          <w:rFonts w:ascii="Times New Roman" w:hAnsi="Times New Roman" w:cs="Times New Roman"/>
          <w:bCs/>
        </w:rPr>
        <w:t>the inquiry must be whether applying a subjective standard, those ties were material, in the sense that the alleged ties could have affected the impartiality of the individual director </w:t>
      </w:r>
    </w:p>
    <w:p w14:paraId="6670342D" w14:textId="77777777" w:rsidR="008C0F88" w:rsidRPr="00225735" w:rsidRDefault="008C0F88" w:rsidP="008C0F88">
      <w:pPr>
        <w:widowControl w:val="0"/>
        <w:numPr>
          <w:ilvl w:val="5"/>
          <w:numId w:val="69"/>
        </w:numPr>
        <w:tabs>
          <w:tab w:val="left" w:pos="940"/>
          <w:tab w:val="left" w:pos="1440"/>
        </w:tabs>
        <w:autoSpaceDE w:val="0"/>
        <w:autoSpaceDN w:val="0"/>
        <w:adjustRightInd w:val="0"/>
        <w:rPr>
          <w:rFonts w:ascii="Times New Roman" w:hAnsi="Times New Roman" w:cs="Times New Roman"/>
        </w:rPr>
      </w:pPr>
      <w:r w:rsidRPr="00225735">
        <w:rPr>
          <w:rFonts w:ascii="Times New Roman" w:hAnsi="Times New Roman" w:cs="Times New Roman"/>
          <w:b/>
          <w:bCs/>
        </w:rPr>
        <w:t>(4) the special committee meets its duty of care in negotiating a fair price </w:t>
      </w:r>
    </w:p>
    <w:p w14:paraId="798E7DE8" w14:textId="77777777" w:rsidR="008C0F88" w:rsidRPr="00225735" w:rsidRDefault="008C0F88" w:rsidP="008C0F88">
      <w:pPr>
        <w:widowControl w:val="0"/>
        <w:numPr>
          <w:ilvl w:val="5"/>
          <w:numId w:val="69"/>
        </w:numPr>
        <w:tabs>
          <w:tab w:val="left" w:pos="940"/>
          <w:tab w:val="left" w:pos="1440"/>
        </w:tabs>
        <w:autoSpaceDE w:val="0"/>
        <w:autoSpaceDN w:val="0"/>
        <w:adjustRightInd w:val="0"/>
        <w:rPr>
          <w:rFonts w:ascii="Times New Roman" w:hAnsi="Times New Roman" w:cs="Times New Roman"/>
        </w:rPr>
      </w:pPr>
      <w:r w:rsidRPr="00225735">
        <w:rPr>
          <w:rFonts w:ascii="Times New Roman" w:hAnsi="Times New Roman" w:cs="Times New Roman"/>
          <w:b/>
          <w:bCs/>
        </w:rPr>
        <w:t>(5) the vote of the minority is informed </w:t>
      </w:r>
    </w:p>
    <w:p w14:paraId="6A812C22" w14:textId="77777777" w:rsidR="008C0F88" w:rsidRDefault="008C0F88" w:rsidP="008C0F88">
      <w:pPr>
        <w:widowControl w:val="0"/>
        <w:numPr>
          <w:ilvl w:val="5"/>
          <w:numId w:val="69"/>
        </w:numPr>
        <w:tabs>
          <w:tab w:val="left" w:pos="940"/>
          <w:tab w:val="left" w:pos="1440"/>
        </w:tabs>
        <w:autoSpaceDE w:val="0"/>
        <w:autoSpaceDN w:val="0"/>
        <w:adjustRightInd w:val="0"/>
        <w:rPr>
          <w:rFonts w:ascii="Helvetica Neue" w:hAnsi="Helvetica Neue" w:cs="Helvetica Neue"/>
          <w:sz w:val="28"/>
          <w:szCs w:val="28"/>
        </w:rPr>
      </w:pPr>
      <w:r w:rsidRPr="00225735">
        <w:rPr>
          <w:rFonts w:ascii="Times New Roman" w:hAnsi="Times New Roman" w:cs="Times New Roman"/>
          <w:b/>
          <w:bCs/>
        </w:rPr>
        <w:t>(6) there is no coercion of the minority </w:t>
      </w:r>
    </w:p>
    <w:p w14:paraId="7887021E" w14:textId="77777777" w:rsidR="008C0F88" w:rsidRPr="00225735" w:rsidRDefault="008C0F88" w:rsidP="008C0F88">
      <w:pPr>
        <w:pStyle w:val="ListParagraph"/>
        <w:numPr>
          <w:ilvl w:val="3"/>
          <w:numId w:val="69"/>
        </w:numPr>
        <w:rPr>
          <w:rFonts w:ascii="Times New Roman" w:hAnsi="Times New Roman" w:cs="Times New Roman"/>
          <w:b/>
          <w:i/>
        </w:rPr>
      </w:pPr>
      <w:r>
        <w:rPr>
          <w:rFonts w:ascii="Times New Roman" w:hAnsi="Times New Roman" w:cs="Times New Roman"/>
          <w:b/>
        </w:rPr>
        <w:t>framework:</w:t>
      </w:r>
    </w:p>
    <w:p w14:paraId="6E693D12" w14:textId="77777777" w:rsidR="008C0F88" w:rsidRPr="00225735" w:rsidRDefault="008C0F88" w:rsidP="008C0F88">
      <w:pPr>
        <w:pStyle w:val="ListParagraph"/>
        <w:numPr>
          <w:ilvl w:val="4"/>
          <w:numId w:val="69"/>
        </w:numPr>
        <w:rPr>
          <w:rFonts w:ascii="Times New Roman" w:hAnsi="Times New Roman" w:cs="Times New Roman"/>
          <w:b/>
          <w:i/>
        </w:rPr>
      </w:pPr>
      <w:r>
        <w:rPr>
          <w:rFonts w:ascii="Times New Roman" w:hAnsi="Times New Roman" w:cs="Times New Roman"/>
        </w:rPr>
        <w:t>is the acquirer a controlling shareholder?</w:t>
      </w:r>
    </w:p>
    <w:p w14:paraId="5658C543" w14:textId="77777777" w:rsidR="008C0F88" w:rsidRPr="00225735" w:rsidRDefault="008C0F88" w:rsidP="008C0F88">
      <w:pPr>
        <w:pStyle w:val="ListParagraph"/>
        <w:numPr>
          <w:ilvl w:val="5"/>
          <w:numId w:val="69"/>
        </w:numPr>
        <w:rPr>
          <w:rFonts w:ascii="Times New Roman" w:hAnsi="Times New Roman" w:cs="Times New Roman"/>
          <w:b/>
          <w:i/>
        </w:rPr>
      </w:pPr>
      <w:r>
        <w:rPr>
          <w:rFonts w:ascii="Times New Roman" w:hAnsi="Times New Roman" w:cs="Times New Roman"/>
        </w:rPr>
        <w:t xml:space="preserve">no </w:t>
      </w:r>
      <w:r w:rsidRPr="00225735">
        <w:rPr>
          <w:rFonts w:ascii="Times New Roman" w:hAnsi="Times New Roman" w:cs="Times New Roman"/>
        </w:rPr>
        <w:sym w:font="Wingdings" w:char="F0E0"/>
      </w:r>
      <w:r>
        <w:rPr>
          <w:rFonts w:ascii="Times New Roman" w:hAnsi="Times New Roman" w:cs="Times New Roman"/>
        </w:rPr>
        <w:t xml:space="preserve"> no duty to target shareholders </w:t>
      </w:r>
    </w:p>
    <w:p w14:paraId="26948092" w14:textId="77777777" w:rsidR="008C0F88" w:rsidRPr="00225735" w:rsidRDefault="008C0F88" w:rsidP="008C0F88">
      <w:pPr>
        <w:pStyle w:val="ListParagraph"/>
        <w:numPr>
          <w:ilvl w:val="5"/>
          <w:numId w:val="69"/>
        </w:numPr>
        <w:rPr>
          <w:rFonts w:ascii="Times New Roman" w:hAnsi="Times New Roman" w:cs="Times New Roman"/>
          <w:b/>
          <w:i/>
        </w:rPr>
      </w:pPr>
      <w:r>
        <w:rPr>
          <w:rFonts w:ascii="Times New Roman" w:hAnsi="Times New Roman" w:cs="Times New Roman"/>
        </w:rPr>
        <w:t xml:space="preserve">yes </w:t>
      </w:r>
      <w:r w:rsidRPr="00225735">
        <w:rPr>
          <w:rFonts w:ascii="Times New Roman" w:hAnsi="Times New Roman" w:cs="Times New Roman"/>
        </w:rPr>
        <w:sym w:font="Wingdings" w:char="F0E0"/>
      </w:r>
      <w:r>
        <w:rPr>
          <w:rFonts w:ascii="Times New Roman" w:hAnsi="Times New Roman" w:cs="Times New Roman"/>
        </w:rPr>
        <w:t xml:space="preserve"> is the deal approved by the target’s </w:t>
      </w:r>
      <w:r>
        <w:rPr>
          <w:rFonts w:ascii="Times New Roman" w:hAnsi="Times New Roman" w:cs="Times New Roman"/>
          <w:i/>
        </w:rPr>
        <w:t>independent</w:t>
      </w:r>
      <w:r>
        <w:rPr>
          <w:rFonts w:ascii="Times New Roman" w:hAnsi="Times New Roman" w:cs="Times New Roman"/>
        </w:rPr>
        <w:t xml:space="preserve"> directors?</w:t>
      </w:r>
    </w:p>
    <w:p w14:paraId="2A1523BA" w14:textId="77777777" w:rsidR="008C0F88" w:rsidRPr="00501C7E" w:rsidRDefault="008C0F88" w:rsidP="008C0F88">
      <w:pPr>
        <w:pStyle w:val="ListParagraph"/>
        <w:numPr>
          <w:ilvl w:val="6"/>
          <w:numId w:val="69"/>
        </w:numPr>
        <w:rPr>
          <w:rFonts w:ascii="Times New Roman" w:hAnsi="Times New Roman" w:cs="Times New Roman"/>
          <w:b/>
          <w:i/>
        </w:rPr>
      </w:pPr>
      <w:r>
        <w:rPr>
          <w:rFonts w:ascii="Times New Roman" w:hAnsi="Times New Roman" w:cs="Times New Roman"/>
        </w:rPr>
        <w:t xml:space="preserve">yes </w:t>
      </w:r>
      <w:r w:rsidRPr="00225735">
        <w:rPr>
          <w:rFonts w:ascii="Times New Roman" w:hAnsi="Times New Roman" w:cs="Times New Roman"/>
        </w:rPr>
        <w:sym w:font="Wingdings" w:char="F0E0"/>
      </w:r>
      <w:r>
        <w:rPr>
          <w:rFonts w:ascii="Times New Roman" w:hAnsi="Times New Roman" w:cs="Times New Roman"/>
        </w:rPr>
        <w:t xml:space="preserve"> is the deal approved by the target’s </w:t>
      </w:r>
      <w:r w:rsidRPr="00225735">
        <w:rPr>
          <w:rFonts w:ascii="Times New Roman" w:hAnsi="Times New Roman" w:cs="Times New Roman"/>
          <w:i/>
        </w:rPr>
        <w:t>disinterested</w:t>
      </w:r>
      <w:r>
        <w:rPr>
          <w:rFonts w:ascii="Times New Roman" w:hAnsi="Times New Roman" w:cs="Times New Roman"/>
        </w:rPr>
        <w:t xml:space="preserve"> shareholders?</w:t>
      </w:r>
    </w:p>
    <w:p w14:paraId="08086360" w14:textId="77777777" w:rsidR="008C0F88" w:rsidRPr="00501C7E" w:rsidRDefault="008C0F88" w:rsidP="008C0F88">
      <w:pPr>
        <w:pStyle w:val="ListParagraph"/>
        <w:numPr>
          <w:ilvl w:val="7"/>
          <w:numId w:val="69"/>
        </w:numPr>
        <w:rPr>
          <w:rFonts w:ascii="Times New Roman" w:hAnsi="Times New Roman" w:cs="Times New Roman"/>
          <w:b/>
          <w:i/>
        </w:rPr>
      </w:pPr>
      <w:r>
        <w:rPr>
          <w:rFonts w:ascii="Times New Roman" w:hAnsi="Times New Roman" w:cs="Times New Roman"/>
        </w:rPr>
        <w:t xml:space="preserve">yes </w:t>
      </w:r>
      <w:r w:rsidRPr="00501C7E">
        <w:rPr>
          <w:rFonts w:ascii="Times New Roman" w:hAnsi="Times New Roman" w:cs="Times New Roman"/>
        </w:rPr>
        <w:sym w:font="Wingdings" w:char="F0E0"/>
      </w:r>
      <w:r>
        <w:rPr>
          <w:rFonts w:ascii="Times New Roman" w:hAnsi="Times New Roman" w:cs="Times New Roman"/>
        </w:rPr>
        <w:t xml:space="preserve"> business judgment rule </w:t>
      </w:r>
    </w:p>
    <w:p w14:paraId="44D91452" w14:textId="77777777" w:rsidR="008C0F88" w:rsidRPr="00501C7E" w:rsidRDefault="008C0F88" w:rsidP="008C0F88">
      <w:pPr>
        <w:pStyle w:val="ListParagraph"/>
        <w:numPr>
          <w:ilvl w:val="7"/>
          <w:numId w:val="69"/>
        </w:numPr>
        <w:rPr>
          <w:rFonts w:ascii="Times New Roman" w:hAnsi="Times New Roman" w:cs="Times New Roman"/>
          <w:b/>
          <w:i/>
        </w:rPr>
      </w:pPr>
      <w:r>
        <w:rPr>
          <w:rFonts w:ascii="Times New Roman" w:hAnsi="Times New Roman" w:cs="Times New Roman"/>
        </w:rPr>
        <w:t xml:space="preserve">no </w:t>
      </w:r>
      <w:r w:rsidRPr="00501C7E">
        <w:rPr>
          <w:rFonts w:ascii="Times New Roman" w:hAnsi="Times New Roman" w:cs="Times New Roman"/>
        </w:rPr>
        <w:sym w:font="Wingdings" w:char="F0E0"/>
      </w:r>
      <w:r>
        <w:rPr>
          <w:rFonts w:ascii="Times New Roman" w:hAnsi="Times New Roman" w:cs="Times New Roman"/>
        </w:rPr>
        <w:t xml:space="preserve"> did </w:t>
      </w:r>
      <w:r>
        <w:rPr>
          <w:rFonts w:ascii="Times New Roman" w:hAnsi="Times New Roman" w:cs="Times New Roman"/>
          <w:i/>
        </w:rPr>
        <w:t>plaintiff</w:t>
      </w:r>
      <w:r>
        <w:rPr>
          <w:rFonts w:ascii="Times New Roman" w:hAnsi="Times New Roman" w:cs="Times New Roman"/>
        </w:rPr>
        <w:t xml:space="preserve"> demonstrate lack of entire fairness of transaction?</w:t>
      </w:r>
    </w:p>
    <w:p w14:paraId="56ED5B57" w14:textId="77777777" w:rsidR="008C0F88" w:rsidRPr="00501C7E" w:rsidRDefault="008C0F88" w:rsidP="008C0F88">
      <w:pPr>
        <w:pStyle w:val="ListParagraph"/>
        <w:numPr>
          <w:ilvl w:val="8"/>
          <w:numId w:val="69"/>
        </w:numPr>
        <w:rPr>
          <w:rFonts w:ascii="Times New Roman" w:hAnsi="Times New Roman" w:cs="Times New Roman"/>
          <w:b/>
          <w:i/>
        </w:rPr>
      </w:pPr>
      <w:r>
        <w:rPr>
          <w:rFonts w:ascii="Times New Roman" w:hAnsi="Times New Roman" w:cs="Times New Roman"/>
        </w:rPr>
        <w:t xml:space="preserve">yes </w:t>
      </w:r>
      <w:r w:rsidRPr="00501C7E">
        <w:rPr>
          <w:rFonts w:ascii="Times New Roman" w:hAnsi="Times New Roman" w:cs="Times New Roman"/>
        </w:rPr>
        <w:sym w:font="Wingdings" w:char="F0E0"/>
      </w:r>
      <w:r>
        <w:rPr>
          <w:rFonts w:ascii="Times New Roman" w:hAnsi="Times New Roman" w:cs="Times New Roman"/>
        </w:rPr>
        <w:t xml:space="preserve"> plaintiff wins </w:t>
      </w:r>
    </w:p>
    <w:p w14:paraId="6AD5F25E" w14:textId="77777777" w:rsidR="008C0F88" w:rsidRPr="00501C7E" w:rsidRDefault="008C0F88" w:rsidP="008C0F88">
      <w:pPr>
        <w:pStyle w:val="ListParagraph"/>
        <w:numPr>
          <w:ilvl w:val="8"/>
          <w:numId w:val="69"/>
        </w:numPr>
        <w:rPr>
          <w:rFonts w:ascii="Times New Roman" w:hAnsi="Times New Roman" w:cs="Times New Roman"/>
          <w:b/>
          <w:i/>
        </w:rPr>
      </w:pPr>
      <w:r>
        <w:rPr>
          <w:rFonts w:ascii="Times New Roman" w:hAnsi="Times New Roman" w:cs="Times New Roman"/>
        </w:rPr>
        <w:t xml:space="preserve">no </w:t>
      </w:r>
      <w:r w:rsidRPr="00501C7E">
        <w:rPr>
          <w:rFonts w:ascii="Times New Roman" w:hAnsi="Times New Roman" w:cs="Times New Roman"/>
        </w:rPr>
        <w:sym w:font="Wingdings" w:char="F0E0"/>
      </w:r>
      <w:r>
        <w:rPr>
          <w:rFonts w:ascii="Times New Roman" w:hAnsi="Times New Roman" w:cs="Times New Roman"/>
        </w:rPr>
        <w:t xml:space="preserve"> defendant wins </w:t>
      </w:r>
    </w:p>
    <w:p w14:paraId="2CBFF137" w14:textId="77777777" w:rsidR="008C0F88" w:rsidRPr="00501C7E" w:rsidRDefault="008C0F88" w:rsidP="008C0F88">
      <w:pPr>
        <w:pStyle w:val="ListParagraph"/>
        <w:numPr>
          <w:ilvl w:val="6"/>
          <w:numId w:val="69"/>
        </w:numPr>
        <w:rPr>
          <w:rFonts w:ascii="Times New Roman" w:hAnsi="Times New Roman" w:cs="Times New Roman"/>
          <w:b/>
          <w:i/>
        </w:rPr>
      </w:pPr>
      <w:r>
        <w:rPr>
          <w:rFonts w:ascii="Times New Roman" w:hAnsi="Times New Roman" w:cs="Times New Roman"/>
        </w:rPr>
        <w:t xml:space="preserve">no </w:t>
      </w:r>
      <w:r w:rsidRPr="00501C7E">
        <w:rPr>
          <w:rFonts w:ascii="Times New Roman" w:hAnsi="Times New Roman" w:cs="Times New Roman"/>
        </w:rPr>
        <w:sym w:font="Wingdings" w:char="F0E0"/>
      </w:r>
      <w:r>
        <w:rPr>
          <w:rFonts w:ascii="Times New Roman" w:hAnsi="Times New Roman" w:cs="Times New Roman"/>
        </w:rPr>
        <w:t xml:space="preserve"> is the deal approved by the target’s </w:t>
      </w:r>
      <w:r>
        <w:rPr>
          <w:rFonts w:ascii="Times New Roman" w:hAnsi="Times New Roman" w:cs="Times New Roman"/>
          <w:i/>
        </w:rPr>
        <w:t xml:space="preserve">disinterested </w:t>
      </w:r>
      <w:r>
        <w:rPr>
          <w:rFonts w:ascii="Times New Roman" w:hAnsi="Times New Roman" w:cs="Times New Roman"/>
        </w:rPr>
        <w:t>shareholders?</w:t>
      </w:r>
    </w:p>
    <w:p w14:paraId="5A95A891" w14:textId="77777777" w:rsidR="008C0F88" w:rsidRPr="00501C7E" w:rsidRDefault="008C0F88" w:rsidP="008C0F88">
      <w:pPr>
        <w:pStyle w:val="ListParagraph"/>
        <w:numPr>
          <w:ilvl w:val="7"/>
          <w:numId w:val="69"/>
        </w:numPr>
        <w:rPr>
          <w:rFonts w:ascii="Times New Roman" w:hAnsi="Times New Roman" w:cs="Times New Roman"/>
          <w:b/>
          <w:i/>
        </w:rPr>
      </w:pPr>
      <w:r>
        <w:rPr>
          <w:rFonts w:ascii="Times New Roman" w:hAnsi="Times New Roman" w:cs="Times New Roman"/>
        </w:rPr>
        <w:t xml:space="preserve">yes </w:t>
      </w:r>
      <w:r w:rsidRPr="00501C7E">
        <w:rPr>
          <w:rFonts w:ascii="Times New Roman" w:hAnsi="Times New Roman" w:cs="Times New Roman"/>
        </w:rPr>
        <w:sym w:font="Wingdings" w:char="F0E0"/>
      </w:r>
      <w:r>
        <w:rPr>
          <w:rFonts w:ascii="Times New Roman" w:hAnsi="Times New Roman" w:cs="Times New Roman"/>
        </w:rPr>
        <w:t xml:space="preserve"> did the </w:t>
      </w:r>
      <w:r>
        <w:rPr>
          <w:rFonts w:ascii="Times New Roman" w:hAnsi="Times New Roman" w:cs="Times New Roman"/>
          <w:i/>
        </w:rPr>
        <w:t xml:space="preserve">plaintiff </w:t>
      </w:r>
      <w:r>
        <w:rPr>
          <w:rFonts w:ascii="Times New Roman" w:hAnsi="Times New Roman" w:cs="Times New Roman"/>
        </w:rPr>
        <w:t>demonstrate a lack of entire fairness of transaction?</w:t>
      </w:r>
    </w:p>
    <w:p w14:paraId="3A70977F" w14:textId="77777777" w:rsidR="008C0F88" w:rsidRPr="00501C7E" w:rsidRDefault="008C0F88" w:rsidP="008C0F88">
      <w:pPr>
        <w:pStyle w:val="ListParagraph"/>
        <w:numPr>
          <w:ilvl w:val="8"/>
          <w:numId w:val="69"/>
        </w:numPr>
        <w:rPr>
          <w:rFonts w:ascii="Times New Roman" w:hAnsi="Times New Roman" w:cs="Times New Roman"/>
          <w:b/>
          <w:i/>
        </w:rPr>
      </w:pPr>
      <w:r>
        <w:rPr>
          <w:rFonts w:ascii="Times New Roman" w:hAnsi="Times New Roman" w:cs="Times New Roman"/>
        </w:rPr>
        <w:t xml:space="preserve">yes </w:t>
      </w:r>
      <w:r w:rsidRPr="00501C7E">
        <w:rPr>
          <w:rFonts w:ascii="Times New Roman" w:hAnsi="Times New Roman" w:cs="Times New Roman"/>
        </w:rPr>
        <w:sym w:font="Wingdings" w:char="F0E0"/>
      </w:r>
      <w:r>
        <w:rPr>
          <w:rFonts w:ascii="Times New Roman" w:hAnsi="Times New Roman" w:cs="Times New Roman"/>
        </w:rPr>
        <w:t xml:space="preserve"> plaintiff wins</w:t>
      </w:r>
    </w:p>
    <w:p w14:paraId="0C70AE4B" w14:textId="77777777" w:rsidR="008C0F88" w:rsidRPr="00501C7E" w:rsidRDefault="008C0F88" w:rsidP="008C0F88">
      <w:pPr>
        <w:pStyle w:val="ListParagraph"/>
        <w:numPr>
          <w:ilvl w:val="8"/>
          <w:numId w:val="69"/>
        </w:numPr>
        <w:rPr>
          <w:rFonts w:ascii="Times New Roman" w:hAnsi="Times New Roman" w:cs="Times New Roman"/>
          <w:b/>
          <w:i/>
        </w:rPr>
      </w:pPr>
      <w:r>
        <w:rPr>
          <w:rFonts w:ascii="Times New Roman" w:hAnsi="Times New Roman" w:cs="Times New Roman"/>
        </w:rPr>
        <w:t xml:space="preserve">no </w:t>
      </w:r>
      <w:r w:rsidRPr="00501C7E">
        <w:rPr>
          <w:rFonts w:ascii="Times New Roman" w:hAnsi="Times New Roman" w:cs="Times New Roman"/>
        </w:rPr>
        <w:sym w:font="Wingdings" w:char="F0E0"/>
      </w:r>
      <w:r>
        <w:rPr>
          <w:rFonts w:ascii="Times New Roman" w:hAnsi="Times New Roman" w:cs="Times New Roman"/>
        </w:rPr>
        <w:t xml:space="preserve"> defendant wins </w:t>
      </w:r>
    </w:p>
    <w:p w14:paraId="59DB2DD7" w14:textId="77777777" w:rsidR="008C0F88" w:rsidRPr="00501C7E" w:rsidRDefault="008C0F88" w:rsidP="008C0F88">
      <w:pPr>
        <w:pStyle w:val="ListParagraph"/>
        <w:numPr>
          <w:ilvl w:val="7"/>
          <w:numId w:val="69"/>
        </w:numPr>
        <w:rPr>
          <w:rFonts w:ascii="Times New Roman" w:hAnsi="Times New Roman" w:cs="Times New Roman"/>
          <w:b/>
          <w:i/>
        </w:rPr>
      </w:pPr>
      <w:r>
        <w:rPr>
          <w:rFonts w:ascii="Times New Roman" w:hAnsi="Times New Roman" w:cs="Times New Roman"/>
        </w:rPr>
        <w:t xml:space="preserve">no </w:t>
      </w:r>
      <w:r w:rsidRPr="00501C7E">
        <w:rPr>
          <w:rFonts w:ascii="Times New Roman" w:hAnsi="Times New Roman" w:cs="Times New Roman"/>
        </w:rPr>
        <w:sym w:font="Wingdings" w:char="F0E0"/>
      </w:r>
      <w:r>
        <w:rPr>
          <w:rFonts w:ascii="Times New Roman" w:hAnsi="Times New Roman" w:cs="Times New Roman"/>
        </w:rPr>
        <w:t xml:space="preserve"> did </w:t>
      </w:r>
      <w:r>
        <w:rPr>
          <w:rFonts w:ascii="Times New Roman" w:hAnsi="Times New Roman" w:cs="Times New Roman"/>
          <w:i/>
        </w:rPr>
        <w:t>defendant</w:t>
      </w:r>
      <w:r>
        <w:rPr>
          <w:rFonts w:ascii="Times New Roman" w:hAnsi="Times New Roman" w:cs="Times New Roman"/>
        </w:rPr>
        <w:t xml:space="preserve"> demonstrate that the transaction was entirely fair?</w:t>
      </w:r>
    </w:p>
    <w:p w14:paraId="487A6C98" w14:textId="77777777" w:rsidR="008C0F88" w:rsidRPr="00501C7E" w:rsidRDefault="008C0F88" w:rsidP="008C0F88">
      <w:pPr>
        <w:pStyle w:val="ListParagraph"/>
        <w:numPr>
          <w:ilvl w:val="8"/>
          <w:numId w:val="69"/>
        </w:numPr>
        <w:rPr>
          <w:rFonts w:ascii="Times New Roman" w:hAnsi="Times New Roman" w:cs="Times New Roman"/>
          <w:b/>
          <w:i/>
        </w:rPr>
      </w:pPr>
      <w:r>
        <w:rPr>
          <w:rFonts w:ascii="Times New Roman" w:hAnsi="Times New Roman" w:cs="Times New Roman"/>
        </w:rPr>
        <w:t xml:space="preserve">yes </w:t>
      </w:r>
      <w:r w:rsidRPr="00501C7E">
        <w:rPr>
          <w:rFonts w:ascii="Times New Roman" w:hAnsi="Times New Roman" w:cs="Times New Roman"/>
        </w:rPr>
        <w:sym w:font="Wingdings" w:char="F0E0"/>
      </w:r>
      <w:r>
        <w:rPr>
          <w:rFonts w:ascii="Times New Roman" w:hAnsi="Times New Roman" w:cs="Times New Roman"/>
        </w:rPr>
        <w:t xml:space="preserve"> defendant wins </w:t>
      </w:r>
    </w:p>
    <w:p w14:paraId="1BA4D4BE" w14:textId="77777777" w:rsidR="008C0F88" w:rsidRPr="00501C7E" w:rsidRDefault="008C0F88" w:rsidP="008C0F88">
      <w:pPr>
        <w:pStyle w:val="ListParagraph"/>
        <w:numPr>
          <w:ilvl w:val="8"/>
          <w:numId w:val="69"/>
        </w:numPr>
        <w:rPr>
          <w:rFonts w:ascii="Times New Roman" w:hAnsi="Times New Roman" w:cs="Times New Roman"/>
          <w:b/>
          <w:i/>
        </w:rPr>
      </w:pPr>
      <w:r>
        <w:rPr>
          <w:rFonts w:ascii="Times New Roman" w:hAnsi="Times New Roman" w:cs="Times New Roman"/>
        </w:rPr>
        <w:t xml:space="preserve">no </w:t>
      </w:r>
      <w:r w:rsidRPr="00501C7E">
        <w:rPr>
          <w:rFonts w:ascii="Times New Roman" w:hAnsi="Times New Roman" w:cs="Times New Roman"/>
        </w:rPr>
        <w:sym w:font="Wingdings" w:char="F0E0"/>
      </w:r>
      <w:r>
        <w:rPr>
          <w:rFonts w:ascii="Times New Roman" w:hAnsi="Times New Roman" w:cs="Times New Roman"/>
        </w:rPr>
        <w:t xml:space="preserve"> plaintiff wins </w:t>
      </w:r>
    </w:p>
    <w:p w14:paraId="1D82487B" w14:textId="77777777" w:rsidR="008C0F88" w:rsidRPr="00FF2A9D" w:rsidRDefault="008C0F88" w:rsidP="008C0F88">
      <w:pPr>
        <w:pStyle w:val="ListParagraph"/>
        <w:numPr>
          <w:ilvl w:val="2"/>
          <w:numId w:val="69"/>
        </w:numPr>
        <w:rPr>
          <w:rFonts w:ascii="Times New Roman" w:hAnsi="Times New Roman" w:cs="Times New Roman"/>
          <w:b/>
          <w:i/>
        </w:rPr>
      </w:pPr>
      <w:r>
        <w:rPr>
          <w:rFonts w:ascii="Times New Roman" w:hAnsi="Times New Roman" w:cs="Times New Roman"/>
          <w:i/>
        </w:rPr>
        <w:t xml:space="preserve">Coggins v. New England Patriots Football Club, Inc. </w:t>
      </w:r>
      <w:r>
        <w:rPr>
          <w:rFonts w:ascii="Times New Roman" w:hAnsi="Times New Roman" w:cs="Times New Roman"/>
        </w:rPr>
        <w:t xml:space="preserve">(MA): S owned majority stake in football league; wanted to own entire thing; got loan from bank to finance ownership &amp; loan required that S use his best efforts to reorganize corporation so income would be devoted to payments of S’s personal loan; majority of minority shareholders approved acquisition; dissenting shareholder claimed merger should be rescinded because unfair </w:t>
      </w:r>
    </w:p>
    <w:p w14:paraId="2A2346CA" w14:textId="77777777" w:rsidR="008C0F88" w:rsidRPr="00FF2A9D" w:rsidRDefault="008C0F88" w:rsidP="008C0F88">
      <w:pPr>
        <w:pStyle w:val="ListParagraph"/>
        <w:numPr>
          <w:ilvl w:val="3"/>
          <w:numId w:val="69"/>
        </w:numPr>
        <w:rPr>
          <w:rFonts w:ascii="Times New Roman" w:hAnsi="Times New Roman" w:cs="Times New Roman"/>
          <w:b/>
          <w:i/>
        </w:rPr>
      </w:pPr>
      <w:r w:rsidRPr="00FF2A9D">
        <w:rPr>
          <w:rFonts w:ascii="Times New Roman" w:hAnsi="Times New Roman" w:cs="Times New Roman"/>
        </w:rPr>
        <w:t>the dangers of self-dealing and abuse of fiduciary duty are greatest in freeze-out situations and it is in these cases that a judge should examine with close scrutiny the motives and behavior of the controlling stockholder </w:t>
      </w:r>
    </w:p>
    <w:p w14:paraId="265F7E63" w14:textId="77777777" w:rsidR="008C0F88" w:rsidRPr="00FF2A9D" w:rsidRDefault="008C0F88" w:rsidP="008C0F88">
      <w:pPr>
        <w:pStyle w:val="ListParagraph"/>
        <w:numPr>
          <w:ilvl w:val="4"/>
          <w:numId w:val="69"/>
        </w:numPr>
        <w:rPr>
          <w:rFonts w:ascii="Times New Roman" w:hAnsi="Times New Roman" w:cs="Times New Roman"/>
          <w:b/>
          <w:i/>
        </w:rPr>
      </w:pPr>
      <w:r>
        <w:rPr>
          <w:rFonts w:ascii="Times New Roman" w:hAnsi="Times New Roman" w:cs="Times New Roman"/>
        </w:rPr>
        <w:t xml:space="preserve">test should be (a) </w:t>
      </w:r>
      <w:r>
        <w:rPr>
          <w:rFonts w:ascii="Times New Roman" w:hAnsi="Times New Roman" w:cs="Times New Roman"/>
          <w:b/>
        </w:rPr>
        <w:t>proper business purpose</w:t>
      </w:r>
      <w:r>
        <w:rPr>
          <w:rFonts w:ascii="Times New Roman" w:hAnsi="Times New Roman" w:cs="Times New Roman"/>
        </w:rPr>
        <w:t xml:space="preserve"> + (b) entire fairness </w:t>
      </w:r>
    </w:p>
    <w:p w14:paraId="38806EFC" w14:textId="77777777" w:rsidR="008C0F88" w:rsidRPr="00FF2A9D" w:rsidRDefault="008C0F88" w:rsidP="008C0F88">
      <w:pPr>
        <w:pStyle w:val="ListParagraph"/>
        <w:numPr>
          <w:ilvl w:val="5"/>
          <w:numId w:val="69"/>
        </w:numPr>
        <w:rPr>
          <w:rFonts w:ascii="Times New Roman" w:hAnsi="Times New Roman" w:cs="Times New Roman"/>
          <w:b/>
          <w:i/>
        </w:rPr>
      </w:pPr>
      <w:r>
        <w:rPr>
          <w:rFonts w:ascii="Times New Roman" w:hAnsi="Times New Roman" w:cs="Times New Roman"/>
        </w:rPr>
        <w:t xml:space="preserve">duty of corporate director must be to further the legitimate goals of the corporation </w:t>
      </w:r>
    </w:p>
    <w:p w14:paraId="322E9D47" w14:textId="77777777" w:rsidR="008C0F88" w:rsidRPr="00FF2A9D" w:rsidRDefault="008C0F88" w:rsidP="008C0F88">
      <w:pPr>
        <w:pStyle w:val="ListParagraph"/>
        <w:numPr>
          <w:ilvl w:val="6"/>
          <w:numId w:val="69"/>
        </w:numPr>
        <w:rPr>
          <w:rFonts w:ascii="Times New Roman" w:hAnsi="Times New Roman" w:cs="Times New Roman"/>
          <w:b/>
          <w:i/>
        </w:rPr>
      </w:pPr>
      <w:r w:rsidRPr="00FF2A9D">
        <w:rPr>
          <w:rFonts w:ascii="Times New Roman" w:hAnsi="Times New Roman" w:cs="Times New Roman"/>
        </w:rPr>
        <w:t>the court must first be satisfied that a freeze out was for the advancement of a legitimate corporate purpose and then it can proceed to determining whether the transaction was fair by examining the totality of the circumstance </w:t>
      </w:r>
    </w:p>
    <w:p w14:paraId="41547D91" w14:textId="77777777" w:rsidR="008C0F88" w:rsidRPr="00FF2A9D" w:rsidRDefault="008C0F88" w:rsidP="008C0F88">
      <w:pPr>
        <w:pStyle w:val="ListParagraph"/>
        <w:numPr>
          <w:ilvl w:val="5"/>
          <w:numId w:val="69"/>
        </w:numPr>
        <w:rPr>
          <w:rFonts w:ascii="Times New Roman" w:hAnsi="Times New Roman" w:cs="Times New Roman"/>
          <w:b/>
          <w:i/>
        </w:rPr>
      </w:pPr>
      <w:r>
        <w:rPr>
          <w:rFonts w:ascii="Times New Roman" w:hAnsi="Times New Roman" w:cs="Times New Roman"/>
          <w:u w:val="single"/>
        </w:rPr>
        <w:t>note</w:t>
      </w:r>
      <w:r>
        <w:rPr>
          <w:rFonts w:ascii="Times New Roman" w:hAnsi="Times New Roman" w:cs="Times New Roman"/>
        </w:rPr>
        <w:t>: most states don’t use business purpose test (unique to MA)</w:t>
      </w:r>
    </w:p>
    <w:p w14:paraId="6161F62C" w14:textId="77777777" w:rsidR="008C0F88" w:rsidRPr="00FF2A9D" w:rsidRDefault="008C0F88" w:rsidP="008C0F88">
      <w:pPr>
        <w:pStyle w:val="ListParagraph"/>
        <w:numPr>
          <w:ilvl w:val="4"/>
          <w:numId w:val="69"/>
        </w:numPr>
        <w:rPr>
          <w:rFonts w:ascii="Times New Roman" w:hAnsi="Times New Roman" w:cs="Times New Roman"/>
          <w:b/>
          <w:i/>
        </w:rPr>
      </w:pPr>
      <w:r>
        <w:rPr>
          <w:rFonts w:ascii="Times New Roman" w:hAnsi="Times New Roman" w:cs="Times New Roman"/>
        </w:rPr>
        <w:t xml:space="preserve">in this case, merger did </w:t>
      </w:r>
      <w:r>
        <w:rPr>
          <w:rFonts w:ascii="Times New Roman" w:hAnsi="Times New Roman" w:cs="Times New Roman"/>
          <w:u w:val="single"/>
        </w:rPr>
        <w:t>not</w:t>
      </w:r>
      <w:r>
        <w:rPr>
          <w:rFonts w:ascii="Times New Roman" w:hAnsi="Times New Roman" w:cs="Times New Roman"/>
        </w:rPr>
        <w:t xml:space="preserve"> have a legitimate business purpose </w:t>
      </w:r>
    </w:p>
    <w:p w14:paraId="062DCF4E" w14:textId="77777777" w:rsidR="008C0F88" w:rsidRPr="00FF2A9D" w:rsidRDefault="008C0F88" w:rsidP="008C0F88">
      <w:pPr>
        <w:pStyle w:val="ListParagraph"/>
        <w:numPr>
          <w:ilvl w:val="5"/>
          <w:numId w:val="69"/>
        </w:numPr>
        <w:rPr>
          <w:rFonts w:ascii="Times New Roman" w:hAnsi="Times New Roman" w:cs="Times New Roman"/>
          <w:b/>
          <w:i/>
        </w:rPr>
      </w:pPr>
      <w:r>
        <w:rPr>
          <w:rFonts w:ascii="Times New Roman" w:hAnsi="Times New Roman" w:cs="Times New Roman"/>
        </w:rPr>
        <w:t xml:space="preserve">purpose of merger was for S’s own purpose of gaining control of entire corporation and paying back his creditors </w:t>
      </w:r>
    </w:p>
    <w:p w14:paraId="2676843B" w14:textId="77777777" w:rsidR="008C0F88" w:rsidRPr="00FF2A9D" w:rsidRDefault="008C0F88" w:rsidP="008C0F88">
      <w:pPr>
        <w:pStyle w:val="ListParagraph"/>
        <w:numPr>
          <w:ilvl w:val="3"/>
          <w:numId w:val="69"/>
        </w:numPr>
        <w:rPr>
          <w:rFonts w:ascii="Times New Roman" w:hAnsi="Times New Roman" w:cs="Times New Roman"/>
          <w:b/>
          <w:i/>
        </w:rPr>
      </w:pPr>
      <w:r>
        <w:rPr>
          <w:rFonts w:ascii="Times New Roman" w:hAnsi="Times New Roman" w:cs="Times New Roman"/>
        </w:rPr>
        <w:t xml:space="preserve">usually the remedy for an improper merger is </w:t>
      </w:r>
      <w:r>
        <w:rPr>
          <w:rFonts w:ascii="Times New Roman" w:hAnsi="Times New Roman" w:cs="Times New Roman"/>
          <w:i/>
        </w:rPr>
        <w:t>rescission</w:t>
      </w:r>
      <w:r>
        <w:rPr>
          <w:rFonts w:ascii="Times New Roman" w:hAnsi="Times New Roman" w:cs="Times New Roman"/>
        </w:rPr>
        <w:t xml:space="preserve">, but sometimes it’s too complicated to undo merger </w:t>
      </w:r>
    </w:p>
    <w:p w14:paraId="2BBB9B4F" w14:textId="77777777" w:rsidR="008C0F88" w:rsidRPr="007F647E" w:rsidRDefault="008C0F88" w:rsidP="008C0F88">
      <w:pPr>
        <w:pStyle w:val="ListParagraph"/>
        <w:numPr>
          <w:ilvl w:val="4"/>
          <w:numId w:val="69"/>
        </w:numPr>
        <w:rPr>
          <w:rFonts w:ascii="Times New Roman" w:hAnsi="Times New Roman" w:cs="Times New Roman"/>
          <w:b/>
          <w:i/>
        </w:rPr>
      </w:pPr>
      <w:r>
        <w:rPr>
          <w:rFonts w:ascii="Times New Roman" w:hAnsi="Times New Roman" w:cs="Times New Roman"/>
        </w:rPr>
        <w:t xml:space="preserve">if recession is too complicated, proper remedy is to </w:t>
      </w:r>
      <w:r w:rsidRPr="00FF2A9D">
        <w:rPr>
          <w:rFonts w:ascii="Times New Roman" w:hAnsi="Times New Roman" w:cs="Times New Roman"/>
          <w:b/>
        </w:rPr>
        <w:t>award damages based on value of shares of corporation</w:t>
      </w:r>
      <w:r>
        <w:rPr>
          <w:rFonts w:ascii="Times New Roman" w:hAnsi="Times New Roman" w:cs="Times New Roman"/>
        </w:rPr>
        <w:t xml:space="preserve"> right now (as if the merger had never happened)</w:t>
      </w:r>
    </w:p>
    <w:p w14:paraId="5741F14D" w14:textId="77777777" w:rsidR="008C0F88" w:rsidRDefault="008C0F88" w:rsidP="008C0F88">
      <w:pPr>
        <w:rPr>
          <w:rFonts w:ascii="Times New Roman" w:hAnsi="Times New Roman" w:cs="Times New Roman"/>
          <w:b/>
        </w:rPr>
      </w:pPr>
      <w:r>
        <w:rPr>
          <w:rFonts w:ascii="Times New Roman" w:hAnsi="Times New Roman" w:cs="Times New Roman"/>
          <w:b/>
          <w:u w:val="single"/>
        </w:rPr>
        <w:t>Takeovers</w:t>
      </w:r>
      <w:r>
        <w:rPr>
          <w:rFonts w:ascii="Times New Roman" w:hAnsi="Times New Roman" w:cs="Times New Roman"/>
          <w:b/>
        </w:rPr>
        <w:t>:</w:t>
      </w:r>
    </w:p>
    <w:p w14:paraId="17D2FB61" w14:textId="77777777" w:rsidR="008C0F88" w:rsidRPr="007F647E" w:rsidRDefault="008C0F88" w:rsidP="008C0F88">
      <w:pPr>
        <w:pStyle w:val="ListParagraph"/>
        <w:numPr>
          <w:ilvl w:val="0"/>
          <w:numId w:val="71"/>
        </w:numPr>
        <w:rPr>
          <w:rFonts w:ascii="Times New Roman" w:hAnsi="Times New Roman" w:cs="Times New Roman"/>
          <w:b/>
        </w:rPr>
      </w:pPr>
      <w:r w:rsidRPr="007F647E">
        <w:rPr>
          <w:rFonts w:ascii="Times New Roman" w:hAnsi="Times New Roman" w:cs="Times New Roman"/>
          <w:b/>
        </w:rPr>
        <w:t>tender offers:</w:t>
      </w:r>
      <w:r>
        <w:rPr>
          <w:rFonts w:ascii="Times New Roman" w:hAnsi="Times New Roman" w:cs="Times New Roman"/>
        </w:rPr>
        <w:t xml:space="preserve"> way for potential acquirer to gain control of corporation </w:t>
      </w:r>
    </w:p>
    <w:p w14:paraId="14027B01" w14:textId="77777777" w:rsidR="008C0F88" w:rsidRPr="007F647E" w:rsidRDefault="008C0F88" w:rsidP="008C0F88">
      <w:pPr>
        <w:pStyle w:val="ListParagraph"/>
        <w:numPr>
          <w:ilvl w:val="1"/>
          <w:numId w:val="71"/>
        </w:numPr>
        <w:rPr>
          <w:rFonts w:ascii="Times New Roman" w:hAnsi="Times New Roman" w:cs="Times New Roman"/>
          <w:b/>
        </w:rPr>
      </w:pPr>
      <w:r>
        <w:rPr>
          <w:rFonts w:ascii="Times New Roman" w:hAnsi="Times New Roman" w:cs="Times New Roman"/>
        </w:rPr>
        <w:t xml:space="preserve">offeror offers to buy target company’s shareholders’ securities at a premium over market price </w:t>
      </w:r>
    </w:p>
    <w:p w14:paraId="3E3582C5" w14:textId="77777777" w:rsidR="008C0F88" w:rsidRPr="007F647E" w:rsidRDefault="008C0F88" w:rsidP="008C0F88">
      <w:pPr>
        <w:pStyle w:val="ListParagraph"/>
        <w:numPr>
          <w:ilvl w:val="2"/>
          <w:numId w:val="71"/>
        </w:numPr>
        <w:rPr>
          <w:rFonts w:ascii="Times New Roman" w:hAnsi="Times New Roman" w:cs="Times New Roman"/>
          <w:b/>
        </w:rPr>
      </w:pPr>
      <w:r>
        <w:rPr>
          <w:rFonts w:ascii="Times New Roman" w:hAnsi="Times New Roman" w:cs="Times New Roman"/>
        </w:rPr>
        <w:t>can impose conditions on tender offer (e.g. only if over 50% of shareholders tender)</w:t>
      </w:r>
    </w:p>
    <w:p w14:paraId="25E69C41" w14:textId="77777777" w:rsidR="008C0F88" w:rsidRPr="007F647E" w:rsidRDefault="008C0F88" w:rsidP="008C0F88">
      <w:pPr>
        <w:pStyle w:val="ListParagraph"/>
        <w:numPr>
          <w:ilvl w:val="2"/>
          <w:numId w:val="71"/>
        </w:numPr>
        <w:rPr>
          <w:rFonts w:ascii="Times New Roman" w:hAnsi="Times New Roman" w:cs="Times New Roman"/>
          <w:b/>
        </w:rPr>
      </w:pPr>
      <w:r>
        <w:rPr>
          <w:rFonts w:ascii="Times New Roman" w:hAnsi="Times New Roman" w:cs="Times New Roman"/>
        </w:rPr>
        <w:t>can make two-tier tender offer (front-end &amp; back-end) to induce shareholders to tender (</w:t>
      </w:r>
      <w:r>
        <w:rPr>
          <w:rFonts w:ascii="Times New Roman" w:hAnsi="Times New Roman" w:cs="Times New Roman"/>
          <w:i/>
        </w:rPr>
        <w:t>see below</w:t>
      </w:r>
      <w:r>
        <w:rPr>
          <w:rFonts w:ascii="Times New Roman" w:hAnsi="Times New Roman" w:cs="Times New Roman"/>
        </w:rPr>
        <w:t>)</w:t>
      </w:r>
    </w:p>
    <w:p w14:paraId="1B05378B" w14:textId="77777777" w:rsidR="008C0F88" w:rsidRPr="007F647E" w:rsidRDefault="008C0F88" w:rsidP="008C0F88">
      <w:pPr>
        <w:pStyle w:val="ListParagraph"/>
        <w:numPr>
          <w:ilvl w:val="1"/>
          <w:numId w:val="71"/>
        </w:numPr>
        <w:rPr>
          <w:rFonts w:ascii="Times New Roman" w:hAnsi="Times New Roman" w:cs="Times New Roman"/>
          <w:b/>
        </w:rPr>
      </w:pPr>
      <w:r>
        <w:rPr>
          <w:rFonts w:ascii="Times New Roman" w:hAnsi="Times New Roman" w:cs="Times New Roman"/>
          <w:u w:val="single"/>
        </w:rPr>
        <w:t>economic effect of tender offers</w:t>
      </w:r>
      <w:r>
        <w:rPr>
          <w:rFonts w:ascii="Times New Roman" w:hAnsi="Times New Roman" w:cs="Times New Roman"/>
        </w:rPr>
        <w:t>:</w:t>
      </w:r>
    </w:p>
    <w:p w14:paraId="32307F60" w14:textId="77777777" w:rsidR="008C0F88" w:rsidRPr="007F647E" w:rsidRDefault="008C0F88" w:rsidP="008C0F88">
      <w:pPr>
        <w:pStyle w:val="ListParagraph"/>
        <w:numPr>
          <w:ilvl w:val="2"/>
          <w:numId w:val="71"/>
        </w:numPr>
        <w:rPr>
          <w:rFonts w:ascii="Times New Roman" w:hAnsi="Times New Roman" w:cs="Times New Roman"/>
          <w:b/>
        </w:rPr>
      </w:pPr>
      <w:r>
        <w:rPr>
          <w:rFonts w:ascii="Times New Roman" w:hAnsi="Times New Roman" w:cs="Times New Roman"/>
        </w:rPr>
        <w:t xml:space="preserve">when tender offer is made at a premium, stock price goes up </w:t>
      </w:r>
    </w:p>
    <w:p w14:paraId="09936257" w14:textId="77777777" w:rsidR="008C0F88" w:rsidRPr="007F647E" w:rsidRDefault="008C0F88" w:rsidP="008C0F88">
      <w:pPr>
        <w:pStyle w:val="ListParagraph"/>
        <w:numPr>
          <w:ilvl w:val="3"/>
          <w:numId w:val="71"/>
        </w:numPr>
        <w:rPr>
          <w:rFonts w:ascii="Times New Roman" w:hAnsi="Times New Roman" w:cs="Times New Roman"/>
          <w:b/>
        </w:rPr>
      </w:pPr>
      <w:r>
        <w:rPr>
          <w:rFonts w:ascii="Times New Roman" w:hAnsi="Times New Roman" w:cs="Times New Roman"/>
        </w:rPr>
        <w:t xml:space="preserve">if market is confident that tender offer will be successful </w:t>
      </w:r>
      <w:r w:rsidRPr="007F647E">
        <w:rPr>
          <w:rFonts w:ascii="Times New Roman" w:hAnsi="Times New Roman" w:cs="Times New Roman"/>
        </w:rPr>
        <w:sym w:font="Wingdings" w:char="F0E0"/>
      </w:r>
      <w:r>
        <w:rPr>
          <w:rFonts w:ascii="Times New Roman" w:hAnsi="Times New Roman" w:cs="Times New Roman"/>
        </w:rPr>
        <w:t xml:space="preserve"> stock will go up to bid price </w:t>
      </w:r>
    </w:p>
    <w:p w14:paraId="76305C9F" w14:textId="77777777" w:rsidR="008C0F88" w:rsidRPr="007F647E" w:rsidRDefault="008C0F88" w:rsidP="008C0F88">
      <w:pPr>
        <w:pStyle w:val="ListParagraph"/>
        <w:numPr>
          <w:ilvl w:val="3"/>
          <w:numId w:val="71"/>
        </w:numPr>
        <w:rPr>
          <w:rFonts w:ascii="Times New Roman" w:hAnsi="Times New Roman" w:cs="Times New Roman"/>
          <w:b/>
        </w:rPr>
      </w:pPr>
      <w:r>
        <w:rPr>
          <w:rFonts w:ascii="Times New Roman" w:hAnsi="Times New Roman" w:cs="Times New Roman"/>
        </w:rPr>
        <w:t xml:space="preserve">if market thinks there will be competition for bid price </w:t>
      </w:r>
      <w:r w:rsidRPr="007F647E">
        <w:rPr>
          <w:rFonts w:ascii="Times New Roman" w:hAnsi="Times New Roman" w:cs="Times New Roman"/>
        </w:rPr>
        <w:sym w:font="Wingdings" w:char="F0E0"/>
      </w:r>
      <w:r>
        <w:rPr>
          <w:rFonts w:ascii="Times New Roman" w:hAnsi="Times New Roman" w:cs="Times New Roman"/>
        </w:rPr>
        <w:t xml:space="preserve"> stock will go even above bid price </w:t>
      </w:r>
    </w:p>
    <w:p w14:paraId="385E48BB" w14:textId="77777777" w:rsidR="008C0F88" w:rsidRPr="007F647E" w:rsidRDefault="008C0F88" w:rsidP="008C0F88">
      <w:pPr>
        <w:pStyle w:val="ListParagraph"/>
        <w:numPr>
          <w:ilvl w:val="3"/>
          <w:numId w:val="71"/>
        </w:numPr>
        <w:rPr>
          <w:rFonts w:ascii="Times New Roman" w:hAnsi="Times New Roman" w:cs="Times New Roman"/>
          <w:b/>
        </w:rPr>
      </w:pPr>
      <w:r>
        <w:rPr>
          <w:rFonts w:ascii="Times New Roman" w:hAnsi="Times New Roman" w:cs="Times New Roman"/>
        </w:rPr>
        <w:t xml:space="preserve">if market thinks tender offer will not be successful </w:t>
      </w:r>
      <w:r w:rsidRPr="007F647E">
        <w:rPr>
          <w:rFonts w:ascii="Times New Roman" w:hAnsi="Times New Roman" w:cs="Times New Roman"/>
        </w:rPr>
        <w:sym w:font="Wingdings" w:char="F0E0"/>
      </w:r>
      <w:r>
        <w:rPr>
          <w:rFonts w:ascii="Times New Roman" w:hAnsi="Times New Roman" w:cs="Times New Roman"/>
        </w:rPr>
        <w:t xml:space="preserve"> stock will fall down, but just to where it was before (no real loss)</w:t>
      </w:r>
    </w:p>
    <w:p w14:paraId="14190946" w14:textId="77777777" w:rsidR="008C0F88" w:rsidRPr="00D52A08" w:rsidRDefault="008C0F88" w:rsidP="008C0F88">
      <w:pPr>
        <w:pStyle w:val="ListParagraph"/>
        <w:numPr>
          <w:ilvl w:val="2"/>
          <w:numId w:val="71"/>
        </w:numPr>
        <w:rPr>
          <w:rFonts w:ascii="Times New Roman" w:hAnsi="Times New Roman" w:cs="Times New Roman"/>
          <w:b/>
        </w:rPr>
      </w:pPr>
      <w:r>
        <w:rPr>
          <w:rFonts w:ascii="Times New Roman" w:hAnsi="Times New Roman" w:cs="Times New Roman"/>
        </w:rPr>
        <w:t xml:space="preserve">offeror’s stock usually goes down when they make a tender offer, but less than the amount that the offeree’s stock increases (overall net gain in value) </w:t>
      </w:r>
    </w:p>
    <w:p w14:paraId="1F858604" w14:textId="77777777" w:rsidR="008C0F88" w:rsidRDefault="008C0F88" w:rsidP="008C0F88">
      <w:pPr>
        <w:pStyle w:val="ListParagraph"/>
        <w:numPr>
          <w:ilvl w:val="1"/>
          <w:numId w:val="71"/>
        </w:numPr>
        <w:rPr>
          <w:rFonts w:ascii="Times New Roman" w:hAnsi="Times New Roman" w:cs="Times New Roman"/>
          <w:b/>
        </w:rPr>
      </w:pPr>
      <w:r>
        <w:rPr>
          <w:rFonts w:ascii="Times New Roman" w:hAnsi="Times New Roman" w:cs="Times New Roman"/>
          <w:b/>
        </w:rPr>
        <w:t>corporate defensive measures against unwanted tender offers (hostile takeovers)</w:t>
      </w:r>
    </w:p>
    <w:p w14:paraId="60731B25" w14:textId="77777777" w:rsidR="008C0F88" w:rsidRDefault="008C0F88" w:rsidP="008C0F88">
      <w:pPr>
        <w:pStyle w:val="ListParagraph"/>
        <w:numPr>
          <w:ilvl w:val="2"/>
          <w:numId w:val="71"/>
        </w:numPr>
        <w:rPr>
          <w:rFonts w:ascii="Times New Roman" w:hAnsi="Times New Roman" w:cs="Times New Roman"/>
          <w:b/>
        </w:rPr>
      </w:pPr>
      <w:r>
        <w:rPr>
          <w:rFonts w:ascii="Times New Roman" w:hAnsi="Times New Roman" w:cs="Times New Roman"/>
          <w:b/>
        </w:rPr>
        <w:t>standard of scrutiny:</w:t>
      </w:r>
    </w:p>
    <w:p w14:paraId="3AE55686" w14:textId="77777777" w:rsidR="008C0F88" w:rsidRPr="00142CBD" w:rsidRDefault="008C0F88" w:rsidP="008C0F88">
      <w:pPr>
        <w:pStyle w:val="ListParagraph"/>
        <w:numPr>
          <w:ilvl w:val="3"/>
          <w:numId w:val="71"/>
        </w:numPr>
        <w:rPr>
          <w:rFonts w:ascii="Times New Roman" w:hAnsi="Times New Roman" w:cs="Times New Roman"/>
          <w:b/>
        </w:rPr>
      </w:pPr>
      <w:r>
        <w:rPr>
          <w:rFonts w:ascii="Times New Roman" w:hAnsi="Times New Roman" w:cs="Times New Roman"/>
          <w:b/>
        </w:rPr>
        <w:t>modified business judgment rule</w:t>
      </w:r>
      <w:r>
        <w:rPr>
          <w:rFonts w:ascii="Times New Roman" w:hAnsi="Times New Roman" w:cs="Times New Roman"/>
        </w:rPr>
        <w:t xml:space="preserve"> (</w:t>
      </w:r>
      <w:r>
        <w:rPr>
          <w:rFonts w:ascii="Times New Roman" w:hAnsi="Times New Roman" w:cs="Times New Roman"/>
          <w:i/>
        </w:rPr>
        <w:t>Unocal</w:t>
      </w:r>
      <w:r>
        <w:rPr>
          <w:rFonts w:ascii="Times New Roman" w:hAnsi="Times New Roman" w:cs="Times New Roman"/>
        </w:rPr>
        <w:t xml:space="preserve">): before business judgment rule can be applied to a defensive measure, corporate directors must show (a) reasonable grounds for believing that danger to corporate policy &amp; effectiveness existed &amp; (b) defensive measure must be reasonable in relation to the threat posed </w:t>
      </w:r>
    </w:p>
    <w:p w14:paraId="0B3524BB" w14:textId="77777777" w:rsidR="008C0F88" w:rsidRDefault="008C0F88" w:rsidP="008C0F88">
      <w:pPr>
        <w:pStyle w:val="ListParagraph"/>
        <w:numPr>
          <w:ilvl w:val="4"/>
          <w:numId w:val="71"/>
        </w:numPr>
        <w:rPr>
          <w:rFonts w:ascii="Times New Roman" w:hAnsi="Times New Roman" w:cs="Times New Roman"/>
          <w:b/>
        </w:rPr>
      </w:pPr>
      <w:r>
        <w:rPr>
          <w:rFonts w:ascii="Times New Roman" w:hAnsi="Times New Roman" w:cs="Times New Roman"/>
          <w:i/>
        </w:rPr>
        <w:t xml:space="preserve">policy: </w:t>
      </w:r>
      <w:r>
        <w:rPr>
          <w:rFonts w:ascii="Times New Roman" w:hAnsi="Times New Roman" w:cs="Times New Roman"/>
        </w:rPr>
        <w:t xml:space="preserve">there is fear that board may be resisting takeover for fear of losing their positions as directors, not bc takeover is bad for corporation </w:t>
      </w:r>
    </w:p>
    <w:p w14:paraId="10CEC971" w14:textId="77777777" w:rsidR="008C0F88" w:rsidRDefault="008C0F88" w:rsidP="008C0F88">
      <w:pPr>
        <w:pStyle w:val="ListParagraph"/>
        <w:numPr>
          <w:ilvl w:val="2"/>
          <w:numId w:val="71"/>
        </w:numPr>
        <w:rPr>
          <w:rFonts w:ascii="Times New Roman" w:hAnsi="Times New Roman" w:cs="Times New Roman"/>
          <w:b/>
        </w:rPr>
      </w:pPr>
      <w:r>
        <w:rPr>
          <w:rFonts w:ascii="Times New Roman" w:hAnsi="Times New Roman" w:cs="Times New Roman"/>
          <w:b/>
        </w:rPr>
        <w:t>types of defensive measures:</w:t>
      </w:r>
    </w:p>
    <w:p w14:paraId="6812ADAB" w14:textId="77777777" w:rsidR="008C0F88" w:rsidRDefault="008C0F88" w:rsidP="008C0F88">
      <w:pPr>
        <w:pStyle w:val="ListParagraph"/>
        <w:numPr>
          <w:ilvl w:val="3"/>
          <w:numId w:val="71"/>
        </w:numPr>
        <w:rPr>
          <w:rFonts w:ascii="Times New Roman" w:hAnsi="Times New Roman" w:cs="Times New Roman"/>
          <w:b/>
        </w:rPr>
      </w:pPr>
      <w:r>
        <w:rPr>
          <w:rFonts w:ascii="Times New Roman" w:hAnsi="Times New Roman" w:cs="Times New Roman"/>
          <w:b/>
        </w:rPr>
        <w:t xml:space="preserve">“greenmail”: </w:t>
      </w:r>
      <w:r>
        <w:rPr>
          <w:rFonts w:ascii="Times New Roman" w:hAnsi="Times New Roman" w:cs="Times New Roman"/>
        </w:rPr>
        <w:t xml:space="preserve">corporation re-purchases securities from potential acquirer at premium price to avoid takeover </w:t>
      </w:r>
    </w:p>
    <w:p w14:paraId="2F9D6D1D" w14:textId="77777777" w:rsidR="008C0F88" w:rsidRPr="00D52A08" w:rsidRDefault="008C0F88" w:rsidP="008C0F88">
      <w:pPr>
        <w:pStyle w:val="ListParagraph"/>
        <w:numPr>
          <w:ilvl w:val="4"/>
          <w:numId w:val="71"/>
        </w:numPr>
        <w:rPr>
          <w:rFonts w:ascii="Times New Roman" w:hAnsi="Times New Roman" w:cs="Times New Roman"/>
          <w:b/>
        </w:rPr>
      </w:pPr>
      <w:r>
        <w:rPr>
          <w:rFonts w:ascii="Times New Roman" w:hAnsi="Times New Roman" w:cs="Times New Roman"/>
          <w:i/>
        </w:rPr>
        <w:t xml:space="preserve">Cheff v. Mathes: </w:t>
      </w:r>
      <w:r>
        <w:rPr>
          <w:rFonts w:ascii="Times New Roman" w:hAnsi="Times New Roman" w:cs="Times New Roman"/>
        </w:rPr>
        <w:t>M bought up shares of HF Co., wanted to acquire it and change business practices; HF Co. board was opposed to it; as defensive measure HF Co. repurchased big block of M’s stock for premium; shareholder filed suit claimed re-purchase of shares for elevated price was improper waste of money bc it’s sole purpose was entrenchment (board of directors didn’t want takeover bc they didn’t want to get fired)</w:t>
      </w:r>
    </w:p>
    <w:p w14:paraId="456FABE7" w14:textId="77777777" w:rsidR="008C0F88" w:rsidRPr="00D52A08" w:rsidRDefault="008C0F88" w:rsidP="008C0F88">
      <w:pPr>
        <w:pStyle w:val="ListParagraph"/>
        <w:numPr>
          <w:ilvl w:val="5"/>
          <w:numId w:val="71"/>
        </w:numPr>
        <w:rPr>
          <w:rFonts w:ascii="Times New Roman" w:hAnsi="Times New Roman" w:cs="Times New Roman"/>
          <w:b/>
        </w:rPr>
      </w:pPr>
      <w:r>
        <w:rPr>
          <w:rFonts w:ascii="Times New Roman" w:hAnsi="Times New Roman" w:cs="Times New Roman"/>
          <w:u w:val="single"/>
        </w:rPr>
        <w:t>DGCL §160</w:t>
      </w:r>
      <w:r>
        <w:rPr>
          <w:rFonts w:ascii="Times New Roman" w:hAnsi="Times New Roman" w:cs="Times New Roman"/>
        </w:rPr>
        <w:t xml:space="preserve">: a corporation is granted power to sell &amp; re-purchase shares of its own stock </w:t>
      </w:r>
    </w:p>
    <w:p w14:paraId="6822A9DD" w14:textId="77777777" w:rsidR="008C0F88" w:rsidRPr="002A6EBF" w:rsidRDefault="008C0F88" w:rsidP="008C0F88">
      <w:pPr>
        <w:pStyle w:val="ListParagraph"/>
        <w:numPr>
          <w:ilvl w:val="6"/>
          <w:numId w:val="71"/>
        </w:numPr>
        <w:rPr>
          <w:rFonts w:ascii="Times New Roman" w:hAnsi="Times New Roman" w:cs="Times New Roman"/>
          <w:b/>
        </w:rPr>
      </w:pPr>
      <w:r>
        <w:rPr>
          <w:rFonts w:ascii="Times New Roman" w:hAnsi="Times New Roman" w:cs="Times New Roman"/>
        </w:rPr>
        <w:t xml:space="preserve">test for whether re-purchase is proper is business judgment rule, as long as directors show that there was a </w:t>
      </w:r>
      <w:r w:rsidRPr="002A6EBF">
        <w:rPr>
          <w:rFonts w:ascii="Times New Roman" w:hAnsi="Times New Roman" w:cs="Times New Roman"/>
          <w:b/>
        </w:rPr>
        <w:t xml:space="preserve">proper business purpose </w:t>
      </w:r>
      <w:r>
        <w:rPr>
          <w:rFonts w:ascii="Times New Roman" w:hAnsi="Times New Roman" w:cs="Times New Roman"/>
        </w:rPr>
        <w:t xml:space="preserve">for this tactic </w:t>
      </w:r>
      <w:r>
        <w:rPr>
          <w:rFonts w:ascii="Times New Roman" w:hAnsi="Times New Roman" w:cs="Times New Roman"/>
          <w:i/>
        </w:rPr>
        <w:t>other than entrenchment</w:t>
      </w:r>
      <w:r>
        <w:rPr>
          <w:rFonts w:ascii="Times New Roman" w:hAnsi="Times New Roman" w:cs="Times New Roman"/>
        </w:rPr>
        <w:t xml:space="preserve"> </w:t>
      </w:r>
    </w:p>
    <w:p w14:paraId="14DB612C" w14:textId="77777777" w:rsidR="008C0F88" w:rsidRPr="002A6EBF" w:rsidRDefault="008C0F88" w:rsidP="008C0F88">
      <w:pPr>
        <w:pStyle w:val="ListParagraph"/>
        <w:numPr>
          <w:ilvl w:val="7"/>
          <w:numId w:val="71"/>
        </w:numPr>
        <w:rPr>
          <w:rFonts w:ascii="Times New Roman" w:hAnsi="Times New Roman" w:cs="Times New Roman"/>
          <w:b/>
        </w:rPr>
      </w:pPr>
      <w:r>
        <w:rPr>
          <w:rFonts w:ascii="Times New Roman" w:hAnsi="Times New Roman" w:cs="Times New Roman"/>
        </w:rPr>
        <w:t xml:space="preserve">fending off threat of potential corporate takeover that threatens to reorganize the company = proper business purpose </w:t>
      </w:r>
    </w:p>
    <w:p w14:paraId="3F2B9F50" w14:textId="77777777" w:rsidR="008C0F88" w:rsidRPr="002A6EBF" w:rsidRDefault="008C0F88" w:rsidP="008C0F88">
      <w:pPr>
        <w:pStyle w:val="ListParagraph"/>
        <w:numPr>
          <w:ilvl w:val="8"/>
          <w:numId w:val="71"/>
        </w:numPr>
        <w:rPr>
          <w:rFonts w:ascii="Times New Roman" w:hAnsi="Times New Roman" w:cs="Times New Roman"/>
          <w:b/>
        </w:rPr>
      </w:pPr>
      <w:r w:rsidRPr="002A6EBF">
        <w:rPr>
          <w:rFonts w:ascii="Times New Roman" w:hAnsi="Times New Roman" w:cs="Times New Roman"/>
          <w:bCs/>
        </w:rPr>
        <w:t xml:space="preserve">in this case, the defendants showed they had reasonable grounds for believing that acquisition by M would alter corporate policies and effectiveness of the business </w:t>
      </w:r>
    </w:p>
    <w:p w14:paraId="078BA119" w14:textId="77777777" w:rsidR="008C0F88" w:rsidRPr="002A6EBF" w:rsidRDefault="008C0F88" w:rsidP="008C0F88">
      <w:pPr>
        <w:pStyle w:val="ListParagraph"/>
        <w:numPr>
          <w:ilvl w:val="3"/>
          <w:numId w:val="71"/>
        </w:numPr>
        <w:rPr>
          <w:rFonts w:ascii="Times New Roman" w:hAnsi="Times New Roman" w:cs="Times New Roman"/>
          <w:b/>
        </w:rPr>
      </w:pPr>
      <w:r>
        <w:rPr>
          <w:rFonts w:ascii="Times New Roman" w:hAnsi="Times New Roman" w:cs="Times New Roman"/>
          <w:b/>
        </w:rPr>
        <w:t xml:space="preserve">discriminatory self-tenders </w:t>
      </w:r>
      <w:r>
        <w:rPr>
          <w:rFonts w:ascii="Times New Roman" w:hAnsi="Times New Roman" w:cs="Times New Roman"/>
        </w:rPr>
        <w:t>(now banned)</w:t>
      </w:r>
      <w:r>
        <w:rPr>
          <w:rFonts w:ascii="Times New Roman" w:hAnsi="Times New Roman" w:cs="Times New Roman"/>
          <w:b/>
        </w:rPr>
        <w:t xml:space="preserve">: </w:t>
      </w:r>
      <w:r>
        <w:rPr>
          <w:rFonts w:ascii="Times New Roman" w:hAnsi="Times New Roman" w:cs="Times New Roman"/>
        </w:rPr>
        <w:t>corporation announces competing tender offer but excludes potential acquirer from being allowed to take advantage of it (prevents greenmail)</w:t>
      </w:r>
    </w:p>
    <w:p w14:paraId="12AFF82D" w14:textId="77777777" w:rsidR="008C0F88" w:rsidRPr="00F5781F" w:rsidRDefault="008C0F88" w:rsidP="008C0F88">
      <w:pPr>
        <w:pStyle w:val="ListParagraph"/>
        <w:numPr>
          <w:ilvl w:val="4"/>
          <w:numId w:val="71"/>
        </w:numPr>
        <w:rPr>
          <w:rFonts w:ascii="Times New Roman" w:hAnsi="Times New Roman" w:cs="Times New Roman"/>
          <w:b/>
        </w:rPr>
      </w:pPr>
      <w:r>
        <w:rPr>
          <w:rFonts w:ascii="Times New Roman" w:hAnsi="Times New Roman" w:cs="Times New Roman"/>
          <w:i/>
        </w:rPr>
        <w:t>Unocal Corporation v.</w:t>
      </w:r>
      <w:r>
        <w:rPr>
          <w:rFonts w:ascii="Times New Roman" w:hAnsi="Times New Roman" w:cs="Times New Roman"/>
          <w:b/>
        </w:rPr>
        <w:t xml:space="preserve"> </w:t>
      </w:r>
      <w:r>
        <w:rPr>
          <w:rFonts w:ascii="Times New Roman" w:hAnsi="Times New Roman" w:cs="Times New Roman"/>
          <w:i/>
        </w:rPr>
        <w:t xml:space="preserve">Mesa Petroleum Co.: </w:t>
      </w:r>
      <w:r>
        <w:rPr>
          <w:rFonts w:ascii="Times New Roman" w:hAnsi="Times New Roman" w:cs="Times New Roman"/>
        </w:rPr>
        <w:t>M made two-tier tender offer to U shareholders (coerces shareholders into accepting tender so wouldn’t be forced to accept worse back-end offer); U made self-tender for higher price to all shareholders except M (to prevent M from capitalizing on it); M sued claiming that only purpose of self-tender was to entrench existing management &amp; that it was discriminatory to M as a shareholder of U</w:t>
      </w:r>
    </w:p>
    <w:p w14:paraId="03D0A3C1" w14:textId="77777777" w:rsidR="008C0F88" w:rsidRPr="00F5781F" w:rsidRDefault="008C0F88" w:rsidP="008C0F88">
      <w:pPr>
        <w:pStyle w:val="ListParagraph"/>
        <w:numPr>
          <w:ilvl w:val="5"/>
          <w:numId w:val="71"/>
        </w:numPr>
        <w:rPr>
          <w:rFonts w:ascii="Times New Roman" w:hAnsi="Times New Roman" w:cs="Times New Roman"/>
          <w:b/>
        </w:rPr>
      </w:pPr>
      <w:r>
        <w:rPr>
          <w:rFonts w:ascii="Times New Roman" w:hAnsi="Times New Roman" w:cs="Times New Roman"/>
        </w:rPr>
        <w:t xml:space="preserve">modified business judgment rule applies to corporate defensive measures against takeovers </w:t>
      </w:r>
    </w:p>
    <w:p w14:paraId="7626C893" w14:textId="77777777" w:rsidR="008C0F88" w:rsidRPr="00142CBD" w:rsidRDefault="008C0F88" w:rsidP="008C0F88">
      <w:pPr>
        <w:pStyle w:val="ListParagraph"/>
        <w:numPr>
          <w:ilvl w:val="6"/>
          <w:numId w:val="71"/>
        </w:numPr>
        <w:rPr>
          <w:rFonts w:ascii="Times New Roman" w:hAnsi="Times New Roman" w:cs="Times New Roman"/>
        </w:rPr>
      </w:pPr>
      <w:r w:rsidRPr="00142CBD">
        <w:rPr>
          <w:rFonts w:ascii="Times New Roman" w:hAnsi="Times New Roman" w:cs="Times New Roman"/>
        </w:rPr>
        <w:t xml:space="preserve">“because of an </w:t>
      </w:r>
      <w:r w:rsidRPr="00142CBD">
        <w:rPr>
          <w:rFonts w:ascii="Times New Roman" w:hAnsi="Times New Roman" w:cs="Times New Roman"/>
          <w:i/>
        </w:rPr>
        <w:t>omnipresent specter that a board may be acting primarily in its own interests</w:t>
      </w:r>
      <w:r w:rsidRPr="00142CBD">
        <w:rPr>
          <w:rFonts w:ascii="Times New Roman" w:hAnsi="Times New Roman" w:cs="Times New Roman"/>
        </w:rPr>
        <w:t xml:space="preserve">, rather than those of the corporation of shareholders, there is an </w:t>
      </w:r>
      <w:r w:rsidRPr="00142CBD">
        <w:rPr>
          <w:rFonts w:ascii="Times New Roman" w:hAnsi="Times New Roman" w:cs="Times New Roman"/>
          <w:b/>
        </w:rPr>
        <w:t xml:space="preserve">enhanced duty that calls for judicial examination at the threshold </w:t>
      </w:r>
      <w:r w:rsidRPr="00142CBD">
        <w:rPr>
          <w:rFonts w:ascii="Times New Roman" w:hAnsi="Times New Roman" w:cs="Times New Roman"/>
          <w:b/>
          <w:i/>
        </w:rPr>
        <w:t>before</w:t>
      </w:r>
      <w:r w:rsidRPr="00142CBD">
        <w:rPr>
          <w:rFonts w:ascii="Times New Roman" w:hAnsi="Times New Roman" w:cs="Times New Roman"/>
          <w:b/>
        </w:rPr>
        <w:t xml:space="preserve"> the business judgment rule may be conferred</w:t>
      </w:r>
      <w:r w:rsidRPr="00142CBD">
        <w:rPr>
          <w:rFonts w:ascii="Times New Roman" w:hAnsi="Times New Roman" w:cs="Times New Roman"/>
        </w:rPr>
        <w:t>”</w:t>
      </w:r>
    </w:p>
    <w:p w14:paraId="48E9A8B6" w14:textId="77777777" w:rsidR="008C0F88" w:rsidRPr="00142CBD" w:rsidRDefault="008C0F88" w:rsidP="008C0F88">
      <w:pPr>
        <w:pStyle w:val="ListParagraph"/>
        <w:numPr>
          <w:ilvl w:val="7"/>
          <w:numId w:val="71"/>
        </w:numPr>
        <w:rPr>
          <w:rFonts w:ascii="Times New Roman" w:hAnsi="Times New Roman" w:cs="Times New Roman"/>
        </w:rPr>
      </w:pPr>
      <w:r w:rsidRPr="00142CBD">
        <w:rPr>
          <w:rFonts w:ascii="Times New Roman" w:hAnsi="Times New Roman" w:cs="Times New Roman"/>
        </w:rPr>
        <w:t xml:space="preserve">(a) directors must show that they had reasonable grounds for believing that a danger to corporate policy &amp; effectiveness existed </w:t>
      </w:r>
    </w:p>
    <w:p w14:paraId="46FA2AF4" w14:textId="77777777" w:rsidR="008C0F88" w:rsidRDefault="008C0F88" w:rsidP="008C0F88">
      <w:pPr>
        <w:pStyle w:val="ListParagraph"/>
        <w:numPr>
          <w:ilvl w:val="7"/>
          <w:numId w:val="71"/>
        </w:numPr>
        <w:rPr>
          <w:rFonts w:ascii="Times New Roman" w:hAnsi="Times New Roman" w:cs="Times New Roman"/>
        </w:rPr>
      </w:pPr>
      <w:r w:rsidRPr="00142CBD">
        <w:rPr>
          <w:rFonts w:ascii="Times New Roman" w:hAnsi="Times New Roman" w:cs="Times New Roman"/>
        </w:rPr>
        <w:t xml:space="preserve">(b) defensive measure must be reasonable in relation to the threat posed </w:t>
      </w:r>
    </w:p>
    <w:p w14:paraId="064EAE82" w14:textId="77777777" w:rsidR="008C0F88" w:rsidRDefault="008C0F88" w:rsidP="008C0F88">
      <w:pPr>
        <w:pStyle w:val="ListParagraph"/>
        <w:numPr>
          <w:ilvl w:val="5"/>
          <w:numId w:val="71"/>
        </w:numPr>
        <w:rPr>
          <w:rFonts w:ascii="Times New Roman" w:hAnsi="Times New Roman" w:cs="Times New Roman"/>
        </w:rPr>
      </w:pPr>
      <w:r>
        <w:rPr>
          <w:rFonts w:ascii="Times New Roman" w:hAnsi="Times New Roman" w:cs="Times New Roman"/>
        </w:rPr>
        <w:t>in this case, corporation had reasonable grounds for believing danger to corporate policy &amp; effectiveness (didn’t want to be acquired) + defensive measure was reasonable response to threat posed (believed M’s tender offer was “grossly inadequate)</w:t>
      </w:r>
    </w:p>
    <w:p w14:paraId="138958DE" w14:textId="77777777" w:rsidR="008C0F88" w:rsidRDefault="008C0F88" w:rsidP="008C0F88">
      <w:pPr>
        <w:pStyle w:val="ListParagraph"/>
        <w:numPr>
          <w:ilvl w:val="4"/>
          <w:numId w:val="71"/>
        </w:numPr>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xml:space="preserve">: after </w:t>
      </w:r>
      <w:r>
        <w:rPr>
          <w:rFonts w:ascii="Times New Roman" w:hAnsi="Times New Roman" w:cs="Times New Roman"/>
          <w:i/>
        </w:rPr>
        <w:t>Unocal</w:t>
      </w:r>
      <w:r>
        <w:rPr>
          <w:rFonts w:ascii="Times New Roman" w:hAnsi="Times New Roman" w:cs="Times New Roman"/>
        </w:rPr>
        <w:t xml:space="preserve">, SEC banned discriminatory self-tenders </w:t>
      </w:r>
    </w:p>
    <w:p w14:paraId="1722F380" w14:textId="77777777" w:rsidR="008C0F88" w:rsidRDefault="008C0F88" w:rsidP="008C0F88">
      <w:pPr>
        <w:pStyle w:val="ListParagraph"/>
        <w:numPr>
          <w:ilvl w:val="5"/>
          <w:numId w:val="71"/>
        </w:numPr>
        <w:rPr>
          <w:rFonts w:ascii="Times New Roman" w:hAnsi="Times New Roman" w:cs="Times New Roman"/>
        </w:rPr>
      </w:pPr>
      <w:r>
        <w:rPr>
          <w:rFonts w:ascii="Times New Roman" w:hAnsi="Times New Roman" w:cs="Times New Roman"/>
          <w:u w:val="single"/>
        </w:rPr>
        <w:t>SEC Rule §13e</w:t>
      </w:r>
      <w:r w:rsidRPr="00142CBD">
        <w:rPr>
          <w:rFonts w:ascii="Times New Roman" w:hAnsi="Times New Roman" w:cs="Times New Roman"/>
          <w:u w:val="single"/>
        </w:rPr>
        <w:t>-4(f)(8)</w:t>
      </w:r>
      <w:r>
        <w:rPr>
          <w:rFonts w:ascii="Times New Roman" w:hAnsi="Times New Roman" w:cs="Times New Roman"/>
        </w:rPr>
        <w:t xml:space="preserve">: issuers that tender their own shares have to hold the tender offer open to all shareholders </w:t>
      </w:r>
    </w:p>
    <w:p w14:paraId="32E4277A" w14:textId="77777777" w:rsidR="008C0F88" w:rsidRDefault="008C0F88" w:rsidP="008C0F88">
      <w:pPr>
        <w:pStyle w:val="ListParagraph"/>
        <w:numPr>
          <w:ilvl w:val="3"/>
          <w:numId w:val="71"/>
        </w:numPr>
        <w:rPr>
          <w:rFonts w:ascii="Times New Roman" w:hAnsi="Times New Roman" w:cs="Times New Roman"/>
        </w:rPr>
      </w:pPr>
      <w:r>
        <w:rPr>
          <w:rFonts w:ascii="Times New Roman" w:hAnsi="Times New Roman" w:cs="Times New Roman"/>
          <w:b/>
        </w:rPr>
        <w:t xml:space="preserve">poison pills: </w:t>
      </w:r>
      <w:r>
        <w:rPr>
          <w:rFonts w:ascii="Times New Roman" w:hAnsi="Times New Roman" w:cs="Times New Roman"/>
        </w:rPr>
        <w:t>“right” attached to stock structured as a dividend issued to shareholders; if third party announces intent to acquire certain % of stock, right separates from stock (pill is triggered); if third party actually acquires certain % of stock, then to holders of the right (</w:t>
      </w:r>
      <w:r>
        <w:rPr>
          <w:rFonts w:ascii="Times New Roman" w:hAnsi="Times New Roman" w:cs="Times New Roman"/>
          <w:i/>
        </w:rPr>
        <w:t>except the third party bidder, even if he has “right”</w:t>
      </w:r>
      <w:r>
        <w:rPr>
          <w:rFonts w:ascii="Times New Roman" w:hAnsi="Times New Roman" w:cs="Times New Roman"/>
        </w:rPr>
        <w:t>) can purchase issuer’s stock at a big discount; result is that shares get massively diluted</w:t>
      </w:r>
    </w:p>
    <w:p w14:paraId="75CB5313" w14:textId="77777777" w:rsidR="008C0F88" w:rsidRDefault="008C0F88" w:rsidP="008C0F88">
      <w:pPr>
        <w:pStyle w:val="ListParagraph"/>
        <w:numPr>
          <w:ilvl w:val="4"/>
          <w:numId w:val="71"/>
        </w:numPr>
        <w:rPr>
          <w:rFonts w:ascii="Times New Roman" w:hAnsi="Times New Roman" w:cs="Times New Roman"/>
        </w:rPr>
      </w:pPr>
      <w:r>
        <w:rPr>
          <w:rFonts w:ascii="Times New Roman" w:hAnsi="Times New Roman" w:cs="Times New Roman"/>
          <w:u w:val="single"/>
        </w:rPr>
        <w:t>effect</w:t>
      </w:r>
      <w:r>
        <w:rPr>
          <w:rFonts w:ascii="Times New Roman" w:hAnsi="Times New Roman" w:cs="Times New Roman"/>
        </w:rPr>
        <w:t xml:space="preserve">: </w:t>
      </w:r>
      <w:r w:rsidRPr="00893F7B">
        <w:rPr>
          <w:rFonts w:ascii="Times New Roman" w:hAnsi="Times New Roman" w:cs="Times New Roman"/>
        </w:rPr>
        <w:t xml:space="preserve">poison pill discourages bidder from trying to acquire company bc if he does, stock will be diluted and lose value </w:t>
      </w:r>
    </w:p>
    <w:p w14:paraId="143F055A" w14:textId="77777777" w:rsidR="008C0F88" w:rsidRDefault="008C0F88" w:rsidP="008C0F88">
      <w:pPr>
        <w:pStyle w:val="ListParagraph"/>
        <w:numPr>
          <w:ilvl w:val="5"/>
          <w:numId w:val="71"/>
        </w:numPr>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poison pills can be rescinded by board (e.g. if friendly acquisition)</w:t>
      </w:r>
    </w:p>
    <w:p w14:paraId="50BD1480" w14:textId="77777777" w:rsidR="008C0F88" w:rsidRDefault="008C0F88" w:rsidP="008C0F88">
      <w:pPr>
        <w:pStyle w:val="ListParagraph"/>
        <w:numPr>
          <w:ilvl w:val="6"/>
          <w:numId w:val="71"/>
        </w:numPr>
        <w:rPr>
          <w:rFonts w:ascii="Times New Roman" w:hAnsi="Times New Roman" w:cs="Times New Roman"/>
        </w:rPr>
      </w:pPr>
      <w:r>
        <w:rPr>
          <w:rFonts w:ascii="Times New Roman" w:hAnsi="Times New Roman" w:cs="Times New Roman"/>
          <w:u w:val="single"/>
        </w:rPr>
        <w:t>way to defeat poison pill</w:t>
      </w:r>
      <w:r>
        <w:rPr>
          <w:rFonts w:ascii="Times New Roman" w:hAnsi="Times New Roman" w:cs="Times New Roman"/>
        </w:rPr>
        <w:t>:</w:t>
      </w:r>
    </w:p>
    <w:p w14:paraId="00C8654B" w14:textId="77777777" w:rsidR="008C0F88" w:rsidRDefault="008C0F88" w:rsidP="008C0F88">
      <w:pPr>
        <w:pStyle w:val="ListParagraph"/>
        <w:numPr>
          <w:ilvl w:val="7"/>
          <w:numId w:val="71"/>
        </w:numPr>
        <w:rPr>
          <w:rFonts w:ascii="Times New Roman" w:hAnsi="Times New Roman" w:cs="Times New Roman"/>
        </w:rPr>
      </w:pPr>
      <w:r>
        <w:rPr>
          <w:rFonts w:ascii="Times New Roman" w:hAnsi="Times New Roman" w:cs="Times New Roman"/>
        </w:rPr>
        <w:t xml:space="preserve">put a lot of pressure on the market or directors to rescind poison pill </w:t>
      </w:r>
    </w:p>
    <w:p w14:paraId="22E2AC37" w14:textId="77777777" w:rsidR="008C0F88" w:rsidRDefault="008C0F88" w:rsidP="008C0F88">
      <w:pPr>
        <w:pStyle w:val="ListParagraph"/>
        <w:numPr>
          <w:ilvl w:val="8"/>
          <w:numId w:val="71"/>
        </w:numPr>
        <w:rPr>
          <w:rFonts w:ascii="Times New Roman" w:hAnsi="Times New Roman" w:cs="Times New Roman"/>
        </w:rPr>
      </w:pPr>
      <w:r>
        <w:rPr>
          <w:rFonts w:ascii="Times New Roman" w:hAnsi="Times New Roman" w:cs="Times New Roman"/>
        </w:rPr>
        <w:t xml:space="preserve">if tender offer is high enough, market will pressure board to rescind poison pill bc shareholders will get so much money </w:t>
      </w:r>
    </w:p>
    <w:p w14:paraId="6CF575C6" w14:textId="77777777" w:rsidR="008C0F88" w:rsidRDefault="008C0F88" w:rsidP="008C0F88">
      <w:pPr>
        <w:pStyle w:val="ListParagraph"/>
        <w:numPr>
          <w:ilvl w:val="4"/>
          <w:numId w:val="71"/>
        </w:numPr>
        <w:rPr>
          <w:rFonts w:ascii="Times New Roman" w:hAnsi="Times New Roman" w:cs="Times New Roman"/>
        </w:rPr>
      </w:pPr>
      <w:r>
        <w:rPr>
          <w:rFonts w:ascii="Times New Roman" w:hAnsi="Times New Roman" w:cs="Times New Roman"/>
          <w:u w:val="single"/>
        </w:rPr>
        <w:t>pros</w:t>
      </w:r>
      <w:r>
        <w:rPr>
          <w:rFonts w:ascii="Times New Roman" w:hAnsi="Times New Roman" w:cs="Times New Roman"/>
        </w:rPr>
        <w:t>: gives company more bargaining power in negotiating acquisitions; gives company ability to fend off hostile takeover bids</w:t>
      </w:r>
    </w:p>
    <w:p w14:paraId="1FB41053" w14:textId="77777777" w:rsidR="008C0F88" w:rsidRDefault="008C0F88" w:rsidP="008C0F88">
      <w:pPr>
        <w:pStyle w:val="ListParagraph"/>
        <w:numPr>
          <w:ilvl w:val="4"/>
          <w:numId w:val="71"/>
        </w:numPr>
        <w:rPr>
          <w:rFonts w:ascii="Times New Roman" w:hAnsi="Times New Roman" w:cs="Times New Roman"/>
        </w:rPr>
      </w:pPr>
      <w:r>
        <w:rPr>
          <w:rFonts w:ascii="Times New Roman" w:hAnsi="Times New Roman" w:cs="Times New Roman"/>
          <w:u w:val="single"/>
        </w:rPr>
        <w:t>cons</w:t>
      </w:r>
      <w:r>
        <w:rPr>
          <w:rFonts w:ascii="Times New Roman" w:hAnsi="Times New Roman" w:cs="Times New Roman"/>
        </w:rPr>
        <w:t xml:space="preserve">: destroys market for corporate competitors for takeover bids; just a way to ensure incumbent management stays in company </w:t>
      </w:r>
    </w:p>
    <w:p w14:paraId="59E304DC" w14:textId="77777777" w:rsidR="008C0F88" w:rsidRPr="009814A5" w:rsidRDefault="008C0F88" w:rsidP="008C0F88">
      <w:pPr>
        <w:pStyle w:val="ListParagraph"/>
        <w:numPr>
          <w:ilvl w:val="1"/>
          <w:numId w:val="71"/>
        </w:numPr>
        <w:rPr>
          <w:rFonts w:ascii="Times New Roman" w:hAnsi="Times New Roman" w:cs="Times New Roman"/>
        </w:rPr>
      </w:pPr>
      <w:r>
        <w:rPr>
          <w:rFonts w:ascii="Times New Roman" w:hAnsi="Times New Roman" w:cs="Times New Roman"/>
          <w:b/>
        </w:rPr>
        <w:t>duty to auction</w:t>
      </w:r>
    </w:p>
    <w:p w14:paraId="753E5B6A" w14:textId="77777777" w:rsidR="008C0F88" w:rsidRDefault="008C0F88" w:rsidP="008C0F88">
      <w:pPr>
        <w:pStyle w:val="ListParagraph"/>
        <w:numPr>
          <w:ilvl w:val="2"/>
          <w:numId w:val="71"/>
        </w:numPr>
        <w:rPr>
          <w:rFonts w:ascii="Times New Roman" w:hAnsi="Times New Roman" w:cs="Times New Roman"/>
        </w:rPr>
      </w:pPr>
      <w:r>
        <w:rPr>
          <w:rFonts w:ascii="Times New Roman" w:hAnsi="Times New Roman" w:cs="Times New Roman"/>
          <w:i/>
        </w:rPr>
        <w:t xml:space="preserve">Revlon, Inc. v. McAndrews &amp; Forbes Holdings, Inc.: </w:t>
      </w:r>
      <w:r>
        <w:rPr>
          <w:rFonts w:ascii="Times New Roman" w:hAnsi="Times New Roman" w:cs="Times New Roman"/>
        </w:rPr>
        <w:t>PP makes tender offer to takeover Revlon; Revlon resists (claims offer is grossly inadequate); institutes defensive measures such as poison pill &amp; self-tender; PP persists w/ higher tender offer; Revlon seeks out another acquirer they prefer more (F); F makes tender offer; PP offers even more; Revlon agrees to lockup, no-shop &amp; rescission of poison pill clauses w/ F; PP offers more &amp; sues</w:t>
      </w:r>
    </w:p>
    <w:p w14:paraId="7445D622" w14:textId="77777777" w:rsidR="008C0F88" w:rsidRDefault="008C0F88" w:rsidP="008C0F88">
      <w:pPr>
        <w:pStyle w:val="ListParagraph"/>
        <w:numPr>
          <w:ilvl w:val="3"/>
          <w:numId w:val="71"/>
        </w:numPr>
        <w:rPr>
          <w:rFonts w:ascii="Times New Roman" w:hAnsi="Times New Roman" w:cs="Times New Roman"/>
        </w:rPr>
      </w:pPr>
      <w:r>
        <w:rPr>
          <w:rFonts w:ascii="Times New Roman" w:hAnsi="Times New Roman" w:cs="Times New Roman"/>
        </w:rPr>
        <w:t xml:space="preserve">Revlon directors breached their fiduciary duties by effectively ending an auction for acquisition of company </w:t>
      </w:r>
    </w:p>
    <w:p w14:paraId="3634D475" w14:textId="77777777" w:rsidR="008C0F88" w:rsidRDefault="008C0F88" w:rsidP="008C0F88">
      <w:pPr>
        <w:pStyle w:val="ListParagraph"/>
        <w:numPr>
          <w:ilvl w:val="4"/>
          <w:numId w:val="71"/>
        </w:numPr>
        <w:rPr>
          <w:rFonts w:ascii="Times New Roman" w:hAnsi="Times New Roman" w:cs="Times New Roman"/>
        </w:rPr>
      </w:pPr>
      <w:r>
        <w:rPr>
          <w:rFonts w:ascii="Times New Roman" w:hAnsi="Times New Roman" w:cs="Times New Roman"/>
        </w:rPr>
        <w:t>first defensive measures (poison pill &amp; self-tender) were ok bc Revlon found PP’s original tender offer grossly inadequate &amp; a threat (wanted to stay whole, PP wanted to liquidate) (</w:t>
      </w:r>
      <w:r>
        <w:rPr>
          <w:rFonts w:ascii="Times New Roman" w:hAnsi="Times New Roman" w:cs="Times New Roman"/>
          <w:i/>
        </w:rPr>
        <w:t xml:space="preserve">Unocal </w:t>
      </w:r>
      <w:r>
        <w:rPr>
          <w:rFonts w:ascii="Times New Roman" w:hAnsi="Times New Roman" w:cs="Times New Roman"/>
        </w:rPr>
        <w:t>standard)</w:t>
      </w:r>
    </w:p>
    <w:p w14:paraId="23C75AF5" w14:textId="77777777" w:rsidR="008C0F88" w:rsidRDefault="008C0F88" w:rsidP="008C0F88">
      <w:pPr>
        <w:pStyle w:val="ListParagraph"/>
        <w:numPr>
          <w:ilvl w:val="5"/>
          <w:numId w:val="71"/>
        </w:numPr>
        <w:rPr>
          <w:rFonts w:ascii="Times New Roman" w:hAnsi="Times New Roman" w:cs="Times New Roman"/>
        </w:rPr>
      </w:pPr>
      <w:r>
        <w:rPr>
          <w:rFonts w:ascii="Times New Roman" w:hAnsi="Times New Roman" w:cs="Times New Roman"/>
        </w:rPr>
        <w:t xml:space="preserve">but </w:t>
      </w:r>
      <w:r w:rsidRPr="00623100">
        <w:rPr>
          <w:rFonts w:ascii="Times New Roman" w:hAnsi="Times New Roman" w:cs="Times New Roman"/>
          <w:b/>
        </w:rPr>
        <w:t>once it becomes inevitable that corporation is for sale, the duty of the board is the get the best price for the corporation</w:t>
      </w:r>
      <w:r>
        <w:rPr>
          <w:rFonts w:ascii="Times New Roman" w:hAnsi="Times New Roman" w:cs="Times New Roman"/>
        </w:rPr>
        <w:t xml:space="preserve"> (duty to auction)</w:t>
      </w:r>
    </w:p>
    <w:p w14:paraId="31F9234D" w14:textId="77777777" w:rsidR="008C0F88" w:rsidRDefault="008C0F88" w:rsidP="008C0F88">
      <w:pPr>
        <w:pStyle w:val="ListParagraph"/>
        <w:numPr>
          <w:ilvl w:val="6"/>
          <w:numId w:val="71"/>
        </w:numPr>
        <w:rPr>
          <w:rFonts w:ascii="Times New Roman" w:hAnsi="Times New Roman" w:cs="Times New Roman"/>
        </w:rPr>
      </w:pPr>
      <w:r>
        <w:rPr>
          <w:rFonts w:ascii="Times New Roman" w:hAnsi="Times New Roman" w:cs="Times New Roman"/>
        </w:rPr>
        <w:t xml:space="preserve">once Revlon sought out White Knight and entered into takeover negotiations, it became clear that company was for sale </w:t>
      </w:r>
    </w:p>
    <w:p w14:paraId="3DCC0096" w14:textId="77777777" w:rsidR="008C0F88" w:rsidRDefault="008C0F88" w:rsidP="008C0F88">
      <w:pPr>
        <w:pStyle w:val="ListParagraph"/>
        <w:numPr>
          <w:ilvl w:val="7"/>
          <w:numId w:val="71"/>
        </w:numPr>
        <w:rPr>
          <w:rFonts w:ascii="Times New Roman" w:hAnsi="Times New Roman" w:cs="Times New Roman"/>
        </w:rPr>
      </w:pPr>
      <w:r>
        <w:rPr>
          <w:rFonts w:ascii="Times New Roman" w:hAnsi="Times New Roman" w:cs="Times New Roman"/>
        </w:rPr>
        <w:t xml:space="preserve">lockups, no-shop clauses, cancellation fees, etc. are all okay if the </w:t>
      </w:r>
      <w:r>
        <w:rPr>
          <w:rFonts w:ascii="Times New Roman" w:hAnsi="Times New Roman" w:cs="Times New Roman"/>
          <w:i/>
        </w:rPr>
        <w:t>induce</w:t>
      </w:r>
      <w:r>
        <w:rPr>
          <w:rFonts w:ascii="Times New Roman" w:hAnsi="Times New Roman" w:cs="Times New Roman"/>
        </w:rPr>
        <w:t xml:space="preserve"> auctioning, not if they shut off an action </w:t>
      </w:r>
    </w:p>
    <w:p w14:paraId="563F5C7F" w14:textId="77777777" w:rsidR="008C0F88" w:rsidRDefault="008C0F88" w:rsidP="008C0F88">
      <w:pPr>
        <w:pStyle w:val="ListParagraph"/>
        <w:numPr>
          <w:ilvl w:val="6"/>
          <w:numId w:val="71"/>
        </w:numPr>
        <w:rPr>
          <w:rFonts w:ascii="Times New Roman" w:hAnsi="Times New Roman" w:cs="Times New Roman"/>
        </w:rPr>
      </w:pPr>
      <w:r>
        <w:rPr>
          <w:rFonts w:ascii="Times New Roman" w:hAnsi="Times New Roman" w:cs="Times New Roman"/>
        </w:rPr>
        <w:t>in this case, PP was offering higher price than F, Revlon had a duty to entertain it once it was clear that company was being sold</w:t>
      </w:r>
    </w:p>
    <w:p w14:paraId="57CC6474" w14:textId="77777777" w:rsidR="008C0F88" w:rsidRDefault="008C0F88" w:rsidP="008C0F88">
      <w:pPr>
        <w:pStyle w:val="ListParagraph"/>
        <w:numPr>
          <w:ilvl w:val="2"/>
          <w:numId w:val="71"/>
        </w:numPr>
        <w:rPr>
          <w:rFonts w:ascii="Times New Roman" w:hAnsi="Times New Roman" w:cs="Times New Roman"/>
        </w:rPr>
      </w:pPr>
      <w:r>
        <w:rPr>
          <w:rFonts w:ascii="Times New Roman" w:hAnsi="Times New Roman" w:cs="Times New Roman"/>
          <w:i/>
        </w:rPr>
        <w:t xml:space="preserve">Paramount Communications v. Time Inc.: </w:t>
      </w:r>
      <w:r>
        <w:rPr>
          <w:rFonts w:ascii="Times New Roman" w:hAnsi="Times New Roman" w:cs="Times New Roman"/>
        </w:rPr>
        <w:t xml:space="preserve">Time wanted to acquire Warner; two companies were about to make deal; Paramount comes in at last minute w/ very high tender offer to acquire Time; Time wants deal w/ Warner, continuously rejects Paramount offers as inadequate; Paramount sues claiming violation of </w:t>
      </w:r>
      <w:r>
        <w:rPr>
          <w:rFonts w:ascii="Times New Roman" w:hAnsi="Times New Roman" w:cs="Times New Roman"/>
          <w:i/>
        </w:rPr>
        <w:t>Revlon</w:t>
      </w:r>
      <w:r>
        <w:rPr>
          <w:rFonts w:ascii="Times New Roman" w:hAnsi="Times New Roman" w:cs="Times New Roman"/>
        </w:rPr>
        <w:t xml:space="preserve"> duty to auction </w:t>
      </w:r>
    </w:p>
    <w:p w14:paraId="57369AB1" w14:textId="77777777" w:rsidR="008C0F88" w:rsidRDefault="008C0F88" w:rsidP="008C0F88">
      <w:pPr>
        <w:pStyle w:val="ListParagraph"/>
        <w:numPr>
          <w:ilvl w:val="3"/>
          <w:numId w:val="71"/>
        </w:numPr>
        <w:rPr>
          <w:rFonts w:ascii="Times New Roman" w:hAnsi="Times New Roman" w:cs="Times New Roman"/>
          <w:b/>
        </w:rPr>
      </w:pPr>
      <w:r w:rsidRPr="008E1539">
        <w:rPr>
          <w:rFonts w:ascii="Times New Roman" w:hAnsi="Times New Roman" w:cs="Times New Roman"/>
          <w:b/>
          <w:i/>
        </w:rPr>
        <w:t>Revlon</w:t>
      </w:r>
      <w:r w:rsidRPr="008E1539">
        <w:rPr>
          <w:rFonts w:ascii="Times New Roman" w:hAnsi="Times New Roman" w:cs="Times New Roman"/>
          <w:b/>
        </w:rPr>
        <w:t xml:space="preserve"> duty to auction only applies when it is inevitable tha</w:t>
      </w:r>
      <w:r>
        <w:rPr>
          <w:rFonts w:ascii="Times New Roman" w:hAnsi="Times New Roman" w:cs="Times New Roman"/>
          <w:b/>
        </w:rPr>
        <w:t xml:space="preserve">t company is going to be sold. </w:t>
      </w:r>
    </w:p>
    <w:p w14:paraId="64D96F5C" w14:textId="77777777" w:rsidR="008C0F88" w:rsidRPr="008E1539" w:rsidRDefault="008C0F88" w:rsidP="008C0F88">
      <w:pPr>
        <w:pStyle w:val="ListParagraph"/>
        <w:numPr>
          <w:ilvl w:val="4"/>
          <w:numId w:val="71"/>
        </w:numPr>
        <w:rPr>
          <w:rFonts w:ascii="Times New Roman" w:hAnsi="Times New Roman" w:cs="Times New Roman"/>
          <w:b/>
        </w:rPr>
      </w:pPr>
      <w:r>
        <w:rPr>
          <w:rFonts w:ascii="Times New Roman" w:hAnsi="Times New Roman" w:cs="Times New Roman"/>
          <w:b/>
        </w:rPr>
        <w:t>o</w:t>
      </w:r>
      <w:r w:rsidRPr="008E1539">
        <w:rPr>
          <w:rFonts w:ascii="Times New Roman" w:hAnsi="Times New Roman" w:cs="Times New Roman"/>
          <w:b/>
        </w:rPr>
        <w:t xml:space="preserve">therwise, </w:t>
      </w:r>
      <w:r w:rsidRPr="008E1539">
        <w:rPr>
          <w:rFonts w:ascii="Times New Roman" w:hAnsi="Times New Roman" w:cs="Times New Roman"/>
          <w:b/>
          <w:i/>
        </w:rPr>
        <w:t>Unocal</w:t>
      </w:r>
      <w:r w:rsidRPr="008E1539">
        <w:rPr>
          <w:rFonts w:ascii="Times New Roman" w:hAnsi="Times New Roman" w:cs="Times New Roman"/>
          <w:b/>
        </w:rPr>
        <w:t xml:space="preserve"> duty (business judgment about adopting defensive measures as long as reasonable &amp; not for purpose of entrenchment)</w:t>
      </w:r>
      <w:r>
        <w:rPr>
          <w:rFonts w:ascii="Times New Roman" w:hAnsi="Times New Roman" w:cs="Times New Roman"/>
          <w:b/>
        </w:rPr>
        <w:t xml:space="preserve"> </w:t>
      </w:r>
      <w:r>
        <w:rPr>
          <w:rFonts w:ascii="Times New Roman" w:hAnsi="Times New Roman" w:cs="Times New Roman"/>
        </w:rPr>
        <w:t>(</w:t>
      </w:r>
      <w:r>
        <w:rPr>
          <w:rFonts w:ascii="Times New Roman" w:hAnsi="Times New Roman" w:cs="Times New Roman"/>
          <w:i/>
        </w:rPr>
        <w:t>see above</w:t>
      </w:r>
      <w:r>
        <w:rPr>
          <w:rFonts w:ascii="Times New Roman" w:hAnsi="Times New Roman" w:cs="Times New Roman"/>
        </w:rPr>
        <w:t>)</w:t>
      </w:r>
    </w:p>
    <w:p w14:paraId="04920E51" w14:textId="77777777" w:rsidR="008C0F88" w:rsidRDefault="008C0F88" w:rsidP="008C0F88">
      <w:pPr>
        <w:pStyle w:val="ListParagraph"/>
        <w:numPr>
          <w:ilvl w:val="3"/>
          <w:numId w:val="71"/>
        </w:numPr>
        <w:rPr>
          <w:rFonts w:ascii="Times New Roman" w:hAnsi="Times New Roman" w:cs="Times New Roman"/>
        </w:rPr>
      </w:pPr>
      <w:r>
        <w:rPr>
          <w:rFonts w:ascii="Times New Roman" w:hAnsi="Times New Roman" w:cs="Times New Roman"/>
        </w:rPr>
        <w:t xml:space="preserve">in this case, court says that it wasn’t inevitable that Time would be sold (planned to keep employees &amp; directors, stay in business, etc.), unlike Revlon where understanding was that it was going to be sold off for parts </w:t>
      </w:r>
    </w:p>
    <w:p w14:paraId="723BF07F" w14:textId="77777777" w:rsidR="008C0F88" w:rsidRPr="008E1539" w:rsidRDefault="008C0F88" w:rsidP="008C0F88">
      <w:pPr>
        <w:pStyle w:val="ListParagraph"/>
        <w:numPr>
          <w:ilvl w:val="4"/>
          <w:numId w:val="71"/>
        </w:numPr>
        <w:rPr>
          <w:rFonts w:ascii="Times New Roman" w:hAnsi="Times New Roman" w:cs="Times New Roman"/>
        </w:rPr>
      </w:pPr>
      <w:r>
        <w:rPr>
          <w:rFonts w:ascii="Times New Roman" w:hAnsi="Times New Roman" w:cs="Times New Roman"/>
        </w:rPr>
        <w:t xml:space="preserve">Time merger was not a sale but a strategic move </w:t>
      </w:r>
    </w:p>
    <w:p w14:paraId="00862563" w14:textId="77777777" w:rsidR="008C0F88" w:rsidRPr="008E1539" w:rsidRDefault="008C0F88" w:rsidP="008C0F88">
      <w:pPr>
        <w:pStyle w:val="ListParagraph"/>
        <w:numPr>
          <w:ilvl w:val="5"/>
          <w:numId w:val="71"/>
        </w:numPr>
        <w:rPr>
          <w:rFonts w:ascii="Times New Roman" w:hAnsi="Times New Roman" w:cs="Times New Roman"/>
        </w:rPr>
      </w:pPr>
      <w:r>
        <w:rPr>
          <w:rFonts w:ascii="Times New Roman" w:hAnsi="Times New Roman" w:cs="Times New Roman"/>
          <w:i/>
        </w:rPr>
        <w:t>Unocal</w:t>
      </w:r>
      <w:r>
        <w:rPr>
          <w:rFonts w:ascii="Times New Roman" w:hAnsi="Times New Roman" w:cs="Times New Roman"/>
        </w:rPr>
        <w:t xml:space="preserve"> duty applied and Time passed modified business judgment rule - </w:t>
      </w:r>
      <w:r w:rsidRPr="008E1539">
        <w:rPr>
          <w:rFonts w:ascii="Times New Roman" w:hAnsi="Times New Roman" w:cs="Times New Roman"/>
        </w:rPr>
        <w:t xml:space="preserve">(a) reasonable threat from Paramount bc Time didn’t think that Paramount takeover was good for long-term interests of corporation but Warner merger was &amp; (b) rejecting tender offer was reasonable response to threat  </w:t>
      </w:r>
    </w:p>
    <w:p w14:paraId="6BEE8C84" w14:textId="77777777" w:rsidR="00723EE6" w:rsidRDefault="00723EE6" w:rsidP="00723EE6">
      <w:pPr>
        <w:rPr>
          <w:rFonts w:ascii="Times New Roman" w:hAnsi="Times New Roman" w:cs="Times New Roman"/>
        </w:rPr>
      </w:pPr>
    </w:p>
    <w:p w14:paraId="25806C8A" w14:textId="77777777" w:rsidR="008C0F88" w:rsidRDefault="008C0F88" w:rsidP="00505556">
      <w:pPr>
        <w:jc w:val="center"/>
        <w:outlineLvl w:val="0"/>
        <w:rPr>
          <w:rFonts w:ascii="Times New Roman" w:hAnsi="Times New Roman" w:cs="Times New Roman"/>
          <w:b/>
          <w:sz w:val="32"/>
          <w:szCs w:val="32"/>
          <w:u w:val="single"/>
        </w:rPr>
      </w:pPr>
    </w:p>
    <w:p w14:paraId="4AD0BC1B" w14:textId="77777777" w:rsidR="008C0F88" w:rsidRDefault="008C0F88" w:rsidP="00505556">
      <w:pPr>
        <w:jc w:val="center"/>
        <w:outlineLvl w:val="0"/>
        <w:rPr>
          <w:rFonts w:ascii="Times New Roman" w:hAnsi="Times New Roman" w:cs="Times New Roman"/>
          <w:b/>
          <w:sz w:val="32"/>
          <w:szCs w:val="32"/>
          <w:u w:val="single"/>
        </w:rPr>
      </w:pPr>
    </w:p>
    <w:p w14:paraId="44CD26B5" w14:textId="77777777" w:rsidR="008C0F88" w:rsidRDefault="008C0F88" w:rsidP="00505556">
      <w:pPr>
        <w:jc w:val="center"/>
        <w:outlineLvl w:val="0"/>
        <w:rPr>
          <w:rFonts w:ascii="Times New Roman" w:hAnsi="Times New Roman" w:cs="Times New Roman"/>
          <w:b/>
          <w:sz w:val="32"/>
          <w:szCs w:val="32"/>
          <w:u w:val="single"/>
        </w:rPr>
      </w:pPr>
    </w:p>
    <w:p w14:paraId="0D52D1DD" w14:textId="77777777" w:rsidR="008C0F88" w:rsidRDefault="008C0F88" w:rsidP="00505556">
      <w:pPr>
        <w:jc w:val="center"/>
        <w:outlineLvl w:val="0"/>
        <w:rPr>
          <w:rFonts w:ascii="Times New Roman" w:hAnsi="Times New Roman" w:cs="Times New Roman"/>
          <w:b/>
          <w:sz w:val="32"/>
          <w:szCs w:val="32"/>
          <w:u w:val="single"/>
        </w:rPr>
      </w:pPr>
    </w:p>
    <w:p w14:paraId="078F3F68" w14:textId="2358A1C3" w:rsidR="00723EE6" w:rsidRDefault="00E3038F" w:rsidP="00505556">
      <w:pPr>
        <w:jc w:val="center"/>
        <w:outlineLvl w:val="0"/>
        <w:rPr>
          <w:rFonts w:ascii="Times New Roman" w:hAnsi="Times New Roman" w:cs="Times New Roman"/>
          <w:b/>
          <w:sz w:val="32"/>
          <w:szCs w:val="32"/>
        </w:rPr>
      </w:pPr>
      <w:r>
        <w:rPr>
          <w:rFonts w:ascii="Times New Roman" w:hAnsi="Times New Roman" w:cs="Times New Roman"/>
          <w:b/>
          <w:sz w:val="32"/>
          <w:szCs w:val="32"/>
          <w:u w:val="single"/>
        </w:rPr>
        <w:t>ALTERNATIVE</w:t>
      </w:r>
      <w:r w:rsidR="00723EE6">
        <w:rPr>
          <w:rFonts w:ascii="Times New Roman" w:hAnsi="Times New Roman" w:cs="Times New Roman"/>
          <w:b/>
          <w:sz w:val="32"/>
          <w:szCs w:val="32"/>
          <w:u w:val="single"/>
        </w:rPr>
        <w:t xml:space="preserve"> BUSINESS FORMS</w:t>
      </w:r>
      <w:r w:rsidR="00723EE6">
        <w:rPr>
          <w:rFonts w:ascii="Times New Roman" w:hAnsi="Times New Roman" w:cs="Times New Roman"/>
          <w:b/>
          <w:sz w:val="32"/>
          <w:szCs w:val="32"/>
        </w:rPr>
        <w:t>:</w:t>
      </w:r>
    </w:p>
    <w:p w14:paraId="5C258F81" w14:textId="77777777" w:rsidR="00723EE6" w:rsidRDefault="00723EE6" w:rsidP="00723EE6">
      <w:pPr>
        <w:jc w:val="center"/>
        <w:rPr>
          <w:rFonts w:ascii="Times New Roman" w:hAnsi="Times New Roman" w:cs="Times New Roman"/>
          <w:b/>
        </w:rPr>
      </w:pPr>
    </w:p>
    <w:p w14:paraId="09AC4979" w14:textId="0AA4DD31" w:rsidR="00723EE6" w:rsidRPr="00723EE6" w:rsidRDefault="00723EE6" w:rsidP="00723EE6">
      <w:pPr>
        <w:rPr>
          <w:rFonts w:ascii="Times New Roman" w:hAnsi="Times New Roman" w:cs="Times New Roman"/>
        </w:rPr>
      </w:pPr>
      <w:r>
        <w:rPr>
          <w:rFonts w:ascii="Times New Roman" w:hAnsi="Times New Roman" w:cs="Times New Roman"/>
        </w:rPr>
        <w:t>Evolution of new business forms arose due to some of the limitations of traditional business forms (</w:t>
      </w:r>
      <w:r w:rsidRPr="00723EE6">
        <w:rPr>
          <w:rFonts w:ascii="Times New Roman" w:hAnsi="Times New Roman" w:cs="Times New Roman"/>
        </w:rPr>
        <w:t>double taxation for corporations</w:t>
      </w:r>
      <w:r>
        <w:rPr>
          <w:rFonts w:ascii="Times New Roman" w:hAnsi="Times New Roman" w:cs="Times New Roman"/>
        </w:rPr>
        <w:t xml:space="preserve">, </w:t>
      </w:r>
      <w:r w:rsidRPr="00723EE6">
        <w:rPr>
          <w:rFonts w:ascii="Times New Roman" w:hAnsi="Times New Roman" w:cs="Times New Roman"/>
        </w:rPr>
        <w:t xml:space="preserve">unlimited liability </w:t>
      </w:r>
      <w:r w:rsidR="00F35DBA">
        <w:rPr>
          <w:rFonts w:ascii="Times New Roman" w:hAnsi="Times New Roman" w:cs="Times New Roman"/>
        </w:rPr>
        <w:t>for partnerships)</w:t>
      </w:r>
    </w:p>
    <w:p w14:paraId="4CB0DD7B" w14:textId="77777777" w:rsidR="00723EE6" w:rsidRPr="00723EE6" w:rsidRDefault="00723EE6" w:rsidP="00723EE6">
      <w:pPr>
        <w:rPr>
          <w:rFonts w:ascii="Times New Roman" w:hAnsi="Times New Roman" w:cs="Times New Roman"/>
        </w:rPr>
      </w:pPr>
    </w:p>
    <w:p w14:paraId="055A5E6C" w14:textId="350BA349" w:rsidR="00723EE6" w:rsidRPr="002F7F3A" w:rsidRDefault="00723EE6" w:rsidP="00505556">
      <w:pPr>
        <w:jc w:val="center"/>
        <w:outlineLvl w:val="0"/>
        <w:rPr>
          <w:rFonts w:ascii="Times New Roman" w:hAnsi="Times New Roman" w:cs="Times New Roman"/>
          <w:b/>
          <w:sz w:val="28"/>
          <w:szCs w:val="28"/>
        </w:rPr>
      </w:pPr>
      <w:r w:rsidRPr="002F7F3A">
        <w:rPr>
          <w:rFonts w:ascii="Times New Roman" w:hAnsi="Times New Roman" w:cs="Times New Roman"/>
          <w:b/>
          <w:sz w:val="28"/>
          <w:szCs w:val="28"/>
          <w:u w:val="single"/>
        </w:rPr>
        <w:t>Limited Partnerships</w:t>
      </w:r>
      <w:r w:rsidR="00C456C7" w:rsidRPr="002F7F3A">
        <w:rPr>
          <w:rFonts w:ascii="Times New Roman" w:hAnsi="Times New Roman" w:cs="Times New Roman"/>
          <w:b/>
          <w:sz w:val="28"/>
          <w:szCs w:val="28"/>
          <w:u w:val="single"/>
        </w:rPr>
        <w:t xml:space="preserve"> (LPs)</w:t>
      </w:r>
      <w:r w:rsidRPr="002F7F3A">
        <w:rPr>
          <w:rFonts w:ascii="Times New Roman" w:hAnsi="Times New Roman" w:cs="Times New Roman"/>
          <w:b/>
          <w:sz w:val="28"/>
          <w:szCs w:val="28"/>
        </w:rPr>
        <w:t>:</w:t>
      </w:r>
    </w:p>
    <w:p w14:paraId="34FD239E" w14:textId="77777777" w:rsidR="00723EE6" w:rsidRDefault="00723EE6" w:rsidP="00723EE6">
      <w:pPr>
        <w:rPr>
          <w:rFonts w:ascii="Times New Roman" w:hAnsi="Times New Roman" w:cs="Times New Roman"/>
          <w:b/>
        </w:rPr>
      </w:pPr>
    </w:p>
    <w:p w14:paraId="48EB81D6" w14:textId="71C6667B" w:rsidR="00723EE6" w:rsidRDefault="00F35DBA" w:rsidP="00505556">
      <w:pPr>
        <w:outlineLvl w:val="0"/>
        <w:rPr>
          <w:rFonts w:ascii="Times New Roman" w:hAnsi="Times New Roman" w:cs="Times New Roman"/>
        </w:rPr>
      </w:pPr>
      <w:r w:rsidRPr="00F35DBA">
        <w:rPr>
          <w:rFonts w:ascii="Times New Roman" w:hAnsi="Times New Roman" w:cs="Times New Roman"/>
          <w:b/>
          <w:u w:val="single"/>
        </w:rPr>
        <w:t>Structure</w:t>
      </w:r>
      <w:r>
        <w:rPr>
          <w:rFonts w:ascii="Times New Roman" w:hAnsi="Times New Roman" w:cs="Times New Roman"/>
          <w:b/>
        </w:rPr>
        <w:t xml:space="preserve">: </w:t>
      </w:r>
    </w:p>
    <w:p w14:paraId="63567A09" w14:textId="2184D352" w:rsidR="00F35DBA" w:rsidRDefault="001C5B55" w:rsidP="00A0691B">
      <w:pPr>
        <w:pStyle w:val="ListParagraph"/>
        <w:numPr>
          <w:ilvl w:val="0"/>
          <w:numId w:val="43"/>
        </w:numPr>
        <w:rPr>
          <w:rFonts w:ascii="Times New Roman" w:hAnsi="Times New Roman" w:cs="Times New Roman"/>
        </w:rPr>
      </w:pPr>
      <w:r>
        <w:rPr>
          <w:rFonts w:ascii="Times New Roman" w:hAnsi="Times New Roman" w:cs="Times New Roman"/>
          <w:b/>
        </w:rPr>
        <w:t xml:space="preserve">include </w:t>
      </w:r>
      <w:r w:rsidR="00F35DBA" w:rsidRPr="00F35DBA">
        <w:rPr>
          <w:rFonts w:ascii="Times New Roman" w:hAnsi="Times New Roman" w:cs="Times New Roman"/>
          <w:b/>
        </w:rPr>
        <w:t>two types of partners:</w:t>
      </w:r>
    </w:p>
    <w:p w14:paraId="6CC1537C" w14:textId="469C73D5" w:rsidR="00F35DBA" w:rsidRDefault="00F35DBA" w:rsidP="00A0691B">
      <w:pPr>
        <w:pStyle w:val="ListParagraph"/>
        <w:numPr>
          <w:ilvl w:val="1"/>
          <w:numId w:val="43"/>
        </w:numPr>
        <w:rPr>
          <w:rFonts w:ascii="Times New Roman" w:hAnsi="Times New Roman" w:cs="Times New Roman"/>
        </w:rPr>
      </w:pPr>
      <w:r>
        <w:rPr>
          <w:rFonts w:ascii="Times New Roman" w:hAnsi="Times New Roman" w:cs="Times New Roman"/>
        </w:rPr>
        <w:t>general partner: like traditional partner (unlimited liability)</w:t>
      </w:r>
    </w:p>
    <w:p w14:paraId="614C4914" w14:textId="54B31CE8" w:rsidR="00F35DBA" w:rsidRDefault="00F35DBA" w:rsidP="00A0691B">
      <w:pPr>
        <w:pStyle w:val="ListParagraph"/>
        <w:numPr>
          <w:ilvl w:val="1"/>
          <w:numId w:val="43"/>
        </w:numPr>
        <w:rPr>
          <w:rFonts w:ascii="Times New Roman" w:hAnsi="Times New Roman" w:cs="Times New Roman"/>
        </w:rPr>
      </w:pPr>
      <w:r>
        <w:rPr>
          <w:rFonts w:ascii="Times New Roman" w:hAnsi="Times New Roman" w:cs="Times New Roman"/>
        </w:rPr>
        <w:t>limited partner: like shareholder (limited liability, no management)</w:t>
      </w:r>
    </w:p>
    <w:p w14:paraId="299AA36D" w14:textId="5B126EC2" w:rsidR="001C5B55" w:rsidRPr="001C5B55" w:rsidRDefault="001C5B55" w:rsidP="00A0691B">
      <w:pPr>
        <w:pStyle w:val="ListParagraph"/>
        <w:numPr>
          <w:ilvl w:val="0"/>
          <w:numId w:val="43"/>
        </w:numPr>
        <w:rPr>
          <w:rFonts w:ascii="Times New Roman" w:hAnsi="Times New Roman" w:cs="Times New Roman"/>
          <w:b/>
        </w:rPr>
      </w:pPr>
      <w:r w:rsidRPr="001C5B55">
        <w:rPr>
          <w:rFonts w:ascii="Times New Roman" w:hAnsi="Times New Roman" w:cs="Times New Roman"/>
          <w:b/>
        </w:rPr>
        <w:t>offer benefits of limited liability &amp; tax advantages:</w:t>
      </w:r>
    </w:p>
    <w:p w14:paraId="0AF0D8A0" w14:textId="2A66F02A" w:rsidR="00F35DBA" w:rsidRPr="00F35DBA" w:rsidRDefault="00F35DBA" w:rsidP="00A0691B">
      <w:pPr>
        <w:pStyle w:val="ListParagraph"/>
        <w:numPr>
          <w:ilvl w:val="1"/>
          <w:numId w:val="43"/>
        </w:numPr>
        <w:rPr>
          <w:rFonts w:ascii="Times New Roman" w:hAnsi="Times New Roman" w:cs="Times New Roman"/>
        </w:rPr>
      </w:pPr>
      <w:r>
        <w:rPr>
          <w:rFonts w:ascii="Times New Roman" w:hAnsi="Times New Roman" w:cs="Times New Roman"/>
        </w:rPr>
        <w:t xml:space="preserve">generally created for </w:t>
      </w:r>
      <w:r>
        <w:rPr>
          <w:rFonts w:ascii="Times New Roman" w:hAnsi="Times New Roman" w:cs="Times New Roman"/>
          <w:b/>
        </w:rPr>
        <w:t xml:space="preserve">tax purposes </w:t>
      </w:r>
    </w:p>
    <w:p w14:paraId="4A18407E" w14:textId="59D56C93" w:rsidR="00F35DBA" w:rsidRDefault="00F35DBA" w:rsidP="00A0691B">
      <w:pPr>
        <w:pStyle w:val="ListParagraph"/>
        <w:numPr>
          <w:ilvl w:val="2"/>
          <w:numId w:val="43"/>
        </w:numPr>
        <w:rPr>
          <w:rFonts w:ascii="Times New Roman" w:hAnsi="Times New Roman" w:cs="Times New Roman"/>
        </w:rPr>
      </w:pPr>
      <w:r>
        <w:rPr>
          <w:rFonts w:ascii="Times New Roman" w:hAnsi="Times New Roman" w:cs="Times New Roman"/>
        </w:rPr>
        <w:t>if structure business as corporation, taxed twice (once on profits made by corporation, once on dividends paid to shareholders)</w:t>
      </w:r>
    </w:p>
    <w:p w14:paraId="19652F54" w14:textId="4E0EFDFC" w:rsidR="00F35DBA" w:rsidRDefault="00F35DBA" w:rsidP="00A0691B">
      <w:pPr>
        <w:pStyle w:val="ListParagraph"/>
        <w:numPr>
          <w:ilvl w:val="2"/>
          <w:numId w:val="43"/>
        </w:numPr>
        <w:rPr>
          <w:rFonts w:ascii="Times New Roman" w:hAnsi="Times New Roman" w:cs="Times New Roman"/>
        </w:rPr>
      </w:pPr>
      <w:r>
        <w:rPr>
          <w:rFonts w:ascii="Times New Roman" w:hAnsi="Times New Roman" w:cs="Times New Roman"/>
        </w:rPr>
        <w:t>if structure business as partnership, taxed only once (profits “flow through” to the partners, so they are only taxed once on their persona income taxes)</w:t>
      </w:r>
    </w:p>
    <w:p w14:paraId="6689C31C" w14:textId="609BCBA7" w:rsidR="00F35DBA" w:rsidRPr="00F35DBA" w:rsidRDefault="00F35DBA" w:rsidP="00A0691B">
      <w:pPr>
        <w:pStyle w:val="ListParagraph"/>
        <w:numPr>
          <w:ilvl w:val="1"/>
          <w:numId w:val="43"/>
        </w:numPr>
        <w:rPr>
          <w:rFonts w:ascii="Times New Roman" w:hAnsi="Times New Roman" w:cs="Times New Roman"/>
        </w:rPr>
      </w:pPr>
      <w:r>
        <w:rPr>
          <w:rFonts w:ascii="Times New Roman" w:hAnsi="Times New Roman" w:cs="Times New Roman"/>
        </w:rPr>
        <w:t xml:space="preserve">limited partnerships are also a </w:t>
      </w:r>
      <w:r>
        <w:rPr>
          <w:rFonts w:ascii="Times New Roman" w:hAnsi="Times New Roman" w:cs="Times New Roman"/>
          <w:b/>
        </w:rPr>
        <w:t>financing vehicle</w:t>
      </w:r>
    </w:p>
    <w:p w14:paraId="1E5FE9DF" w14:textId="63C1E60B" w:rsidR="00F35DBA" w:rsidRDefault="00F35DBA" w:rsidP="00A0691B">
      <w:pPr>
        <w:pStyle w:val="ListParagraph"/>
        <w:numPr>
          <w:ilvl w:val="2"/>
          <w:numId w:val="43"/>
        </w:numPr>
        <w:rPr>
          <w:rFonts w:ascii="Times New Roman" w:hAnsi="Times New Roman" w:cs="Times New Roman"/>
        </w:rPr>
      </w:pPr>
      <w:r>
        <w:rPr>
          <w:rFonts w:ascii="Times New Roman" w:hAnsi="Times New Roman" w:cs="Times New Roman"/>
        </w:rPr>
        <w:t>encourages investors to invest in partnerships (can contribute funds while being protected from personal liability)</w:t>
      </w:r>
    </w:p>
    <w:p w14:paraId="20A31867" w14:textId="1C95DD5F" w:rsidR="00F35DBA" w:rsidRDefault="00F35DBA" w:rsidP="00A0691B">
      <w:pPr>
        <w:pStyle w:val="ListParagraph"/>
        <w:numPr>
          <w:ilvl w:val="3"/>
          <w:numId w:val="43"/>
        </w:numPr>
        <w:rPr>
          <w:rFonts w:ascii="Times New Roman" w:hAnsi="Times New Roman" w:cs="Times New Roman"/>
        </w:rPr>
      </w:pPr>
      <w:r>
        <w:rPr>
          <w:rFonts w:ascii="Times New Roman" w:hAnsi="Times New Roman" w:cs="Times New Roman"/>
        </w:rPr>
        <w:t xml:space="preserve">opens up public market to the financing of limited partnerships </w:t>
      </w:r>
    </w:p>
    <w:p w14:paraId="6D2FF5B8" w14:textId="77777777" w:rsidR="001C5B55" w:rsidRDefault="001C5B55" w:rsidP="001C5B55">
      <w:pPr>
        <w:rPr>
          <w:rFonts w:ascii="Times New Roman" w:hAnsi="Times New Roman" w:cs="Times New Roman"/>
        </w:rPr>
      </w:pPr>
    </w:p>
    <w:p w14:paraId="6A163187" w14:textId="7E8A7A5A" w:rsidR="001C5B55" w:rsidRDefault="001C5B55" w:rsidP="00505556">
      <w:pPr>
        <w:outlineLvl w:val="0"/>
        <w:rPr>
          <w:rFonts w:ascii="Times New Roman" w:hAnsi="Times New Roman" w:cs="Times New Roman"/>
          <w:b/>
        </w:rPr>
      </w:pPr>
      <w:r>
        <w:rPr>
          <w:rFonts w:ascii="Times New Roman" w:hAnsi="Times New Roman" w:cs="Times New Roman"/>
          <w:b/>
          <w:u w:val="single"/>
        </w:rPr>
        <w:t>Formation</w:t>
      </w:r>
      <w:r>
        <w:rPr>
          <w:rFonts w:ascii="Times New Roman" w:hAnsi="Times New Roman" w:cs="Times New Roman"/>
          <w:b/>
        </w:rPr>
        <w:t>:</w:t>
      </w:r>
    </w:p>
    <w:p w14:paraId="0CF735CF" w14:textId="045B2708" w:rsidR="001C5B55" w:rsidRPr="001C5B55" w:rsidRDefault="001C5B55" w:rsidP="00A0691B">
      <w:pPr>
        <w:pStyle w:val="ListParagraph"/>
        <w:numPr>
          <w:ilvl w:val="0"/>
          <w:numId w:val="44"/>
        </w:numPr>
        <w:rPr>
          <w:rFonts w:ascii="Times New Roman" w:hAnsi="Times New Roman" w:cs="Times New Roman"/>
          <w:b/>
        </w:rPr>
      </w:pPr>
      <w:r>
        <w:rPr>
          <w:rFonts w:ascii="Times New Roman" w:hAnsi="Times New Roman" w:cs="Times New Roman"/>
          <w:u w:val="single"/>
        </w:rPr>
        <w:t>ULPA §201(a)</w:t>
      </w:r>
      <w:r>
        <w:rPr>
          <w:rFonts w:ascii="Times New Roman" w:hAnsi="Times New Roman" w:cs="Times New Roman"/>
        </w:rPr>
        <w:t xml:space="preserve">: in order to form a limited partnership, a certificate of limited partnership must be executed and filed in the office of the Secretary of State </w:t>
      </w:r>
    </w:p>
    <w:p w14:paraId="340D7C02" w14:textId="2F8FAE06" w:rsidR="001C5B55" w:rsidRPr="001C5B55" w:rsidRDefault="001C5B55" w:rsidP="00A0691B">
      <w:pPr>
        <w:pStyle w:val="ListParagraph"/>
        <w:numPr>
          <w:ilvl w:val="1"/>
          <w:numId w:val="44"/>
        </w:numPr>
        <w:rPr>
          <w:rFonts w:ascii="Times New Roman" w:hAnsi="Times New Roman" w:cs="Times New Roman"/>
          <w:b/>
        </w:rPr>
      </w:pPr>
      <w:r>
        <w:rPr>
          <w:rFonts w:ascii="Times New Roman" w:hAnsi="Times New Roman" w:cs="Times New Roman"/>
        </w:rPr>
        <w:t xml:space="preserve">usually also must have something in name that signals limited partnership </w:t>
      </w:r>
    </w:p>
    <w:p w14:paraId="2650E94C" w14:textId="5F2D619F" w:rsidR="001C5B55" w:rsidRPr="001C5B55" w:rsidRDefault="001C5B55" w:rsidP="00A0691B">
      <w:pPr>
        <w:pStyle w:val="ListParagraph"/>
        <w:numPr>
          <w:ilvl w:val="2"/>
          <w:numId w:val="44"/>
        </w:numPr>
        <w:rPr>
          <w:rFonts w:ascii="Times New Roman" w:hAnsi="Times New Roman" w:cs="Times New Roman"/>
          <w:b/>
        </w:rPr>
      </w:pPr>
      <w:r>
        <w:rPr>
          <w:rFonts w:ascii="Times New Roman" w:hAnsi="Times New Roman" w:cs="Times New Roman"/>
          <w:i/>
        </w:rPr>
        <w:t>policy:</w:t>
      </w:r>
      <w:r>
        <w:rPr>
          <w:rFonts w:ascii="Times New Roman" w:hAnsi="Times New Roman" w:cs="Times New Roman"/>
        </w:rPr>
        <w:t xml:space="preserve"> require</w:t>
      </w:r>
      <w:r>
        <w:rPr>
          <w:rFonts w:ascii="Times New Roman" w:hAnsi="Times New Roman" w:cs="Times New Roman"/>
          <w:i/>
        </w:rPr>
        <w:t xml:space="preserve"> </w:t>
      </w:r>
      <w:r>
        <w:rPr>
          <w:rFonts w:ascii="Times New Roman" w:hAnsi="Times New Roman" w:cs="Times New Roman"/>
        </w:rPr>
        <w:t>public notice of limited partnership form to protect creditors (since creates limited liability) (same concern as requiring formal formation process for corporation)</w:t>
      </w:r>
    </w:p>
    <w:p w14:paraId="16D5138D" w14:textId="77777777" w:rsidR="001C5B55" w:rsidRDefault="001C5B55" w:rsidP="001C5B55">
      <w:pPr>
        <w:rPr>
          <w:rFonts w:ascii="Times New Roman" w:hAnsi="Times New Roman" w:cs="Times New Roman"/>
          <w:b/>
          <w:u w:val="single"/>
        </w:rPr>
      </w:pPr>
    </w:p>
    <w:p w14:paraId="1424B480" w14:textId="14341F83" w:rsidR="001C5B55" w:rsidRDefault="001C5B55" w:rsidP="00505556">
      <w:pPr>
        <w:outlineLvl w:val="0"/>
        <w:rPr>
          <w:rFonts w:ascii="Times New Roman" w:hAnsi="Times New Roman" w:cs="Times New Roman"/>
          <w:b/>
        </w:rPr>
      </w:pPr>
      <w:r>
        <w:rPr>
          <w:rFonts w:ascii="Times New Roman" w:hAnsi="Times New Roman" w:cs="Times New Roman"/>
          <w:b/>
          <w:u w:val="single"/>
        </w:rPr>
        <w:t xml:space="preserve">Liability of </w:t>
      </w:r>
      <w:r w:rsidR="00C41C33">
        <w:rPr>
          <w:rFonts w:ascii="Times New Roman" w:hAnsi="Times New Roman" w:cs="Times New Roman"/>
          <w:b/>
          <w:u w:val="single"/>
        </w:rPr>
        <w:t xml:space="preserve">General &amp; </w:t>
      </w:r>
      <w:r>
        <w:rPr>
          <w:rFonts w:ascii="Times New Roman" w:hAnsi="Times New Roman" w:cs="Times New Roman"/>
          <w:b/>
          <w:u w:val="single"/>
        </w:rPr>
        <w:t>Limited Partners</w:t>
      </w:r>
      <w:r>
        <w:rPr>
          <w:rFonts w:ascii="Times New Roman" w:hAnsi="Times New Roman" w:cs="Times New Roman"/>
          <w:b/>
        </w:rPr>
        <w:t>:</w:t>
      </w:r>
    </w:p>
    <w:p w14:paraId="075BC5BE" w14:textId="4577B99C" w:rsidR="001C5B55" w:rsidRPr="001C5B55" w:rsidRDefault="001C5B55" w:rsidP="00A0691B">
      <w:pPr>
        <w:pStyle w:val="ListParagraph"/>
        <w:numPr>
          <w:ilvl w:val="0"/>
          <w:numId w:val="44"/>
        </w:numPr>
        <w:rPr>
          <w:rFonts w:ascii="Times New Roman" w:hAnsi="Times New Roman" w:cs="Times New Roman"/>
          <w:b/>
        </w:rPr>
      </w:pPr>
      <w:r>
        <w:rPr>
          <w:rFonts w:ascii="Times New Roman" w:hAnsi="Times New Roman" w:cs="Times New Roman"/>
          <w:u w:val="single"/>
        </w:rPr>
        <w:t>RULPA §404(a)</w:t>
      </w:r>
      <w:r>
        <w:rPr>
          <w:rFonts w:ascii="Times New Roman" w:hAnsi="Times New Roman" w:cs="Times New Roman"/>
        </w:rPr>
        <w:t xml:space="preserve">: except as provided in this Act or in the partnership agreement, a general partner of a limited partnership has the rights and powers and is subject to the restrictions of a partner in a partnership without limited partners </w:t>
      </w:r>
    </w:p>
    <w:p w14:paraId="4312DB66" w14:textId="72FF3B3A" w:rsidR="001C5B55" w:rsidRPr="001C5B55" w:rsidRDefault="001C5B55" w:rsidP="00A0691B">
      <w:pPr>
        <w:pStyle w:val="ListParagraph"/>
        <w:numPr>
          <w:ilvl w:val="1"/>
          <w:numId w:val="44"/>
        </w:numPr>
        <w:rPr>
          <w:rFonts w:ascii="Times New Roman" w:hAnsi="Times New Roman" w:cs="Times New Roman"/>
          <w:b/>
        </w:rPr>
      </w:pPr>
      <w:r>
        <w:rPr>
          <w:rFonts w:ascii="Times New Roman" w:hAnsi="Times New Roman" w:cs="Times New Roman"/>
        </w:rPr>
        <w:t>general partner in LP is like partner in regular partnership</w:t>
      </w:r>
      <w:r w:rsidR="00C41C33">
        <w:rPr>
          <w:rFonts w:ascii="Times New Roman" w:hAnsi="Times New Roman" w:cs="Times New Roman"/>
        </w:rPr>
        <w:t xml:space="preserve"> </w:t>
      </w:r>
      <w:r w:rsidR="005069AE">
        <w:rPr>
          <w:rFonts w:ascii="Times New Roman" w:hAnsi="Times New Roman" w:cs="Times New Roman"/>
        </w:rPr>
        <w:t>(including unlimited liability)</w:t>
      </w:r>
    </w:p>
    <w:p w14:paraId="4FDC68EF" w14:textId="77777777" w:rsidR="00C41C33" w:rsidRPr="00C41C33" w:rsidRDefault="00C41C33" w:rsidP="00A0691B">
      <w:pPr>
        <w:pStyle w:val="ListParagraph"/>
        <w:numPr>
          <w:ilvl w:val="0"/>
          <w:numId w:val="44"/>
        </w:numPr>
        <w:rPr>
          <w:rFonts w:ascii="Times New Roman" w:hAnsi="Times New Roman" w:cs="Times New Roman"/>
          <w:b/>
        </w:rPr>
      </w:pPr>
      <w:r>
        <w:rPr>
          <w:rFonts w:ascii="Times New Roman" w:hAnsi="Times New Roman" w:cs="Times New Roman"/>
          <w:u w:val="single"/>
        </w:rPr>
        <w:t>RULPA §303</w:t>
      </w:r>
      <w:r w:rsidR="001C5B55">
        <w:rPr>
          <w:rFonts w:ascii="Times New Roman" w:hAnsi="Times New Roman" w:cs="Times New Roman"/>
        </w:rPr>
        <w:t>:</w:t>
      </w:r>
    </w:p>
    <w:p w14:paraId="427D970F" w14:textId="73548D06" w:rsidR="001C5B55" w:rsidRPr="005069AE" w:rsidRDefault="00C41C33" w:rsidP="00A0691B">
      <w:pPr>
        <w:pStyle w:val="ListParagraph"/>
        <w:numPr>
          <w:ilvl w:val="1"/>
          <w:numId w:val="44"/>
        </w:numPr>
        <w:rPr>
          <w:rFonts w:ascii="Times New Roman" w:hAnsi="Times New Roman" w:cs="Times New Roman"/>
          <w:b/>
          <w:i/>
        </w:rPr>
      </w:pPr>
      <w:r>
        <w:rPr>
          <w:rFonts w:ascii="Times New Roman" w:hAnsi="Times New Roman" w:cs="Times New Roman"/>
        </w:rPr>
        <w:t>(a):</w:t>
      </w:r>
      <w:r w:rsidR="001C5B55">
        <w:rPr>
          <w:rFonts w:ascii="Times New Roman" w:hAnsi="Times New Roman" w:cs="Times New Roman"/>
        </w:rPr>
        <w:t xml:space="preserve"> </w:t>
      </w:r>
      <w:r>
        <w:rPr>
          <w:rFonts w:ascii="Times New Roman" w:hAnsi="Times New Roman" w:cs="Times New Roman"/>
        </w:rPr>
        <w:t xml:space="preserve">a limited partner is not liable for the obligations of a limited partnership </w:t>
      </w:r>
      <w:r w:rsidR="005069AE">
        <w:rPr>
          <w:rFonts w:ascii="Times New Roman" w:hAnsi="Times New Roman" w:cs="Times New Roman"/>
        </w:rPr>
        <w:t xml:space="preserve">unless he </w:t>
      </w:r>
      <w:r w:rsidR="005069AE" w:rsidRPr="005069AE">
        <w:rPr>
          <w:rFonts w:ascii="Times New Roman" w:hAnsi="Times New Roman" w:cs="Times New Roman"/>
          <w:i/>
        </w:rPr>
        <w:t>participates in the control of the business</w:t>
      </w:r>
      <w:r w:rsidR="005069AE">
        <w:rPr>
          <w:rFonts w:ascii="Times New Roman" w:hAnsi="Times New Roman" w:cs="Times New Roman"/>
        </w:rPr>
        <w:t xml:space="preserve">. However, if the limited partner participates in the control of the business, he is liable </w:t>
      </w:r>
      <w:r w:rsidR="005069AE" w:rsidRPr="005069AE">
        <w:rPr>
          <w:rFonts w:ascii="Times New Roman" w:hAnsi="Times New Roman" w:cs="Times New Roman"/>
          <w:i/>
        </w:rPr>
        <w:t xml:space="preserve">only to persons who transact business with the limited partnership, reasonably believing, based upon the limited partner’s conduct, that the limited partner is a general partner </w:t>
      </w:r>
    </w:p>
    <w:p w14:paraId="738FEBC3" w14:textId="5D9358D6" w:rsidR="005069AE" w:rsidRPr="005069AE" w:rsidRDefault="005069AE" w:rsidP="00A0691B">
      <w:pPr>
        <w:pStyle w:val="ListParagraph"/>
        <w:numPr>
          <w:ilvl w:val="1"/>
          <w:numId w:val="44"/>
        </w:numPr>
        <w:rPr>
          <w:rFonts w:ascii="Times New Roman" w:hAnsi="Times New Roman" w:cs="Times New Roman"/>
          <w:b/>
        </w:rPr>
      </w:pPr>
      <w:r>
        <w:rPr>
          <w:rFonts w:ascii="Times New Roman" w:hAnsi="Times New Roman" w:cs="Times New Roman"/>
        </w:rPr>
        <w:t xml:space="preserve">(b): a limited partner </w:t>
      </w:r>
      <w:r w:rsidRPr="005069AE">
        <w:rPr>
          <w:rFonts w:ascii="Times New Roman" w:hAnsi="Times New Roman" w:cs="Times New Roman"/>
          <w:i/>
        </w:rPr>
        <w:t>does not</w:t>
      </w:r>
      <w:r>
        <w:rPr>
          <w:rFonts w:ascii="Times New Roman" w:hAnsi="Times New Roman" w:cs="Times New Roman"/>
        </w:rPr>
        <w:t xml:space="preserve"> participate in the control of the business within the meaning of (a) solely by doing one or more of the following … </w:t>
      </w:r>
      <w:r w:rsidRPr="005069AE">
        <w:rPr>
          <w:rFonts w:ascii="Times New Roman" w:hAnsi="Times New Roman" w:cs="Times New Roman"/>
          <w:i/>
        </w:rPr>
        <w:t>consulting with and advising a general partner</w:t>
      </w:r>
      <w:r>
        <w:rPr>
          <w:rFonts w:ascii="Times New Roman" w:hAnsi="Times New Roman" w:cs="Times New Roman"/>
        </w:rPr>
        <w:t xml:space="preserve"> with respect to the business of the limited partnership </w:t>
      </w:r>
    </w:p>
    <w:p w14:paraId="255970DA" w14:textId="178E7295" w:rsidR="005069AE" w:rsidRPr="005069AE" w:rsidRDefault="005069AE" w:rsidP="00A0691B">
      <w:pPr>
        <w:pStyle w:val="ListParagraph"/>
        <w:numPr>
          <w:ilvl w:val="0"/>
          <w:numId w:val="44"/>
        </w:numPr>
        <w:rPr>
          <w:rFonts w:ascii="Times New Roman" w:hAnsi="Times New Roman" w:cs="Times New Roman"/>
          <w:b/>
        </w:rPr>
      </w:pPr>
      <w:r>
        <w:rPr>
          <w:rFonts w:ascii="Times New Roman" w:hAnsi="Times New Roman" w:cs="Times New Roman"/>
          <w:i/>
        </w:rPr>
        <w:t xml:space="preserve">Holzman v. De Escamilla: </w:t>
      </w:r>
      <w:r>
        <w:rPr>
          <w:rFonts w:ascii="Times New Roman" w:hAnsi="Times New Roman" w:cs="Times New Roman"/>
        </w:rPr>
        <w:t>HF was limited partnership farm; E (farmer) was general partner, R &amp; A were limited partners; farm went bankrupt &amp; trustee claimed that R &amp; A should be considered general partners and be personally liable for the debts of the partnership</w:t>
      </w:r>
    </w:p>
    <w:p w14:paraId="34AC5768" w14:textId="640D4441" w:rsidR="005069AE" w:rsidRPr="005069AE" w:rsidRDefault="005069AE" w:rsidP="00A0691B">
      <w:pPr>
        <w:pStyle w:val="ListParagraph"/>
        <w:numPr>
          <w:ilvl w:val="1"/>
          <w:numId w:val="44"/>
        </w:numPr>
        <w:rPr>
          <w:rFonts w:ascii="Times New Roman" w:hAnsi="Times New Roman" w:cs="Times New Roman"/>
          <w:b/>
        </w:rPr>
      </w:pPr>
      <w:r>
        <w:rPr>
          <w:rFonts w:ascii="Times New Roman" w:hAnsi="Times New Roman" w:cs="Times New Roman"/>
        </w:rPr>
        <w:t>R &amp; A were general partners</w:t>
      </w:r>
    </w:p>
    <w:p w14:paraId="256218CE" w14:textId="77777777" w:rsidR="005069AE" w:rsidRDefault="005069AE" w:rsidP="00A0691B">
      <w:pPr>
        <w:pStyle w:val="ListParagraph"/>
        <w:numPr>
          <w:ilvl w:val="2"/>
          <w:numId w:val="44"/>
        </w:numPr>
        <w:rPr>
          <w:rFonts w:ascii="Times New Roman" w:hAnsi="Times New Roman" w:cs="Times New Roman"/>
          <w:b/>
        </w:rPr>
      </w:pPr>
      <w:r>
        <w:rPr>
          <w:rFonts w:ascii="Times New Roman" w:hAnsi="Times New Roman" w:cs="Times New Roman"/>
          <w:b/>
        </w:rPr>
        <w:t xml:space="preserve">a limited partner shall not become liable as a general partner, unless, in addition to the exercise of his rights and powers as a limited partner, he takes part in the control of the business </w:t>
      </w:r>
    </w:p>
    <w:p w14:paraId="6B70DE4E" w14:textId="5073BE6B" w:rsidR="005069AE" w:rsidRPr="005069AE" w:rsidRDefault="005069AE" w:rsidP="00A0691B">
      <w:pPr>
        <w:pStyle w:val="ListParagraph"/>
        <w:numPr>
          <w:ilvl w:val="3"/>
          <w:numId w:val="44"/>
        </w:numP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rPr>
        <w:t xml:space="preserve">R &amp; A had sufficient control of the farm </w:t>
      </w:r>
    </w:p>
    <w:p w14:paraId="4FE81295" w14:textId="77777777" w:rsidR="005069AE" w:rsidRPr="005069AE" w:rsidRDefault="005069AE" w:rsidP="00A0691B">
      <w:pPr>
        <w:pStyle w:val="ListParagraph"/>
        <w:numPr>
          <w:ilvl w:val="4"/>
          <w:numId w:val="44"/>
        </w:numPr>
        <w:rPr>
          <w:rFonts w:ascii="Times New Roman" w:hAnsi="Times New Roman" w:cs="Times New Roman"/>
          <w:b/>
        </w:rPr>
      </w:pPr>
      <w:r>
        <w:rPr>
          <w:rFonts w:ascii="Times New Roman" w:hAnsi="Times New Roman" w:cs="Times New Roman"/>
        </w:rPr>
        <w:t>conferred w/ E and made decisions about what crops to plant</w:t>
      </w:r>
    </w:p>
    <w:p w14:paraId="78041A59" w14:textId="7AC5E142" w:rsidR="005069AE" w:rsidRPr="005069AE" w:rsidRDefault="005069AE" w:rsidP="00A0691B">
      <w:pPr>
        <w:pStyle w:val="ListParagraph"/>
        <w:numPr>
          <w:ilvl w:val="4"/>
          <w:numId w:val="44"/>
        </w:numPr>
        <w:rPr>
          <w:rFonts w:ascii="Times New Roman" w:hAnsi="Times New Roman" w:cs="Times New Roman"/>
          <w:b/>
        </w:rPr>
      </w:pPr>
      <w:r>
        <w:rPr>
          <w:rFonts w:ascii="Times New Roman" w:hAnsi="Times New Roman" w:cs="Times New Roman"/>
        </w:rPr>
        <w:t xml:space="preserve">checks from partnership could only be drawn upon signature of 2/3 partners </w:t>
      </w:r>
    </w:p>
    <w:p w14:paraId="575F36CB" w14:textId="349D291D" w:rsidR="005069AE" w:rsidRPr="00E3038F" w:rsidRDefault="005069AE" w:rsidP="00A0691B">
      <w:pPr>
        <w:pStyle w:val="ListParagraph"/>
        <w:numPr>
          <w:ilvl w:val="5"/>
          <w:numId w:val="44"/>
        </w:numPr>
        <w:rPr>
          <w:rFonts w:ascii="Times New Roman" w:hAnsi="Times New Roman" w:cs="Times New Roman"/>
          <w:b/>
        </w:rPr>
      </w:pPr>
      <w:r>
        <w:rPr>
          <w:rFonts w:ascii="Times New Roman" w:hAnsi="Times New Roman" w:cs="Times New Roman"/>
        </w:rPr>
        <w:t xml:space="preserve">R &amp; A had absolute power to withdraw money and power to restrict E from withdrawing money </w:t>
      </w:r>
    </w:p>
    <w:p w14:paraId="7FE774FF" w14:textId="250E88CA" w:rsidR="005069AE" w:rsidRPr="00505556" w:rsidRDefault="00E3038F" w:rsidP="00A0691B">
      <w:pPr>
        <w:pStyle w:val="ListParagraph"/>
        <w:numPr>
          <w:ilvl w:val="0"/>
          <w:numId w:val="44"/>
        </w:numPr>
        <w:rPr>
          <w:rFonts w:ascii="Times New Roman" w:hAnsi="Times New Roman" w:cs="Times New Roman"/>
          <w:b/>
        </w:rPr>
      </w:pPr>
      <w:r>
        <w:rPr>
          <w:rFonts w:ascii="Times New Roman" w:hAnsi="Times New Roman" w:cs="Times New Roman"/>
          <w:i/>
        </w:rPr>
        <w:t xml:space="preserve">but see </w:t>
      </w:r>
      <w:r w:rsidRPr="00E3038F">
        <w:rPr>
          <w:rFonts w:ascii="Times New Roman" w:hAnsi="Times New Roman" w:cs="Times New Roman"/>
          <w:u w:val="single"/>
        </w:rPr>
        <w:t xml:space="preserve">ULPA </w:t>
      </w:r>
      <w:r w:rsidR="00505556">
        <w:rPr>
          <w:rFonts w:ascii="Times New Roman" w:hAnsi="Times New Roman" w:cs="Times New Roman"/>
          <w:u w:val="single"/>
        </w:rPr>
        <w:t>§</w:t>
      </w:r>
      <w:r w:rsidRPr="00E3038F">
        <w:rPr>
          <w:rFonts w:ascii="Times New Roman" w:hAnsi="Times New Roman" w:cs="Times New Roman"/>
          <w:u w:val="single"/>
        </w:rPr>
        <w:t>303 (newest rule)</w:t>
      </w:r>
      <w:r>
        <w:rPr>
          <w:rFonts w:ascii="Times New Roman" w:hAnsi="Times New Roman" w:cs="Times New Roman"/>
        </w:rPr>
        <w:t>: an obligation of a limited partnership, whether arising in contract, tort or otherwise, is not the obligation of a limited partner. A limited partner is not personally liable, directly or indirectly, by way of contribution or otherwise, for an obligation of the limited partnership solely by reason of being limited partners, even if the limited partner participates</w:t>
      </w:r>
      <w:r w:rsidR="001B5183">
        <w:rPr>
          <w:rFonts w:ascii="Times New Roman" w:hAnsi="Times New Roman" w:cs="Times New Roman"/>
        </w:rPr>
        <w:t xml:space="preserve"> in the management and control o</w:t>
      </w:r>
      <w:r>
        <w:rPr>
          <w:rFonts w:ascii="Times New Roman" w:hAnsi="Times New Roman" w:cs="Times New Roman"/>
        </w:rPr>
        <w:t xml:space="preserve">f the limited partnership </w:t>
      </w:r>
    </w:p>
    <w:p w14:paraId="179FAD84" w14:textId="31E64C6B" w:rsidR="00505556" w:rsidRPr="00505556" w:rsidRDefault="00505556" w:rsidP="00A0691B">
      <w:pPr>
        <w:pStyle w:val="ListParagraph"/>
        <w:numPr>
          <w:ilvl w:val="1"/>
          <w:numId w:val="44"/>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this effectively overrules the old RULPA §303 and allows limited partners to avoid personal liability even if in control of the business</w:t>
      </w:r>
    </w:p>
    <w:p w14:paraId="238EDC50" w14:textId="5AA904A0" w:rsidR="00505556" w:rsidRPr="00E3038F" w:rsidRDefault="00505556" w:rsidP="00A0691B">
      <w:pPr>
        <w:pStyle w:val="ListParagraph"/>
        <w:numPr>
          <w:ilvl w:val="2"/>
          <w:numId w:val="44"/>
        </w:numPr>
        <w:rPr>
          <w:rFonts w:ascii="Times New Roman" w:hAnsi="Times New Roman" w:cs="Times New Roman"/>
          <w:b/>
        </w:rPr>
      </w:pPr>
      <w:r>
        <w:rPr>
          <w:rFonts w:ascii="Times New Roman" w:hAnsi="Times New Roman" w:cs="Times New Roman"/>
          <w:i/>
        </w:rPr>
        <w:t>commentary:</w:t>
      </w:r>
      <w:r>
        <w:rPr>
          <w:rFonts w:ascii="Times New Roman" w:hAnsi="Times New Roman" w:cs="Times New Roman"/>
        </w:rPr>
        <w:t xml:space="preserve"> control rule has become an anachronism with all the new business forms out there (LLPs, LLCs, etc.)</w:t>
      </w:r>
    </w:p>
    <w:p w14:paraId="21236351" w14:textId="77777777" w:rsidR="00505556" w:rsidRDefault="00505556" w:rsidP="004A693D">
      <w:pPr>
        <w:rPr>
          <w:rFonts w:ascii="Times New Roman" w:hAnsi="Times New Roman" w:cs="Times New Roman"/>
          <w:b/>
          <w:u w:val="single"/>
        </w:rPr>
      </w:pPr>
    </w:p>
    <w:p w14:paraId="6FA3D5B0" w14:textId="574CB635" w:rsidR="009C5B63" w:rsidRDefault="009C5B63" w:rsidP="00505556">
      <w:pPr>
        <w:outlineLvl w:val="0"/>
        <w:rPr>
          <w:rFonts w:ascii="Times New Roman" w:hAnsi="Times New Roman" w:cs="Times New Roman"/>
          <w:b/>
        </w:rPr>
      </w:pPr>
      <w:r>
        <w:rPr>
          <w:rFonts w:ascii="Times New Roman" w:hAnsi="Times New Roman" w:cs="Times New Roman"/>
          <w:b/>
          <w:u w:val="single"/>
        </w:rPr>
        <w:t xml:space="preserve">Limited </w:t>
      </w:r>
      <w:r w:rsidRPr="009C5B63">
        <w:rPr>
          <w:rFonts w:ascii="Times New Roman" w:hAnsi="Times New Roman" w:cs="Times New Roman"/>
          <w:b/>
          <w:u w:val="single"/>
        </w:rPr>
        <w:t>Partnership Agreements</w:t>
      </w:r>
      <w:r>
        <w:rPr>
          <w:rFonts w:ascii="Times New Roman" w:hAnsi="Times New Roman" w:cs="Times New Roman"/>
          <w:b/>
        </w:rPr>
        <w:t>:</w:t>
      </w:r>
    </w:p>
    <w:p w14:paraId="6EBCDDA3" w14:textId="63230C88" w:rsidR="009C5B63" w:rsidRDefault="004A693D" w:rsidP="00A0691B">
      <w:pPr>
        <w:pStyle w:val="ListParagraph"/>
        <w:numPr>
          <w:ilvl w:val="0"/>
          <w:numId w:val="50"/>
        </w:numPr>
        <w:outlineLvl w:val="0"/>
        <w:rPr>
          <w:rFonts w:ascii="Times New Roman" w:hAnsi="Times New Roman" w:cs="Times New Roman"/>
          <w:b/>
        </w:rPr>
      </w:pPr>
      <w:r w:rsidRPr="009C5B63">
        <w:rPr>
          <w:rFonts w:ascii="Times New Roman" w:hAnsi="Times New Roman" w:cs="Times New Roman"/>
          <w:b/>
        </w:rPr>
        <w:t>Fiduciary Duties</w:t>
      </w:r>
    </w:p>
    <w:p w14:paraId="426DD3CD" w14:textId="77777777" w:rsidR="009C5B63" w:rsidRPr="009C5B63" w:rsidRDefault="004A693D" w:rsidP="00A0691B">
      <w:pPr>
        <w:pStyle w:val="ListParagraph"/>
        <w:numPr>
          <w:ilvl w:val="1"/>
          <w:numId w:val="50"/>
        </w:numPr>
        <w:outlineLvl w:val="0"/>
        <w:rPr>
          <w:rFonts w:ascii="Times New Roman" w:hAnsi="Times New Roman" w:cs="Times New Roman"/>
          <w:b/>
        </w:rPr>
      </w:pPr>
      <w:r w:rsidRPr="009C5B63">
        <w:rPr>
          <w:rFonts w:ascii="Times New Roman" w:hAnsi="Times New Roman" w:cs="Times New Roman"/>
          <w:i/>
        </w:rPr>
        <w:t>In Re El Paso Pipeline Partners, LP Derivative Litigation:</w:t>
      </w:r>
      <w:r w:rsidRPr="009C5B63">
        <w:rPr>
          <w:rFonts w:ascii="Times New Roman" w:hAnsi="Times New Roman" w:cs="Times New Roman"/>
        </w:rPr>
        <w:t xml:space="preserve"> El Paso MLP was master limited partnership (just hold assets for investment, but are taxed on a “pass through” basis); El Paso MLP was sponsored by corporate parent (EPP), which sold assets to El Paso MLP which El Paso MLP then traded; EPP owned 100% of general partner of El Paso MLP, who owned 2% of El Paso MLP (so EPP had 2% stake in El Paso MLP); </w:t>
      </w:r>
      <w:r w:rsidR="00D4250F" w:rsidRPr="009C5B63">
        <w:rPr>
          <w:rFonts w:ascii="Times New Roman" w:hAnsi="Times New Roman" w:cs="Times New Roman"/>
        </w:rPr>
        <w:t xml:space="preserve">EPP offered to sell El Paso MLP their interest in natural gap companies; plaintiffs thought that since the market for natural gas was bad, EPP wanted to offload the risky assets to El Paso MLP for inflated price; since transaction was conflict of interest, had to be approved by majority of Conflicts Committee acting in good faith; CC met to review proposal &amp; unanimously approved, but at the time didn’t know that EPP was refusing to buy more of those assets at even lower price than they were offering to sell their existing ones to El Paso MLP; plaintiffs claimed info was material and led to inference of bad faith </w:t>
      </w:r>
    </w:p>
    <w:p w14:paraId="6FE1A0B8" w14:textId="77777777" w:rsidR="009C5B63" w:rsidRDefault="00D4250F" w:rsidP="00A0691B">
      <w:pPr>
        <w:pStyle w:val="ListParagraph"/>
        <w:numPr>
          <w:ilvl w:val="2"/>
          <w:numId w:val="50"/>
        </w:numPr>
        <w:outlineLvl w:val="0"/>
        <w:rPr>
          <w:rFonts w:ascii="Times New Roman" w:hAnsi="Times New Roman" w:cs="Times New Roman"/>
          <w:b/>
        </w:rPr>
      </w:pPr>
      <w:r w:rsidRPr="009C5B63">
        <w:rPr>
          <w:rFonts w:ascii="Times New Roman" w:hAnsi="Times New Roman" w:cs="Times New Roman"/>
        </w:rPr>
        <w:t xml:space="preserve">the </w:t>
      </w:r>
      <w:r w:rsidRPr="009C5B63">
        <w:rPr>
          <w:rFonts w:ascii="Times New Roman" w:hAnsi="Times New Roman" w:cs="Times New Roman"/>
          <w:b/>
        </w:rPr>
        <w:t>limited partnership agreement eliminated all common law duties that EPP would’ve otherwise owed to El Paso MLP</w:t>
      </w:r>
    </w:p>
    <w:p w14:paraId="48318952" w14:textId="77777777" w:rsidR="009C5B63" w:rsidRPr="009C5B63" w:rsidRDefault="00D4250F" w:rsidP="00A0691B">
      <w:pPr>
        <w:pStyle w:val="ListParagraph"/>
        <w:numPr>
          <w:ilvl w:val="3"/>
          <w:numId w:val="50"/>
        </w:numPr>
        <w:outlineLvl w:val="0"/>
        <w:rPr>
          <w:rFonts w:ascii="Times New Roman" w:hAnsi="Times New Roman" w:cs="Times New Roman"/>
          <w:b/>
        </w:rPr>
      </w:pPr>
      <w:r w:rsidRPr="009C5B63">
        <w:rPr>
          <w:rFonts w:ascii="Times New Roman" w:hAnsi="Times New Roman" w:cs="Times New Roman"/>
        </w:rPr>
        <w:t xml:space="preserve">as long as majority of Conflicts Committee approves transaction in good faith, it’s valid and will not be deemed breach of any fiduciary duty </w:t>
      </w:r>
    </w:p>
    <w:p w14:paraId="624BF934" w14:textId="77777777" w:rsidR="009C5B63" w:rsidRPr="009C5B63" w:rsidRDefault="00D4250F" w:rsidP="00A0691B">
      <w:pPr>
        <w:pStyle w:val="ListParagraph"/>
        <w:numPr>
          <w:ilvl w:val="4"/>
          <w:numId w:val="50"/>
        </w:numPr>
        <w:outlineLvl w:val="0"/>
        <w:rPr>
          <w:rFonts w:ascii="Times New Roman" w:hAnsi="Times New Roman" w:cs="Times New Roman"/>
          <w:b/>
        </w:rPr>
      </w:pPr>
      <w:r w:rsidRPr="009C5B63">
        <w:rPr>
          <w:rFonts w:ascii="Times New Roman" w:hAnsi="Times New Roman" w:cs="Times New Roman"/>
        </w:rPr>
        <w:t xml:space="preserve">good faith = subjective belief that decision is in the best interest of partnership </w:t>
      </w:r>
    </w:p>
    <w:p w14:paraId="606423BC" w14:textId="77777777" w:rsidR="009C5B63" w:rsidRPr="009C5B63" w:rsidRDefault="00D4250F" w:rsidP="00A0691B">
      <w:pPr>
        <w:pStyle w:val="ListParagraph"/>
        <w:numPr>
          <w:ilvl w:val="5"/>
          <w:numId w:val="50"/>
        </w:numPr>
        <w:outlineLvl w:val="0"/>
        <w:rPr>
          <w:rFonts w:ascii="Times New Roman" w:hAnsi="Times New Roman" w:cs="Times New Roman"/>
          <w:b/>
        </w:rPr>
      </w:pPr>
      <w:r w:rsidRPr="009C5B63">
        <w:rPr>
          <w:rFonts w:ascii="Times New Roman" w:hAnsi="Times New Roman" w:cs="Times New Roman"/>
        </w:rPr>
        <w:t xml:space="preserve">objective facts are only logically and legally relevant to the extent that they permit an inference that the defendants lacked the necessary subjective good faith belief </w:t>
      </w:r>
    </w:p>
    <w:p w14:paraId="3A897904" w14:textId="77777777" w:rsidR="009C5B63" w:rsidRPr="009C5B63" w:rsidRDefault="00E3038F" w:rsidP="00A0691B">
      <w:pPr>
        <w:pStyle w:val="ListParagraph"/>
        <w:numPr>
          <w:ilvl w:val="6"/>
          <w:numId w:val="50"/>
        </w:numPr>
        <w:outlineLvl w:val="0"/>
        <w:rPr>
          <w:rFonts w:ascii="Times New Roman" w:hAnsi="Times New Roman" w:cs="Times New Roman"/>
          <w:b/>
        </w:rPr>
      </w:pPr>
      <w:r w:rsidRPr="009C5B63">
        <w:rPr>
          <w:rFonts w:ascii="Times New Roman" w:hAnsi="Times New Roman" w:cs="Times New Roman"/>
        </w:rPr>
        <w:t xml:space="preserve">in this case, failure to take into account info about EPP refusing to buy more assets doesn’t lead to inference of bad faith because committee didn’t know that information </w:t>
      </w:r>
    </w:p>
    <w:p w14:paraId="0866DCCA" w14:textId="77777777" w:rsidR="009C5B63" w:rsidRDefault="00E3038F" w:rsidP="00A0691B">
      <w:pPr>
        <w:pStyle w:val="ListParagraph"/>
        <w:numPr>
          <w:ilvl w:val="7"/>
          <w:numId w:val="50"/>
        </w:numPr>
        <w:outlineLvl w:val="0"/>
        <w:rPr>
          <w:rFonts w:ascii="Times New Roman" w:hAnsi="Times New Roman" w:cs="Times New Roman"/>
          <w:b/>
        </w:rPr>
      </w:pPr>
      <w:r w:rsidRPr="009C5B63">
        <w:rPr>
          <w:rFonts w:ascii="Times New Roman" w:hAnsi="Times New Roman" w:cs="Times New Roman"/>
          <w:b/>
        </w:rPr>
        <w:t xml:space="preserve">subjective good faith cannot be challenged based on information that the committee didn’t have </w:t>
      </w:r>
    </w:p>
    <w:p w14:paraId="315843F6" w14:textId="77777777" w:rsidR="009C5B63" w:rsidRDefault="00E3038F" w:rsidP="00A0691B">
      <w:pPr>
        <w:pStyle w:val="ListParagraph"/>
        <w:numPr>
          <w:ilvl w:val="2"/>
          <w:numId w:val="50"/>
        </w:numPr>
        <w:outlineLvl w:val="0"/>
        <w:rPr>
          <w:rFonts w:ascii="Times New Roman" w:hAnsi="Times New Roman" w:cs="Times New Roman"/>
          <w:b/>
        </w:rPr>
      </w:pPr>
      <w:r w:rsidRPr="009C5B63">
        <w:rPr>
          <w:rFonts w:ascii="Times New Roman" w:hAnsi="Times New Roman" w:cs="Times New Roman"/>
          <w:b/>
        </w:rPr>
        <w:t xml:space="preserve">under implied covenant of good faith &amp; fair dealing under common law, only general partner that withheld info is liable </w:t>
      </w:r>
    </w:p>
    <w:p w14:paraId="564D7F79" w14:textId="77777777" w:rsidR="009C5B63" w:rsidRPr="009C5B63" w:rsidRDefault="00E3038F" w:rsidP="00A0691B">
      <w:pPr>
        <w:pStyle w:val="ListParagraph"/>
        <w:numPr>
          <w:ilvl w:val="3"/>
          <w:numId w:val="50"/>
        </w:numPr>
        <w:outlineLvl w:val="0"/>
        <w:rPr>
          <w:rFonts w:ascii="Times New Roman" w:hAnsi="Times New Roman" w:cs="Times New Roman"/>
          <w:b/>
        </w:rPr>
      </w:pPr>
      <w:r w:rsidRPr="009C5B63">
        <w:rPr>
          <w:rFonts w:ascii="Times New Roman" w:hAnsi="Times New Roman" w:cs="Times New Roman"/>
        </w:rPr>
        <w:t xml:space="preserve">a limited partnership doesn’t expressly eliminate a good faith obligation of general partner to offer information </w:t>
      </w:r>
    </w:p>
    <w:p w14:paraId="55FAD962" w14:textId="77777777" w:rsidR="009C5B63" w:rsidRPr="009C5B63" w:rsidRDefault="00E3038F" w:rsidP="00A0691B">
      <w:pPr>
        <w:pStyle w:val="ListParagraph"/>
        <w:numPr>
          <w:ilvl w:val="4"/>
          <w:numId w:val="50"/>
        </w:numPr>
        <w:outlineLvl w:val="0"/>
        <w:rPr>
          <w:rFonts w:ascii="Times New Roman" w:hAnsi="Times New Roman" w:cs="Times New Roman"/>
          <w:b/>
        </w:rPr>
      </w:pPr>
      <w:r w:rsidRPr="009C5B63">
        <w:rPr>
          <w:rFonts w:ascii="Times New Roman" w:hAnsi="Times New Roman" w:cs="Times New Roman"/>
        </w:rPr>
        <w:t xml:space="preserve">if the agreement addressed the issue, then no common law obligation would be imposed, but since the agreement is silent on this issue, then there is room for common law determination </w:t>
      </w:r>
    </w:p>
    <w:p w14:paraId="3C5F379F" w14:textId="13727945" w:rsidR="00E3038F" w:rsidRPr="009C5B63" w:rsidRDefault="00E3038F" w:rsidP="00A0691B">
      <w:pPr>
        <w:pStyle w:val="ListParagraph"/>
        <w:numPr>
          <w:ilvl w:val="3"/>
          <w:numId w:val="50"/>
        </w:numPr>
        <w:outlineLvl w:val="0"/>
        <w:rPr>
          <w:rFonts w:ascii="Times New Roman" w:hAnsi="Times New Roman" w:cs="Times New Roman"/>
          <w:b/>
        </w:rPr>
      </w:pPr>
      <w:r w:rsidRPr="009C5B63">
        <w:rPr>
          <w:rFonts w:ascii="Times New Roman" w:hAnsi="Times New Roman" w:cs="Times New Roman"/>
        </w:rPr>
        <w:t xml:space="preserve">if agreement said general partner doesn’t owe any fiduciary duty to limited partnership, there would be no liability imposed </w:t>
      </w:r>
    </w:p>
    <w:p w14:paraId="11B17E02" w14:textId="77777777" w:rsidR="00E3038F" w:rsidRDefault="00E3038F" w:rsidP="00E3038F">
      <w:pPr>
        <w:rPr>
          <w:rFonts w:ascii="Times New Roman" w:hAnsi="Times New Roman" w:cs="Times New Roman"/>
          <w:b/>
        </w:rPr>
      </w:pPr>
    </w:p>
    <w:p w14:paraId="3D49B22C" w14:textId="77777777" w:rsidR="008C0F88" w:rsidRDefault="008C0F88" w:rsidP="00505556">
      <w:pPr>
        <w:outlineLvl w:val="0"/>
        <w:rPr>
          <w:rFonts w:ascii="Times New Roman" w:hAnsi="Times New Roman" w:cs="Times New Roman"/>
          <w:b/>
          <w:u w:val="single"/>
        </w:rPr>
      </w:pPr>
    </w:p>
    <w:p w14:paraId="4F45263D" w14:textId="77777777" w:rsidR="008C0F88" w:rsidRDefault="008C0F88" w:rsidP="00505556">
      <w:pPr>
        <w:outlineLvl w:val="0"/>
        <w:rPr>
          <w:rFonts w:ascii="Times New Roman" w:hAnsi="Times New Roman" w:cs="Times New Roman"/>
          <w:b/>
          <w:u w:val="single"/>
        </w:rPr>
      </w:pPr>
    </w:p>
    <w:p w14:paraId="789EE05A" w14:textId="6F9DE63A" w:rsidR="00E3038F" w:rsidRDefault="00E3038F" w:rsidP="00505556">
      <w:pPr>
        <w:outlineLvl w:val="0"/>
        <w:rPr>
          <w:rFonts w:ascii="Times New Roman" w:hAnsi="Times New Roman" w:cs="Times New Roman"/>
          <w:b/>
        </w:rPr>
      </w:pPr>
      <w:r>
        <w:rPr>
          <w:rFonts w:ascii="Times New Roman" w:hAnsi="Times New Roman" w:cs="Times New Roman"/>
          <w:b/>
          <w:u w:val="single"/>
        </w:rPr>
        <w:t>Limited Partnerships as Tax Shelters</w:t>
      </w:r>
      <w:r>
        <w:rPr>
          <w:rFonts w:ascii="Times New Roman" w:hAnsi="Times New Roman" w:cs="Times New Roman"/>
          <w:b/>
        </w:rPr>
        <w:t>:</w:t>
      </w:r>
    </w:p>
    <w:p w14:paraId="75969754" w14:textId="158B4DCE" w:rsidR="00E3038F" w:rsidRDefault="00E3038F" w:rsidP="00A0691B">
      <w:pPr>
        <w:pStyle w:val="ListParagraph"/>
        <w:numPr>
          <w:ilvl w:val="0"/>
          <w:numId w:val="45"/>
        </w:numPr>
        <w:rPr>
          <w:rFonts w:ascii="Times New Roman" w:hAnsi="Times New Roman" w:cs="Times New Roman"/>
          <w:b/>
        </w:rPr>
      </w:pPr>
      <w:r>
        <w:rPr>
          <w:rFonts w:ascii="Times New Roman" w:hAnsi="Times New Roman" w:cs="Times New Roman"/>
        </w:rPr>
        <w:t xml:space="preserve">in order to protect general partner from being personally liable for the debts and torts of a limited partnership, a form of limited partnerships was created where the </w:t>
      </w:r>
      <w:r>
        <w:rPr>
          <w:rFonts w:ascii="Times New Roman" w:hAnsi="Times New Roman" w:cs="Times New Roman"/>
          <w:b/>
        </w:rPr>
        <w:t xml:space="preserve">general partner in a limited partnership is a corporation </w:t>
      </w:r>
    </w:p>
    <w:p w14:paraId="1793A0C4" w14:textId="18D09267" w:rsidR="00E3038F" w:rsidRPr="00E3038F" w:rsidRDefault="00E3038F" w:rsidP="00A0691B">
      <w:pPr>
        <w:pStyle w:val="ListParagraph"/>
        <w:numPr>
          <w:ilvl w:val="1"/>
          <w:numId w:val="45"/>
        </w:numPr>
        <w:rPr>
          <w:rFonts w:ascii="Times New Roman" w:hAnsi="Times New Roman" w:cs="Times New Roman"/>
          <w:b/>
        </w:rPr>
      </w:pPr>
      <w:r>
        <w:rPr>
          <w:rFonts w:ascii="Times New Roman" w:hAnsi="Times New Roman" w:cs="Times New Roman"/>
        </w:rPr>
        <w:t xml:space="preserve">this makes sure that no individual is personally liable to creditors of limited partnership </w:t>
      </w:r>
    </w:p>
    <w:p w14:paraId="29ED89EA" w14:textId="5C83C238" w:rsidR="00E3038F" w:rsidRPr="00505556" w:rsidRDefault="00505556" w:rsidP="00A0691B">
      <w:pPr>
        <w:pStyle w:val="ListParagraph"/>
        <w:numPr>
          <w:ilvl w:val="0"/>
          <w:numId w:val="45"/>
        </w:numPr>
        <w:rPr>
          <w:rFonts w:ascii="Times New Roman" w:hAnsi="Times New Roman" w:cs="Times New Roman"/>
          <w:b/>
        </w:rPr>
      </w:pPr>
      <w:r>
        <w:rPr>
          <w:rFonts w:ascii="Times New Roman" w:hAnsi="Times New Roman" w:cs="Times New Roman"/>
          <w:i/>
        </w:rPr>
        <w:t xml:space="preserve">Frigidaire Sales Corporation v. Union Properties, Inc.: </w:t>
      </w:r>
      <w:r>
        <w:rPr>
          <w:rFonts w:ascii="Times New Roman" w:hAnsi="Times New Roman" w:cs="Times New Roman"/>
        </w:rPr>
        <w:t xml:space="preserve">plaintiff entered into contract with Commercial (limited partnership) whose general partner was Union (a corporation); defendants were officers, directors and shareholders of Union and limited partners of Commercial (controlled Union and through their control of Union, controlled management of Commercial); Commercial breached contract and plaintiff sought to hold defendants personally liable as general partners of Commercial </w:t>
      </w:r>
    </w:p>
    <w:p w14:paraId="10E92D83" w14:textId="5289567F" w:rsidR="00505556" w:rsidRPr="00505556" w:rsidRDefault="00505556" w:rsidP="00A0691B">
      <w:pPr>
        <w:pStyle w:val="ListParagraph"/>
        <w:numPr>
          <w:ilvl w:val="1"/>
          <w:numId w:val="45"/>
        </w:numPr>
        <w:rPr>
          <w:rFonts w:ascii="Times New Roman" w:hAnsi="Times New Roman" w:cs="Times New Roman"/>
          <w:b/>
        </w:rPr>
      </w:pPr>
      <w:r>
        <w:rPr>
          <w:rFonts w:ascii="Times New Roman" w:hAnsi="Times New Roman" w:cs="Times New Roman"/>
        </w:rPr>
        <w:t xml:space="preserve">defendants are </w:t>
      </w:r>
      <w:r>
        <w:rPr>
          <w:rFonts w:ascii="Times New Roman" w:hAnsi="Times New Roman" w:cs="Times New Roman"/>
          <w:u w:val="single"/>
        </w:rPr>
        <w:t>not</w:t>
      </w:r>
      <w:r>
        <w:rPr>
          <w:rFonts w:ascii="Times New Roman" w:hAnsi="Times New Roman" w:cs="Times New Roman"/>
        </w:rPr>
        <w:t xml:space="preserve"> general partners of Commercial </w:t>
      </w:r>
    </w:p>
    <w:p w14:paraId="79C817F5" w14:textId="0911EF0D" w:rsidR="00505556" w:rsidRPr="00505556" w:rsidRDefault="00505556" w:rsidP="00A0691B">
      <w:pPr>
        <w:pStyle w:val="ListParagraph"/>
        <w:numPr>
          <w:ilvl w:val="2"/>
          <w:numId w:val="45"/>
        </w:numPr>
        <w:rPr>
          <w:rFonts w:ascii="Times New Roman" w:hAnsi="Times New Roman" w:cs="Times New Roman"/>
          <w:b/>
        </w:rPr>
      </w:pPr>
      <w:r>
        <w:rPr>
          <w:rFonts w:ascii="Times New Roman" w:hAnsi="Times New Roman" w:cs="Times New Roman"/>
        </w:rPr>
        <w:t xml:space="preserve">limited partnerships are a statutory form of business organizations and </w:t>
      </w:r>
      <w:r w:rsidRPr="00505556">
        <w:rPr>
          <w:rFonts w:ascii="Times New Roman" w:hAnsi="Times New Roman" w:cs="Times New Roman"/>
          <w:b/>
        </w:rPr>
        <w:t>the law allows parties to form limited partnerships with a corporation as the sole general partner</w:t>
      </w:r>
      <w:r>
        <w:rPr>
          <w:rFonts w:ascii="Times New Roman" w:hAnsi="Times New Roman" w:cs="Times New Roman"/>
        </w:rPr>
        <w:t xml:space="preserve"> </w:t>
      </w:r>
    </w:p>
    <w:p w14:paraId="75ED0BBE" w14:textId="5CC15A02" w:rsidR="00505556" w:rsidRDefault="00505556" w:rsidP="00A0691B">
      <w:pPr>
        <w:pStyle w:val="ListParagraph"/>
        <w:numPr>
          <w:ilvl w:val="3"/>
          <w:numId w:val="45"/>
        </w:numPr>
        <w:rPr>
          <w:rFonts w:ascii="Times New Roman" w:hAnsi="Times New Roman" w:cs="Times New Roman"/>
          <w:b/>
        </w:rPr>
      </w:pPr>
      <w:r>
        <w:rPr>
          <w:rFonts w:ascii="Times New Roman" w:hAnsi="Times New Roman" w:cs="Times New Roman"/>
          <w:b/>
        </w:rPr>
        <w:t xml:space="preserve">when the shareholders of a corporation, who are also the corporation’s officers and directors, </w:t>
      </w:r>
      <w:r w:rsidRPr="00AA0533">
        <w:rPr>
          <w:rFonts w:ascii="Times New Roman" w:hAnsi="Times New Roman" w:cs="Times New Roman"/>
          <w:b/>
          <w:i/>
        </w:rPr>
        <w:t>conscientiously keep the affairs of the corporation separate from their personal affairs</w:t>
      </w:r>
      <w:r>
        <w:rPr>
          <w:rFonts w:ascii="Times New Roman" w:hAnsi="Times New Roman" w:cs="Times New Roman"/>
          <w:b/>
        </w:rPr>
        <w:t>, the corporation’s separate entity should be respected</w:t>
      </w:r>
    </w:p>
    <w:p w14:paraId="083B20AE" w14:textId="2D597A9B" w:rsidR="00505556" w:rsidRDefault="00505556" w:rsidP="00A0691B">
      <w:pPr>
        <w:pStyle w:val="ListParagraph"/>
        <w:numPr>
          <w:ilvl w:val="4"/>
          <w:numId w:val="45"/>
        </w:numPr>
        <w:rPr>
          <w:rFonts w:ascii="Times New Roman" w:hAnsi="Times New Roman" w:cs="Times New Roman"/>
          <w:b/>
        </w:rPr>
      </w:pPr>
      <w:r>
        <w:rPr>
          <w:rFonts w:ascii="Times New Roman" w:hAnsi="Times New Roman" w:cs="Times New Roman"/>
        </w:rPr>
        <w:t>plaintiff knew he was dealing with Union</w:t>
      </w:r>
      <w:r w:rsidR="00AA0533">
        <w:rPr>
          <w:rFonts w:ascii="Times New Roman" w:hAnsi="Times New Roman" w:cs="Times New Roman"/>
        </w:rPr>
        <w:t xml:space="preserve">, </w:t>
      </w:r>
      <w:r>
        <w:rPr>
          <w:rFonts w:ascii="Times New Roman" w:hAnsi="Times New Roman" w:cs="Times New Roman"/>
        </w:rPr>
        <w:t xml:space="preserve">never mistakenly assumed that </w:t>
      </w:r>
      <w:r w:rsidR="00AA0533">
        <w:rPr>
          <w:rFonts w:ascii="Times New Roman" w:hAnsi="Times New Roman" w:cs="Times New Roman"/>
        </w:rPr>
        <w:t>defendants</w:t>
      </w:r>
      <w:r>
        <w:rPr>
          <w:rFonts w:ascii="Times New Roman" w:hAnsi="Times New Roman" w:cs="Times New Roman"/>
        </w:rPr>
        <w:t xml:space="preserve"> were </w:t>
      </w:r>
      <w:r w:rsidR="00AA0533">
        <w:rPr>
          <w:rFonts w:ascii="Times New Roman" w:hAnsi="Times New Roman" w:cs="Times New Roman"/>
        </w:rPr>
        <w:t>general</w:t>
      </w:r>
      <w:r>
        <w:rPr>
          <w:rFonts w:ascii="Times New Roman" w:hAnsi="Times New Roman" w:cs="Times New Roman"/>
        </w:rPr>
        <w:t xml:space="preserve"> partners since they were careful to </w:t>
      </w:r>
      <w:r w:rsidR="00AA0533">
        <w:rPr>
          <w:rFonts w:ascii="Times New Roman" w:hAnsi="Times New Roman" w:cs="Times New Roman"/>
        </w:rPr>
        <w:t>separate their actions, and was never led to believe that defendants were acting in any capacity other than agents for Union</w:t>
      </w:r>
    </w:p>
    <w:p w14:paraId="16129C3E" w14:textId="32D671E4" w:rsidR="00AA0533" w:rsidRDefault="00AA0533" w:rsidP="00A0691B">
      <w:pPr>
        <w:pStyle w:val="ListParagraph"/>
        <w:numPr>
          <w:ilvl w:val="5"/>
          <w:numId w:val="45"/>
        </w:numPr>
        <w:rPr>
          <w:rFonts w:ascii="Times New Roman" w:hAnsi="Times New Roman" w:cs="Times New Roman"/>
          <w:b/>
        </w:rPr>
      </w:pPr>
      <w:r>
        <w:rPr>
          <w:rFonts w:ascii="Times New Roman" w:hAnsi="Times New Roman" w:cs="Times New Roman"/>
          <w:b/>
        </w:rPr>
        <w:t xml:space="preserve">rights of creditor to limited partnership with corporate general partner can only be vindicated by “piercing the veil” </w:t>
      </w:r>
    </w:p>
    <w:p w14:paraId="4F5EC6BE" w14:textId="52A730C3" w:rsidR="00AA0533" w:rsidRPr="00AA0533" w:rsidRDefault="00AA0533" w:rsidP="00A0691B">
      <w:pPr>
        <w:pStyle w:val="ListParagraph"/>
        <w:numPr>
          <w:ilvl w:val="2"/>
          <w:numId w:val="45"/>
        </w:numPr>
        <w:rPr>
          <w:rFonts w:ascii="Times New Roman" w:hAnsi="Times New Roman" w:cs="Times New Roman"/>
          <w:b/>
        </w:rPr>
      </w:pPr>
      <w:r>
        <w:rPr>
          <w:rFonts w:ascii="Times New Roman" w:hAnsi="Times New Roman" w:cs="Times New Roman"/>
        </w:rPr>
        <w:t xml:space="preserve">Union is the only entity with general liability, not the individual defendants </w:t>
      </w:r>
    </w:p>
    <w:p w14:paraId="4751540F" w14:textId="2B9772AD" w:rsidR="00AA0533" w:rsidRPr="00F1798B" w:rsidRDefault="00AA0533" w:rsidP="00A0691B">
      <w:pPr>
        <w:pStyle w:val="ListParagraph"/>
        <w:numPr>
          <w:ilvl w:val="1"/>
          <w:numId w:val="45"/>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this </w:t>
      </w:r>
      <w:r w:rsidRPr="00F1798B">
        <w:rPr>
          <w:rFonts w:ascii="Times New Roman" w:hAnsi="Times New Roman" w:cs="Times New Roman"/>
          <w:b/>
        </w:rPr>
        <w:t xml:space="preserve">structure allowed the defendants to control Commercial without being subject to personal liability, while still getting the tax benefits of a partnership </w:t>
      </w:r>
    </w:p>
    <w:p w14:paraId="4B3E2ED5" w14:textId="240CDA7D" w:rsidR="00AA0533" w:rsidRPr="00AA0533" w:rsidRDefault="00AA0533" w:rsidP="00A0691B">
      <w:pPr>
        <w:pStyle w:val="ListParagraph"/>
        <w:numPr>
          <w:ilvl w:val="2"/>
          <w:numId w:val="45"/>
        </w:numPr>
        <w:rPr>
          <w:rFonts w:ascii="Times New Roman" w:hAnsi="Times New Roman" w:cs="Times New Roman"/>
          <w:b/>
        </w:rPr>
      </w:pPr>
      <w:r>
        <w:rPr>
          <w:rFonts w:ascii="Times New Roman" w:hAnsi="Times New Roman" w:cs="Times New Roman"/>
        </w:rPr>
        <w:t xml:space="preserve">money from limited partnership will “flow through” to limited partners and just be taxed once </w:t>
      </w:r>
    </w:p>
    <w:p w14:paraId="5D33BF6D" w14:textId="1BFEC023" w:rsidR="00AA0533" w:rsidRPr="00AA0533" w:rsidRDefault="00AA0533" w:rsidP="00A0691B">
      <w:pPr>
        <w:pStyle w:val="ListParagraph"/>
        <w:numPr>
          <w:ilvl w:val="3"/>
          <w:numId w:val="45"/>
        </w:numPr>
        <w:rPr>
          <w:rFonts w:ascii="Times New Roman" w:hAnsi="Times New Roman" w:cs="Times New Roman"/>
          <w:b/>
        </w:rPr>
      </w:pPr>
      <w:r>
        <w:rPr>
          <w:rFonts w:ascii="Times New Roman" w:hAnsi="Times New Roman" w:cs="Times New Roman"/>
        </w:rPr>
        <w:t xml:space="preserve">money will go to defendants through partnership, not corporation to avoid double taxation </w:t>
      </w:r>
    </w:p>
    <w:p w14:paraId="171DC17B" w14:textId="6B943916" w:rsidR="00AA0533" w:rsidRPr="00505556" w:rsidRDefault="00AA0533" w:rsidP="00A0691B">
      <w:pPr>
        <w:pStyle w:val="ListParagraph"/>
        <w:numPr>
          <w:ilvl w:val="4"/>
          <w:numId w:val="45"/>
        </w:numPr>
        <w:rPr>
          <w:rFonts w:ascii="Times New Roman" w:hAnsi="Times New Roman" w:cs="Times New Roman"/>
          <w:b/>
        </w:rPr>
      </w:pPr>
      <w:r>
        <w:rPr>
          <w:rFonts w:ascii="Times New Roman" w:hAnsi="Times New Roman" w:cs="Times New Roman"/>
        </w:rPr>
        <w:t xml:space="preserve">Union just wont declare any dividends </w:t>
      </w:r>
    </w:p>
    <w:p w14:paraId="02401623" w14:textId="179621AD" w:rsidR="00E3038F" w:rsidRDefault="00E3038F" w:rsidP="00E3038F">
      <w:pPr>
        <w:rPr>
          <w:rFonts w:ascii="Times New Roman" w:hAnsi="Times New Roman" w:cs="Times New Roman"/>
          <w:b/>
        </w:rPr>
      </w:pPr>
      <w:r>
        <w:rPr>
          <w:rFonts w:ascii="Times New Roman" w:hAnsi="Times New Roman" w:cs="Times New Roman"/>
          <w:b/>
        </w:rPr>
        <w:tab/>
      </w:r>
    </w:p>
    <w:p w14:paraId="1A83E689" w14:textId="4DECF9CE" w:rsidR="00C456C7" w:rsidRPr="002F7F3A" w:rsidRDefault="00C456C7" w:rsidP="00C456C7">
      <w:pPr>
        <w:jc w:val="center"/>
        <w:rPr>
          <w:rFonts w:ascii="Times New Roman" w:hAnsi="Times New Roman" w:cs="Times New Roman"/>
          <w:b/>
          <w:sz w:val="28"/>
          <w:szCs w:val="28"/>
        </w:rPr>
      </w:pPr>
      <w:r w:rsidRPr="002F7F3A">
        <w:rPr>
          <w:rFonts w:ascii="Times New Roman" w:hAnsi="Times New Roman" w:cs="Times New Roman"/>
          <w:b/>
          <w:sz w:val="28"/>
          <w:szCs w:val="28"/>
          <w:u w:val="single"/>
        </w:rPr>
        <w:t>Limited Liability Companies (LLCs)</w:t>
      </w:r>
      <w:r w:rsidRPr="002F7F3A">
        <w:rPr>
          <w:rFonts w:ascii="Times New Roman" w:hAnsi="Times New Roman" w:cs="Times New Roman"/>
          <w:b/>
          <w:sz w:val="28"/>
          <w:szCs w:val="28"/>
        </w:rPr>
        <w:t>:</w:t>
      </w:r>
    </w:p>
    <w:p w14:paraId="35A67540" w14:textId="77777777" w:rsidR="00C456C7" w:rsidRDefault="00C456C7" w:rsidP="00C456C7">
      <w:pPr>
        <w:jc w:val="center"/>
        <w:rPr>
          <w:rFonts w:ascii="Times New Roman" w:hAnsi="Times New Roman" w:cs="Times New Roman"/>
          <w:b/>
        </w:rPr>
      </w:pPr>
    </w:p>
    <w:p w14:paraId="173840B6" w14:textId="3543DB7C" w:rsidR="00C456C7" w:rsidRDefault="00C456C7" w:rsidP="00C456C7">
      <w:pPr>
        <w:rPr>
          <w:rFonts w:ascii="Times New Roman" w:hAnsi="Times New Roman" w:cs="Times New Roman"/>
          <w:b/>
        </w:rPr>
      </w:pPr>
      <w:r>
        <w:rPr>
          <w:rFonts w:ascii="Times New Roman" w:hAnsi="Times New Roman" w:cs="Times New Roman"/>
          <w:b/>
          <w:u w:val="single"/>
        </w:rPr>
        <w:t>Structure</w:t>
      </w:r>
      <w:r>
        <w:rPr>
          <w:rFonts w:ascii="Times New Roman" w:hAnsi="Times New Roman" w:cs="Times New Roman"/>
          <w:b/>
        </w:rPr>
        <w:t>:</w:t>
      </w:r>
    </w:p>
    <w:p w14:paraId="006537C5" w14:textId="575C5211" w:rsidR="00C456C7" w:rsidRPr="00C456C7" w:rsidRDefault="00C456C7" w:rsidP="00A0691B">
      <w:pPr>
        <w:pStyle w:val="ListParagraph"/>
        <w:numPr>
          <w:ilvl w:val="0"/>
          <w:numId w:val="46"/>
        </w:numPr>
        <w:rPr>
          <w:rFonts w:ascii="Times New Roman" w:hAnsi="Times New Roman" w:cs="Times New Roman"/>
          <w:b/>
        </w:rPr>
      </w:pPr>
      <w:r>
        <w:rPr>
          <w:rFonts w:ascii="Times New Roman" w:hAnsi="Times New Roman" w:cs="Times New Roman"/>
        </w:rPr>
        <w:t>investors are called “members”</w:t>
      </w:r>
    </w:p>
    <w:p w14:paraId="660EBE7A" w14:textId="2D3BD299" w:rsidR="00C456C7" w:rsidRPr="00C456C7" w:rsidRDefault="00C456C7" w:rsidP="00A0691B">
      <w:pPr>
        <w:pStyle w:val="ListParagraph"/>
        <w:numPr>
          <w:ilvl w:val="1"/>
          <w:numId w:val="46"/>
        </w:numPr>
        <w:rPr>
          <w:rFonts w:ascii="Times New Roman" w:hAnsi="Times New Roman" w:cs="Times New Roman"/>
          <w:b/>
        </w:rPr>
      </w:pPr>
      <w:r>
        <w:rPr>
          <w:rFonts w:ascii="Times New Roman" w:hAnsi="Times New Roman" w:cs="Times New Roman"/>
        </w:rPr>
        <w:t>all members are shielded from personal liability, including managers (unlike limited partnership)</w:t>
      </w:r>
    </w:p>
    <w:p w14:paraId="699932EF" w14:textId="26C186C3" w:rsidR="00C456C7" w:rsidRPr="00C456C7" w:rsidRDefault="00C456C7" w:rsidP="00A0691B">
      <w:pPr>
        <w:pStyle w:val="ListParagraph"/>
        <w:numPr>
          <w:ilvl w:val="0"/>
          <w:numId w:val="46"/>
        </w:numPr>
        <w:rPr>
          <w:rFonts w:ascii="Times New Roman" w:hAnsi="Times New Roman" w:cs="Times New Roman"/>
          <w:b/>
        </w:rPr>
      </w:pPr>
      <w:r>
        <w:rPr>
          <w:rFonts w:ascii="Times New Roman" w:hAnsi="Times New Roman" w:cs="Times New Roman"/>
        </w:rPr>
        <w:t xml:space="preserve">almost unparalleled managerial and operational flexibility </w:t>
      </w:r>
    </w:p>
    <w:p w14:paraId="5CCC5ABA" w14:textId="13472447" w:rsidR="00C456C7" w:rsidRPr="00C456C7" w:rsidRDefault="00C456C7" w:rsidP="00A0691B">
      <w:pPr>
        <w:pStyle w:val="ListParagraph"/>
        <w:numPr>
          <w:ilvl w:val="1"/>
          <w:numId w:val="46"/>
        </w:numPr>
        <w:rPr>
          <w:rFonts w:ascii="Times New Roman" w:hAnsi="Times New Roman" w:cs="Times New Roman"/>
          <w:b/>
        </w:rPr>
      </w:pPr>
      <w:r>
        <w:rPr>
          <w:rFonts w:ascii="Times New Roman" w:hAnsi="Times New Roman" w:cs="Times New Roman"/>
        </w:rPr>
        <w:t xml:space="preserve">LLC can be managed by it’s members or by managers, who may or may not be members </w:t>
      </w:r>
    </w:p>
    <w:p w14:paraId="379670F3" w14:textId="784BEE7A" w:rsidR="00C456C7" w:rsidRPr="00C456C7" w:rsidRDefault="00C456C7" w:rsidP="00A0691B">
      <w:pPr>
        <w:pStyle w:val="ListParagraph"/>
        <w:numPr>
          <w:ilvl w:val="0"/>
          <w:numId w:val="46"/>
        </w:numPr>
        <w:rPr>
          <w:rFonts w:ascii="Times New Roman" w:hAnsi="Times New Roman" w:cs="Times New Roman"/>
          <w:b/>
        </w:rPr>
      </w:pPr>
      <w:r>
        <w:rPr>
          <w:rFonts w:ascii="Times New Roman" w:hAnsi="Times New Roman" w:cs="Times New Roman"/>
        </w:rPr>
        <w:t xml:space="preserve">advantageous tax treatment </w:t>
      </w:r>
    </w:p>
    <w:p w14:paraId="1408BC34" w14:textId="0F63A429" w:rsidR="00C456C7" w:rsidRPr="00C456C7" w:rsidRDefault="00C456C7" w:rsidP="00A0691B">
      <w:pPr>
        <w:pStyle w:val="ListParagraph"/>
        <w:numPr>
          <w:ilvl w:val="1"/>
          <w:numId w:val="46"/>
        </w:numPr>
        <w:rPr>
          <w:rFonts w:ascii="Times New Roman" w:hAnsi="Times New Roman" w:cs="Times New Roman"/>
          <w:b/>
        </w:rPr>
      </w:pPr>
      <w:r>
        <w:rPr>
          <w:rFonts w:ascii="Times New Roman" w:hAnsi="Times New Roman" w:cs="Times New Roman"/>
        </w:rPr>
        <w:t xml:space="preserve">profits “flow through” to members and are only taxed once on members’ personal tax returns </w:t>
      </w:r>
    </w:p>
    <w:p w14:paraId="451FF1E0" w14:textId="2905666A" w:rsidR="00C456C7" w:rsidRPr="00C456C7" w:rsidRDefault="00C456C7" w:rsidP="00A0691B">
      <w:pPr>
        <w:pStyle w:val="ListParagraph"/>
        <w:numPr>
          <w:ilvl w:val="1"/>
          <w:numId w:val="46"/>
        </w:numPr>
        <w:rPr>
          <w:rFonts w:ascii="Times New Roman" w:hAnsi="Times New Roman" w:cs="Times New Roman"/>
          <w:b/>
        </w:rPr>
      </w:pPr>
      <w:r>
        <w:rPr>
          <w:rFonts w:ascii="Times New Roman" w:hAnsi="Times New Roman" w:cs="Times New Roman"/>
        </w:rPr>
        <w:t>members can offset company’s losses on personal tax returns (unlike corporation stockholders)</w:t>
      </w:r>
    </w:p>
    <w:p w14:paraId="7C9D6DCA" w14:textId="46E4652E" w:rsidR="00C456C7" w:rsidRPr="00C456C7" w:rsidRDefault="00C456C7" w:rsidP="00A0691B">
      <w:pPr>
        <w:pStyle w:val="ListParagraph"/>
        <w:numPr>
          <w:ilvl w:val="0"/>
          <w:numId w:val="46"/>
        </w:numPr>
        <w:rPr>
          <w:rFonts w:ascii="Times New Roman" w:hAnsi="Times New Roman" w:cs="Times New Roman"/>
          <w:b/>
        </w:rPr>
      </w:pPr>
      <w:r>
        <w:rPr>
          <w:rFonts w:ascii="Times New Roman" w:hAnsi="Times New Roman" w:cs="Times New Roman"/>
        </w:rPr>
        <w:t>membership interest in an LLC is usually not considered a security and thus not subject to securities laws</w:t>
      </w:r>
    </w:p>
    <w:p w14:paraId="4B8BA276" w14:textId="77777777" w:rsidR="00C456C7" w:rsidRDefault="00C456C7" w:rsidP="00C456C7">
      <w:pPr>
        <w:rPr>
          <w:rFonts w:ascii="Times New Roman" w:hAnsi="Times New Roman" w:cs="Times New Roman"/>
          <w:b/>
        </w:rPr>
      </w:pPr>
    </w:p>
    <w:p w14:paraId="0BC14D3C" w14:textId="3375C99D" w:rsidR="00C456C7" w:rsidRDefault="00C456C7" w:rsidP="00C456C7">
      <w:pPr>
        <w:rPr>
          <w:rFonts w:ascii="Times New Roman" w:hAnsi="Times New Roman" w:cs="Times New Roman"/>
          <w:b/>
        </w:rPr>
      </w:pPr>
      <w:r>
        <w:rPr>
          <w:rFonts w:ascii="Times New Roman" w:hAnsi="Times New Roman" w:cs="Times New Roman"/>
          <w:b/>
          <w:u w:val="single"/>
        </w:rPr>
        <w:t>Formation</w:t>
      </w:r>
      <w:r>
        <w:rPr>
          <w:rFonts w:ascii="Times New Roman" w:hAnsi="Times New Roman" w:cs="Times New Roman"/>
          <w:b/>
        </w:rPr>
        <w:t>:</w:t>
      </w:r>
    </w:p>
    <w:p w14:paraId="0B360BF7" w14:textId="24F5E5C0" w:rsidR="00C456C7" w:rsidRPr="00C456C7" w:rsidRDefault="00C456C7" w:rsidP="00A0691B">
      <w:pPr>
        <w:pStyle w:val="ListParagraph"/>
        <w:numPr>
          <w:ilvl w:val="0"/>
          <w:numId w:val="47"/>
        </w:numPr>
        <w:rPr>
          <w:rFonts w:ascii="Times New Roman" w:hAnsi="Times New Roman" w:cs="Times New Roman"/>
          <w:b/>
        </w:rPr>
      </w:pPr>
      <w:r>
        <w:rPr>
          <w:rFonts w:ascii="Times New Roman" w:hAnsi="Times New Roman" w:cs="Times New Roman"/>
        </w:rPr>
        <w:t>have to file a document with the state that has the name of the LLC, name &amp; address of agent for service of process, address of LLC (easy)</w:t>
      </w:r>
    </w:p>
    <w:p w14:paraId="122207AF" w14:textId="31BB8C88" w:rsidR="00C456C7" w:rsidRPr="00C456C7" w:rsidRDefault="00C456C7" w:rsidP="00A0691B">
      <w:pPr>
        <w:pStyle w:val="ListParagraph"/>
        <w:numPr>
          <w:ilvl w:val="1"/>
          <w:numId w:val="47"/>
        </w:numPr>
        <w:rPr>
          <w:rFonts w:ascii="Times New Roman" w:hAnsi="Times New Roman" w:cs="Times New Roman"/>
          <w:b/>
        </w:rPr>
      </w:pPr>
      <w:r>
        <w:rPr>
          <w:rFonts w:ascii="Times New Roman" w:hAnsi="Times New Roman" w:cs="Times New Roman"/>
        </w:rPr>
        <w:t>have to file annual report to maintain LLC status (with just basic information)</w:t>
      </w:r>
    </w:p>
    <w:p w14:paraId="6C5D90D0" w14:textId="5C9B9124" w:rsidR="00C456C7" w:rsidRDefault="00C456C7" w:rsidP="00A0691B">
      <w:pPr>
        <w:pStyle w:val="ListParagraph"/>
        <w:numPr>
          <w:ilvl w:val="0"/>
          <w:numId w:val="47"/>
        </w:numPr>
        <w:rPr>
          <w:rFonts w:ascii="Times New Roman" w:hAnsi="Times New Roman" w:cs="Times New Roman"/>
          <w:b/>
        </w:rPr>
      </w:pPr>
      <w:r>
        <w:rPr>
          <w:rFonts w:ascii="Times New Roman" w:hAnsi="Times New Roman" w:cs="Times New Roman"/>
          <w:b/>
        </w:rPr>
        <w:t>De-Facto LLC/LLC by Estoppel</w:t>
      </w:r>
    </w:p>
    <w:p w14:paraId="571C05D8" w14:textId="476ED489" w:rsidR="00C456C7" w:rsidRPr="00C456C7" w:rsidRDefault="00C456C7" w:rsidP="00A0691B">
      <w:pPr>
        <w:pStyle w:val="ListParagraph"/>
        <w:numPr>
          <w:ilvl w:val="1"/>
          <w:numId w:val="47"/>
        </w:numPr>
        <w:rPr>
          <w:rFonts w:ascii="Times New Roman" w:hAnsi="Times New Roman" w:cs="Times New Roman"/>
          <w:b/>
        </w:rPr>
      </w:pPr>
      <w:r>
        <w:rPr>
          <w:rFonts w:ascii="Times New Roman" w:hAnsi="Times New Roman" w:cs="Times New Roman"/>
          <w:i/>
        </w:rPr>
        <w:t xml:space="preserve">Duray Development, LLC v. Perrin: </w:t>
      </w:r>
      <w:r>
        <w:rPr>
          <w:rFonts w:ascii="Times New Roman" w:hAnsi="Times New Roman" w:cs="Times New Roman"/>
        </w:rPr>
        <w:t xml:space="preserve">DD entered into excavating contract w/ Perrin, then updated contract to be between DD &amp; Outlaw (Perrin’s LLC); DD understood he was no longer in contract w/ Perrin, but with Outlaw; Outlaw breached; DD sued Outlaw, but discovered Outlaw hadn’t filed all the forms and wasn’t valid LLC at the time of their contract; DD sued Perrin </w:t>
      </w:r>
    </w:p>
    <w:p w14:paraId="01DC76EC" w14:textId="62A53E75" w:rsidR="00C456C7" w:rsidRPr="00C456C7" w:rsidRDefault="00C456C7" w:rsidP="00A0691B">
      <w:pPr>
        <w:pStyle w:val="ListParagraph"/>
        <w:numPr>
          <w:ilvl w:val="2"/>
          <w:numId w:val="47"/>
        </w:numPr>
        <w:rPr>
          <w:rFonts w:ascii="Times New Roman" w:hAnsi="Times New Roman" w:cs="Times New Roman"/>
          <w:b/>
        </w:rPr>
      </w:pPr>
      <w:r w:rsidRPr="00C456C7">
        <w:rPr>
          <w:rFonts w:ascii="Times New Roman" w:hAnsi="Times New Roman" w:cs="Times New Roman"/>
          <w:b/>
        </w:rPr>
        <w:t>doctrines of de-facto corporation &amp; corporation by estoppel both apply to LLCs because of the similarities between corporations &amp; LLCs</w:t>
      </w:r>
    </w:p>
    <w:p w14:paraId="5995CB4D" w14:textId="39CAF125" w:rsidR="00C456C7" w:rsidRPr="00A04CE0" w:rsidRDefault="00A04CE0" w:rsidP="00A0691B">
      <w:pPr>
        <w:pStyle w:val="ListParagraph"/>
        <w:numPr>
          <w:ilvl w:val="3"/>
          <w:numId w:val="47"/>
        </w:numPr>
        <w:rPr>
          <w:rFonts w:ascii="Times New Roman" w:hAnsi="Times New Roman" w:cs="Times New Roman"/>
          <w:b/>
        </w:rPr>
      </w:pPr>
      <w:r w:rsidRPr="00A04CE0">
        <w:rPr>
          <w:rFonts w:ascii="Times New Roman" w:hAnsi="Times New Roman" w:cs="Times New Roman"/>
          <w:b/>
        </w:rPr>
        <w:t>de-</w:t>
      </w:r>
      <w:r w:rsidR="00C456C7" w:rsidRPr="00A04CE0">
        <w:rPr>
          <w:rFonts w:ascii="Times New Roman" w:hAnsi="Times New Roman" w:cs="Times New Roman"/>
          <w:b/>
        </w:rPr>
        <w:t>facto LLC:</w:t>
      </w:r>
      <w:r w:rsidR="00C456C7">
        <w:rPr>
          <w:rFonts w:ascii="Times New Roman" w:hAnsi="Times New Roman" w:cs="Times New Roman"/>
        </w:rPr>
        <w:t xml:space="preserve"> defectively formed LLC may obtain legal status of LLC if</w:t>
      </w:r>
      <w:r>
        <w:rPr>
          <w:rFonts w:ascii="Times New Roman" w:hAnsi="Times New Roman" w:cs="Times New Roman"/>
        </w:rPr>
        <w:t xml:space="preserve"> the members</w:t>
      </w:r>
      <w:r w:rsidR="00C456C7">
        <w:rPr>
          <w:rFonts w:ascii="Times New Roman" w:hAnsi="Times New Roman" w:cs="Times New Roman"/>
        </w:rPr>
        <w:t xml:space="preserve"> (a) proceeded in good faith, (b) under valid statute, (c) for authorized purpose, (d) have </w:t>
      </w:r>
      <w:r>
        <w:rPr>
          <w:rFonts w:ascii="Times New Roman" w:hAnsi="Times New Roman" w:cs="Times New Roman"/>
        </w:rPr>
        <w:t xml:space="preserve">executed and acknowledged articles of association for that purpose </w:t>
      </w:r>
    </w:p>
    <w:p w14:paraId="15D92D14" w14:textId="4B3AE446" w:rsidR="00A04CE0" w:rsidRPr="00A04CE0" w:rsidRDefault="00A04CE0" w:rsidP="00A0691B">
      <w:pPr>
        <w:pStyle w:val="ListParagraph"/>
        <w:numPr>
          <w:ilvl w:val="4"/>
          <w:numId w:val="47"/>
        </w:numPr>
        <w:rPr>
          <w:rFonts w:ascii="Times New Roman" w:hAnsi="Times New Roman" w:cs="Times New Roman"/>
          <w:b/>
        </w:rPr>
      </w:pPr>
      <w:r>
        <w:rPr>
          <w:rFonts w:ascii="Times New Roman" w:hAnsi="Times New Roman" w:cs="Times New Roman"/>
        </w:rPr>
        <w:t>Outlaw meets these requirements (nothing to show Perrin acted in bad faith or to defraud)</w:t>
      </w:r>
    </w:p>
    <w:p w14:paraId="11A39294" w14:textId="1881C955" w:rsidR="00A04CE0" w:rsidRPr="00A04CE0" w:rsidRDefault="00A04CE0" w:rsidP="00A0691B">
      <w:pPr>
        <w:pStyle w:val="ListParagraph"/>
        <w:numPr>
          <w:ilvl w:val="3"/>
          <w:numId w:val="47"/>
        </w:numPr>
        <w:rPr>
          <w:rFonts w:ascii="Times New Roman" w:hAnsi="Times New Roman" w:cs="Times New Roman"/>
          <w:b/>
        </w:rPr>
      </w:pPr>
      <w:r>
        <w:rPr>
          <w:rFonts w:ascii="Times New Roman" w:hAnsi="Times New Roman" w:cs="Times New Roman"/>
          <w:b/>
        </w:rPr>
        <w:t xml:space="preserve">LLC by estoppel: </w:t>
      </w:r>
      <w:r>
        <w:rPr>
          <w:rFonts w:ascii="Times New Roman" w:hAnsi="Times New Roman" w:cs="Times New Roman"/>
        </w:rPr>
        <w:t xml:space="preserve">equitable doctrine that doesn’t concern legal status but states that where a body assumes to be an LLC and acts under that name, third party dealing with it under such name is estopped to deny it’s LLC existence </w:t>
      </w:r>
    </w:p>
    <w:p w14:paraId="4615791A" w14:textId="265ACB71" w:rsidR="00A04CE0" w:rsidRPr="00A04CE0" w:rsidRDefault="00A04CE0" w:rsidP="00A0691B">
      <w:pPr>
        <w:pStyle w:val="ListParagraph"/>
        <w:numPr>
          <w:ilvl w:val="4"/>
          <w:numId w:val="47"/>
        </w:numPr>
        <w:rPr>
          <w:rFonts w:ascii="Times New Roman" w:hAnsi="Times New Roman" w:cs="Times New Roman"/>
          <w:b/>
        </w:rPr>
      </w:pPr>
      <w:r>
        <w:rPr>
          <w:rFonts w:ascii="Times New Roman" w:hAnsi="Times New Roman" w:cs="Times New Roman"/>
        </w:rPr>
        <w:t>Outlaw meets these requirements (DD thought he was dealing with Outlaw, Perrin made all communications in Outlaw’s name, etc.)</w:t>
      </w:r>
    </w:p>
    <w:p w14:paraId="0DB06FF4" w14:textId="77777777" w:rsidR="00A04CE0" w:rsidRPr="00A04CE0" w:rsidRDefault="00A04CE0" w:rsidP="00A0691B">
      <w:pPr>
        <w:pStyle w:val="ListParagraph"/>
        <w:numPr>
          <w:ilvl w:val="2"/>
          <w:numId w:val="47"/>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court is trying to address problem where business forms have to register with government, which creates a delay, but they still have to do business during that time while waiting for government approval </w:t>
      </w:r>
    </w:p>
    <w:p w14:paraId="33A51E97" w14:textId="77777777" w:rsidR="00A04CE0" w:rsidRDefault="00A04CE0" w:rsidP="00A04CE0">
      <w:pPr>
        <w:rPr>
          <w:rFonts w:ascii="Times New Roman" w:hAnsi="Times New Roman" w:cs="Times New Roman"/>
        </w:rPr>
      </w:pPr>
    </w:p>
    <w:p w14:paraId="5B75D87A" w14:textId="51BE87BF" w:rsidR="00AB3EC4" w:rsidRDefault="00BE5536" w:rsidP="00A04CE0">
      <w:pPr>
        <w:rPr>
          <w:rFonts w:ascii="Times New Roman" w:hAnsi="Times New Roman" w:cs="Times New Roman"/>
          <w:b/>
        </w:rPr>
      </w:pPr>
      <w:r>
        <w:rPr>
          <w:rFonts w:ascii="Times New Roman" w:hAnsi="Times New Roman" w:cs="Times New Roman"/>
          <w:b/>
          <w:u w:val="single"/>
        </w:rPr>
        <w:t>Management of LLCs</w:t>
      </w:r>
      <w:r>
        <w:rPr>
          <w:rFonts w:ascii="Times New Roman" w:hAnsi="Times New Roman" w:cs="Times New Roman"/>
          <w:b/>
        </w:rPr>
        <w:t>:</w:t>
      </w:r>
    </w:p>
    <w:p w14:paraId="44C196AF" w14:textId="113DAC42" w:rsidR="00BE5536" w:rsidRPr="00BE5536" w:rsidRDefault="00BE5536" w:rsidP="00A0691B">
      <w:pPr>
        <w:pStyle w:val="ListParagraph"/>
        <w:numPr>
          <w:ilvl w:val="0"/>
          <w:numId w:val="49"/>
        </w:numPr>
        <w:rPr>
          <w:rFonts w:ascii="Times New Roman" w:hAnsi="Times New Roman" w:cs="Times New Roman"/>
          <w:b/>
        </w:rPr>
      </w:pPr>
      <w:r>
        <w:rPr>
          <w:rFonts w:ascii="Times New Roman" w:hAnsi="Times New Roman" w:cs="Times New Roman"/>
        </w:rPr>
        <w:t>no strict rules regarding management of LLC</w:t>
      </w:r>
    </w:p>
    <w:p w14:paraId="22F7A33A" w14:textId="67DC0DE6" w:rsidR="00BE5536" w:rsidRPr="00BE5536" w:rsidRDefault="00BE5536" w:rsidP="00A0691B">
      <w:pPr>
        <w:pStyle w:val="ListParagraph"/>
        <w:numPr>
          <w:ilvl w:val="1"/>
          <w:numId w:val="49"/>
        </w:numPr>
        <w:rPr>
          <w:rFonts w:ascii="Times New Roman" w:hAnsi="Times New Roman" w:cs="Times New Roman"/>
          <w:b/>
        </w:rPr>
      </w:pPr>
      <w:r>
        <w:rPr>
          <w:rFonts w:ascii="Times New Roman" w:hAnsi="Times New Roman" w:cs="Times New Roman"/>
        </w:rPr>
        <w:t xml:space="preserve">can have board of directors managing LLC, but not required </w:t>
      </w:r>
    </w:p>
    <w:p w14:paraId="1AD13B49" w14:textId="083884CC" w:rsidR="00BE5536" w:rsidRPr="00BE5536" w:rsidRDefault="00BE5536" w:rsidP="00A0691B">
      <w:pPr>
        <w:pStyle w:val="ListParagraph"/>
        <w:numPr>
          <w:ilvl w:val="1"/>
          <w:numId w:val="49"/>
        </w:numPr>
        <w:rPr>
          <w:rFonts w:ascii="Times New Roman" w:hAnsi="Times New Roman" w:cs="Times New Roman"/>
          <w:b/>
        </w:rPr>
      </w:pPr>
      <w:r>
        <w:rPr>
          <w:rFonts w:ascii="Times New Roman" w:hAnsi="Times New Roman" w:cs="Times New Roman"/>
        </w:rPr>
        <w:t>most often, members or a professional manager manage LLCs</w:t>
      </w:r>
    </w:p>
    <w:p w14:paraId="28CCF1B4" w14:textId="7DAE49C8" w:rsidR="00BE5536" w:rsidRPr="00BE5536" w:rsidRDefault="00BE5536" w:rsidP="00A0691B">
      <w:pPr>
        <w:pStyle w:val="ListParagraph"/>
        <w:numPr>
          <w:ilvl w:val="0"/>
          <w:numId w:val="49"/>
        </w:numPr>
        <w:rPr>
          <w:rFonts w:ascii="Times New Roman" w:hAnsi="Times New Roman" w:cs="Times New Roman"/>
          <w:b/>
        </w:rPr>
      </w:pPr>
      <w:r>
        <w:rPr>
          <w:rFonts w:ascii="Times New Roman" w:hAnsi="Times New Roman" w:cs="Times New Roman"/>
          <w:u w:val="single"/>
        </w:rPr>
        <w:t>RULLCA §407(b)</w:t>
      </w:r>
      <w:r>
        <w:rPr>
          <w:rFonts w:ascii="Times New Roman" w:hAnsi="Times New Roman" w:cs="Times New Roman"/>
        </w:rPr>
        <w:t xml:space="preserve">: in a </w:t>
      </w:r>
      <w:r>
        <w:rPr>
          <w:rFonts w:ascii="Times New Roman" w:hAnsi="Times New Roman" w:cs="Times New Roman"/>
          <w:b/>
        </w:rPr>
        <w:t>member-managed</w:t>
      </w:r>
      <w:r>
        <w:rPr>
          <w:rFonts w:ascii="Times New Roman" w:hAnsi="Times New Roman" w:cs="Times New Roman"/>
        </w:rPr>
        <w:t xml:space="preserve"> LLC</w:t>
      </w:r>
    </w:p>
    <w:p w14:paraId="3AEEFEB5" w14:textId="58A80649" w:rsidR="00BE5536" w:rsidRPr="00BE5536" w:rsidRDefault="00BE5536" w:rsidP="00A0691B">
      <w:pPr>
        <w:pStyle w:val="ListParagraph"/>
        <w:numPr>
          <w:ilvl w:val="1"/>
          <w:numId w:val="49"/>
        </w:numPr>
        <w:rPr>
          <w:rFonts w:ascii="Times New Roman" w:hAnsi="Times New Roman" w:cs="Times New Roman"/>
          <w:b/>
        </w:rPr>
      </w:pPr>
      <w:r>
        <w:rPr>
          <w:rFonts w:ascii="Times New Roman" w:hAnsi="Times New Roman" w:cs="Times New Roman"/>
        </w:rPr>
        <w:t xml:space="preserve">(1) the management and conduct of the company are vested in the members </w:t>
      </w:r>
    </w:p>
    <w:p w14:paraId="69A777B3" w14:textId="66665D49" w:rsidR="00BE5536" w:rsidRPr="00BE5536" w:rsidRDefault="00BE5536" w:rsidP="00A0691B">
      <w:pPr>
        <w:pStyle w:val="ListParagraph"/>
        <w:numPr>
          <w:ilvl w:val="1"/>
          <w:numId w:val="49"/>
        </w:numPr>
        <w:rPr>
          <w:rFonts w:ascii="Times New Roman" w:hAnsi="Times New Roman" w:cs="Times New Roman"/>
          <w:b/>
        </w:rPr>
      </w:pPr>
      <w:r>
        <w:rPr>
          <w:rFonts w:ascii="Times New Roman" w:hAnsi="Times New Roman" w:cs="Times New Roman"/>
        </w:rPr>
        <w:t xml:space="preserve">(2) each member has equal rights in the management and conduct of the company’s activities </w:t>
      </w:r>
    </w:p>
    <w:p w14:paraId="51DEAB81" w14:textId="3FDBBF2E" w:rsidR="00BE5536" w:rsidRPr="00BE5536" w:rsidRDefault="00BE5536" w:rsidP="00A0691B">
      <w:pPr>
        <w:pStyle w:val="ListParagraph"/>
        <w:numPr>
          <w:ilvl w:val="1"/>
          <w:numId w:val="49"/>
        </w:numPr>
        <w:rPr>
          <w:rFonts w:ascii="Times New Roman" w:hAnsi="Times New Roman" w:cs="Times New Roman"/>
          <w:b/>
        </w:rPr>
      </w:pPr>
      <w:r>
        <w:rPr>
          <w:rFonts w:ascii="Times New Roman" w:hAnsi="Times New Roman" w:cs="Times New Roman"/>
        </w:rPr>
        <w:t xml:space="preserve">(3) a difference arising among members as to a matter in the ordinary course of business may be decided by a majority of the members </w:t>
      </w:r>
    </w:p>
    <w:p w14:paraId="7AA5A5EF" w14:textId="75C4FFEB" w:rsidR="00BE5536" w:rsidRPr="00BE5536" w:rsidRDefault="00BE5536" w:rsidP="00A0691B">
      <w:pPr>
        <w:pStyle w:val="ListParagraph"/>
        <w:numPr>
          <w:ilvl w:val="1"/>
          <w:numId w:val="49"/>
        </w:numPr>
        <w:rPr>
          <w:rFonts w:ascii="Times New Roman" w:hAnsi="Times New Roman" w:cs="Times New Roman"/>
          <w:b/>
        </w:rPr>
      </w:pPr>
      <w:r>
        <w:rPr>
          <w:rFonts w:ascii="Times New Roman" w:hAnsi="Times New Roman" w:cs="Times New Roman"/>
        </w:rPr>
        <w:t xml:space="preserve">(4) an act outside the ordinary course may be undertaken only with the consent of all members </w:t>
      </w:r>
    </w:p>
    <w:p w14:paraId="3F673765" w14:textId="09105E92" w:rsidR="00BE5536" w:rsidRPr="00BE5536" w:rsidRDefault="00BE5536" w:rsidP="00A0691B">
      <w:pPr>
        <w:pStyle w:val="ListParagraph"/>
        <w:numPr>
          <w:ilvl w:val="0"/>
          <w:numId w:val="49"/>
        </w:numPr>
        <w:rPr>
          <w:rFonts w:ascii="Times New Roman" w:hAnsi="Times New Roman" w:cs="Times New Roman"/>
          <w:b/>
        </w:rPr>
      </w:pPr>
      <w:r>
        <w:rPr>
          <w:rFonts w:ascii="Times New Roman" w:hAnsi="Times New Roman" w:cs="Times New Roman"/>
          <w:u w:val="single"/>
        </w:rPr>
        <w:t>RULLCA §407(c)</w:t>
      </w:r>
      <w:r>
        <w:rPr>
          <w:rFonts w:ascii="Times New Roman" w:hAnsi="Times New Roman" w:cs="Times New Roman"/>
        </w:rPr>
        <w:t xml:space="preserve">: in a </w:t>
      </w:r>
      <w:r>
        <w:rPr>
          <w:rFonts w:ascii="Times New Roman" w:hAnsi="Times New Roman" w:cs="Times New Roman"/>
          <w:b/>
        </w:rPr>
        <w:t>manager-managed</w:t>
      </w:r>
      <w:r>
        <w:rPr>
          <w:rFonts w:ascii="Times New Roman" w:hAnsi="Times New Roman" w:cs="Times New Roman"/>
        </w:rPr>
        <w:t xml:space="preserve"> LLC</w:t>
      </w:r>
    </w:p>
    <w:p w14:paraId="2953A5E7" w14:textId="4D48C9FB" w:rsidR="00BE5536" w:rsidRPr="00BE5536" w:rsidRDefault="00BE5536" w:rsidP="00A0691B">
      <w:pPr>
        <w:pStyle w:val="ListParagraph"/>
        <w:numPr>
          <w:ilvl w:val="1"/>
          <w:numId w:val="49"/>
        </w:numPr>
        <w:rPr>
          <w:rFonts w:ascii="Times New Roman" w:hAnsi="Times New Roman" w:cs="Times New Roman"/>
          <w:b/>
        </w:rPr>
      </w:pPr>
      <w:r>
        <w:rPr>
          <w:rFonts w:ascii="Times New Roman" w:hAnsi="Times New Roman" w:cs="Times New Roman"/>
        </w:rPr>
        <w:t xml:space="preserve">(1) except as otherwise expressly provided in this Act, any matter relating to the activities of the company is decided exclusively by the managers </w:t>
      </w:r>
    </w:p>
    <w:p w14:paraId="35B71FB9" w14:textId="6245A06B" w:rsidR="00BE5536" w:rsidRPr="00BE5536" w:rsidRDefault="00BE5536" w:rsidP="00A0691B">
      <w:pPr>
        <w:pStyle w:val="ListParagraph"/>
        <w:numPr>
          <w:ilvl w:val="1"/>
          <w:numId w:val="49"/>
        </w:numPr>
        <w:rPr>
          <w:rFonts w:ascii="Times New Roman" w:hAnsi="Times New Roman" w:cs="Times New Roman"/>
          <w:b/>
        </w:rPr>
      </w:pPr>
      <w:r>
        <w:rPr>
          <w:rFonts w:ascii="Times New Roman" w:hAnsi="Times New Roman" w:cs="Times New Roman"/>
        </w:rPr>
        <w:t xml:space="preserve">(2) each manager has equal rights in the management and conduct of the activities of the company </w:t>
      </w:r>
    </w:p>
    <w:p w14:paraId="3A838301" w14:textId="132612EA" w:rsidR="00BE5536" w:rsidRPr="009C5B63" w:rsidRDefault="00BE5536" w:rsidP="00A0691B">
      <w:pPr>
        <w:pStyle w:val="ListParagraph"/>
        <w:numPr>
          <w:ilvl w:val="1"/>
          <w:numId w:val="49"/>
        </w:numPr>
        <w:rPr>
          <w:rFonts w:ascii="Times New Roman" w:hAnsi="Times New Roman" w:cs="Times New Roman"/>
          <w:b/>
        </w:rPr>
      </w:pPr>
      <w:r>
        <w:rPr>
          <w:rFonts w:ascii="Times New Roman" w:hAnsi="Times New Roman" w:cs="Times New Roman"/>
        </w:rPr>
        <w:t xml:space="preserve">(3) a difference arising among managers as to a matter in the ordinary course of the activities of the company may </w:t>
      </w:r>
      <w:r w:rsidR="009C5B63">
        <w:rPr>
          <w:rFonts w:ascii="Times New Roman" w:hAnsi="Times New Roman" w:cs="Times New Roman"/>
        </w:rPr>
        <w:t xml:space="preserve">be decided by a majority of the managers </w:t>
      </w:r>
    </w:p>
    <w:p w14:paraId="416D24B5" w14:textId="780D4CA9" w:rsidR="009C5B63" w:rsidRPr="00BE5536" w:rsidRDefault="009C5B63" w:rsidP="00A0691B">
      <w:pPr>
        <w:pStyle w:val="ListParagraph"/>
        <w:numPr>
          <w:ilvl w:val="1"/>
          <w:numId w:val="49"/>
        </w:numPr>
        <w:rPr>
          <w:rFonts w:ascii="Times New Roman" w:hAnsi="Times New Roman" w:cs="Times New Roman"/>
          <w:b/>
        </w:rPr>
      </w:pPr>
      <w:r>
        <w:rPr>
          <w:rFonts w:ascii="Times New Roman" w:hAnsi="Times New Roman" w:cs="Times New Roman"/>
        </w:rPr>
        <w:t xml:space="preserve">(4) the consent of all members is required to undertake any other act outside the ordinary course of the company’s activities </w:t>
      </w:r>
    </w:p>
    <w:p w14:paraId="52FEA4CC" w14:textId="77777777" w:rsidR="00AB3EC4" w:rsidRDefault="00AB3EC4" w:rsidP="00A04CE0">
      <w:pPr>
        <w:rPr>
          <w:rFonts w:ascii="Times New Roman" w:hAnsi="Times New Roman" w:cs="Times New Roman"/>
        </w:rPr>
      </w:pPr>
    </w:p>
    <w:p w14:paraId="11503A12" w14:textId="77777777" w:rsidR="00A04CE0" w:rsidRDefault="00A04CE0" w:rsidP="00A04CE0">
      <w:pPr>
        <w:rPr>
          <w:rFonts w:ascii="Times New Roman" w:hAnsi="Times New Roman" w:cs="Times New Roman"/>
          <w:b/>
        </w:rPr>
      </w:pPr>
      <w:r>
        <w:rPr>
          <w:rFonts w:ascii="Times New Roman" w:hAnsi="Times New Roman" w:cs="Times New Roman"/>
          <w:b/>
          <w:u w:val="single"/>
        </w:rPr>
        <w:t>LLC Operating Agreements</w:t>
      </w:r>
      <w:r>
        <w:rPr>
          <w:rFonts w:ascii="Times New Roman" w:hAnsi="Times New Roman" w:cs="Times New Roman"/>
          <w:b/>
        </w:rPr>
        <w:t>:</w:t>
      </w:r>
    </w:p>
    <w:p w14:paraId="44AED156" w14:textId="01A1A990" w:rsidR="00651478" w:rsidRPr="00651478" w:rsidRDefault="00651478" w:rsidP="00A0691B">
      <w:pPr>
        <w:pStyle w:val="ListParagraph"/>
        <w:numPr>
          <w:ilvl w:val="0"/>
          <w:numId w:val="48"/>
        </w:numPr>
        <w:ind w:left="720"/>
        <w:rPr>
          <w:rFonts w:ascii="Times New Roman" w:hAnsi="Times New Roman" w:cs="Times New Roman"/>
          <w:b/>
        </w:rPr>
      </w:pPr>
      <w:r>
        <w:rPr>
          <w:rFonts w:ascii="Times New Roman" w:hAnsi="Times New Roman" w:cs="Times New Roman"/>
        </w:rPr>
        <w:t>LLC Operating Agreements &gt; ULLCA/RULLCA default provisions</w:t>
      </w:r>
    </w:p>
    <w:p w14:paraId="3F6ED018" w14:textId="4EC01CCE" w:rsidR="00651478" w:rsidRPr="00651478" w:rsidRDefault="00651478" w:rsidP="00A0691B">
      <w:pPr>
        <w:pStyle w:val="ListParagraph"/>
        <w:numPr>
          <w:ilvl w:val="1"/>
          <w:numId w:val="48"/>
        </w:numPr>
        <w:rPr>
          <w:rFonts w:ascii="Times New Roman" w:hAnsi="Times New Roman" w:cs="Times New Roman"/>
          <w:b/>
        </w:rPr>
      </w:pPr>
      <w:r>
        <w:rPr>
          <w:rFonts w:ascii="Times New Roman" w:hAnsi="Times New Roman" w:cs="Times New Roman"/>
        </w:rPr>
        <w:t xml:space="preserve">strong policy favoring </w:t>
      </w:r>
      <w:r>
        <w:rPr>
          <w:rFonts w:ascii="Times New Roman" w:hAnsi="Times New Roman" w:cs="Times New Roman"/>
          <w:i/>
        </w:rPr>
        <w:t>freedom to contract</w:t>
      </w:r>
      <w:r>
        <w:rPr>
          <w:rFonts w:ascii="Times New Roman" w:hAnsi="Times New Roman" w:cs="Times New Roman"/>
        </w:rPr>
        <w:t xml:space="preserve"> = courts give great deference to operating agreements </w:t>
      </w:r>
    </w:p>
    <w:p w14:paraId="1CBC78EC" w14:textId="77777777" w:rsidR="001A0996" w:rsidRPr="00BC0C1E" w:rsidRDefault="001A0996" w:rsidP="00A0691B">
      <w:pPr>
        <w:pStyle w:val="ListParagraph"/>
        <w:numPr>
          <w:ilvl w:val="0"/>
          <w:numId w:val="48"/>
        </w:numPr>
        <w:rPr>
          <w:rFonts w:ascii="Times New Roman" w:hAnsi="Times New Roman" w:cs="Times New Roman"/>
          <w:b/>
        </w:rPr>
      </w:pPr>
      <w:r w:rsidRPr="009C5B63">
        <w:rPr>
          <w:rFonts w:ascii="Times New Roman" w:hAnsi="Times New Roman" w:cs="Times New Roman"/>
          <w:i/>
        </w:rPr>
        <w:t xml:space="preserve">Elf Atochem North America, Inc. v. Jaffari: </w:t>
      </w:r>
      <w:r>
        <w:rPr>
          <w:rFonts w:ascii="Times New Roman" w:hAnsi="Times New Roman" w:cs="Times New Roman"/>
        </w:rPr>
        <w:t>Elf, J &amp; J’s company entered into LLC; LLC operating agreement had arbitration clause and CA forum-selection clause; E sued J both individually &amp; derivatively on behalf of LLC in Delaware</w:t>
      </w:r>
    </w:p>
    <w:p w14:paraId="0577BCFF" w14:textId="77777777" w:rsidR="001A0996" w:rsidRPr="00BC0C1E" w:rsidRDefault="001A0996" w:rsidP="00A0691B">
      <w:pPr>
        <w:pStyle w:val="ListParagraph"/>
        <w:numPr>
          <w:ilvl w:val="1"/>
          <w:numId w:val="48"/>
        </w:numPr>
        <w:rPr>
          <w:rFonts w:ascii="Times New Roman" w:hAnsi="Times New Roman" w:cs="Times New Roman"/>
          <w:b/>
        </w:rPr>
      </w:pPr>
      <w:r>
        <w:rPr>
          <w:rFonts w:ascii="Times New Roman" w:hAnsi="Times New Roman" w:cs="Times New Roman"/>
        </w:rPr>
        <w:t xml:space="preserve">arbitration &amp; forum-selection clauses are valid and must be adhered to </w:t>
      </w:r>
    </w:p>
    <w:p w14:paraId="5D9A2C25" w14:textId="77777777" w:rsidR="001A0996" w:rsidRPr="00BC0C1E" w:rsidRDefault="001A0996" w:rsidP="00A0691B">
      <w:pPr>
        <w:pStyle w:val="ListParagraph"/>
        <w:numPr>
          <w:ilvl w:val="2"/>
          <w:numId w:val="48"/>
        </w:numPr>
        <w:rPr>
          <w:rFonts w:ascii="Times New Roman" w:hAnsi="Times New Roman" w:cs="Times New Roman"/>
          <w:b/>
        </w:rPr>
      </w:pPr>
      <w:r>
        <w:rPr>
          <w:rFonts w:ascii="Times New Roman" w:hAnsi="Times New Roman" w:cs="Times New Roman"/>
        </w:rPr>
        <w:t xml:space="preserve">although Delaware LLC Act says Delaware courts have jx over disputes regarding Delaware LLCs, </w:t>
      </w:r>
      <w:r w:rsidRPr="001A0996">
        <w:rPr>
          <w:rFonts w:ascii="Times New Roman" w:hAnsi="Times New Roman" w:cs="Times New Roman"/>
          <w:b/>
        </w:rPr>
        <w:t>LLC</w:t>
      </w:r>
      <w:r>
        <w:rPr>
          <w:rFonts w:ascii="Times New Roman" w:hAnsi="Times New Roman" w:cs="Times New Roman"/>
        </w:rPr>
        <w:t xml:space="preserve"> </w:t>
      </w:r>
      <w:r w:rsidRPr="00BC0C1E">
        <w:rPr>
          <w:rFonts w:ascii="Times New Roman" w:hAnsi="Times New Roman" w:cs="Times New Roman"/>
          <w:b/>
        </w:rPr>
        <w:t>operating agreement &gt; default statutory provisions</w:t>
      </w:r>
      <w:r>
        <w:rPr>
          <w:rFonts w:ascii="Times New Roman" w:hAnsi="Times New Roman" w:cs="Times New Roman"/>
        </w:rPr>
        <w:t xml:space="preserve"> </w:t>
      </w:r>
    </w:p>
    <w:p w14:paraId="7E9C7967" w14:textId="77777777" w:rsidR="001A0996" w:rsidRPr="001A0996" w:rsidRDefault="001A0996" w:rsidP="00A0691B">
      <w:pPr>
        <w:pStyle w:val="ListParagraph"/>
        <w:numPr>
          <w:ilvl w:val="3"/>
          <w:numId w:val="48"/>
        </w:numPr>
        <w:rPr>
          <w:rFonts w:ascii="Times New Roman" w:hAnsi="Times New Roman" w:cs="Times New Roman"/>
          <w:b/>
        </w:rPr>
      </w:pPr>
      <w:r>
        <w:rPr>
          <w:rFonts w:ascii="Times New Roman" w:hAnsi="Times New Roman" w:cs="Times New Roman"/>
        </w:rPr>
        <w:t xml:space="preserve">policy of Delaware LLC Act is to give maximum effect to principle of freedom to contract </w:t>
      </w:r>
    </w:p>
    <w:p w14:paraId="53EA6F2F" w14:textId="77777777" w:rsidR="001A0996" w:rsidRPr="001A0996" w:rsidRDefault="001A0996" w:rsidP="00A0691B">
      <w:pPr>
        <w:pStyle w:val="ListParagraph"/>
        <w:numPr>
          <w:ilvl w:val="4"/>
          <w:numId w:val="48"/>
        </w:numPr>
        <w:rPr>
          <w:rFonts w:ascii="Times New Roman" w:hAnsi="Times New Roman" w:cs="Times New Roman"/>
          <w:b/>
        </w:rPr>
      </w:pPr>
      <w:r>
        <w:rPr>
          <w:rFonts w:ascii="Times New Roman" w:hAnsi="Times New Roman" w:cs="Times New Roman"/>
        </w:rPr>
        <w:t xml:space="preserve">approach is to permit members to have broad discretion in drafting operating agreements </w:t>
      </w:r>
    </w:p>
    <w:p w14:paraId="42178E57" w14:textId="63B84732" w:rsidR="001A0996" w:rsidRPr="001A0996" w:rsidRDefault="001A0996" w:rsidP="00A0691B">
      <w:pPr>
        <w:pStyle w:val="ListParagraph"/>
        <w:numPr>
          <w:ilvl w:val="1"/>
          <w:numId w:val="48"/>
        </w:numPr>
        <w:rPr>
          <w:rFonts w:ascii="Times New Roman" w:hAnsi="Times New Roman" w:cs="Times New Roman"/>
          <w:b/>
        </w:rPr>
      </w:pPr>
      <w:r>
        <w:rPr>
          <w:rFonts w:ascii="Times New Roman" w:hAnsi="Times New Roman" w:cs="Times New Roman"/>
        </w:rPr>
        <w:t>Delaware also allows for derivative suits in Delaware court (why J tried derivative action too), but since the operating agreement doesn’t distinguish between direct and derivative actions, both will be assumed</w:t>
      </w:r>
    </w:p>
    <w:p w14:paraId="2F90434C" w14:textId="4C72974C" w:rsidR="001A0996" w:rsidRPr="009C5B63" w:rsidRDefault="001A0996" w:rsidP="00A0691B">
      <w:pPr>
        <w:pStyle w:val="ListParagraph"/>
        <w:numPr>
          <w:ilvl w:val="0"/>
          <w:numId w:val="48"/>
        </w:numPr>
        <w:rPr>
          <w:rFonts w:ascii="Times New Roman" w:hAnsi="Times New Roman" w:cs="Times New Roman"/>
          <w:b/>
        </w:rPr>
      </w:pPr>
      <w:r>
        <w:rPr>
          <w:rFonts w:ascii="Times New Roman" w:hAnsi="Times New Roman" w:cs="Times New Roman"/>
          <w:b/>
        </w:rPr>
        <w:t>Fiduciary Duties</w:t>
      </w:r>
    </w:p>
    <w:p w14:paraId="31C04582" w14:textId="60FF7EC2" w:rsidR="00651478" w:rsidRPr="00651478" w:rsidRDefault="00651478" w:rsidP="00A0691B">
      <w:pPr>
        <w:pStyle w:val="ListParagraph"/>
        <w:numPr>
          <w:ilvl w:val="1"/>
          <w:numId w:val="48"/>
        </w:numPr>
        <w:rPr>
          <w:rFonts w:ascii="Times New Roman" w:hAnsi="Times New Roman" w:cs="Times New Roman"/>
          <w:b/>
        </w:rPr>
      </w:pPr>
      <w:r>
        <w:rPr>
          <w:rFonts w:ascii="Times New Roman" w:hAnsi="Times New Roman" w:cs="Times New Roman"/>
        </w:rPr>
        <w:t xml:space="preserve">LLC operating agreements can contract around, but can’t fully eliminate fiduciary duties </w:t>
      </w:r>
    </w:p>
    <w:p w14:paraId="68285375" w14:textId="5B76BC9C" w:rsidR="009C5B63" w:rsidRPr="009C5B63" w:rsidRDefault="009C5B63" w:rsidP="00A0691B">
      <w:pPr>
        <w:pStyle w:val="ListParagraph"/>
        <w:numPr>
          <w:ilvl w:val="2"/>
          <w:numId w:val="48"/>
        </w:numPr>
        <w:rPr>
          <w:rFonts w:ascii="Times New Roman" w:hAnsi="Times New Roman" w:cs="Times New Roman"/>
          <w:b/>
        </w:rPr>
      </w:pPr>
      <w:r>
        <w:rPr>
          <w:rFonts w:ascii="Times New Roman" w:hAnsi="Times New Roman" w:cs="Times New Roman"/>
          <w:u w:val="single"/>
        </w:rPr>
        <w:t>RULLCA §110(c)</w:t>
      </w:r>
      <w:r>
        <w:rPr>
          <w:rFonts w:ascii="Times New Roman" w:hAnsi="Times New Roman" w:cs="Times New Roman"/>
        </w:rPr>
        <w:t xml:space="preserve">: an operating agreement may </w:t>
      </w:r>
      <w:r w:rsidRPr="00BC0C1E">
        <w:rPr>
          <w:rFonts w:ascii="Times New Roman" w:hAnsi="Times New Roman" w:cs="Times New Roman"/>
          <w:u w:val="single"/>
        </w:rPr>
        <w:t>not</w:t>
      </w:r>
      <w:r>
        <w:rPr>
          <w:rFonts w:ascii="Times New Roman" w:hAnsi="Times New Roman" w:cs="Times New Roman"/>
        </w:rPr>
        <w:t xml:space="preserve"> </w:t>
      </w:r>
      <w:r w:rsidRPr="00BC0C1E">
        <w:rPr>
          <w:rFonts w:ascii="Times New Roman" w:hAnsi="Times New Roman" w:cs="Times New Roman"/>
          <w:i/>
        </w:rPr>
        <w:t>eliminate</w:t>
      </w:r>
      <w:r>
        <w:rPr>
          <w:rFonts w:ascii="Times New Roman" w:hAnsi="Times New Roman" w:cs="Times New Roman"/>
        </w:rPr>
        <w:t xml:space="preserve"> the duty of loyalty, duty of care, or any other fiduciary duty </w:t>
      </w:r>
    </w:p>
    <w:p w14:paraId="47A3BE32" w14:textId="508EE81A" w:rsidR="009C5B63" w:rsidRPr="009C5B63" w:rsidRDefault="009C5B63" w:rsidP="00A0691B">
      <w:pPr>
        <w:pStyle w:val="ListParagraph"/>
        <w:numPr>
          <w:ilvl w:val="2"/>
          <w:numId w:val="48"/>
        </w:numPr>
        <w:rPr>
          <w:rFonts w:ascii="Times New Roman" w:hAnsi="Times New Roman" w:cs="Times New Roman"/>
          <w:b/>
        </w:rPr>
      </w:pPr>
      <w:r>
        <w:rPr>
          <w:rFonts w:ascii="Times New Roman" w:hAnsi="Times New Roman" w:cs="Times New Roman"/>
          <w:u w:val="single"/>
        </w:rPr>
        <w:t>RULLCA §110(d)</w:t>
      </w:r>
      <w:r>
        <w:rPr>
          <w:rFonts w:ascii="Times New Roman" w:hAnsi="Times New Roman" w:cs="Times New Roman"/>
        </w:rPr>
        <w:t>: if not manifestly unreasonable, the operating agreement may</w:t>
      </w:r>
    </w:p>
    <w:p w14:paraId="71471F76" w14:textId="71B8B749" w:rsidR="009C5B63" w:rsidRPr="00BC0C1E" w:rsidRDefault="00BC0C1E" w:rsidP="00A0691B">
      <w:pPr>
        <w:pStyle w:val="ListParagraph"/>
        <w:numPr>
          <w:ilvl w:val="3"/>
          <w:numId w:val="48"/>
        </w:numPr>
        <w:rPr>
          <w:rFonts w:ascii="Times New Roman" w:hAnsi="Times New Roman" w:cs="Times New Roman"/>
          <w:b/>
        </w:rPr>
      </w:pPr>
      <w:r>
        <w:rPr>
          <w:rFonts w:ascii="Times New Roman" w:hAnsi="Times New Roman" w:cs="Times New Roman"/>
        </w:rPr>
        <w:t>(1) restrict or eliminate the duty to refrain from competing with the business in the conduct of the company’s business</w:t>
      </w:r>
    </w:p>
    <w:p w14:paraId="748B3C9D" w14:textId="173476FE" w:rsidR="00BC0C1E" w:rsidRPr="00BC0C1E" w:rsidRDefault="00BC0C1E" w:rsidP="00A0691B">
      <w:pPr>
        <w:pStyle w:val="ListParagraph"/>
        <w:numPr>
          <w:ilvl w:val="3"/>
          <w:numId w:val="48"/>
        </w:numPr>
        <w:rPr>
          <w:rFonts w:ascii="Times New Roman" w:hAnsi="Times New Roman" w:cs="Times New Roman"/>
          <w:b/>
        </w:rPr>
      </w:pPr>
      <w:r>
        <w:rPr>
          <w:rFonts w:ascii="Times New Roman" w:hAnsi="Times New Roman" w:cs="Times New Roman"/>
        </w:rPr>
        <w:t>(2) identify specific types or categories of activities that do not violate the duty of loyalty</w:t>
      </w:r>
    </w:p>
    <w:p w14:paraId="205C7D02" w14:textId="209DF8EE" w:rsidR="00BC0C1E" w:rsidRPr="00BC0C1E" w:rsidRDefault="00BC0C1E" w:rsidP="00A0691B">
      <w:pPr>
        <w:pStyle w:val="ListParagraph"/>
        <w:numPr>
          <w:ilvl w:val="3"/>
          <w:numId w:val="48"/>
        </w:numPr>
        <w:rPr>
          <w:rFonts w:ascii="Times New Roman" w:hAnsi="Times New Roman" w:cs="Times New Roman"/>
          <w:b/>
        </w:rPr>
      </w:pPr>
      <w:r>
        <w:rPr>
          <w:rFonts w:ascii="Times New Roman" w:hAnsi="Times New Roman" w:cs="Times New Roman"/>
        </w:rPr>
        <w:t>(3) alter the duty of care, except to authorize intentional misconduct or knowing violations of law</w:t>
      </w:r>
    </w:p>
    <w:p w14:paraId="4EF82486" w14:textId="67638A8A" w:rsidR="00BC0C1E" w:rsidRPr="00BC0C1E" w:rsidRDefault="00BC0C1E" w:rsidP="00A0691B">
      <w:pPr>
        <w:pStyle w:val="ListParagraph"/>
        <w:numPr>
          <w:ilvl w:val="3"/>
          <w:numId w:val="48"/>
        </w:numPr>
        <w:rPr>
          <w:rFonts w:ascii="Times New Roman" w:hAnsi="Times New Roman" w:cs="Times New Roman"/>
          <w:b/>
        </w:rPr>
      </w:pPr>
      <w:r>
        <w:rPr>
          <w:rFonts w:ascii="Times New Roman" w:hAnsi="Times New Roman" w:cs="Times New Roman"/>
        </w:rPr>
        <w:t xml:space="preserve">(4) alter any other fiduciary duty, including eliminating particular aspects of that duty </w:t>
      </w:r>
    </w:p>
    <w:p w14:paraId="7E064376" w14:textId="7E1FC949" w:rsidR="00BC0C1E" w:rsidRPr="009C5B63" w:rsidRDefault="00BC0C1E" w:rsidP="00A0691B">
      <w:pPr>
        <w:pStyle w:val="ListParagraph"/>
        <w:numPr>
          <w:ilvl w:val="3"/>
          <w:numId w:val="48"/>
        </w:numPr>
        <w:rPr>
          <w:rFonts w:ascii="Times New Roman" w:hAnsi="Times New Roman" w:cs="Times New Roman"/>
          <w:b/>
        </w:rPr>
      </w:pPr>
      <w:r>
        <w:rPr>
          <w:rFonts w:ascii="Times New Roman" w:hAnsi="Times New Roman" w:cs="Times New Roman"/>
        </w:rPr>
        <w:t xml:space="preserve">(5) prescribe the standards by which to measure the performance of the contractual obligation of good faith and fair dealing </w:t>
      </w:r>
    </w:p>
    <w:p w14:paraId="5108AE1D" w14:textId="42473DB8" w:rsidR="001A0996" w:rsidRPr="001A0996" w:rsidRDefault="001A0996" w:rsidP="00A0691B">
      <w:pPr>
        <w:pStyle w:val="ListParagraph"/>
        <w:numPr>
          <w:ilvl w:val="4"/>
          <w:numId w:val="48"/>
        </w:numPr>
        <w:rPr>
          <w:rFonts w:ascii="Times New Roman" w:hAnsi="Times New Roman" w:cs="Times New Roman"/>
          <w:b/>
        </w:rPr>
      </w:pPr>
      <w:r>
        <w:rPr>
          <w:rFonts w:ascii="Times New Roman" w:hAnsi="Times New Roman" w:cs="Times New Roman"/>
        </w:rPr>
        <w:t xml:space="preserve">to be subject to the arbitration and forum selection clauses </w:t>
      </w:r>
    </w:p>
    <w:p w14:paraId="2543D676" w14:textId="10DEB700" w:rsidR="001A0996" w:rsidRPr="00642C4D" w:rsidRDefault="001A0996" w:rsidP="00A0691B">
      <w:pPr>
        <w:pStyle w:val="ListParagraph"/>
        <w:numPr>
          <w:ilvl w:val="1"/>
          <w:numId w:val="48"/>
        </w:numPr>
        <w:rPr>
          <w:rFonts w:ascii="Times New Roman" w:hAnsi="Times New Roman" w:cs="Times New Roman"/>
          <w:b/>
        </w:rPr>
      </w:pPr>
      <w:r>
        <w:rPr>
          <w:rFonts w:ascii="Times New Roman" w:hAnsi="Times New Roman" w:cs="Times New Roman"/>
          <w:i/>
        </w:rPr>
        <w:t xml:space="preserve">Fisk Ventures, LLC v. Segal: </w:t>
      </w:r>
      <w:r w:rsidR="00C639D6">
        <w:rPr>
          <w:rFonts w:ascii="Times New Roman" w:hAnsi="Times New Roman" w:cs="Times New Roman"/>
        </w:rPr>
        <w:t>Genitrix, LLC does medical research; Segal owns 55% of Class A, Fisk owns majority of Class B, other investors owe Class C;</w:t>
      </w:r>
      <w:r w:rsidR="00AB5CBC">
        <w:rPr>
          <w:rFonts w:ascii="Times New Roman" w:hAnsi="Times New Roman" w:cs="Times New Roman"/>
        </w:rPr>
        <w:t xml:space="preserve"> operating agreement says Segal appoints 2/5 board members, but agreement requires 75% board approval (A &amp; B have to work together); Class A &amp; Class B disagreed over financing strategy, business went under; Segal sued claiming Class B members violated implied </w:t>
      </w:r>
      <w:r w:rsidR="00642C4D">
        <w:rPr>
          <w:rFonts w:ascii="Times New Roman" w:hAnsi="Times New Roman" w:cs="Times New Roman"/>
        </w:rPr>
        <w:t>covenant</w:t>
      </w:r>
      <w:r w:rsidR="00AB5CBC">
        <w:rPr>
          <w:rFonts w:ascii="Times New Roman" w:hAnsi="Times New Roman" w:cs="Times New Roman"/>
        </w:rPr>
        <w:t xml:space="preserve"> of good faith and fair dealing </w:t>
      </w:r>
      <w:r w:rsidR="00642C4D">
        <w:rPr>
          <w:rFonts w:ascii="Times New Roman" w:hAnsi="Times New Roman" w:cs="Times New Roman"/>
        </w:rPr>
        <w:t>by not agreeing to Segal’s financing plan</w:t>
      </w:r>
    </w:p>
    <w:p w14:paraId="54B03427" w14:textId="04FAE59D" w:rsidR="00642C4D" w:rsidRPr="00642C4D" w:rsidRDefault="00642C4D" w:rsidP="00A0691B">
      <w:pPr>
        <w:pStyle w:val="ListParagraph"/>
        <w:numPr>
          <w:ilvl w:val="2"/>
          <w:numId w:val="48"/>
        </w:numPr>
        <w:rPr>
          <w:rFonts w:ascii="Times New Roman" w:hAnsi="Times New Roman" w:cs="Times New Roman"/>
          <w:b/>
        </w:rPr>
      </w:pPr>
      <w:r>
        <w:rPr>
          <w:rFonts w:ascii="Times New Roman" w:hAnsi="Times New Roman" w:cs="Times New Roman"/>
        </w:rPr>
        <w:t xml:space="preserve">Class B members </w:t>
      </w:r>
      <w:r>
        <w:rPr>
          <w:rFonts w:ascii="Times New Roman" w:hAnsi="Times New Roman" w:cs="Times New Roman"/>
          <w:u w:val="single"/>
        </w:rPr>
        <w:t>did not</w:t>
      </w:r>
      <w:r>
        <w:rPr>
          <w:rFonts w:ascii="Times New Roman" w:hAnsi="Times New Roman" w:cs="Times New Roman"/>
        </w:rPr>
        <w:t xml:space="preserve"> breach implied covenant of good faith and fair dealing </w:t>
      </w:r>
    </w:p>
    <w:p w14:paraId="4B1F3C30" w14:textId="5E63DFC4" w:rsidR="00642C4D" w:rsidRPr="00642C4D" w:rsidRDefault="00642C4D" w:rsidP="00A0691B">
      <w:pPr>
        <w:pStyle w:val="ListParagraph"/>
        <w:numPr>
          <w:ilvl w:val="3"/>
          <w:numId w:val="48"/>
        </w:numPr>
        <w:rPr>
          <w:rFonts w:ascii="Times New Roman" w:hAnsi="Times New Roman" w:cs="Times New Roman"/>
          <w:b/>
        </w:rPr>
      </w:pPr>
      <w:r>
        <w:rPr>
          <w:rFonts w:ascii="Times New Roman" w:hAnsi="Times New Roman" w:cs="Times New Roman"/>
        </w:rPr>
        <w:t xml:space="preserve">operating agreement endowed Class A &amp; Class B members with protections and doesn’t require Class B to acquiesce to Class A’s demands </w:t>
      </w:r>
    </w:p>
    <w:p w14:paraId="388C3C0B" w14:textId="00E3FFE5" w:rsidR="00642C4D" w:rsidRPr="00642C4D" w:rsidRDefault="00642C4D" w:rsidP="00A0691B">
      <w:pPr>
        <w:pStyle w:val="ListParagraph"/>
        <w:numPr>
          <w:ilvl w:val="4"/>
          <w:numId w:val="48"/>
        </w:numPr>
        <w:rPr>
          <w:rFonts w:ascii="Times New Roman" w:hAnsi="Times New Roman" w:cs="Times New Roman"/>
          <w:b/>
        </w:rPr>
      </w:pPr>
      <w:r w:rsidRPr="00642C4D">
        <w:rPr>
          <w:rFonts w:ascii="Times New Roman" w:hAnsi="Times New Roman" w:cs="Times New Roman"/>
          <w:b/>
        </w:rPr>
        <w:t xml:space="preserve">court cannot use implied covenant of good faith where contract expressly covers the issue </w:t>
      </w:r>
    </w:p>
    <w:p w14:paraId="4778D083" w14:textId="21D7843E" w:rsidR="00642C4D" w:rsidRPr="00642C4D" w:rsidRDefault="00642C4D" w:rsidP="00A0691B">
      <w:pPr>
        <w:pStyle w:val="ListParagraph"/>
        <w:numPr>
          <w:ilvl w:val="5"/>
          <w:numId w:val="48"/>
        </w:numPr>
        <w:rPr>
          <w:rFonts w:ascii="Times New Roman" w:hAnsi="Times New Roman" w:cs="Times New Roman"/>
          <w:b/>
        </w:rPr>
      </w:pPr>
      <w:r>
        <w:rPr>
          <w:rFonts w:ascii="Times New Roman" w:hAnsi="Times New Roman" w:cs="Times New Roman"/>
        </w:rPr>
        <w:t xml:space="preserve">in this case, LLC operating agreement expressly required approval from both Class A &amp; Class B members </w:t>
      </w:r>
    </w:p>
    <w:p w14:paraId="05BF619B" w14:textId="0F5C5980" w:rsidR="00642C4D" w:rsidRPr="00642C4D" w:rsidRDefault="00642C4D" w:rsidP="00A0691B">
      <w:pPr>
        <w:pStyle w:val="ListParagraph"/>
        <w:numPr>
          <w:ilvl w:val="6"/>
          <w:numId w:val="48"/>
        </w:numPr>
        <w:rPr>
          <w:rFonts w:ascii="Times New Roman" w:hAnsi="Times New Roman" w:cs="Times New Roman"/>
          <w:b/>
        </w:rPr>
      </w:pPr>
      <w:r>
        <w:rPr>
          <w:rFonts w:ascii="Times New Roman" w:hAnsi="Times New Roman" w:cs="Times New Roman"/>
        </w:rPr>
        <w:t>just because Class B members didn’t agree with Segal’s idea doesn’t mean it was bad faith (business judgment)</w:t>
      </w:r>
    </w:p>
    <w:p w14:paraId="64E22D88" w14:textId="6E82A50F" w:rsidR="00642C4D" w:rsidRPr="00642C4D" w:rsidRDefault="00642C4D" w:rsidP="00A0691B">
      <w:pPr>
        <w:pStyle w:val="ListParagraph"/>
        <w:numPr>
          <w:ilvl w:val="2"/>
          <w:numId w:val="48"/>
        </w:numPr>
        <w:rPr>
          <w:rFonts w:ascii="Times New Roman" w:hAnsi="Times New Roman" w:cs="Times New Roman"/>
          <w:b/>
        </w:rPr>
      </w:pPr>
      <w:r>
        <w:rPr>
          <w:rFonts w:ascii="Times New Roman" w:hAnsi="Times New Roman" w:cs="Times New Roman"/>
          <w:i/>
        </w:rPr>
        <w:t xml:space="preserve">policy: </w:t>
      </w:r>
      <w:r>
        <w:rPr>
          <w:rFonts w:ascii="Times New Roman" w:hAnsi="Times New Roman" w:cs="Times New Roman"/>
        </w:rPr>
        <w:t>want to allow companies to structure management and policies as they want</w:t>
      </w:r>
    </w:p>
    <w:p w14:paraId="3E8B6AB6" w14:textId="0F0AB9E2" w:rsidR="00642C4D" w:rsidRPr="00651478" w:rsidRDefault="00642C4D" w:rsidP="00A0691B">
      <w:pPr>
        <w:pStyle w:val="ListParagraph"/>
        <w:numPr>
          <w:ilvl w:val="1"/>
          <w:numId w:val="48"/>
        </w:numPr>
        <w:rPr>
          <w:rFonts w:ascii="Times New Roman" w:hAnsi="Times New Roman" w:cs="Times New Roman"/>
          <w:b/>
        </w:rPr>
      </w:pPr>
      <w:r>
        <w:rPr>
          <w:rFonts w:ascii="Times New Roman" w:hAnsi="Times New Roman" w:cs="Times New Roman"/>
          <w:i/>
        </w:rPr>
        <w:t xml:space="preserve">McConnell v. Hunt Sports Enterprises: </w:t>
      </w:r>
      <w:r w:rsidR="00651478">
        <w:rPr>
          <w:rFonts w:ascii="Times New Roman" w:hAnsi="Times New Roman" w:cs="Times New Roman"/>
        </w:rPr>
        <w:t xml:space="preserve">H &amp; M are members in LLC; want to lease sports arena to franchise a team; disagree as to whether lease offer for particular arena is satisfactory (H doesn’t want to lease, M wants to lease); M &amp; other members form separate company and lease the arena; H sues claiming that M breached his fiduciary duty to the LLC by competing with it  </w:t>
      </w:r>
    </w:p>
    <w:p w14:paraId="0E602502" w14:textId="3F1C8948" w:rsidR="00651478" w:rsidRPr="00651478" w:rsidRDefault="00651478" w:rsidP="00A0691B">
      <w:pPr>
        <w:pStyle w:val="ListParagraph"/>
        <w:numPr>
          <w:ilvl w:val="2"/>
          <w:numId w:val="48"/>
        </w:numPr>
        <w:rPr>
          <w:rFonts w:ascii="Times New Roman" w:hAnsi="Times New Roman" w:cs="Times New Roman"/>
          <w:b/>
        </w:rPr>
      </w:pPr>
      <w:r>
        <w:rPr>
          <w:rFonts w:ascii="Times New Roman" w:hAnsi="Times New Roman" w:cs="Times New Roman"/>
        </w:rPr>
        <w:t>M did not breach his fiduciary duty by competing with LLC</w:t>
      </w:r>
    </w:p>
    <w:p w14:paraId="5A606556" w14:textId="30AE7D81" w:rsidR="00651478" w:rsidRDefault="00651478" w:rsidP="00A0691B">
      <w:pPr>
        <w:pStyle w:val="ListParagraph"/>
        <w:numPr>
          <w:ilvl w:val="3"/>
          <w:numId w:val="48"/>
        </w:numPr>
        <w:rPr>
          <w:rFonts w:ascii="Times New Roman" w:hAnsi="Times New Roman" w:cs="Times New Roman"/>
          <w:b/>
        </w:rPr>
      </w:pPr>
      <w:r>
        <w:rPr>
          <w:rFonts w:ascii="Times New Roman" w:hAnsi="Times New Roman" w:cs="Times New Roman"/>
          <w:b/>
        </w:rPr>
        <w:t>LLC operating agreement had a specific provision that said members may compete with the LLC</w:t>
      </w:r>
    </w:p>
    <w:p w14:paraId="77D4903D" w14:textId="7A9E2C71" w:rsidR="00651478" w:rsidRPr="00BD2A8C" w:rsidRDefault="00BD2A8C" w:rsidP="00A0691B">
      <w:pPr>
        <w:pStyle w:val="ListParagraph"/>
        <w:numPr>
          <w:ilvl w:val="4"/>
          <w:numId w:val="48"/>
        </w:numPr>
        <w:rPr>
          <w:rFonts w:ascii="Times New Roman" w:hAnsi="Times New Roman" w:cs="Times New Roman"/>
          <w:b/>
        </w:rPr>
      </w:pPr>
      <w:r>
        <w:rPr>
          <w:rFonts w:ascii="Times New Roman" w:hAnsi="Times New Roman" w:cs="Times New Roman"/>
        </w:rPr>
        <w:t>n</w:t>
      </w:r>
      <w:r w:rsidR="00651478">
        <w:rPr>
          <w:rFonts w:ascii="Times New Roman" w:hAnsi="Times New Roman" w:cs="Times New Roman"/>
        </w:rPr>
        <w:t xml:space="preserve">ormally in an LLC, fiduciary duty of loyalty wouldn’t allow members to compete with LLC, but </w:t>
      </w:r>
      <w:r w:rsidR="00651478" w:rsidRPr="00651478">
        <w:rPr>
          <w:rFonts w:ascii="Times New Roman" w:hAnsi="Times New Roman" w:cs="Times New Roman"/>
          <w:b/>
        </w:rPr>
        <w:t>operating agreement trumps default</w:t>
      </w:r>
      <w:r w:rsidR="00651478">
        <w:rPr>
          <w:rFonts w:ascii="Times New Roman" w:hAnsi="Times New Roman" w:cs="Times New Roman"/>
        </w:rPr>
        <w:t xml:space="preserve"> </w:t>
      </w:r>
    </w:p>
    <w:p w14:paraId="7ACC80E0" w14:textId="390E74A8" w:rsidR="00BD2A8C" w:rsidRPr="00BD2A8C" w:rsidRDefault="00BD2A8C" w:rsidP="00A0691B">
      <w:pPr>
        <w:pStyle w:val="ListParagraph"/>
        <w:numPr>
          <w:ilvl w:val="3"/>
          <w:numId w:val="48"/>
        </w:numPr>
        <w:rPr>
          <w:rFonts w:ascii="Times New Roman" w:hAnsi="Times New Roman" w:cs="Times New Roman"/>
          <w:b/>
        </w:rPr>
      </w:pPr>
      <w:r>
        <w:rPr>
          <w:rFonts w:ascii="Times New Roman" w:hAnsi="Times New Roman" w:cs="Times New Roman"/>
        </w:rPr>
        <w:t xml:space="preserve">in general, members of LLC owe each other duty of utmost trust and loyalty </w:t>
      </w:r>
    </w:p>
    <w:p w14:paraId="26131E4A" w14:textId="62EA7C94" w:rsidR="00BD2A8C" w:rsidRPr="00BD2A8C" w:rsidRDefault="00BD2A8C" w:rsidP="00A0691B">
      <w:pPr>
        <w:pStyle w:val="ListParagraph"/>
        <w:numPr>
          <w:ilvl w:val="4"/>
          <w:numId w:val="48"/>
        </w:numPr>
        <w:rPr>
          <w:rFonts w:ascii="Times New Roman" w:hAnsi="Times New Roman" w:cs="Times New Roman"/>
          <w:b/>
        </w:rPr>
      </w:pPr>
      <w:r>
        <w:rPr>
          <w:rFonts w:ascii="Times New Roman" w:hAnsi="Times New Roman" w:cs="Times New Roman"/>
        </w:rPr>
        <w:t xml:space="preserve">but that duty must be considered in the context of the terms of the operating agreement </w:t>
      </w:r>
    </w:p>
    <w:p w14:paraId="58BA1E78" w14:textId="42354EA7" w:rsidR="00BD2A8C" w:rsidRPr="00BD2A8C" w:rsidRDefault="00BD2A8C" w:rsidP="00A0691B">
      <w:pPr>
        <w:pStyle w:val="ListParagraph"/>
        <w:numPr>
          <w:ilvl w:val="2"/>
          <w:numId w:val="48"/>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if this was a corporation, M’s actions would have been breach of duty of loyalty </w:t>
      </w:r>
    </w:p>
    <w:p w14:paraId="6513C339" w14:textId="202E23EB" w:rsidR="00BD2A8C" w:rsidRPr="00BD2A8C" w:rsidRDefault="00BD2A8C" w:rsidP="00A0691B">
      <w:pPr>
        <w:pStyle w:val="ListParagraph"/>
        <w:numPr>
          <w:ilvl w:val="3"/>
          <w:numId w:val="48"/>
        </w:numPr>
        <w:rPr>
          <w:rFonts w:ascii="Times New Roman" w:hAnsi="Times New Roman" w:cs="Times New Roman"/>
          <w:b/>
        </w:rPr>
      </w:pPr>
      <w:r>
        <w:rPr>
          <w:rFonts w:ascii="Times New Roman" w:hAnsi="Times New Roman" w:cs="Times New Roman"/>
        </w:rPr>
        <w:t>LLC gives greater flexibility (can contract around)</w:t>
      </w:r>
    </w:p>
    <w:p w14:paraId="61C8275B" w14:textId="57923777" w:rsidR="00A04CE0" w:rsidRPr="00BD2A8C" w:rsidRDefault="00BD2A8C" w:rsidP="00A0691B">
      <w:pPr>
        <w:pStyle w:val="ListParagraph"/>
        <w:numPr>
          <w:ilvl w:val="3"/>
          <w:numId w:val="48"/>
        </w:numPr>
        <w:rPr>
          <w:rFonts w:ascii="Times New Roman" w:hAnsi="Times New Roman" w:cs="Times New Roman"/>
          <w:b/>
        </w:rPr>
      </w:pPr>
      <w:r>
        <w:rPr>
          <w:rFonts w:ascii="Times New Roman" w:hAnsi="Times New Roman" w:cs="Times New Roman"/>
        </w:rPr>
        <w:t>shows that courts give great deference to terms of LLC operating agreements</w:t>
      </w:r>
    </w:p>
    <w:p w14:paraId="1F66B503" w14:textId="77777777" w:rsidR="00BD2A8C" w:rsidRDefault="00BD2A8C" w:rsidP="00BD2A8C">
      <w:pPr>
        <w:rPr>
          <w:rFonts w:ascii="Times New Roman" w:hAnsi="Times New Roman" w:cs="Times New Roman"/>
          <w:b/>
        </w:rPr>
      </w:pPr>
    </w:p>
    <w:p w14:paraId="2AD8CD59" w14:textId="77777777" w:rsidR="008C0F88" w:rsidRDefault="008C0F88" w:rsidP="00BD2A8C">
      <w:pPr>
        <w:rPr>
          <w:rFonts w:ascii="Times New Roman" w:hAnsi="Times New Roman" w:cs="Times New Roman"/>
          <w:b/>
          <w:u w:val="single"/>
        </w:rPr>
      </w:pPr>
    </w:p>
    <w:p w14:paraId="0C37DA8F" w14:textId="20308CA9" w:rsidR="00BD2A8C" w:rsidRDefault="00BD2A8C" w:rsidP="00BD2A8C">
      <w:pPr>
        <w:rPr>
          <w:rFonts w:ascii="Times New Roman" w:hAnsi="Times New Roman" w:cs="Times New Roman"/>
          <w:b/>
        </w:rPr>
      </w:pPr>
      <w:r>
        <w:rPr>
          <w:rFonts w:ascii="Times New Roman" w:hAnsi="Times New Roman" w:cs="Times New Roman"/>
          <w:b/>
          <w:u w:val="single"/>
        </w:rPr>
        <w:t>Piercing the LLC Veil</w:t>
      </w:r>
      <w:r>
        <w:rPr>
          <w:rFonts w:ascii="Times New Roman" w:hAnsi="Times New Roman" w:cs="Times New Roman"/>
          <w:b/>
        </w:rPr>
        <w:t>:</w:t>
      </w:r>
    </w:p>
    <w:p w14:paraId="0191044B" w14:textId="7268222D" w:rsidR="00BD2A8C" w:rsidRPr="00862C89" w:rsidRDefault="00862C89" w:rsidP="00A0691B">
      <w:pPr>
        <w:pStyle w:val="ListParagraph"/>
        <w:numPr>
          <w:ilvl w:val="0"/>
          <w:numId w:val="51"/>
        </w:numPr>
        <w:rPr>
          <w:rFonts w:ascii="Times New Roman" w:hAnsi="Times New Roman" w:cs="Times New Roman"/>
          <w:b/>
        </w:rPr>
      </w:pPr>
      <w:r>
        <w:rPr>
          <w:rFonts w:ascii="Times New Roman" w:hAnsi="Times New Roman" w:cs="Times New Roman"/>
        </w:rPr>
        <w:t xml:space="preserve">the piercing the veil doctrine applies to LLCs </w:t>
      </w:r>
    </w:p>
    <w:p w14:paraId="57BA1F4D" w14:textId="51601552" w:rsidR="003413CD" w:rsidRPr="003413CD" w:rsidRDefault="00862C89" w:rsidP="00A0691B">
      <w:pPr>
        <w:pStyle w:val="ListParagraph"/>
        <w:numPr>
          <w:ilvl w:val="1"/>
          <w:numId w:val="51"/>
        </w:numPr>
        <w:rPr>
          <w:rFonts w:ascii="Times New Roman" w:hAnsi="Times New Roman" w:cs="Times New Roman"/>
          <w:b/>
        </w:rPr>
      </w:pPr>
      <w:r>
        <w:rPr>
          <w:rFonts w:ascii="Times New Roman" w:hAnsi="Times New Roman" w:cs="Times New Roman"/>
          <w:i/>
        </w:rPr>
        <w:t xml:space="preserve">NetJets Aviation, Inc. v. LHC Communications, LLC: </w:t>
      </w:r>
      <w:r w:rsidR="003413CD">
        <w:rPr>
          <w:rFonts w:ascii="Times New Roman" w:hAnsi="Times New Roman" w:cs="Times New Roman"/>
        </w:rPr>
        <w:t>NJ entered into contract with LHC to lease plane for five years; LHC terminated agreement; NJ requested balance LHC owed; LHC dissolved w/out paying balance; NJ tried to get court to pierce corporate veil and collect from LHC’s sole owner, Z</w:t>
      </w:r>
    </w:p>
    <w:p w14:paraId="1DAB581D" w14:textId="76BE1687" w:rsidR="003413CD" w:rsidRPr="003413CD" w:rsidRDefault="003413CD" w:rsidP="00A0691B">
      <w:pPr>
        <w:pStyle w:val="ListParagraph"/>
        <w:numPr>
          <w:ilvl w:val="2"/>
          <w:numId w:val="51"/>
        </w:numPr>
        <w:rPr>
          <w:rFonts w:ascii="Times New Roman" w:hAnsi="Times New Roman" w:cs="Times New Roman"/>
          <w:b/>
        </w:rPr>
      </w:pPr>
      <w:r>
        <w:rPr>
          <w:rFonts w:ascii="Times New Roman" w:hAnsi="Times New Roman" w:cs="Times New Roman"/>
        </w:rPr>
        <w:t xml:space="preserve">the LLC veil should be pierced in this case </w:t>
      </w:r>
    </w:p>
    <w:p w14:paraId="75732ADB" w14:textId="2E8D8187" w:rsidR="003413CD" w:rsidRDefault="003413CD" w:rsidP="00A0691B">
      <w:pPr>
        <w:pStyle w:val="ListParagraph"/>
        <w:numPr>
          <w:ilvl w:val="3"/>
          <w:numId w:val="51"/>
        </w:numPr>
        <w:rPr>
          <w:rFonts w:ascii="Times New Roman" w:hAnsi="Times New Roman" w:cs="Times New Roman"/>
          <w:b/>
        </w:rPr>
      </w:pPr>
      <w:r>
        <w:rPr>
          <w:rFonts w:ascii="Times New Roman" w:hAnsi="Times New Roman" w:cs="Times New Roman"/>
          <w:b/>
        </w:rPr>
        <w:t>to prevail under veil piercing theory, plaintiff must show: (1) there was comingling of assets between entity and owner; (2) overall element of injustice and unfairness</w:t>
      </w:r>
    </w:p>
    <w:p w14:paraId="7F8F1109" w14:textId="4AB6E24B" w:rsidR="003413CD" w:rsidRPr="003413CD" w:rsidRDefault="003413CD" w:rsidP="00A0691B">
      <w:pPr>
        <w:pStyle w:val="ListParagraph"/>
        <w:numPr>
          <w:ilvl w:val="4"/>
          <w:numId w:val="51"/>
        </w:numPr>
        <w:rPr>
          <w:rFonts w:ascii="Times New Roman" w:hAnsi="Times New Roman" w:cs="Times New Roman"/>
          <w:b/>
        </w:rPr>
      </w:pPr>
      <w:r>
        <w:rPr>
          <w:rFonts w:ascii="Times New Roman" w:hAnsi="Times New Roman" w:cs="Times New Roman"/>
        </w:rPr>
        <w:t xml:space="preserve">courts look at factors such as: whether business was adequately capitalized, whether company was solvent, whether company was in general a façade </w:t>
      </w:r>
    </w:p>
    <w:p w14:paraId="6514314F" w14:textId="289D2F47" w:rsidR="003413CD" w:rsidRPr="00A74616" w:rsidRDefault="003413CD" w:rsidP="00A0691B">
      <w:pPr>
        <w:pStyle w:val="ListParagraph"/>
        <w:numPr>
          <w:ilvl w:val="5"/>
          <w:numId w:val="51"/>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in </w:t>
      </w:r>
      <w:r>
        <w:rPr>
          <w:rFonts w:ascii="Times New Roman" w:hAnsi="Times New Roman" w:cs="Times New Roman"/>
          <w:i/>
        </w:rPr>
        <w:t>corporate</w:t>
      </w:r>
      <w:r>
        <w:rPr>
          <w:rFonts w:ascii="Times New Roman" w:hAnsi="Times New Roman" w:cs="Times New Roman"/>
        </w:rPr>
        <w:t xml:space="preserve"> veil piercing courts look to see whether corporate formalities were followed, but they don’t place as much emphasis on that for LLC veil piercing since LLCs are required to follow any particular formalities </w:t>
      </w:r>
    </w:p>
    <w:p w14:paraId="31052B5C" w14:textId="092941C0" w:rsidR="00A74616" w:rsidRPr="00A74616" w:rsidRDefault="00A74616" w:rsidP="00A0691B">
      <w:pPr>
        <w:pStyle w:val="ListParagraph"/>
        <w:numPr>
          <w:ilvl w:val="6"/>
          <w:numId w:val="51"/>
        </w:numPr>
        <w:rPr>
          <w:rFonts w:ascii="Times New Roman" w:hAnsi="Times New Roman" w:cs="Times New Roman"/>
          <w:b/>
        </w:rPr>
      </w:pPr>
      <w:r>
        <w:rPr>
          <w:rFonts w:ascii="Times New Roman" w:hAnsi="Times New Roman" w:cs="Times New Roman"/>
        </w:rPr>
        <w:t xml:space="preserve">might be harder to pierce veil for LLC since courts look at one less factor </w:t>
      </w:r>
    </w:p>
    <w:p w14:paraId="0AC1957B" w14:textId="6BE7A72C" w:rsidR="00A74616" w:rsidRPr="00A74616" w:rsidRDefault="00A74616" w:rsidP="00A0691B">
      <w:pPr>
        <w:pStyle w:val="ListParagraph"/>
        <w:numPr>
          <w:ilvl w:val="3"/>
          <w:numId w:val="51"/>
        </w:numPr>
        <w:rPr>
          <w:rFonts w:ascii="Times New Roman" w:hAnsi="Times New Roman" w:cs="Times New Roman"/>
          <w:b/>
        </w:rPr>
      </w:pPr>
      <w:r>
        <w:rPr>
          <w:rFonts w:ascii="Times New Roman" w:hAnsi="Times New Roman" w:cs="Times New Roman"/>
        </w:rPr>
        <w:t>in this case, Z comingled money from LHC, his other companies and personal account; used jet for personal travel; had one office for all his companies; LHC was not adequately capitalized</w:t>
      </w:r>
    </w:p>
    <w:p w14:paraId="41F989BB" w14:textId="77777777" w:rsidR="00A74616" w:rsidRDefault="00A74616" w:rsidP="00A74616">
      <w:pPr>
        <w:rPr>
          <w:rFonts w:ascii="Times New Roman" w:hAnsi="Times New Roman" w:cs="Times New Roman"/>
          <w:b/>
        </w:rPr>
      </w:pPr>
    </w:p>
    <w:p w14:paraId="119559B9" w14:textId="63EFED70" w:rsidR="00A74616" w:rsidRPr="00A74616" w:rsidRDefault="00A74616" w:rsidP="00A74616">
      <w:pPr>
        <w:rPr>
          <w:rFonts w:ascii="Times New Roman" w:hAnsi="Times New Roman" w:cs="Times New Roman"/>
          <w:b/>
        </w:rPr>
      </w:pPr>
      <w:r>
        <w:rPr>
          <w:rFonts w:ascii="Times New Roman" w:hAnsi="Times New Roman" w:cs="Times New Roman"/>
          <w:b/>
          <w:u w:val="single"/>
        </w:rPr>
        <w:t>Raising Additional Capital as an LLC</w:t>
      </w:r>
      <w:r>
        <w:rPr>
          <w:rFonts w:ascii="Times New Roman" w:hAnsi="Times New Roman" w:cs="Times New Roman"/>
          <w:b/>
        </w:rPr>
        <w:t>:</w:t>
      </w:r>
    </w:p>
    <w:p w14:paraId="0057F83B" w14:textId="63A11F9E" w:rsidR="00BD2A8C" w:rsidRPr="004D474F" w:rsidRDefault="00A74616" w:rsidP="00A0691B">
      <w:pPr>
        <w:pStyle w:val="ListParagraph"/>
        <w:numPr>
          <w:ilvl w:val="0"/>
          <w:numId w:val="51"/>
        </w:numPr>
        <w:rPr>
          <w:rFonts w:ascii="Times New Roman" w:hAnsi="Times New Roman" w:cs="Times New Roman"/>
          <w:b/>
        </w:rPr>
      </w:pPr>
      <w:r>
        <w:rPr>
          <w:rFonts w:ascii="Times New Roman" w:hAnsi="Times New Roman" w:cs="Times New Roman"/>
          <w:i/>
        </w:rPr>
        <w:t xml:space="preserve">Racing Investment Fund 2000, LLC v. Clay Ward Agency, Inc.: </w:t>
      </w:r>
      <w:r>
        <w:rPr>
          <w:rFonts w:ascii="Times New Roman" w:hAnsi="Times New Roman" w:cs="Times New Roman"/>
        </w:rPr>
        <w:t xml:space="preserve">RIF was LLC that owed outstanding insurance premiums to Clay Ward; Clay Ward tried to get court to force members of RIF to pay remaining costs by invoking capital call provision of operating agreement which stated </w:t>
      </w:r>
      <w:r w:rsidR="004D474F">
        <w:rPr>
          <w:rFonts w:ascii="Times New Roman" w:hAnsi="Times New Roman" w:cs="Times New Roman"/>
        </w:rPr>
        <w:t xml:space="preserve">that manager of LLC can call for additional capital contributions from members on a pro rata basis </w:t>
      </w:r>
    </w:p>
    <w:p w14:paraId="6D68AC26" w14:textId="04C959F5" w:rsidR="004D474F" w:rsidRPr="004D474F" w:rsidRDefault="004D474F" w:rsidP="00A0691B">
      <w:pPr>
        <w:pStyle w:val="ListParagraph"/>
        <w:numPr>
          <w:ilvl w:val="1"/>
          <w:numId w:val="51"/>
        </w:numPr>
        <w:rPr>
          <w:rFonts w:ascii="Times New Roman" w:hAnsi="Times New Roman" w:cs="Times New Roman"/>
        </w:rPr>
      </w:pPr>
      <w:r w:rsidRPr="004D474F">
        <w:rPr>
          <w:rFonts w:ascii="Times New Roman" w:hAnsi="Times New Roman" w:cs="Times New Roman"/>
        </w:rPr>
        <w:t xml:space="preserve">hallmark of an LLC is the limited liability enjoyed by its members </w:t>
      </w:r>
    </w:p>
    <w:p w14:paraId="3B8CBB5C" w14:textId="58D8ED96" w:rsidR="004D474F" w:rsidRDefault="004D474F" w:rsidP="00A0691B">
      <w:pPr>
        <w:pStyle w:val="ListParagraph"/>
        <w:numPr>
          <w:ilvl w:val="2"/>
          <w:numId w:val="51"/>
        </w:numPr>
        <w:rPr>
          <w:rFonts w:ascii="Times New Roman" w:hAnsi="Times New Roman" w:cs="Times New Roman"/>
          <w:b/>
        </w:rPr>
      </w:pPr>
      <w:r>
        <w:rPr>
          <w:rFonts w:ascii="Times New Roman" w:hAnsi="Times New Roman" w:cs="Times New Roman"/>
          <w:b/>
        </w:rPr>
        <w:t xml:space="preserve">members of LLC will not be personally liable for the debts and obligations incurred by the LLC unless their operating agreement states otherwise </w:t>
      </w:r>
    </w:p>
    <w:p w14:paraId="05F2C6FF" w14:textId="771ED782" w:rsidR="004D474F" w:rsidRPr="004D474F" w:rsidRDefault="004D474F" w:rsidP="00A0691B">
      <w:pPr>
        <w:pStyle w:val="ListParagraph"/>
        <w:numPr>
          <w:ilvl w:val="3"/>
          <w:numId w:val="51"/>
        </w:numPr>
        <w:rPr>
          <w:rFonts w:ascii="Times New Roman" w:hAnsi="Times New Roman" w:cs="Times New Roman"/>
          <w:b/>
        </w:rPr>
      </w:pPr>
      <w:r>
        <w:rPr>
          <w:rFonts w:ascii="Times New Roman" w:hAnsi="Times New Roman" w:cs="Times New Roman"/>
          <w:b/>
        </w:rPr>
        <w:t xml:space="preserve">any assumption of personal liability in an LLC must be stated clearly and unequivocally in the language of the LLC operating agreement and leave no room for doubt of the parties’ intent  </w:t>
      </w:r>
    </w:p>
    <w:p w14:paraId="151F75F3" w14:textId="18351750" w:rsidR="004D474F" w:rsidRPr="004D474F" w:rsidRDefault="004D474F" w:rsidP="00A0691B">
      <w:pPr>
        <w:pStyle w:val="ListParagraph"/>
        <w:numPr>
          <w:ilvl w:val="4"/>
          <w:numId w:val="51"/>
        </w:numPr>
        <w:rPr>
          <w:rFonts w:ascii="Times New Roman" w:hAnsi="Times New Roman" w:cs="Times New Roman"/>
          <w:b/>
        </w:rPr>
      </w:pPr>
      <w:r>
        <w:rPr>
          <w:rFonts w:ascii="Times New Roman" w:hAnsi="Times New Roman" w:cs="Times New Roman"/>
        </w:rPr>
        <w:t xml:space="preserve">capital call provision is not enough to constitute an agreement that allows for personal liability of members of an LLC </w:t>
      </w:r>
    </w:p>
    <w:p w14:paraId="6A74A6EF" w14:textId="628509DA" w:rsidR="004D474F" w:rsidRPr="004D474F" w:rsidRDefault="004D474F" w:rsidP="00A0691B">
      <w:pPr>
        <w:pStyle w:val="ListParagraph"/>
        <w:numPr>
          <w:ilvl w:val="5"/>
          <w:numId w:val="51"/>
        </w:numPr>
        <w:rPr>
          <w:rFonts w:ascii="Times New Roman" w:hAnsi="Times New Roman" w:cs="Times New Roman"/>
          <w:b/>
        </w:rPr>
      </w:pPr>
      <w:r>
        <w:rPr>
          <w:rFonts w:ascii="Times New Roman" w:hAnsi="Times New Roman" w:cs="Times New Roman"/>
        </w:rPr>
        <w:t>capital call provision is designed to ensure members will contribute capital as needed, not create assumption that members will be liable for the debts incurred by the corporation</w:t>
      </w:r>
    </w:p>
    <w:p w14:paraId="24D7CD7C" w14:textId="42BEDB83" w:rsidR="004D474F" w:rsidRPr="004D474F" w:rsidRDefault="004D474F" w:rsidP="00A0691B">
      <w:pPr>
        <w:pStyle w:val="ListParagraph"/>
        <w:numPr>
          <w:ilvl w:val="1"/>
          <w:numId w:val="51"/>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shows courts take limited liability in LLCs very seriously </w:t>
      </w:r>
    </w:p>
    <w:p w14:paraId="2EF7F932" w14:textId="77777777" w:rsidR="004D474F" w:rsidRDefault="004D474F" w:rsidP="004D474F">
      <w:pPr>
        <w:rPr>
          <w:rFonts w:ascii="Times New Roman" w:hAnsi="Times New Roman" w:cs="Times New Roman"/>
          <w:b/>
        </w:rPr>
      </w:pPr>
    </w:p>
    <w:p w14:paraId="4C5319AA" w14:textId="6A41C732" w:rsidR="004D474F" w:rsidRDefault="004D474F" w:rsidP="004D474F">
      <w:pPr>
        <w:rPr>
          <w:rFonts w:ascii="Times New Roman" w:hAnsi="Times New Roman" w:cs="Times New Roman"/>
          <w:b/>
        </w:rPr>
      </w:pPr>
      <w:r>
        <w:rPr>
          <w:rFonts w:ascii="Times New Roman" w:hAnsi="Times New Roman" w:cs="Times New Roman"/>
          <w:b/>
          <w:u w:val="single"/>
        </w:rPr>
        <w:t>Dissolution</w:t>
      </w:r>
      <w:r>
        <w:rPr>
          <w:rFonts w:ascii="Times New Roman" w:hAnsi="Times New Roman" w:cs="Times New Roman"/>
          <w:b/>
        </w:rPr>
        <w:t>:</w:t>
      </w:r>
    </w:p>
    <w:p w14:paraId="07ECFF74" w14:textId="5967F750" w:rsidR="00B76E37" w:rsidRPr="00B76E37" w:rsidRDefault="00B76E37" w:rsidP="00A0691B">
      <w:pPr>
        <w:pStyle w:val="ListParagraph"/>
        <w:numPr>
          <w:ilvl w:val="0"/>
          <w:numId w:val="51"/>
        </w:numPr>
        <w:rPr>
          <w:rFonts w:ascii="Times New Roman" w:hAnsi="Times New Roman" w:cs="Times New Roman"/>
          <w:b/>
        </w:rPr>
      </w:pPr>
      <w:r>
        <w:rPr>
          <w:rFonts w:ascii="Times New Roman" w:hAnsi="Times New Roman" w:cs="Times New Roman"/>
        </w:rPr>
        <w:t>an LLC is dissolved upon the happening of the first of the following:</w:t>
      </w:r>
    </w:p>
    <w:p w14:paraId="5BB211F6" w14:textId="56E3E834" w:rsidR="00B76E37" w:rsidRPr="00B76E37" w:rsidRDefault="00B76E37" w:rsidP="00B76E37">
      <w:pPr>
        <w:pStyle w:val="ListParagraph"/>
        <w:numPr>
          <w:ilvl w:val="1"/>
          <w:numId w:val="51"/>
        </w:numPr>
        <w:rPr>
          <w:rFonts w:ascii="Times New Roman" w:hAnsi="Times New Roman" w:cs="Times New Roman"/>
          <w:b/>
        </w:rPr>
      </w:pPr>
      <w:r>
        <w:rPr>
          <w:rFonts w:ascii="Times New Roman" w:hAnsi="Times New Roman" w:cs="Times New Roman"/>
        </w:rPr>
        <w:t>the occurrence of events specified in the operating agreement</w:t>
      </w:r>
    </w:p>
    <w:p w14:paraId="1AFF8026" w14:textId="5363794E" w:rsidR="00B76E37" w:rsidRPr="00B76E37" w:rsidRDefault="00B76E37" w:rsidP="00B76E37">
      <w:pPr>
        <w:pStyle w:val="ListParagraph"/>
        <w:numPr>
          <w:ilvl w:val="1"/>
          <w:numId w:val="51"/>
        </w:numPr>
        <w:rPr>
          <w:rFonts w:ascii="Times New Roman" w:hAnsi="Times New Roman" w:cs="Times New Roman"/>
          <w:b/>
        </w:rPr>
      </w:pPr>
      <w:r>
        <w:rPr>
          <w:rFonts w:ascii="Times New Roman" w:hAnsi="Times New Roman" w:cs="Times New Roman"/>
        </w:rPr>
        <w:t>the written consent of all members</w:t>
      </w:r>
    </w:p>
    <w:p w14:paraId="5123543D" w14:textId="4C07A38E" w:rsidR="00B76E37" w:rsidRPr="00B76E37" w:rsidRDefault="00B76E37" w:rsidP="00B76E37">
      <w:pPr>
        <w:pStyle w:val="ListParagraph"/>
        <w:numPr>
          <w:ilvl w:val="1"/>
          <w:numId w:val="51"/>
        </w:numPr>
        <w:rPr>
          <w:rFonts w:ascii="Times New Roman" w:hAnsi="Times New Roman" w:cs="Times New Roman"/>
          <w:b/>
        </w:rPr>
      </w:pPr>
      <w:r>
        <w:rPr>
          <w:rFonts w:ascii="Times New Roman" w:hAnsi="Times New Roman" w:cs="Times New Roman"/>
        </w:rPr>
        <w:t xml:space="preserve">entry of a decree of judicial dissolution </w:t>
      </w:r>
    </w:p>
    <w:p w14:paraId="2A319AAD" w14:textId="5C1A6E14" w:rsidR="00B76E37" w:rsidRPr="00B76E37" w:rsidRDefault="00B76E37" w:rsidP="00B76E37">
      <w:pPr>
        <w:pStyle w:val="ListParagraph"/>
        <w:numPr>
          <w:ilvl w:val="0"/>
          <w:numId w:val="51"/>
        </w:numPr>
        <w:rPr>
          <w:rFonts w:ascii="Times New Roman" w:hAnsi="Times New Roman" w:cs="Times New Roman"/>
          <w:b/>
        </w:rPr>
      </w:pPr>
      <w:r>
        <w:rPr>
          <w:rFonts w:ascii="Times New Roman" w:hAnsi="Times New Roman" w:cs="Times New Roman"/>
        </w:rPr>
        <w:t xml:space="preserve">LLC can also be considered de-facto dissolved </w:t>
      </w:r>
    </w:p>
    <w:p w14:paraId="11FC6459" w14:textId="2B208063" w:rsidR="00986738" w:rsidRPr="00986738" w:rsidRDefault="004D474F" w:rsidP="00A0691B">
      <w:pPr>
        <w:pStyle w:val="ListParagraph"/>
        <w:numPr>
          <w:ilvl w:val="0"/>
          <w:numId w:val="51"/>
        </w:numPr>
        <w:rPr>
          <w:rFonts w:ascii="Times New Roman" w:hAnsi="Times New Roman" w:cs="Times New Roman"/>
          <w:b/>
        </w:rPr>
      </w:pPr>
      <w:r>
        <w:rPr>
          <w:rFonts w:ascii="Times New Roman" w:hAnsi="Times New Roman" w:cs="Times New Roman"/>
          <w:i/>
        </w:rPr>
        <w:t xml:space="preserve">New Horizons Supply Cooperative v. Haack: </w:t>
      </w:r>
      <w:r>
        <w:rPr>
          <w:rFonts w:ascii="Times New Roman" w:hAnsi="Times New Roman" w:cs="Times New Roman"/>
        </w:rPr>
        <w:t xml:space="preserve"> H signed contract between her LLC &amp; NH; didn’t make payments as required; LLC dissolved and H never made required payments to NH; </w:t>
      </w:r>
      <w:r w:rsidR="00986738">
        <w:rPr>
          <w:rFonts w:ascii="Times New Roman" w:hAnsi="Times New Roman" w:cs="Times New Roman"/>
        </w:rPr>
        <w:t xml:space="preserve">NH tried to hold H personally liable for remaining debts </w:t>
      </w:r>
    </w:p>
    <w:p w14:paraId="56C61858" w14:textId="504C651B" w:rsidR="00986738" w:rsidRPr="00986738" w:rsidRDefault="00986738" w:rsidP="00A0691B">
      <w:pPr>
        <w:pStyle w:val="ListParagraph"/>
        <w:numPr>
          <w:ilvl w:val="1"/>
          <w:numId w:val="51"/>
        </w:numPr>
        <w:rPr>
          <w:rFonts w:ascii="Times New Roman" w:hAnsi="Times New Roman" w:cs="Times New Roman"/>
          <w:b/>
        </w:rPr>
      </w:pPr>
      <w:r>
        <w:rPr>
          <w:rFonts w:ascii="Times New Roman" w:hAnsi="Times New Roman" w:cs="Times New Roman"/>
        </w:rPr>
        <w:t xml:space="preserve">H can be held personally liable for remaining debts of LLC upon dissolution </w:t>
      </w:r>
    </w:p>
    <w:p w14:paraId="31B9FBB6" w14:textId="5F606F0A" w:rsidR="00986738" w:rsidRPr="00986738" w:rsidRDefault="00986738" w:rsidP="00A0691B">
      <w:pPr>
        <w:pStyle w:val="ListParagraph"/>
        <w:numPr>
          <w:ilvl w:val="2"/>
          <w:numId w:val="51"/>
        </w:numPr>
        <w:rPr>
          <w:rFonts w:ascii="Times New Roman" w:hAnsi="Times New Roman" w:cs="Times New Roman"/>
          <w:b/>
        </w:rPr>
      </w:pPr>
      <w:r>
        <w:rPr>
          <w:rFonts w:ascii="Times New Roman" w:hAnsi="Times New Roman" w:cs="Times New Roman"/>
          <w:b/>
        </w:rPr>
        <w:t xml:space="preserve">a dissolved LLC may dispose of known claims against it by filing articles of dissolution and then providing written notice to its creditors containing info regarding filing claims </w:t>
      </w:r>
    </w:p>
    <w:p w14:paraId="60B7859A" w14:textId="03E766D3" w:rsidR="00986738" w:rsidRPr="00986738" w:rsidRDefault="00986738" w:rsidP="00A0691B">
      <w:pPr>
        <w:pStyle w:val="ListParagraph"/>
        <w:numPr>
          <w:ilvl w:val="3"/>
          <w:numId w:val="51"/>
        </w:numPr>
        <w:rPr>
          <w:rFonts w:ascii="Times New Roman" w:hAnsi="Times New Roman" w:cs="Times New Roman"/>
          <w:b/>
        </w:rPr>
      </w:pPr>
      <w:r>
        <w:rPr>
          <w:rFonts w:ascii="Times New Roman" w:hAnsi="Times New Roman" w:cs="Times New Roman"/>
        </w:rPr>
        <w:t xml:space="preserve">H didn’t take these steps to shield members from liability </w:t>
      </w:r>
    </w:p>
    <w:p w14:paraId="1190A9ED" w14:textId="63B14D11" w:rsidR="00986738" w:rsidRPr="00986738" w:rsidRDefault="00986738" w:rsidP="00A0691B">
      <w:pPr>
        <w:pStyle w:val="ListParagraph"/>
        <w:numPr>
          <w:ilvl w:val="2"/>
          <w:numId w:val="51"/>
        </w:numPr>
        <w:rPr>
          <w:rFonts w:ascii="Times New Roman" w:hAnsi="Times New Roman" w:cs="Times New Roman"/>
          <w:b/>
        </w:rPr>
      </w:pPr>
      <w:r>
        <w:rPr>
          <w:rFonts w:ascii="Times New Roman" w:hAnsi="Times New Roman" w:cs="Times New Roman"/>
        </w:rPr>
        <w:t xml:space="preserve">creditors enjoy first priority of distribution of company’s assets upon dissolution </w:t>
      </w:r>
    </w:p>
    <w:p w14:paraId="75D50EA8" w14:textId="7A2C5D2D" w:rsidR="004A693D" w:rsidRDefault="00986738" w:rsidP="00A0691B">
      <w:pPr>
        <w:pStyle w:val="ListParagraph"/>
        <w:numPr>
          <w:ilvl w:val="3"/>
          <w:numId w:val="51"/>
        </w:numPr>
        <w:rPr>
          <w:rFonts w:ascii="Times New Roman" w:hAnsi="Times New Roman" w:cs="Times New Roman"/>
          <w:b/>
        </w:rPr>
      </w:pPr>
      <w:r w:rsidRPr="00986738">
        <w:rPr>
          <w:rFonts w:ascii="Times New Roman" w:hAnsi="Times New Roman" w:cs="Times New Roman"/>
          <w:b/>
        </w:rPr>
        <w:t>a claim owed to a creditor may be enforced against a member of dissolved LLC to the extent of the assets that that member</w:t>
      </w:r>
      <w:r>
        <w:rPr>
          <w:rFonts w:ascii="Times New Roman" w:hAnsi="Times New Roman" w:cs="Times New Roman"/>
          <w:b/>
        </w:rPr>
        <w:t xml:space="preserve"> from the LLC</w:t>
      </w:r>
      <w:r w:rsidRPr="00986738">
        <w:rPr>
          <w:rFonts w:ascii="Times New Roman" w:hAnsi="Times New Roman" w:cs="Times New Roman"/>
          <w:b/>
        </w:rPr>
        <w:t xml:space="preserve"> got </w:t>
      </w:r>
      <w:r>
        <w:rPr>
          <w:rFonts w:ascii="Times New Roman" w:hAnsi="Times New Roman" w:cs="Times New Roman"/>
          <w:b/>
        </w:rPr>
        <w:t xml:space="preserve">upon dissolution </w:t>
      </w:r>
    </w:p>
    <w:p w14:paraId="12FF74D2" w14:textId="034D7163" w:rsidR="00986738" w:rsidRPr="00986738" w:rsidRDefault="00986738" w:rsidP="00A0691B">
      <w:pPr>
        <w:pStyle w:val="ListParagraph"/>
        <w:numPr>
          <w:ilvl w:val="4"/>
          <w:numId w:val="51"/>
        </w:numPr>
        <w:rPr>
          <w:rFonts w:ascii="Times New Roman" w:hAnsi="Times New Roman" w:cs="Times New Roman"/>
          <w:b/>
        </w:rPr>
      </w:pPr>
      <w:r>
        <w:rPr>
          <w:rFonts w:ascii="Times New Roman" w:hAnsi="Times New Roman" w:cs="Times New Roman"/>
        </w:rPr>
        <w:t xml:space="preserve">burden seems to be on member to show they didn’t get any assets upon dissolution </w:t>
      </w:r>
    </w:p>
    <w:p w14:paraId="6CD5B1C3" w14:textId="4255F5C9" w:rsidR="00986738" w:rsidRDefault="00986738" w:rsidP="00986738">
      <w:pPr>
        <w:rPr>
          <w:rFonts w:ascii="Times New Roman" w:hAnsi="Times New Roman" w:cs="Times New Roman"/>
        </w:rPr>
      </w:pPr>
      <w:r>
        <w:rPr>
          <w:rFonts w:ascii="Times New Roman" w:hAnsi="Times New Roman" w:cs="Times New Roman"/>
          <w:u w:val="single"/>
        </w:rPr>
        <w:t>is there any benefit to forming corporation instead of an LLC</w:t>
      </w:r>
      <w:r>
        <w:rPr>
          <w:rFonts w:ascii="Times New Roman" w:hAnsi="Times New Roman" w:cs="Times New Roman"/>
        </w:rPr>
        <w:t>?</w:t>
      </w:r>
    </w:p>
    <w:p w14:paraId="5B4582BE" w14:textId="6ABA5FB8" w:rsidR="00986738" w:rsidRDefault="00986738" w:rsidP="00A0691B">
      <w:pPr>
        <w:pStyle w:val="ListParagraph"/>
        <w:numPr>
          <w:ilvl w:val="0"/>
          <w:numId w:val="51"/>
        </w:numPr>
        <w:rPr>
          <w:rFonts w:ascii="Times New Roman" w:hAnsi="Times New Roman" w:cs="Times New Roman"/>
        </w:rPr>
      </w:pPr>
      <w:r>
        <w:rPr>
          <w:rFonts w:ascii="Times New Roman" w:hAnsi="Times New Roman" w:cs="Times New Roman"/>
        </w:rPr>
        <w:t xml:space="preserve">LLC interests aren’t traded on major exchanges </w:t>
      </w:r>
    </w:p>
    <w:p w14:paraId="0ADA1092" w14:textId="40104534" w:rsidR="00986738" w:rsidRDefault="00986738" w:rsidP="00A0691B">
      <w:pPr>
        <w:pStyle w:val="ListParagraph"/>
        <w:numPr>
          <w:ilvl w:val="0"/>
          <w:numId w:val="51"/>
        </w:numPr>
        <w:rPr>
          <w:rFonts w:ascii="Times New Roman" w:hAnsi="Times New Roman" w:cs="Times New Roman"/>
        </w:rPr>
      </w:pPr>
      <w:r>
        <w:rPr>
          <w:rFonts w:ascii="Times New Roman" w:hAnsi="Times New Roman" w:cs="Times New Roman"/>
        </w:rPr>
        <w:t xml:space="preserve">Corporations seem more reputable, serious, etc. </w:t>
      </w:r>
    </w:p>
    <w:p w14:paraId="3F447383" w14:textId="5FFC921F" w:rsidR="00986738" w:rsidRDefault="00986738" w:rsidP="00A0691B">
      <w:pPr>
        <w:pStyle w:val="ListParagraph"/>
        <w:numPr>
          <w:ilvl w:val="0"/>
          <w:numId w:val="51"/>
        </w:numPr>
        <w:rPr>
          <w:rFonts w:ascii="Times New Roman" w:hAnsi="Times New Roman" w:cs="Times New Roman"/>
        </w:rPr>
      </w:pPr>
      <w:r>
        <w:rPr>
          <w:rFonts w:ascii="Times New Roman" w:hAnsi="Times New Roman" w:cs="Times New Roman"/>
        </w:rPr>
        <w:t xml:space="preserve">Corporations can just choose not to pay dividends and not be subject to double taxation  </w:t>
      </w:r>
    </w:p>
    <w:p w14:paraId="777EA1F9" w14:textId="77777777" w:rsidR="00986738" w:rsidRDefault="00986738" w:rsidP="00986738">
      <w:pPr>
        <w:rPr>
          <w:rFonts w:ascii="Times New Roman" w:hAnsi="Times New Roman" w:cs="Times New Roman"/>
        </w:rPr>
      </w:pPr>
    </w:p>
    <w:p w14:paraId="45406DCD" w14:textId="41193E0E" w:rsidR="00986738" w:rsidRPr="002F7F3A" w:rsidRDefault="00986738" w:rsidP="00986738">
      <w:pPr>
        <w:jc w:val="center"/>
        <w:rPr>
          <w:rFonts w:ascii="Times New Roman" w:hAnsi="Times New Roman" w:cs="Times New Roman"/>
          <w:b/>
          <w:sz w:val="28"/>
          <w:szCs w:val="28"/>
        </w:rPr>
      </w:pPr>
      <w:r w:rsidRPr="002F7F3A">
        <w:rPr>
          <w:rFonts w:ascii="Times New Roman" w:hAnsi="Times New Roman" w:cs="Times New Roman"/>
          <w:b/>
          <w:sz w:val="28"/>
          <w:szCs w:val="28"/>
          <w:u w:val="single"/>
        </w:rPr>
        <w:t>Limited Liability Partnership (LLP)</w:t>
      </w:r>
      <w:r w:rsidRPr="002F7F3A">
        <w:rPr>
          <w:rFonts w:ascii="Times New Roman" w:hAnsi="Times New Roman" w:cs="Times New Roman"/>
          <w:b/>
          <w:sz w:val="28"/>
          <w:szCs w:val="28"/>
        </w:rPr>
        <w:t>:</w:t>
      </w:r>
    </w:p>
    <w:p w14:paraId="36FA72F7" w14:textId="77777777" w:rsidR="00986738" w:rsidRDefault="00986738" w:rsidP="00986738">
      <w:pPr>
        <w:jc w:val="center"/>
        <w:rPr>
          <w:rFonts w:ascii="Times New Roman" w:hAnsi="Times New Roman" w:cs="Times New Roman"/>
          <w:b/>
        </w:rPr>
      </w:pPr>
    </w:p>
    <w:p w14:paraId="006E6E24" w14:textId="565A8B65" w:rsidR="00986738" w:rsidRDefault="00986738" w:rsidP="00986738">
      <w:pPr>
        <w:rPr>
          <w:rFonts w:ascii="Times New Roman" w:hAnsi="Times New Roman" w:cs="Times New Roman"/>
        </w:rPr>
      </w:pPr>
      <w:r>
        <w:rPr>
          <w:rFonts w:ascii="Times New Roman" w:hAnsi="Times New Roman" w:cs="Times New Roman"/>
        </w:rPr>
        <w:t xml:space="preserve">Business form generally used by </w:t>
      </w:r>
      <w:r>
        <w:rPr>
          <w:rFonts w:ascii="Times New Roman" w:hAnsi="Times New Roman" w:cs="Times New Roman"/>
          <w:b/>
        </w:rPr>
        <w:t>professionals</w:t>
      </w:r>
      <w:r>
        <w:rPr>
          <w:rFonts w:ascii="Times New Roman" w:hAnsi="Times New Roman" w:cs="Times New Roman"/>
        </w:rPr>
        <w:t xml:space="preserve"> (doctors, lawyers, etc.)</w:t>
      </w:r>
    </w:p>
    <w:p w14:paraId="7CFDD9E4" w14:textId="1F318786" w:rsidR="00B76E37" w:rsidRPr="00B76E37" w:rsidRDefault="00B76E37" w:rsidP="00A0691B">
      <w:pPr>
        <w:pStyle w:val="ListParagraph"/>
        <w:numPr>
          <w:ilvl w:val="0"/>
          <w:numId w:val="52"/>
        </w:numPr>
        <w:rPr>
          <w:rFonts w:ascii="Times New Roman" w:hAnsi="Times New Roman" w:cs="Times New Roman"/>
        </w:rPr>
      </w:pPr>
      <w:r>
        <w:rPr>
          <w:rFonts w:ascii="Times New Roman" w:hAnsi="Times New Roman" w:cs="Times New Roman"/>
          <w:u w:val="single"/>
        </w:rPr>
        <w:t>RUPA §306(c)</w:t>
      </w:r>
      <w:r>
        <w:rPr>
          <w:rFonts w:ascii="Times New Roman" w:hAnsi="Times New Roman" w:cs="Times New Roman"/>
        </w:rPr>
        <w:t xml:space="preserve">: an obligation of a partnership incurred while the partnership is a limited liability partnership, whether arising in contract, tort, or otherwise, is solely the obligation of the partnership. A partner is not personally liable directly or indirectly, by way of contribution or otherwise, for such an obligation solely by reason of being or so acting as a partner </w:t>
      </w:r>
    </w:p>
    <w:p w14:paraId="0B68FC02" w14:textId="23D78D44" w:rsidR="00A0691B" w:rsidRDefault="00A0691B" w:rsidP="00A0691B">
      <w:pPr>
        <w:pStyle w:val="ListParagraph"/>
        <w:numPr>
          <w:ilvl w:val="0"/>
          <w:numId w:val="52"/>
        </w:numPr>
        <w:rPr>
          <w:rFonts w:ascii="Times New Roman" w:hAnsi="Times New Roman" w:cs="Times New Roman"/>
        </w:rPr>
      </w:pPr>
      <w:r>
        <w:rPr>
          <w:rFonts w:ascii="Times New Roman" w:hAnsi="Times New Roman" w:cs="Times New Roman"/>
          <w:u w:val="single"/>
        </w:rPr>
        <w:t>pros</w:t>
      </w:r>
      <w:r>
        <w:rPr>
          <w:rFonts w:ascii="Times New Roman" w:hAnsi="Times New Roman" w:cs="Times New Roman"/>
        </w:rPr>
        <w:t>:</w:t>
      </w:r>
    </w:p>
    <w:p w14:paraId="6AA27B61" w14:textId="23AB02A9" w:rsidR="00986738" w:rsidRDefault="00986738" w:rsidP="00A0691B">
      <w:pPr>
        <w:pStyle w:val="ListParagraph"/>
        <w:numPr>
          <w:ilvl w:val="1"/>
          <w:numId w:val="52"/>
        </w:numPr>
        <w:rPr>
          <w:rFonts w:ascii="Times New Roman" w:hAnsi="Times New Roman" w:cs="Times New Roman"/>
        </w:rPr>
      </w:pPr>
      <w:r>
        <w:rPr>
          <w:rFonts w:ascii="Times New Roman" w:hAnsi="Times New Roman" w:cs="Times New Roman"/>
        </w:rPr>
        <w:t xml:space="preserve">partnerships generally have greater barrier to entry than corporations </w:t>
      </w:r>
    </w:p>
    <w:p w14:paraId="3B335A9A" w14:textId="0DB31613" w:rsidR="00986738" w:rsidRDefault="00986738" w:rsidP="00A0691B">
      <w:pPr>
        <w:pStyle w:val="ListParagraph"/>
        <w:numPr>
          <w:ilvl w:val="2"/>
          <w:numId w:val="52"/>
        </w:numPr>
        <w:rPr>
          <w:rFonts w:ascii="Times New Roman" w:hAnsi="Times New Roman" w:cs="Times New Roman"/>
        </w:rPr>
      </w:pPr>
      <w:r>
        <w:rPr>
          <w:rFonts w:ascii="Times New Roman" w:hAnsi="Times New Roman" w:cs="Times New Roman"/>
        </w:rPr>
        <w:t>don’t want members coming in and competing with existing members for management, etc.</w:t>
      </w:r>
    </w:p>
    <w:p w14:paraId="6E08CCDE" w14:textId="4B667851" w:rsidR="00A0691B" w:rsidRDefault="00A0691B" w:rsidP="00A0691B">
      <w:pPr>
        <w:pStyle w:val="ListParagraph"/>
        <w:numPr>
          <w:ilvl w:val="1"/>
          <w:numId w:val="52"/>
        </w:numPr>
        <w:rPr>
          <w:rFonts w:ascii="Times New Roman" w:hAnsi="Times New Roman" w:cs="Times New Roman"/>
        </w:rPr>
      </w:pPr>
      <w:r>
        <w:rPr>
          <w:rFonts w:ascii="Times New Roman" w:hAnsi="Times New Roman" w:cs="Times New Roman"/>
        </w:rPr>
        <w:t>there may be conflicts between professionals’ fiduciary duty to clients vs. shareholders (if organized in corporate form)</w:t>
      </w:r>
    </w:p>
    <w:p w14:paraId="7E08E349" w14:textId="36045A2A" w:rsidR="00A0691B" w:rsidRDefault="00A0691B" w:rsidP="00A0691B">
      <w:pPr>
        <w:pStyle w:val="ListParagraph"/>
        <w:numPr>
          <w:ilvl w:val="1"/>
          <w:numId w:val="52"/>
        </w:numPr>
        <w:rPr>
          <w:rFonts w:ascii="Times New Roman" w:hAnsi="Times New Roman" w:cs="Times New Roman"/>
        </w:rPr>
      </w:pPr>
      <w:r>
        <w:rPr>
          <w:rFonts w:ascii="Times New Roman" w:hAnsi="Times New Roman" w:cs="Times New Roman"/>
        </w:rPr>
        <w:t xml:space="preserve">easier to form </w:t>
      </w:r>
    </w:p>
    <w:p w14:paraId="35229989" w14:textId="5C02B417" w:rsidR="00A0691B" w:rsidRDefault="00A0691B" w:rsidP="00A0691B">
      <w:pPr>
        <w:pStyle w:val="ListParagraph"/>
        <w:numPr>
          <w:ilvl w:val="0"/>
          <w:numId w:val="52"/>
        </w:numPr>
        <w:rPr>
          <w:rFonts w:ascii="Times New Roman" w:hAnsi="Times New Roman" w:cs="Times New Roman"/>
        </w:rPr>
      </w:pPr>
      <w:r>
        <w:rPr>
          <w:rFonts w:ascii="Times New Roman" w:hAnsi="Times New Roman" w:cs="Times New Roman"/>
          <w:u w:val="single"/>
        </w:rPr>
        <w:t>cons</w:t>
      </w:r>
      <w:r>
        <w:rPr>
          <w:rFonts w:ascii="Times New Roman" w:hAnsi="Times New Roman" w:cs="Times New Roman"/>
        </w:rPr>
        <w:t>:</w:t>
      </w:r>
    </w:p>
    <w:p w14:paraId="549E67D8" w14:textId="6705C068" w:rsidR="00A0691B" w:rsidRDefault="00A0691B" w:rsidP="00A0691B">
      <w:pPr>
        <w:pStyle w:val="ListParagraph"/>
        <w:numPr>
          <w:ilvl w:val="1"/>
          <w:numId w:val="52"/>
        </w:numPr>
        <w:rPr>
          <w:rFonts w:ascii="Times New Roman" w:hAnsi="Times New Roman" w:cs="Times New Roman"/>
        </w:rPr>
      </w:pPr>
      <w:r>
        <w:rPr>
          <w:rFonts w:ascii="Times New Roman" w:hAnsi="Times New Roman" w:cs="Times New Roman"/>
        </w:rPr>
        <w:t xml:space="preserve">harder to raise capital </w:t>
      </w:r>
    </w:p>
    <w:p w14:paraId="6EC3C266" w14:textId="3D9BBC2F" w:rsidR="00A0691B" w:rsidRDefault="00570885" w:rsidP="00A0691B">
      <w:pPr>
        <w:pStyle w:val="ListParagraph"/>
        <w:numPr>
          <w:ilvl w:val="1"/>
          <w:numId w:val="52"/>
        </w:numPr>
        <w:rPr>
          <w:rFonts w:ascii="Times New Roman" w:hAnsi="Times New Roman" w:cs="Times New Roman"/>
        </w:rPr>
      </w:pPr>
      <w:r>
        <w:rPr>
          <w:rFonts w:ascii="Times New Roman" w:hAnsi="Times New Roman" w:cs="Times New Roman"/>
        </w:rPr>
        <w:t>LLP</w:t>
      </w:r>
      <w:r w:rsidR="00A0691B">
        <w:rPr>
          <w:rFonts w:ascii="Times New Roman" w:hAnsi="Times New Roman" w:cs="Times New Roman"/>
        </w:rPr>
        <w:t>s don’t immunize professionals from liability for their own malpractice (only from partners’ malpractice)</w:t>
      </w:r>
    </w:p>
    <w:p w14:paraId="6003C45D" w14:textId="77777777" w:rsidR="00A0691B" w:rsidRDefault="00A0691B" w:rsidP="00A0691B">
      <w:pPr>
        <w:rPr>
          <w:rFonts w:ascii="Times New Roman" w:hAnsi="Times New Roman" w:cs="Times New Roman"/>
        </w:rPr>
      </w:pPr>
    </w:p>
    <w:p w14:paraId="24B392F2" w14:textId="7B835C65" w:rsidR="00A0691B" w:rsidRPr="002F7F3A" w:rsidRDefault="00A0691B" w:rsidP="00A0691B">
      <w:pPr>
        <w:jc w:val="center"/>
        <w:rPr>
          <w:rFonts w:ascii="Times New Roman" w:hAnsi="Times New Roman" w:cs="Times New Roman"/>
          <w:b/>
          <w:sz w:val="28"/>
          <w:szCs w:val="28"/>
        </w:rPr>
      </w:pPr>
      <w:r w:rsidRPr="002F7F3A">
        <w:rPr>
          <w:rFonts w:ascii="Times New Roman" w:hAnsi="Times New Roman" w:cs="Times New Roman"/>
          <w:b/>
          <w:sz w:val="28"/>
          <w:szCs w:val="28"/>
          <w:u w:val="single"/>
        </w:rPr>
        <w:t>Business Trusts</w:t>
      </w:r>
      <w:r w:rsidRPr="002F7F3A">
        <w:rPr>
          <w:rFonts w:ascii="Times New Roman" w:hAnsi="Times New Roman" w:cs="Times New Roman"/>
          <w:b/>
          <w:sz w:val="28"/>
          <w:szCs w:val="28"/>
        </w:rPr>
        <w:t>:</w:t>
      </w:r>
    </w:p>
    <w:p w14:paraId="153709E5" w14:textId="77777777" w:rsidR="00A0691B" w:rsidRDefault="00A0691B" w:rsidP="00A0691B">
      <w:pPr>
        <w:jc w:val="center"/>
        <w:rPr>
          <w:rFonts w:ascii="Times New Roman" w:hAnsi="Times New Roman" w:cs="Times New Roman"/>
          <w:b/>
        </w:rPr>
      </w:pPr>
    </w:p>
    <w:p w14:paraId="797C9675" w14:textId="32266B6F" w:rsidR="00A0691B" w:rsidRDefault="00A0691B" w:rsidP="00A0691B">
      <w:pPr>
        <w:rPr>
          <w:rFonts w:ascii="Times New Roman" w:hAnsi="Times New Roman" w:cs="Times New Roman"/>
        </w:rPr>
      </w:pPr>
      <w:r>
        <w:rPr>
          <w:rFonts w:ascii="Times New Roman" w:hAnsi="Times New Roman" w:cs="Times New Roman"/>
        </w:rPr>
        <w:t>Business form used to facilitate passive management of asset/investment pools</w:t>
      </w:r>
    </w:p>
    <w:p w14:paraId="68FCA0F2" w14:textId="1BFC4505" w:rsidR="00A0691B" w:rsidRDefault="00A0691B" w:rsidP="00A0691B">
      <w:pPr>
        <w:pStyle w:val="ListParagraph"/>
        <w:numPr>
          <w:ilvl w:val="0"/>
          <w:numId w:val="53"/>
        </w:numPr>
        <w:rPr>
          <w:rFonts w:ascii="Times New Roman" w:hAnsi="Times New Roman" w:cs="Times New Roman"/>
        </w:rPr>
      </w:pPr>
      <w:r>
        <w:rPr>
          <w:rFonts w:ascii="Times New Roman" w:hAnsi="Times New Roman" w:cs="Times New Roman"/>
          <w:u w:val="single"/>
        </w:rPr>
        <w:t>trust</w:t>
      </w:r>
      <w:r>
        <w:rPr>
          <w:rFonts w:ascii="Times New Roman" w:hAnsi="Times New Roman" w:cs="Times New Roman"/>
        </w:rPr>
        <w:t xml:space="preserve">: body of assets managed by trustee for the benefit of a beneficiary </w:t>
      </w:r>
    </w:p>
    <w:p w14:paraId="79B323FA" w14:textId="10C31206" w:rsidR="00A0691B" w:rsidRDefault="00A0691B" w:rsidP="00A0691B">
      <w:pPr>
        <w:pStyle w:val="ListParagraph"/>
        <w:numPr>
          <w:ilvl w:val="0"/>
          <w:numId w:val="53"/>
        </w:numPr>
        <w:rPr>
          <w:rFonts w:ascii="Times New Roman" w:hAnsi="Times New Roman" w:cs="Times New Roman"/>
        </w:rPr>
      </w:pPr>
      <w:r>
        <w:rPr>
          <w:rFonts w:ascii="Times New Roman" w:hAnsi="Times New Roman" w:cs="Times New Roman"/>
        </w:rPr>
        <w:t>generally used for passive investment pools (real estate funds, mutual funds, investment funds, etc.)</w:t>
      </w:r>
    </w:p>
    <w:p w14:paraId="5DD35738" w14:textId="77777777" w:rsidR="00F37C53" w:rsidRDefault="00F37C53" w:rsidP="00F37C53">
      <w:pPr>
        <w:rPr>
          <w:rFonts w:ascii="Times New Roman" w:hAnsi="Times New Roman" w:cs="Times New Roman"/>
        </w:rPr>
      </w:pPr>
    </w:p>
    <w:p w14:paraId="7CB3CF09" w14:textId="23B66C36" w:rsidR="00F37C53" w:rsidRPr="002F7F3A" w:rsidRDefault="00F37C53" w:rsidP="00F37C53">
      <w:pPr>
        <w:jc w:val="center"/>
        <w:rPr>
          <w:rFonts w:ascii="Times New Roman" w:hAnsi="Times New Roman" w:cs="Times New Roman"/>
          <w:b/>
          <w:sz w:val="28"/>
          <w:szCs w:val="28"/>
        </w:rPr>
      </w:pPr>
      <w:r w:rsidRPr="002F7F3A">
        <w:rPr>
          <w:rFonts w:ascii="Times New Roman" w:hAnsi="Times New Roman" w:cs="Times New Roman"/>
          <w:b/>
          <w:sz w:val="28"/>
          <w:szCs w:val="28"/>
          <w:u w:val="single"/>
        </w:rPr>
        <w:t>Benefit Corporation</w:t>
      </w:r>
      <w:r w:rsidRPr="002F7F3A">
        <w:rPr>
          <w:rFonts w:ascii="Times New Roman" w:hAnsi="Times New Roman" w:cs="Times New Roman"/>
          <w:b/>
          <w:sz w:val="28"/>
          <w:szCs w:val="28"/>
        </w:rPr>
        <w:t>:</w:t>
      </w:r>
    </w:p>
    <w:p w14:paraId="288C26BA" w14:textId="77777777" w:rsidR="00F37C53" w:rsidRDefault="00F37C53" w:rsidP="00F37C53">
      <w:pPr>
        <w:jc w:val="center"/>
        <w:rPr>
          <w:rFonts w:ascii="Times New Roman" w:hAnsi="Times New Roman" w:cs="Times New Roman"/>
          <w:b/>
        </w:rPr>
      </w:pPr>
    </w:p>
    <w:p w14:paraId="286227C3" w14:textId="5E36A583" w:rsidR="00F37C53" w:rsidRDefault="00440692" w:rsidP="00F37C53">
      <w:pPr>
        <w:rPr>
          <w:rFonts w:ascii="Times New Roman" w:hAnsi="Times New Roman" w:cs="Times New Roman"/>
        </w:rPr>
      </w:pPr>
      <w:r>
        <w:rPr>
          <w:rFonts w:ascii="Times New Roman" w:hAnsi="Times New Roman" w:cs="Times New Roman"/>
        </w:rPr>
        <w:t xml:space="preserve">Business form organized to allow a corporation to act for the benefit of public good as well as profit </w:t>
      </w:r>
    </w:p>
    <w:p w14:paraId="717889A6" w14:textId="28C957CC" w:rsidR="00440692" w:rsidRDefault="00440692" w:rsidP="00440692">
      <w:pPr>
        <w:pStyle w:val="ListParagraph"/>
        <w:numPr>
          <w:ilvl w:val="0"/>
          <w:numId w:val="54"/>
        </w:numPr>
        <w:rPr>
          <w:rFonts w:ascii="Times New Roman" w:hAnsi="Times New Roman" w:cs="Times New Roman"/>
        </w:rPr>
      </w:pPr>
      <w:r>
        <w:rPr>
          <w:rFonts w:ascii="Times New Roman" w:hAnsi="Times New Roman" w:cs="Times New Roman"/>
        </w:rPr>
        <w:t xml:space="preserve">authorized to act in the interest of serving some public welfare objective </w:t>
      </w:r>
    </w:p>
    <w:p w14:paraId="02E86723" w14:textId="4F39FBC9" w:rsidR="00440692" w:rsidRDefault="00440692" w:rsidP="00440692">
      <w:pPr>
        <w:pStyle w:val="ListParagraph"/>
        <w:numPr>
          <w:ilvl w:val="1"/>
          <w:numId w:val="54"/>
        </w:numPr>
        <w:rPr>
          <w:rFonts w:ascii="Times New Roman" w:hAnsi="Times New Roman" w:cs="Times New Roman"/>
        </w:rPr>
      </w:pPr>
      <w:r>
        <w:rPr>
          <w:rFonts w:ascii="Times New Roman" w:hAnsi="Times New Roman" w:cs="Times New Roman"/>
        </w:rPr>
        <w:t xml:space="preserve">not just profit-maximizing firm </w:t>
      </w:r>
    </w:p>
    <w:p w14:paraId="7CFC9714" w14:textId="6CD3E83A" w:rsidR="00440692" w:rsidRDefault="00440692" w:rsidP="00440692">
      <w:pPr>
        <w:pStyle w:val="ListParagraph"/>
        <w:numPr>
          <w:ilvl w:val="2"/>
          <w:numId w:val="54"/>
        </w:numPr>
        <w:rPr>
          <w:rFonts w:ascii="Times New Roman" w:hAnsi="Times New Roman" w:cs="Times New Roman"/>
        </w:rPr>
      </w:pPr>
      <w:r>
        <w:rPr>
          <w:rFonts w:ascii="Times New Roman" w:hAnsi="Times New Roman" w:cs="Times New Roman"/>
        </w:rPr>
        <w:t xml:space="preserve">so if corporation doesn’t make profit or makes less of a profit because they chose to do actions that benefit the public, directors wont be held liable for violating fiduciary duties </w:t>
      </w:r>
    </w:p>
    <w:p w14:paraId="5510D7E6" w14:textId="688186AD" w:rsidR="00440692" w:rsidRDefault="00440692" w:rsidP="00440692">
      <w:pPr>
        <w:pStyle w:val="ListParagraph"/>
        <w:numPr>
          <w:ilvl w:val="3"/>
          <w:numId w:val="54"/>
        </w:numPr>
        <w:rPr>
          <w:rFonts w:ascii="Times New Roman" w:hAnsi="Times New Roman" w:cs="Times New Roman"/>
        </w:rPr>
      </w:pPr>
      <w:r>
        <w:rPr>
          <w:rFonts w:ascii="Times New Roman" w:hAnsi="Times New Roman" w:cs="Times New Roman"/>
        </w:rPr>
        <w:t xml:space="preserve">not considered breach of fiduciary duty if corporation acts for benefit of public welfare at the expense of the company </w:t>
      </w:r>
    </w:p>
    <w:p w14:paraId="26725A4B" w14:textId="6FDF1D58" w:rsidR="00440692" w:rsidRPr="00440692" w:rsidRDefault="00440692" w:rsidP="00440692">
      <w:pPr>
        <w:pStyle w:val="ListParagraph"/>
        <w:numPr>
          <w:ilvl w:val="0"/>
          <w:numId w:val="54"/>
        </w:numPr>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xml:space="preserve">: </w:t>
      </w:r>
      <w:r>
        <w:rPr>
          <w:rFonts w:ascii="Times New Roman" w:hAnsi="Times New Roman" w:cs="Times New Roman"/>
          <w:i/>
        </w:rPr>
        <w:t>see more on public benefit corporations in the context of corporate charitable giving (above)</w:t>
      </w:r>
      <w:r>
        <w:rPr>
          <w:rFonts w:ascii="Times New Roman" w:hAnsi="Times New Roman" w:cs="Times New Roman"/>
        </w:rPr>
        <w:t xml:space="preserve"> </w:t>
      </w:r>
    </w:p>
    <w:p w14:paraId="3A82C69B" w14:textId="77777777" w:rsidR="00986738" w:rsidRPr="00986738" w:rsidRDefault="00986738" w:rsidP="00986738">
      <w:pPr>
        <w:rPr>
          <w:rFonts w:ascii="Times New Roman" w:hAnsi="Times New Roman" w:cs="Times New Roman"/>
        </w:rPr>
      </w:pPr>
    </w:p>
    <w:p w14:paraId="5A4AAB58" w14:textId="77777777" w:rsidR="008C0F88" w:rsidRDefault="008C0F88" w:rsidP="00440692">
      <w:pPr>
        <w:jc w:val="center"/>
        <w:rPr>
          <w:rFonts w:ascii="Times New Roman" w:hAnsi="Times New Roman" w:cs="Times New Roman"/>
          <w:b/>
          <w:sz w:val="32"/>
          <w:szCs w:val="32"/>
          <w:u w:val="single"/>
        </w:rPr>
      </w:pPr>
    </w:p>
    <w:p w14:paraId="35B33329" w14:textId="1A1547E7" w:rsidR="00E3038F" w:rsidRDefault="00106741" w:rsidP="00440692">
      <w:pPr>
        <w:jc w:val="center"/>
        <w:rPr>
          <w:rFonts w:ascii="Times New Roman" w:hAnsi="Times New Roman" w:cs="Times New Roman"/>
          <w:b/>
          <w:sz w:val="32"/>
          <w:szCs w:val="32"/>
        </w:rPr>
      </w:pPr>
      <w:r>
        <w:rPr>
          <w:rFonts w:ascii="Times New Roman" w:hAnsi="Times New Roman" w:cs="Times New Roman"/>
          <w:b/>
          <w:sz w:val="32"/>
          <w:szCs w:val="32"/>
          <w:u w:val="single"/>
        </w:rPr>
        <w:t xml:space="preserve">FEDERAL </w:t>
      </w:r>
      <w:r w:rsidR="00440692">
        <w:rPr>
          <w:rFonts w:ascii="Times New Roman" w:hAnsi="Times New Roman" w:cs="Times New Roman"/>
          <w:b/>
          <w:sz w:val="32"/>
          <w:szCs w:val="32"/>
          <w:u w:val="single"/>
        </w:rPr>
        <w:t>SECURITIES LAW</w:t>
      </w:r>
      <w:r w:rsidR="00440692">
        <w:rPr>
          <w:rFonts w:ascii="Times New Roman" w:hAnsi="Times New Roman" w:cs="Times New Roman"/>
          <w:b/>
          <w:sz w:val="32"/>
          <w:szCs w:val="32"/>
        </w:rPr>
        <w:t>:</w:t>
      </w:r>
    </w:p>
    <w:p w14:paraId="0603391E" w14:textId="77777777" w:rsidR="00440692" w:rsidRDefault="00440692" w:rsidP="00440692">
      <w:pPr>
        <w:jc w:val="center"/>
        <w:rPr>
          <w:rFonts w:ascii="Times New Roman" w:hAnsi="Times New Roman" w:cs="Times New Roman"/>
          <w:b/>
        </w:rPr>
      </w:pPr>
    </w:p>
    <w:p w14:paraId="5E9CF8A0" w14:textId="37ADABF2" w:rsidR="00FE7FE5" w:rsidRDefault="00FE7FE5" w:rsidP="00FE7FE5">
      <w:pPr>
        <w:rPr>
          <w:rFonts w:ascii="Times New Roman" w:hAnsi="Times New Roman" w:cs="Times New Roman"/>
          <w:b/>
        </w:rPr>
      </w:pPr>
      <w:r>
        <w:rPr>
          <w:rFonts w:ascii="Times New Roman" w:hAnsi="Times New Roman" w:cs="Times New Roman"/>
        </w:rPr>
        <w:t xml:space="preserve">Securities law is primarily about </w:t>
      </w:r>
      <w:r>
        <w:rPr>
          <w:rFonts w:ascii="Times New Roman" w:hAnsi="Times New Roman" w:cs="Times New Roman"/>
          <w:b/>
        </w:rPr>
        <w:t>disclosure &amp; fairness</w:t>
      </w:r>
    </w:p>
    <w:p w14:paraId="43159B32" w14:textId="77777777" w:rsidR="00FE7FE5" w:rsidRDefault="00FE7FE5" w:rsidP="00FE7FE5">
      <w:pPr>
        <w:rPr>
          <w:rFonts w:ascii="Times New Roman" w:hAnsi="Times New Roman" w:cs="Times New Roman"/>
        </w:rPr>
      </w:pPr>
    </w:p>
    <w:p w14:paraId="4946AED3" w14:textId="65640485" w:rsidR="00FE7FE5" w:rsidRPr="00B66C80" w:rsidRDefault="00FE7FE5" w:rsidP="00FE7FE5">
      <w:pPr>
        <w:rPr>
          <w:rFonts w:ascii="Times New Roman" w:hAnsi="Times New Roman" w:cs="Times New Roman"/>
        </w:rPr>
      </w:pPr>
      <w:r>
        <w:rPr>
          <w:rFonts w:ascii="Times New Roman" w:hAnsi="Times New Roman" w:cs="Times New Roman"/>
        </w:rPr>
        <w:t xml:space="preserve">Securities law is primarily based in </w:t>
      </w:r>
      <w:r>
        <w:rPr>
          <w:rFonts w:ascii="Times New Roman" w:hAnsi="Times New Roman" w:cs="Times New Roman"/>
          <w:b/>
        </w:rPr>
        <w:t xml:space="preserve">federal law </w:t>
      </w:r>
      <w:r w:rsidR="00B66C80">
        <w:rPr>
          <w:rFonts w:ascii="Times New Roman" w:hAnsi="Times New Roman" w:cs="Times New Roman"/>
        </w:rPr>
        <w:t>and promulgated by the SEC</w:t>
      </w:r>
    </w:p>
    <w:p w14:paraId="70E23C3F" w14:textId="2F0D9997" w:rsidR="00FE7FE5" w:rsidRPr="00FE7FE5" w:rsidRDefault="00FE7FE5" w:rsidP="00FE7FE5">
      <w:pPr>
        <w:pStyle w:val="ListParagraph"/>
        <w:numPr>
          <w:ilvl w:val="0"/>
          <w:numId w:val="55"/>
        </w:numPr>
        <w:rPr>
          <w:rFonts w:ascii="Times New Roman" w:hAnsi="Times New Roman" w:cs="Times New Roman"/>
          <w:b/>
        </w:rPr>
      </w:pPr>
      <w:r>
        <w:rPr>
          <w:rFonts w:ascii="Times New Roman" w:hAnsi="Times New Roman" w:cs="Times New Roman"/>
        </w:rPr>
        <w:t>Securities Act of 1933 (regulates primary market - IPOs)</w:t>
      </w:r>
    </w:p>
    <w:p w14:paraId="47AD8385" w14:textId="381F1AB9" w:rsidR="00FE7FE5" w:rsidRPr="00E81C7A" w:rsidRDefault="00FE7FE5" w:rsidP="00FE7FE5">
      <w:pPr>
        <w:pStyle w:val="ListParagraph"/>
        <w:numPr>
          <w:ilvl w:val="0"/>
          <w:numId w:val="55"/>
        </w:numPr>
        <w:rPr>
          <w:rFonts w:ascii="Times New Roman" w:hAnsi="Times New Roman" w:cs="Times New Roman"/>
          <w:b/>
        </w:rPr>
      </w:pPr>
      <w:r>
        <w:rPr>
          <w:rFonts w:ascii="Times New Roman" w:hAnsi="Times New Roman" w:cs="Times New Roman"/>
        </w:rPr>
        <w:t>Securities &amp; Exchange Act of 1934 (</w:t>
      </w:r>
      <w:r w:rsidR="005939C2">
        <w:rPr>
          <w:rFonts w:ascii="Times New Roman" w:hAnsi="Times New Roman" w:cs="Times New Roman"/>
        </w:rPr>
        <w:t>regulates secondary market – trading after securities were issued)</w:t>
      </w:r>
    </w:p>
    <w:p w14:paraId="52D61A17" w14:textId="77777777" w:rsidR="00E81C7A" w:rsidRDefault="00E81C7A" w:rsidP="00E81C7A">
      <w:pPr>
        <w:rPr>
          <w:rFonts w:ascii="Times New Roman" w:hAnsi="Times New Roman" w:cs="Times New Roman"/>
          <w:b/>
        </w:rPr>
      </w:pPr>
    </w:p>
    <w:p w14:paraId="1FDF3D34" w14:textId="4955CEC7" w:rsidR="00E81C7A" w:rsidRDefault="00E81C7A" w:rsidP="00B66C80">
      <w:pPr>
        <w:rPr>
          <w:rFonts w:ascii="Times New Roman" w:hAnsi="Times New Roman" w:cs="Times New Roman"/>
          <w:b/>
        </w:rPr>
      </w:pPr>
      <w:r>
        <w:rPr>
          <w:rFonts w:ascii="Times New Roman" w:hAnsi="Times New Roman" w:cs="Times New Roman"/>
        </w:rPr>
        <w:t xml:space="preserve">Securities law tries to balance two competing </w:t>
      </w:r>
      <w:r w:rsidR="00B66C80">
        <w:rPr>
          <w:rFonts w:ascii="Times New Roman" w:hAnsi="Times New Roman" w:cs="Times New Roman"/>
        </w:rPr>
        <w:t xml:space="preserve">policies of </w:t>
      </w:r>
      <w:r w:rsidRPr="00B66C80">
        <w:rPr>
          <w:rFonts w:ascii="Times New Roman" w:hAnsi="Times New Roman" w:cs="Times New Roman"/>
          <w:b/>
        </w:rPr>
        <w:t xml:space="preserve">protecting investors vs. facilitating capital markets </w:t>
      </w:r>
    </w:p>
    <w:p w14:paraId="143D20B1" w14:textId="4CCE84D1" w:rsidR="00B66C80" w:rsidRDefault="00B66C80" w:rsidP="00542F55">
      <w:pPr>
        <w:pStyle w:val="ListParagraph"/>
        <w:numPr>
          <w:ilvl w:val="0"/>
          <w:numId w:val="58"/>
        </w:numPr>
        <w:rPr>
          <w:rFonts w:ascii="Times New Roman" w:hAnsi="Times New Roman" w:cs="Times New Roman"/>
        </w:rPr>
      </w:pPr>
      <w:r w:rsidRPr="00B66C80">
        <w:rPr>
          <w:rFonts w:ascii="Times New Roman" w:hAnsi="Times New Roman" w:cs="Times New Roman"/>
          <w:u w:val="single"/>
        </w:rPr>
        <w:t>factors that play a role in regulations</w:t>
      </w:r>
      <w:r>
        <w:rPr>
          <w:rFonts w:ascii="Times New Roman" w:hAnsi="Times New Roman" w:cs="Times New Roman"/>
        </w:rPr>
        <w:t>:</w:t>
      </w:r>
    </w:p>
    <w:p w14:paraId="1442C24D" w14:textId="08E18F4C" w:rsidR="00E81C7A" w:rsidRPr="00B66C80" w:rsidRDefault="00B66C80" w:rsidP="00542F55">
      <w:pPr>
        <w:pStyle w:val="ListParagraph"/>
        <w:numPr>
          <w:ilvl w:val="1"/>
          <w:numId w:val="58"/>
        </w:numPr>
        <w:rPr>
          <w:rFonts w:ascii="Times New Roman" w:hAnsi="Times New Roman" w:cs="Times New Roman"/>
          <w:b/>
          <w:u w:val="single"/>
        </w:rPr>
      </w:pPr>
      <w:r w:rsidRPr="00B66C80">
        <w:rPr>
          <w:rFonts w:ascii="Times New Roman" w:hAnsi="Times New Roman" w:cs="Times New Roman"/>
        </w:rPr>
        <w:t>size of the investment offering</w:t>
      </w:r>
    </w:p>
    <w:p w14:paraId="5043037E" w14:textId="35E9CB0C" w:rsidR="00B66C80" w:rsidRPr="00B66C80" w:rsidRDefault="00B66C80" w:rsidP="00542F55">
      <w:pPr>
        <w:pStyle w:val="ListParagraph"/>
        <w:numPr>
          <w:ilvl w:val="2"/>
          <w:numId w:val="58"/>
        </w:numPr>
        <w:rPr>
          <w:rFonts w:ascii="Times New Roman" w:hAnsi="Times New Roman" w:cs="Times New Roman"/>
          <w:b/>
          <w:u w:val="single"/>
        </w:rPr>
      </w:pPr>
      <w:r>
        <w:rPr>
          <w:rFonts w:ascii="Times New Roman" w:hAnsi="Times New Roman" w:cs="Times New Roman"/>
        </w:rPr>
        <w:t>small offer = less investors can get hurt, issuer is likely small firm (less effect on capital market)</w:t>
      </w:r>
    </w:p>
    <w:p w14:paraId="70DFB6AB" w14:textId="47BFBE12" w:rsidR="00B66C80" w:rsidRPr="00B66C80" w:rsidRDefault="00B66C80" w:rsidP="00542F55">
      <w:pPr>
        <w:pStyle w:val="ListParagraph"/>
        <w:numPr>
          <w:ilvl w:val="1"/>
          <w:numId w:val="58"/>
        </w:numPr>
        <w:rPr>
          <w:rFonts w:ascii="Times New Roman" w:hAnsi="Times New Roman" w:cs="Times New Roman"/>
          <w:b/>
          <w:u w:val="single"/>
        </w:rPr>
      </w:pPr>
      <w:r>
        <w:rPr>
          <w:rFonts w:ascii="Times New Roman" w:hAnsi="Times New Roman" w:cs="Times New Roman"/>
        </w:rPr>
        <w:t xml:space="preserve">sophistication of investors </w:t>
      </w:r>
    </w:p>
    <w:p w14:paraId="33C24B6D" w14:textId="4B10BFEE" w:rsidR="00B66C80" w:rsidRPr="00B66C80" w:rsidRDefault="00B66C80" w:rsidP="00542F55">
      <w:pPr>
        <w:pStyle w:val="ListParagraph"/>
        <w:numPr>
          <w:ilvl w:val="2"/>
          <w:numId w:val="58"/>
        </w:numPr>
        <w:rPr>
          <w:rFonts w:ascii="Times New Roman" w:hAnsi="Times New Roman" w:cs="Times New Roman"/>
          <w:b/>
          <w:u w:val="single"/>
        </w:rPr>
      </w:pPr>
      <w:r>
        <w:rPr>
          <w:rFonts w:ascii="Times New Roman" w:hAnsi="Times New Roman" w:cs="Times New Roman"/>
        </w:rPr>
        <w:t>SEC is less worried about them getting tricked, so has laxer regulations for them</w:t>
      </w:r>
    </w:p>
    <w:p w14:paraId="09D885FA" w14:textId="5AB350BA" w:rsidR="00B66C80" w:rsidRPr="00B66C80" w:rsidRDefault="00B66C80" w:rsidP="00542F55">
      <w:pPr>
        <w:pStyle w:val="ListParagraph"/>
        <w:numPr>
          <w:ilvl w:val="1"/>
          <w:numId w:val="58"/>
        </w:numPr>
        <w:rPr>
          <w:rFonts w:ascii="Times New Roman" w:hAnsi="Times New Roman" w:cs="Times New Roman"/>
          <w:b/>
          <w:u w:val="single"/>
        </w:rPr>
      </w:pPr>
      <w:r>
        <w:rPr>
          <w:rFonts w:ascii="Times New Roman" w:hAnsi="Times New Roman" w:cs="Times New Roman"/>
        </w:rPr>
        <w:t xml:space="preserve">disclosure </w:t>
      </w:r>
    </w:p>
    <w:p w14:paraId="2C2CE01D" w14:textId="239BA2E2" w:rsidR="00B66C80" w:rsidRPr="00B66C80" w:rsidRDefault="00B66C80" w:rsidP="00542F55">
      <w:pPr>
        <w:pStyle w:val="ListParagraph"/>
        <w:numPr>
          <w:ilvl w:val="2"/>
          <w:numId w:val="58"/>
        </w:numPr>
        <w:rPr>
          <w:rFonts w:ascii="Times New Roman" w:hAnsi="Times New Roman" w:cs="Times New Roman"/>
          <w:b/>
          <w:u w:val="single"/>
        </w:rPr>
      </w:pPr>
      <w:r>
        <w:rPr>
          <w:rFonts w:ascii="Times New Roman" w:hAnsi="Times New Roman" w:cs="Times New Roman"/>
        </w:rPr>
        <w:t>disclosure = more protection up to a certain point (then becomes too overwhelming &amp; $$)</w:t>
      </w:r>
    </w:p>
    <w:p w14:paraId="509E8BA1" w14:textId="2C1E15EC" w:rsidR="00B66C80" w:rsidRPr="00B66C80" w:rsidRDefault="00B66C80" w:rsidP="00542F55">
      <w:pPr>
        <w:pStyle w:val="ListParagraph"/>
        <w:numPr>
          <w:ilvl w:val="3"/>
          <w:numId w:val="58"/>
        </w:numPr>
        <w:rPr>
          <w:rFonts w:ascii="Times New Roman" w:hAnsi="Times New Roman" w:cs="Times New Roman"/>
          <w:b/>
          <w:u w:val="single"/>
        </w:rPr>
      </w:pPr>
      <w:r>
        <w:rPr>
          <w:rFonts w:ascii="Times New Roman" w:hAnsi="Times New Roman" w:cs="Times New Roman"/>
        </w:rPr>
        <w:t xml:space="preserve">the more disclosure there already is, the more lenient SEC will be </w:t>
      </w:r>
    </w:p>
    <w:p w14:paraId="24C4770B" w14:textId="4126A24D" w:rsidR="00B66C80" w:rsidRPr="00B66C80" w:rsidRDefault="00B66C80" w:rsidP="00542F55">
      <w:pPr>
        <w:pStyle w:val="ListParagraph"/>
        <w:numPr>
          <w:ilvl w:val="1"/>
          <w:numId w:val="58"/>
        </w:numPr>
        <w:rPr>
          <w:rFonts w:ascii="Times New Roman" w:hAnsi="Times New Roman" w:cs="Times New Roman"/>
          <w:b/>
          <w:u w:val="single"/>
        </w:rPr>
      </w:pPr>
      <w:r>
        <w:rPr>
          <w:rFonts w:ascii="Times New Roman" w:hAnsi="Times New Roman" w:cs="Times New Roman"/>
        </w:rPr>
        <w:t xml:space="preserve">amount of time passed between when security was initially sold &amp; when it’s being re-sold </w:t>
      </w:r>
    </w:p>
    <w:p w14:paraId="57B75A15" w14:textId="6874ABC4" w:rsidR="00B66C80" w:rsidRPr="00B66C80" w:rsidRDefault="00B66C80" w:rsidP="00542F55">
      <w:pPr>
        <w:pStyle w:val="ListParagraph"/>
        <w:numPr>
          <w:ilvl w:val="2"/>
          <w:numId w:val="58"/>
        </w:numPr>
        <w:rPr>
          <w:rFonts w:ascii="Times New Roman" w:hAnsi="Times New Roman" w:cs="Times New Roman"/>
          <w:b/>
          <w:u w:val="single"/>
        </w:rPr>
      </w:pPr>
      <w:r>
        <w:rPr>
          <w:rFonts w:ascii="Times New Roman" w:hAnsi="Times New Roman" w:cs="Times New Roman"/>
        </w:rPr>
        <w:t xml:space="preserve">right after initial sale = greater risk </w:t>
      </w:r>
    </w:p>
    <w:p w14:paraId="33A8A953" w14:textId="6BBB3145" w:rsidR="00B66C80" w:rsidRPr="00B66C80" w:rsidRDefault="00B66C80" w:rsidP="00542F55">
      <w:pPr>
        <w:pStyle w:val="ListParagraph"/>
        <w:numPr>
          <w:ilvl w:val="3"/>
          <w:numId w:val="58"/>
        </w:numPr>
        <w:rPr>
          <w:rFonts w:ascii="Times New Roman" w:hAnsi="Times New Roman" w:cs="Times New Roman"/>
          <w:b/>
          <w:u w:val="single"/>
        </w:rPr>
      </w:pPr>
      <w:r>
        <w:rPr>
          <w:rFonts w:ascii="Times New Roman" w:hAnsi="Times New Roman" w:cs="Times New Roman"/>
        </w:rPr>
        <w:t xml:space="preserve">securities laws regarding re-sale are more permissive as more time passes </w:t>
      </w:r>
    </w:p>
    <w:p w14:paraId="075E210D" w14:textId="1A67603B" w:rsidR="00B66C80" w:rsidRPr="00B66C80" w:rsidRDefault="00B66C80" w:rsidP="00542F55">
      <w:pPr>
        <w:pStyle w:val="ListParagraph"/>
        <w:numPr>
          <w:ilvl w:val="1"/>
          <w:numId w:val="58"/>
        </w:numPr>
        <w:rPr>
          <w:rFonts w:ascii="Times New Roman" w:hAnsi="Times New Roman" w:cs="Times New Roman"/>
          <w:b/>
          <w:u w:val="single"/>
        </w:rPr>
      </w:pPr>
      <w:r>
        <w:rPr>
          <w:rFonts w:ascii="Times New Roman" w:hAnsi="Times New Roman" w:cs="Times New Roman"/>
        </w:rPr>
        <w:t>overlapping regulations</w:t>
      </w:r>
    </w:p>
    <w:p w14:paraId="022D2EC1" w14:textId="0C4BD4A5" w:rsidR="00B66C80" w:rsidRPr="00B66C80" w:rsidRDefault="00B66C80" w:rsidP="00542F55">
      <w:pPr>
        <w:pStyle w:val="ListParagraph"/>
        <w:numPr>
          <w:ilvl w:val="2"/>
          <w:numId w:val="58"/>
        </w:numPr>
        <w:rPr>
          <w:rFonts w:ascii="Times New Roman" w:hAnsi="Times New Roman" w:cs="Times New Roman"/>
          <w:b/>
          <w:u w:val="single"/>
        </w:rPr>
      </w:pPr>
      <w:r>
        <w:rPr>
          <w:rFonts w:ascii="Times New Roman" w:hAnsi="Times New Roman" w:cs="Times New Roman"/>
        </w:rPr>
        <w:t xml:space="preserve">if another regulatory body has rules performing similar functions, SEC may defer to the other regulatory body </w:t>
      </w:r>
    </w:p>
    <w:p w14:paraId="79B5A39D" w14:textId="77777777" w:rsidR="00FE7FE5" w:rsidRPr="00FE7FE5" w:rsidRDefault="00FE7FE5" w:rsidP="00FE7FE5">
      <w:pPr>
        <w:rPr>
          <w:rFonts w:ascii="Times New Roman" w:hAnsi="Times New Roman" w:cs="Times New Roman"/>
        </w:rPr>
      </w:pPr>
    </w:p>
    <w:p w14:paraId="368FECC7" w14:textId="77777777" w:rsidR="00FE0075" w:rsidRDefault="00FF7A1D" w:rsidP="00FE7FE5">
      <w:pPr>
        <w:rPr>
          <w:rFonts w:ascii="Times New Roman" w:hAnsi="Times New Roman" w:cs="Times New Roman"/>
        </w:rPr>
      </w:pPr>
      <w:r>
        <w:rPr>
          <w:rFonts w:ascii="Times New Roman" w:hAnsi="Times New Roman" w:cs="Times New Roman"/>
          <w:b/>
          <w:u w:val="single"/>
        </w:rPr>
        <w:t>Security</w:t>
      </w:r>
      <w:r>
        <w:rPr>
          <w:rFonts w:ascii="Times New Roman" w:hAnsi="Times New Roman" w:cs="Times New Roman"/>
          <w:b/>
        </w:rPr>
        <w:t>:</w:t>
      </w:r>
      <w:r w:rsidR="00B66C80">
        <w:rPr>
          <w:rFonts w:ascii="Times New Roman" w:hAnsi="Times New Roman" w:cs="Times New Roman"/>
        </w:rPr>
        <w:t xml:space="preserve"> </w:t>
      </w:r>
    </w:p>
    <w:p w14:paraId="57BEB8BD" w14:textId="29380B77" w:rsidR="00FE0075" w:rsidRPr="00FE0075" w:rsidRDefault="00B66C80" w:rsidP="00542F55">
      <w:pPr>
        <w:pStyle w:val="ListParagraph"/>
        <w:numPr>
          <w:ilvl w:val="0"/>
          <w:numId w:val="58"/>
        </w:numPr>
        <w:rPr>
          <w:rFonts w:ascii="Times New Roman" w:hAnsi="Times New Roman" w:cs="Times New Roman"/>
        </w:rPr>
      </w:pPr>
      <w:r w:rsidRPr="00FE0075">
        <w:rPr>
          <w:rFonts w:ascii="Times New Roman" w:hAnsi="Times New Roman" w:cs="Times New Roman"/>
        </w:rPr>
        <w:t xml:space="preserve">if an instrument is </w:t>
      </w:r>
      <w:r w:rsidR="00FE0075" w:rsidRPr="00FE0075">
        <w:rPr>
          <w:rFonts w:ascii="Times New Roman" w:hAnsi="Times New Roman" w:cs="Times New Roman"/>
        </w:rPr>
        <w:t xml:space="preserve">considered </w:t>
      </w:r>
      <w:r w:rsidRPr="00FE0075">
        <w:rPr>
          <w:rFonts w:ascii="Times New Roman" w:hAnsi="Times New Roman" w:cs="Times New Roman"/>
        </w:rPr>
        <w:t xml:space="preserve">a security, it is </w:t>
      </w:r>
      <w:r w:rsidRPr="00FE0075">
        <w:rPr>
          <w:rFonts w:ascii="Times New Roman" w:hAnsi="Times New Roman" w:cs="Times New Roman"/>
          <w:i/>
        </w:rPr>
        <w:t>subject to federal securities regulations</w:t>
      </w:r>
      <w:r w:rsidRPr="00FE0075">
        <w:rPr>
          <w:rFonts w:ascii="Times New Roman" w:hAnsi="Times New Roman" w:cs="Times New Roman"/>
        </w:rPr>
        <w:t xml:space="preserve"> </w:t>
      </w:r>
    </w:p>
    <w:p w14:paraId="05FE66B8" w14:textId="4A6BEB8B" w:rsidR="00FE0075" w:rsidRDefault="00FF7A1D" w:rsidP="00542F55">
      <w:pPr>
        <w:pStyle w:val="ListParagraph"/>
        <w:numPr>
          <w:ilvl w:val="1"/>
          <w:numId w:val="58"/>
        </w:numPr>
        <w:rPr>
          <w:rFonts w:ascii="Times New Roman" w:hAnsi="Times New Roman" w:cs="Times New Roman"/>
        </w:rPr>
      </w:pPr>
      <w:r w:rsidRPr="00FE0075">
        <w:rPr>
          <w:rFonts w:ascii="Times New Roman" w:hAnsi="Times New Roman" w:cs="Times New Roman"/>
          <w:u w:val="single"/>
        </w:rPr>
        <w:t>Securities Act of 1933 §2(1)</w:t>
      </w:r>
      <w:r w:rsidRPr="00FE0075">
        <w:rPr>
          <w:rFonts w:ascii="Times New Roman" w:hAnsi="Times New Roman" w:cs="Times New Roman"/>
        </w:rPr>
        <w:t>: unless the context otherwise requires, “security” means “any note, stock, treasury stock, security future, bond, debenture, investment contract... or, in general, any interest or instrument commonly known as a ‘security’</w:t>
      </w:r>
      <w:r w:rsidR="00FE0075">
        <w:rPr>
          <w:rFonts w:ascii="Times New Roman" w:hAnsi="Times New Roman" w:cs="Times New Roman"/>
        </w:rPr>
        <w:t>”</w:t>
      </w:r>
    </w:p>
    <w:p w14:paraId="47F736EA" w14:textId="0BB75825" w:rsidR="00FF7A1D" w:rsidRPr="00FE0075" w:rsidRDefault="00FF7A1D" w:rsidP="00542F55">
      <w:pPr>
        <w:pStyle w:val="ListParagraph"/>
        <w:numPr>
          <w:ilvl w:val="1"/>
          <w:numId w:val="58"/>
        </w:numPr>
        <w:rPr>
          <w:rFonts w:ascii="Times New Roman" w:hAnsi="Times New Roman" w:cs="Times New Roman"/>
        </w:rPr>
      </w:pPr>
      <w:r w:rsidRPr="00FE0075">
        <w:rPr>
          <w:rFonts w:ascii="Times New Roman" w:hAnsi="Times New Roman" w:cs="Times New Roman"/>
          <w:i/>
        </w:rPr>
        <w:t xml:space="preserve">Robinson v. Glynn: </w:t>
      </w:r>
      <w:r w:rsidRPr="00FE0075">
        <w:rPr>
          <w:rFonts w:ascii="Times New Roman" w:hAnsi="Times New Roman" w:cs="Times New Roman"/>
        </w:rPr>
        <w:t xml:space="preserve">R agreed to invest in G’s LLC if his product passed a field test; G lied &amp; told R it did; R invested &amp; became member of LLC; R found out G lied and sued G for federal securities fraud; G claimed R’s interest in LLC was not a security; R claimed it was a stock or an investment contract </w:t>
      </w:r>
    </w:p>
    <w:p w14:paraId="6CB25541" w14:textId="7675501F" w:rsidR="00FF7A1D" w:rsidRPr="00FF7A1D" w:rsidRDefault="00FF7A1D" w:rsidP="00FE0075">
      <w:pPr>
        <w:pStyle w:val="ListParagraph"/>
        <w:numPr>
          <w:ilvl w:val="2"/>
          <w:numId w:val="56"/>
        </w:numPr>
        <w:rPr>
          <w:rFonts w:ascii="Times New Roman" w:hAnsi="Times New Roman" w:cs="Times New Roman"/>
          <w:b/>
        </w:rPr>
      </w:pPr>
      <w:r>
        <w:rPr>
          <w:rFonts w:ascii="Times New Roman" w:hAnsi="Times New Roman" w:cs="Times New Roman"/>
        </w:rPr>
        <w:t xml:space="preserve">R’s interest in the LLC was </w:t>
      </w:r>
      <w:r>
        <w:rPr>
          <w:rFonts w:ascii="Times New Roman" w:hAnsi="Times New Roman" w:cs="Times New Roman"/>
          <w:u w:val="single"/>
        </w:rPr>
        <w:t>not</w:t>
      </w:r>
      <w:r>
        <w:rPr>
          <w:rFonts w:ascii="Times New Roman" w:hAnsi="Times New Roman" w:cs="Times New Roman"/>
        </w:rPr>
        <w:t xml:space="preserve"> a security </w:t>
      </w:r>
      <w:r w:rsidR="00BF1D7E">
        <w:rPr>
          <w:rFonts w:ascii="Times New Roman" w:hAnsi="Times New Roman" w:cs="Times New Roman"/>
        </w:rPr>
        <w:t>(not stock &amp; not investment contract)</w:t>
      </w:r>
    </w:p>
    <w:p w14:paraId="216FB635" w14:textId="77777777" w:rsidR="00BF1D7E" w:rsidRDefault="00BF1D7E" w:rsidP="00FE0075">
      <w:pPr>
        <w:pStyle w:val="ListParagraph"/>
        <w:numPr>
          <w:ilvl w:val="3"/>
          <w:numId w:val="56"/>
        </w:numPr>
        <w:rPr>
          <w:rFonts w:ascii="Times New Roman" w:hAnsi="Times New Roman" w:cs="Times New Roman"/>
          <w:b/>
        </w:rPr>
      </w:pPr>
      <w:r w:rsidRPr="00BF1D7E">
        <w:rPr>
          <w:rFonts w:ascii="Times New Roman" w:hAnsi="Times New Roman" w:cs="Times New Roman"/>
          <w:b/>
        </w:rPr>
        <w:t>investment contract:</w:t>
      </w:r>
      <w:r>
        <w:rPr>
          <w:rFonts w:ascii="Times New Roman" w:hAnsi="Times New Roman" w:cs="Times New Roman"/>
          <w:b/>
        </w:rPr>
        <w:t xml:space="preserve"> </w:t>
      </w:r>
    </w:p>
    <w:p w14:paraId="364C0DC1" w14:textId="55ADCC3F" w:rsidR="00F35DBA" w:rsidRDefault="00BF1D7E" w:rsidP="00FE0075">
      <w:pPr>
        <w:pStyle w:val="ListParagraph"/>
        <w:numPr>
          <w:ilvl w:val="4"/>
          <w:numId w:val="56"/>
        </w:numPr>
        <w:rPr>
          <w:rFonts w:ascii="Times New Roman" w:hAnsi="Times New Roman" w:cs="Times New Roman"/>
          <w:b/>
        </w:rPr>
      </w:pPr>
      <w:r>
        <w:rPr>
          <w:rFonts w:ascii="Times New Roman" w:hAnsi="Times New Roman" w:cs="Times New Roman"/>
          <w:b/>
        </w:rPr>
        <w:t xml:space="preserve">a contract, transaction or scheme whereby a person invests his money in a common enterprise and is led to expect profits “solely” from the efforts of others </w:t>
      </w:r>
    </w:p>
    <w:p w14:paraId="54F84709" w14:textId="6152E0E3" w:rsidR="00BF1D7E" w:rsidRPr="00BF1D7E" w:rsidRDefault="00BF1D7E" w:rsidP="00FE0075">
      <w:pPr>
        <w:pStyle w:val="ListParagraph"/>
        <w:numPr>
          <w:ilvl w:val="5"/>
          <w:numId w:val="56"/>
        </w:numPr>
        <w:rPr>
          <w:rFonts w:ascii="Times New Roman" w:hAnsi="Times New Roman" w:cs="Times New Roman"/>
          <w:b/>
        </w:rPr>
      </w:pPr>
      <w:r>
        <w:rPr>
          <w:rFonts w:ascii="Times New Roman" w:hAnsi="Times New Roman" w:cs="Times New Roman"/>
        </w:rPr>
        <w:t>court</w:t>
      </w:r>
      <w:r w:rsidR="00E81C7A">
        <w:rPr>
          <w:rFonts w:ascii="Times New Roman" w:hAnsi="Times New Roman" w:cs="Times New Roman"/>
        </w:rPr>
        <w:t xml:space="preserve">s now use </w:t>
      </w:r>
      <w:r w:rsidR="00E81C7A">
        <w:rPr>
          <w:rFonts w:ascii="Times New Roman" w:hAnsi="Times New Roman" w:cs="Times New Roman"/>
          <w:i/>
        </w:rPr>
        <w:t xml:space="preserve">“substantially” </w:t>
      </w:r>
      <w:r w:rsidR="00E81C7A">
        <w:rPr>
          <w:rFonts w:ascii="Times New Roman" w:hAnsi="Times New Roman" w:cs="Times New Roman"/>
        </w:rPr>
        <w:t xml:space="preserve">instead of </w:t>
      </w:r>
      <w:r w:rsidR="00E81C7A">
        <w:rPr>
          <w:rFonts w:ascii="Times New Roman" w:hAnsi="Times New Roman" w:cs="Times New Roman"/>
          <w:i/>
        </w:rPr>
        <w:t>“solely”</w:t>
      </w:r>
      <w:r w:rsidR="00E81C7A">
        <w:rPr>
          <w:rFonts w:ascii="Times New Roman" w:hAnsi="Times New Roman" w:cs="Times New Roman"/>
        </w:rPr>
        <w:t xml:space="preserve"> (too unrealistic)</w:t>
      </w:r>
    </w:p>
    <w:p w14:paraId="1F3079C7" w14:textId="10C419D8" w:rsidR="00BF1D7E" w:rsidRDefault="00BF1D7E" w:rsidP="00FE0075">
      <w:pPr>
        <w:pStyle w:val="ListParagraph"/>
        <w:numPr>
          <w:ilvl w:val="6"/>
          <w:numId w:val="56"/>
        </w:numPr>
        <w:rPr>
          <w:rFonts w:ascii="Times New Roman" w:hAnsi="Times New Roman" w:cs="Times New Roman"/>
          <w:b/>
        </w:rPr>
      </w:pPr>
      <w:r>
        <w:rPr>
          <w:rFonts w:ascii="Times New Roman" w:hAnsi="Times New Roman" w:cs="Times New Roman"/>
        </w:rPr>
        <w:t xml:space="preserve">what matters is </w:t>
      </w:r>
      <w:r>
        <w:rPr>
          <w:rFonts w:ascii="Times New Roman" w:hAnsi="Times New Roman" w:cs="Times New Roman"/>
          <w:b/>
        </w:rPr>
        <w:t>whether the investor, as a result of the investment agreement itself or the factual circumstances that surround it, is left unable to exercise meaningful control over his investment</w:t>
      </w:r>
    </w:p>
    <w:p w14:paraId="4E202B37" w14:textId="20158DE0" w:rsidR="00BF1D7E" w:rsidRPr="00BF1D7E" w:rsidRDefault="00BF1D7E" w:rsidP="00FE0075">
      <w:pPr>
        <w:pStyle w:val="ListParagraph"/>
        <w:numPr>
          <w:ilvl w:val="7"/>
          <w:numId w:val="56"/>
        </w:numPr>
        <w:rPr>
          <w:rFonts w:ascii="Times New Roman" w:hAnsi="Times New Roman" w:cs="Times New Roman"/>
          <w:b/>
        </w:rPr>
      </w:pPr>
      <w:r>
        <w:rPr>
          <w:rFonts w:ascii="Times New Roman" w:hAnsi="Times New Roman" w:cs="Times New Roman"/>
        </w:rPr>
        <w:t>in this case, R was not a passive investor (was board member, treasurer, exercised management rights)</w:t>
      </w:r>
    </w:p>
    <w:p w14:paraId="7ED2FE6F" w14:textId="34404A50" w:rsidR="00BF1D7E" w:rsidRPr="00BF1D7E" w:rsidRDefault="00BF1D7E" w:rsidP="00FE0075">
      <w:pPr>
        <w:pStyle w:val="ListParagraph"/>
        <w:numPr>
          <w:ilvl w:val="5"/>
          <w:numId w:val="56"/>
        </w:numPr>
        <w:rPr>
          <w:rFonts w:ascii="Times New Roman" w:hAnsi="Times New Roman" w:cs="Times New Roman"/>
          <w:b/>
        </w:rPr>
      </w:pPr>
      <w:r>
        <w:rPr>
          <w:rFonts w:ascii="Times New Roman" w:hAnsi="Times New Roman" w:cs="Times New Roman"/>
          <w:i/>
        </w:rPr>
        <w:t xml:space="preserve">policy: </w:t>
      </w:r>
      <w:r>
        <w:rPr>
          <w:rFonts w:ascii="Times New Roman" w:hAnsi="Times New Roman" w:cs="Times New Roman"/>
        </w:rPr>
        <w:t xml:space="preserve">securities laws are not as worried about sophisticated investors who can protect themselves </w:t>
      </w:r>
    </w:p>
    <w:p w14:paraId="0951817B" w14:textId="77777777" w:rsidR="00E81C7A" w:rsidRDefault="00BF1D7E" w:rsidP="00FE0075">
      <w:pPr>
        <w:pStyle w:val="ListParagraph"/>
        <w:numPr>
          <w:ilvl w:val="3"/>
          <w:numId w:val="56"/>
        </w:numPr>
        <w:rPr>
          <w:rFonts w:ascii="Times New Roman" w:hAnsi="Times New Roman" w:cs="Times New Roman"/>
          <w:b/>
        </w:rPr>
      </w:pPr>
      <w:r>
        <w:rPr>
          <w:rFonts w:ascii="Times New Roman" w:hAnsi="Times New Roman" w:cs="Times New Roman"/>
          <w:b/>
        </w:rPr>
        <w:t xml:space="preserve">stock: </w:t>
      </w:r>
    </w:p>
    <w:p w14:paraId="0B0FC13F" w14:textId="16E0F8A5" w:rsidR="00BF1D7E" w:rsidRDefault="00BF1D7E" w:rsidP="00FE0075">
      <w:pPr>
        <w:pStyle w:val="ListParagraph"/>
        <w:numPr>
          <w:ilvl w:val="4"/>
          <w:numId w:val="56"/>
        </w:numPr>
        <w:rPr>
          <w:rFonts w:ascii="Times New Roman" w:hAnsi="Times New Roman" w:cs="Times New Roman"/>
          <w:b/>
        </w:rPr>
      </w:pPr>
      <w:r>
        <w:rPr>
          <w:rFonts w:ascii="Times New Roman" w:hAnsi="Times New Roman" w:cs="Times New Roman"/>
          <w:b/>
        </w:rPr>
        <w:t>instrument must be called a stock and bear a stock’s usual characteristics</w:t>
      </w:r>
    </w:p>
    <w:p w14:paraId="0D8FBBFA" w14:textId="0149DA8A" w:rsidR="00BF1D7E" w:rsidRPr="00E81C7A" w:rsidRDefault="00E81C7A" w:rsidP="00FE0075">
      <w:pPr>
        <w:pStyle w:val="ListParagraph"/>
        <w:numPr>
          <w:ilvl w:val="5"/>
          <w:numId w:val="56"/>
        </w:numPr>
        <w:rPr>
          <w:rFonts w:ascii="Times New Roman" w:hAnsi="Times New Roman" w:cs="Times New Roman"/>
          <w:b/>
        </w:rPr>
      </w:pPr>
      <w:r>
        <w:rPr>
          <w:rFonts w:ascii="Times New Roman" w:hAnsi="Times New Roman" w:cs="Times New Roman"/>
        </w:rPr>
        <w:t xml:space="preserve">characteristics: </w:t>
      </w:r>
      <w:r w:rsidR="00BF1D7E">
        <w:rPr>
          <w:rFonts w:ascii="Times New Roman" w:hAnsi="Times New Roman" w:cs="Times New Roman"/>
        </w:rPr>
        <w:t>right to receive dividends, negotiability</w:t>
      </w:r>
      <w:r>
        <w:rPr>
          <w:rFonts w:ascii="Times New Roman" w:hAnsi="Times New Roman" w:cs="Times New Roman"/>
        </w:rPr>
        <w:t xml:space="preserve"> (freely transferrable)</w:t>
      </w:r>
      <w:r w:rsidR="00BF1D7E">
        <w:rPr>
          <w:rFonts w:ascii="Times New Roman" w:hAnsi="Times New Roman" w:cs="Times New Roman"/>
        </w:rPr>
        <w:t xml:space="preserve">, ability to be pledged, conferring of voting rights in proportion to number of shares owned, capacity to appreciate in value </w:t>
      </w:r>
    </w:p>
    <w:p w14:paraId="438A4A84" w14:textId="3D4ABC60" w:rsidR="00E81C7A" w:rsidRPr="00E81C7A" w:rsidRDefault="00E81C7A" w:rsidP="00FE0075">
      <w:pPr>
        <w:pStyle w:val="ListParagraph"/>
        <w:numPr>
          <w:ilvl w:val="6"/>
          <w:numId w:val="56"/>
        </w:numPr>
        <w:rPr>
          <w:rFonts w:ascii="Times New Roman" w:hAnsi="Times New Roman" w:cs="Times New Roman"/>
          <w:b/>
        </w:rPr>
      </w:pPr>
      <w:r>
        <w:rPr>
          <w:rFonts w:ascii="Times New Roman" w:hAnsi="Times New Roman" w:cs="Times New Roman"/>
        </w:rPr>
        <w:t>in this case, membership interest wasn’t called a stock, didn’t have most of the characteristics (didn’t share in profits via dividends, couldn’t transfer interest, couldn’t pledge control rights)</w:t>
      </w:r>
    </w:p>
    <w:p w14:paraId="772992D4" w14:textId="43D182FF" w:rsidR="00E81C7A" w:rsidRPr="00E81C7A" w:rsidRDefault="00E81C7A" w:rsidP="00FE0075">
      <w:pPr>
        <w:pStyle w:val="ListParagraph"/>
        <w:numPr>
          <w:ilvl w:val="2"/>
          <w:numId w:val="56"/>
        </w:numPr>
        <w:rPr>
          <w:rFonts w:ascii="Times New Roman" w:hAnsi="Times New Roman" w:cs="Times New Roman"/>
          <w:b/>
        </w:rPr>
      </w:pPr>
      <w:r>
        <w:rPr>
          <w:rFonts w:ascii="Times New Roman" w:hAnsi="Times New Roman" w:cs="Times New Roman"/>
        </w:rPr>
        <w:t xml:space="preserve">courts decline to give bright line rule whether LLC membership interest is a security </w:t>
      </w:r>
    </w:p>
    <w:p w14:paraId="26B689CF" w14:textId="1D4068BA" w:rsidR="00E81C7A" w:rsidRPr="00E81C7A" w:rsidRDefault="00E81C7A" w:rsidP="00FE0075">
      <w:pPr>
        <w:pStyle w:val="ListParagraph"/>
        <w:numPr>
          <w:ilvl w:val="3"/>
          <w:numId w:val="56"/>
        </w:numPr>
        <w:rPr>
          <w:rFonts w:ascii="Times New Roman" w:hAnsi="Times New Roman" w:cs="Times New Roman"/>
          <w:b/>
        </w:rPr>
      </w:pPr>
      <w:r>
        <w:rPr>
          <w:rFonts w:ascii="Times New Roman" w:hAnsi="Times New Roman" w:cs="Times New Roman"/>
        </w:rPr>
        <w:t xml:space="preserve">to be determined on case-by-case basis </w:t>
      </w:r>
    </w:p>
    <w:p w14:paraId="4AFE7BF0" w14:textId="77777777" w:rsidR="00E81C7A" w:rsidRDefault="00E81C7A" w:rsidP="00E81C7A">
      <w:pPr>
        <w:rPr>
          <w:rFonts w:ascii="Times New Roman" w:hAnsi="Times New Roman" w:cs="Times New Roman"/>
          <w:b/>
        </w:rPr>
      </w:pPr>
    </w:p>
    <w:p w14:paraId="0D8CAEDA" w14:textId="1C0FDBAD" w:rsidR="00E81C7A" w:rsidRPr="00FE0075" w:rsidRDefault="00E81C7A" w:rsidP="00FE0075">
      <w:pPr>
        <w:rPr>
          <w:rFonts w:ascii="Times New Roman" w:hAnsi="Times New Roman" w:cs="Times New Roman"/>
          <w:b/>
        </w:rPr>
      </w:pPr>
      <w:r w:rsidRPr="00FE0075">
        <w:rPr>
          <w:rFonts w:ascii="Times New Roman" w:hAnsi="Times New Roman" w:cs="Times New Roman"/>
          <w:b/>
          <w:u w:val="single"/>
        </w:rPr>
        <w:t>Registration</w:t>
      </w:r>
      <w:r w:rsidR="00FE0075">
        <w:rPr>
          <w:rFonts w:ascii="Times New Roman" w:hAnsi="Times New Roman" w:cs="Times New Roman"/>
          <w:b/>
        </w:rPr>
        <w:t>:</w:t>
      </w:r>
    </w:p>
    <w:p w14:paraId="0FA32833" w14:textId="34DD414B" w:rsidR="00E81C7A" w:rsidRPr="006F0BE7" w:rsidRDefault="00B66C80" w:rsidP="00542F55">
      <w:pPr>
        <w:pStyle w:val="ListParagraph"/>
        <w:numPr>
          <w:ilvl w:val="0"/>
          <w:numId w:val="57"/>
        </w:numPr>
        <w:rPr>
          <w:rFonts w:ascii="Times New Roman" w:hAnsi="Times New Roman" w:cs="Times New Roman"/>
        </w:rPr>
      </w:pPr>
      <w:r w:rsidRPr="006F0BE7">
        <w:rPr>
          <w:rFonts w:ascii="Times New Roman" w:hAnsi="Times New Roman" w:cs="Times New Roman"/>
        </w:rPr>
        <w:t xml:space="preserve">Securities Act of 1933 </w:t>
      </w:r>
      <w:r w:rsidR="005939C2" w:rsidRPr="006F0BE7">
        <w:rPr>
          <w:rFonts w:ascii="Times New Roman" w:hAnsi="Times New Roman" w:cs="Times New Roman"/>
        </w:rPr>
        <w:t>prohibits interstate sale of securities unless issuer has “registered” them with SEC</w:t>
      </w:r>
    </w:p>
    <w:p w14:paraId="0972627D" w14:textId="2D5A7C11" w:rsidR="006F0BE7" w:rsidRPr="006F0BE7" w:rsidRDefault="006F0BE7" w:rsidP="00542F55">
      <w:pPr>
        <w:pStyle w:val="ListParagraph"/>
        <w:numPr>
          <w:ilvl w:val="1"/>
          <w:numId w:val="57"/>
        </w:numPr>
        <w:rPr>
          <w:rFonts w:ascii="Times New Roman" w:hAnsi="Times New Roman" w:cs="Times New Roman"/>
        </w:rPr>
      </w:pPr>
      <w:r>
        <w:rPr>
          <w:rFonts w:ascii="Times New Roman" w:hAnsi="Times New Roman" w:cs="Times New Roman"/>
          <w:u w:val="single"/>
        </w:rPr>
        <w:t>Securities Act of 1933 §5(a)</w:t>
      </w:r>
      <w:r>
        <w:rPr>
          <w:rFonts w:ascii="Times New Roman" w:hAnsi="Times New Roman" w:cs="Times New Roman"/>
        </w:rPr>
        <w:t>: it shall be unlawful for any person, directly or indirectly, to sell a new issue of a security through the use or medium of any prospectus or otherwise, unless a registration statement is in effect</w:t>
      </w:r>
    </w:p>
    <w:p w14:paraId="271EBB81" w14:textId="1037B163" w:rsidR="005939C2" w:rsidRDefault="006C518E" w:rsidP="00542F55">
      <w:pPr>
        <w:pStyle w:val="ListParagraph"/>
        <w:numPr>
          <w:ilvl w:val="2"/>
          <w:numId w:val="57"/>
        </w:numPr>
        <w:rPr>
          <w:rFonts w:ascii="Times New Roman" w:hAnsi="Times New Roman" w:cs="Times New Roman"/>
        </w:rPr>
      </w:pPr>
      <w:r>
        <w:rPr>
          <w:rFonts w:ascii="Times New Roman" w:hAnsi="Times New Roman" w:cs="Times New Roman"/>
        </w:rPr>
        <w:t xml:space="preserve">must file </w:t>
      </w:r>
      <w:r w:rsidRPr="00542F55">
        <w:rPr>
          <w:rFonts w:ascii="Times New Roman" w:hAnsi="Times New Roman" w:cs="Times New Roman"/>
          <w:b/>
        </w:rPr>
        <w:t>registration statement</w:t>
      </w:r>
      <w:r>
        <w:rPr>
          <w:rFonts w:ascii="Times New Roman" w:hAnsi="Times New Roman" w:cs="Times New Roman"/>
        </w:rPr>
        <w:t xml:space="preserve"> &amp; </w:t>
      </w:r>
      <w:r w:rsidRPr="00542F55">
        <w:rPr>
          <w:rFonts w:ascii="Times New Roman" w:hAnsi="Times New Roman" w:cs="Times New Roman"/>
          <w:b/>
        </w:rPr>
        <w:t>prospectus</w:t>
      </w:r>
      <w:r>
        <w:rPr>
          <w:rFonts w:ascii="Times New Roman" w:hAnsi="Times New Roman" w:cs="Times New Roman"/>
        </w:rPr>
        <w:t xml:space="preserve"> (elaborate document w/ extensive info about issuer’s finances and business) with SEC and send prospectus to purchaser before sale </w:t>
      </w:r>
    </w:p>
    <w:p w14:paraId="75660390" w14:textId="0D922394" w:rsidR="006D69A7" w:rsidRDefault="006D69A7" w:rsidP="00542F55">
      <w:pPr>
        <w:pStyle w:val="ListParagraph"/>
        <w:numPr>
          <w:ilvl w:val="3"/>
          <w:numId w:val="57"/>
        </w:numPr>
        <w:rPr>
          <w:rFonts w:ascii="Times New Roman" w:hAnsi="Times New Roman" w:cs="Times New Roman"/>
        </w:rPr>
      </w:pPr>
      <w:r w:rsidRPr="00B76E37">
        <w:rPr>
          <w:rFonts w:ascii="Times New Roman" w:hAnsi="Times New Roman" w:cs="Times New Roman"/>
          <w:u w:val="single"/>
        </w:rPr>
        <w:t>penalties for selling a security without complying with registration requirement</w:t>
      </w:r>
      <w:r>
        <w:rPr>
          <w:rFonts w:ascii="Times New Roman" w:hAnsi="Times New Roman" w:cs="Times New Roman"/>
        </w:rPr>
        <w:t>:</w:t>
      </w:r>
    </w:p>
    <w:p w14:paraId="2FE20979" w14:textId="4CA1A29B" w:rsidR="006D69A7" w:rsidRDefault="00B76E37" w:rsidP="00542F55">
      <w:pPr>
        <w:pStyle w:val="ListParagraph"/>
        <w:numPr>
          <w:ilvl w:val="4"/>
          <w:numId w:val="57"/>
        </w:numPr>
        <w:rPr>
          <w:rFonts w:ascii="Times New Roman" w:hAnsi="Times New Roman" w:cs="Times New Roman"/>
        </w:rPr>
      </w:pPr>
      <w:r>
        <w:rPr>
          <w:rFonts w:ascii="Times New Roman" w:hAnsi="Times New Roman" w:cs="Times New Roman"/>
          <w:u w:val="single"/>
        </w:rPr>
        <w:t>Securities Act of 1933 §12(a)(1)</w:t>
      </w:r>
      <w:r>
        <w:rPr>
          <w:rFonts w:ascii="Times New Roman" w:hAnsi="Times New Roman" w:cs="Times New Roman"/>
        </w:rPr>
        <w:t>: any person who … offers of sells a security in violation of §5 [registration requirement], shall be liable to the person purchasing the security from him, who may … recover the consideration paid for such security with interest ther</w:t>
      </w:r>
      <w:r w:rsidR="00E54B63">
        <w:rPr>
          <w:rFonts w:ascii="Times New Roman" w:hAnsi="Times New Roman" w:cs="Times New Roman"/>
        </w:rPr>
        <w:t>e</w:t>
      </w:r>
      <w:r>
        <w:rPr>
          <w:rFonts w:ascii="Times New Roman" w:hAnsi="Times New Roman" w:cs="Times New Roman"/>
        </w:rPr>
        <w:t xml:space="preserve">on, less the amount of income received thereon, upon the tender of such security, or for damages if he no longer owns the security </w:t>
      </w:r>
    </w:p>
    <w:p w14:paraId="664BC4C2" w14:textId="2A83FDF0" w:rsidR="00B76E37" w:rsidRPr="00B76E37" w:rsidRDefault="00B76E37" w:rsidP="00542F55">
      <w:pPr>
        <w:pStyle w:val="ListParagraph"/>
        <w:numPr>
          <w:ilvl w:val="5"/>
          <w:numId w:val="57"/>
        </w:numPr>
        <w:rPr>
          <w:rFonts w:ascii="Times New Roman" w:hAnsi="Times New Roman" w:cs="Times New Roman"/>
        </w:rPr>
      </w:pPr>
      <w:r>
        <w:rPr>
          <w:rFonts w:ascii="Times New Roman" w:hAnsi="Times New Roman" w:cs="Times New Roman"/>
        </w:rPr>
        <w:t xml:space="preserve">person who bought unlawfully unregistered security basically gets a </w:t>
      </w:r>
      <w:r w:rsidRPr="002F7F3A">
        <w:rPr>
          <w:rFonts w:ascii="Times New Roman" w:hAnsi="Times New Roman" w:cs="Times New Roman"/>
          <w:i/>
        </w:rPr>
        <w:t>right of recession plus interest</w:t>
      </w:r>
      <w:r>
        <w:rPr>
          <w:rFonts w:ascii="Times New Roman" w:hAnsi="Times New Roman" w:cs="Times New Roman"/>
          <w:b/>
        </w:rPr>
        <w:t xml:space="preserve"> </w:t>
      </w:r>
    </w:p>
    <w:p w14:paraId="24B1BBD4" w14:textId="44EB35F9" w:rsidR="00B76E37" w:rsidRDefault="00B76E37" w:rsidP="00542F55">
      <w:pPr>
        <w:pStyle w:val="ListParagraph"/>
        <w:numPr>
          <w:ilvl w:val="5"/>
          <w:numId w:val="57"/>
        </w:numPr>
        <w:rPr>
          <w:rFonts w:ascii="Times New Roman" w:hAnsi="Times New Roman" w:cs="Times New Roman"/>
        </w:rPr>
      </w:pPr>
      <w:r>
        <w:rPr>
          <w:rFonts w:ascii="Times New Roman" w:hAnsi="Times New Roman" w:cs="Times New Roman"/>
        </w:rPr>
        <w:t xml:space="preserve">issuer is held </w:t>
      </w:r>
      <w:r>
        <w:rPr>
          <w:rFonts w:ascii="Times New Roman" w:hAnsi="Times New Roman" w:cs="Times New Roman"/>
          <w:i/>
        </w:rPr>
        <w:t>strictly liable</w:t>
      </w:r>
      <w:r>
        <w:rPr>
          <w:rFonts w:ascii="Times New Roman" w:hAnsi="Times New Roman" w:cs="Times New Roman"/>
        </w:rPr>
        <w:t xml:space="preserve"> under §12(a)(1)</w:t>
      </w:r>
    </w:p>
    <w:p w14:paraId="1358A81A" w14:textId="1ADAAEF3" w:rsidR="006C518E" w:rsidRDefault="006C518E" w:rsidP="00542F55">
      <w:pPr>
        <w:pStyle w:val="ListParagraph"/>
        <w:numPr>
          <w:ilvl w:val="2"/>
          <w:numId w:val="57"/>
        </w:numPr>
        <w:rPr>
          <w:rFonts w:ascii="Times New Roman" w:hAnsi="Times New Roman" w:cs="Times New Roman"/>
        </w:rPr>
      </w:pPr>
      <w:r>
        <w:rPr>
          <w:rFonts w:ascii="Times New Roman" w:hAnsi="Times New Roman" w:cs="Times New Roman"/>
        </w:rPr>
        <w:t xml:space="preserve">issuers look for ways to </w:t>
      </w:r>
      <w:r>
        <w:rPr>
          <w:rFonts w:ascii="Times New Roman" w:hAnsi="Times New Roman" w:cs="Times New Roman"/>
          <w:i/>
        </w:rPr>
        <w:t>evade registration requirement</w:t>
      </w:r>
      <w:r>
        <w:rPr>
          <w:rFonts w:ascii="Times New Roman" w:hAnsi="Times New Roman" w:cs="Times New Roman"/>
        </w:rPr>
        <w:t xml:space="preserve"> because </w:t>
      </w:r>
      <w:r w:rsidR="002F7F3A">
        <w:rPr>
          <w:rFonts w:ascii="Times New Roman" w:hAnsi="Times New Roman" w:cs="Times New Roman"/>
        </w:rPr>
        <w:t>filing registration statement (a) is timely and expensive &amp; (b) subjects issuer to other securities laws</w:t>
      </w:r>
    </w:p>
    <w:p w14:paraId="4B35AF28" w14:textId="103A2C90" w:rsidR="006C518E" w:rsidRPr="006C518E" w:rsidRDefault="006C518E" w:rsidP="00542F55">
      <w:pPr>
        <w:pStyle w:val="ListParagraph"/>
        <w:numPr>
          <w:ilvl w:val="0"/>
          <w:numId w:val="57"/>
        </w:numPr>
        <w:rPr>
          <w:rFonts w:ascii="Times New Roman" w:hAnsi="Times New Roman" w:cs="Times New Roman"/>
        </w:rPr>
      </w:pPr>
      <w:r w:rsidRPr="006C518E">
        <w:rPr>
          <w:rFonts w:ascii="Times New Roman" w:hAnsi="Times New Roman" w:cs="Times New Roman"/>
          <w:b/>
        </w:rPr>
        <w:t>Exceptions to Registration Requirement</w:t>
      </w:r>
    </w:p>
    <w:p w14:paraId="22CC552C" w14:textId="56AEBBC8" w:rsidR="006C518E" w:rsidRDefault="002F7F3A" w:rsidP="00542F55">
      <w:pPr>
        <w:pStyle w:val="ListParagraph"/>
        <w:numPr>
          <w:ilvl w:val="1"/>
          <w:numId w:val="57"/>
        </w:numPr>
        <w:rPr>
          <w:rFonts w:ascii="Times New Roman" w:hAnsi="Times New Roman" w:cs="Times New Roman"/>
        </w:rPr>
      </w:pPr>
      <w:r>
        <w:rPr>
          <w:rFonts w:ascii="Times New Roman" w:hAnsi="Times New Roman" w:cs="Times New Roman"/>
          <w:b/>
        </w:rPr>
        <w:t xml:space="preserve">Exempt Security: </w:t>
      </w:r>
      <w:r>
        <w:rPr>
          <w:rFonts w:ascii="Times New Roman" w:hAnsi="Times New Roman" w:cs="Times New Roman"/>
        </w:rPr>
        <w:t>instrument is exempt from registration requirement by statue (uncommon)</w:t>
      </w:r>
    </w:p>
    <w:p w14:paraId="4BC951EE" w14:textId="47D507BC" w:rsidR="002F7F3A" w:rsidRDefault="002F7F3A" w:rsidP="00542F55">
      <w:pPr>
        <w:pStyle w:val="ListParagraph"/>
        <w:numPr>
          <w:ilvl w:val="2"/>
          <w:numId w:val="57"/>
        </w:numPr>
        <w:rPr>
          <w:rFonts w:ascii="Times New Roman" w:hAnsi="Times New Roman" w:cs="Times New Roman"/>
        </w:rPr>
      </w:pPr>
      <w:r>
        <w:rPr>
          <w:rFonts w:ascii="Times New Roman" w:hAnsi="Times New Roman" w:cs="Times New Roman"/>
        </w:rPr>
        <w:t xml:space="preserve">most exempt securities (a) are very safe &amp; low risk and/or (b) have market of sophisticated investors </w:t>
      </w:r>
    </w:p>
    <w:p w14:paraId="1BB0B604" w14:textId="100EE229" w:rsidR="002F7F3A" w:rsidRDefault="002F7F3A" w:rsidP="00542F55">
      <w:pPr>
        <w:pStyle w:val="ListParagraph"/>
        <w:numPr>
          <w:ilvl w:val="3"/>
          <w:numId w:val="57"/>
        </w:numPr>
        <w:rPr>
          <w:rFonts w:ascii="Times New Roman" w:hAnsi="Times New Roman" w:cs="Times New Roman"/>
        </w:rPr>
      </w:pPr>
      <w:r>
        <w:rPr>
          <w:rFonts w:ascii="Times New Roman" w:hAnsi="Times New Roman" w:cs="Times New Roman"/>
        </w:rPr>
        <w:t>ex: US Treasury securities, municipal bonds, commercial paper, bank deposits, federal agency issues, in-state issues</w:t>
      </w:r>
      <w:r w:rsidR="00701D2D">
        <w:rPr>
          <w:rFonts w:ascii="Times New Roman" w:hAnsi="Times New Roman" w:cs="Times New Roman"/>
        </w:rPr>
        <w:t xml:space="preserve"> (securities offered only to people of certain state by issuer is resident/incorporated in that state)</w:t>
      </w:r>
    </w:p>
    <w:p w14:paraId="2F219FB4" w14:textId="5734A3D8" w:rsidR="002F7F3A" w:rsidRDefault="002F7F3A" w:rsidP="00542F55">
      <w:pPr>
        <w:pStyle w:val="ListParagraph"/>
        <w:numPr>
          <w:ilvl w:val="2"/>
          <w:numId w:val="57"/>
        </w:numPr>
        <w:rPr>
          <w:rFonts w:ascii="Times New Roman" w:hAnsi="Times New Roman" w:cs="Times New Roman"/>
        </w:rPr>
      </w:pPr>
      <w:r>
        <w:rPr>
          <w:rFonts w:ascii="Times New Roman" w:hAnsi="Times New Roman" w:cs="Times New Roman"/>
        </w:rPr>
        <w:t>exempt securities are still subject to federal securities laws, just not registration requirement</w:t>
      </w:r>
    </w:p>
    <w:p w14:paraId="4EE51093" w14:textId="77777777" w:rsidR="002F7F3A" w:rsidRDefault="002F7F3A" w:rsidP="00542F55">
      <w:pPr>
        <w:pStyle w:val="ListParagraph"/>
        <w:numPr>
          <w:ilvl w:val="1"/>
          <w:numId w:val="57"/>
        </w:numPr>
        <w:rPr>
          <w:rFonts w:ascii="Times New Roman" w:hAnsi="Times New Roman" w:cs="Times New Roman"/>
        </w:rPr>
      </w:pPr>
      <w:r>
        <w:rPr>
          <w:rFonts w:ascii="Times New Roman" w:hAnsi="Times New Roman" w:cs="Times New Roman"/>
          <w:b/>
        </w:rPr>
        <w:t xml:space="preserve">Transactional Exemption: </w:t>
      </w:r>
    </w:p>
    <w:p w14:paraId="261303B1" w14:textId="55A734A5" w:rsidR="002F7F3A" w:rsidRPr="006F0BE7" w:rsidRDefault="002F7F3A" w:rsidP="00542F55">
      <w:pPr>
        <w:pStyle w:val="ListParagraph"/>
        <w:numPr>
          <w:ilvl w:val="2"/>
          <w:numId w:val="57"/>
        </w:numPr>
        <w:rPr>
          <w:rFonts w:ascii="Times New Roman" w:hAnsi="Times New Roman" w:cs="Times New Roman"/>
        </w:rPr>
      </w:pPr>
      <w:r>
        <w:rPr>
          <w:rFonts w:ascii="Times New Roman" w:hAnsi="Times New Roman" w:cs="Times New Roman"/>
          <w:b/>
        </w:rPr>
        <w:t xml:space="preserve">transactional exemptions </w:t>
      </w:r>
      <w:r w:rsidR="006F0BE7">
        <w:rPr>
          <w:rFonts w:ascii="Times New Roman" w:hAnsi="Times New Roman" w:cs="Times New Roman"/>
          <w:b/>
        </w:rPr>
        <w:t>for initial offers by the issuer</w:t>
      </w:r>
    </w:p>
    <w:p w14:paraId="6282F96A" w14:textId="30B752AA" w:rsidR="006F0BE7" w:rsidRPr="00BB5DAF" w:rsidRDefault="00BB5DAF" w:rsidP="00542F55">
      <w:pPr>
        <w:pStyle w:val="ListParagraph"/>
        <w:numPr>
          <w:ilvl w:val="3"/>
          <w:numId w:val="57"/>
        </w:numPr>
        <w:rPr>
          <w:rFonts w:ascii="Times New Roman" w:hAnsi="Times New Roman" w:cs="Times New Roman"/>
        </w:rPr>
      </w:pPr>
      <w:r w:rsidRPr="00BB5DAF">
        <w:rPr>
          <w:rFonts w:ascii="Times New Roman" w:hAnsi="Times New Roman" w:cs="Times New Roman"/>
          <w:b/>
        </w:rPr>
        <w:t>private placements</w:t>
      </w:r>
    </w:p>
    <w:p w14:paraId="09D19C1B" w14:textId="72B613A6" w:rsidR="00BB5DAF" w:rsidRDefault="00BB5DAF" w:rsidP="00542F55">
      <w:pPr>
        <w:pStyle w:val="ListParagraph"/>
        <w:numPr>
          <w:ilvl w:val="4"/>
          <w:numId w:val="57"/>
        </w:numPr>
        <w:rPr>
          <w:rFonts w:ascii="Times New Roman" w:hAnsi="Times New Roman" w:cs="Times New Roman"/>
        </w:rPr>
      </w:pPr>
      <w:r>
        <w:rPr>
          <w:rFonts w:ascii="Times New Roman" w:hAnsi="Times New Roman" w:cs="Times New Roman"/>
          <w:u w:val="single"/>
        </w:rPr>
        <w:t>Securities Act of 1933 §4(a)(2)</w:t>
      </w:r>
      <w:r>
        <w:rPr>
          <w:rFonts w:ascii="Times New Roman" w:hAnsi="Times New Roman" w:cs="Times New Roman"/>
        </w:rPr>
        <w:t>: §5 [registration requirement] doesn’t apply to transactions by an issuer not involving any public offering</w:t>
      </w:r>
    </w:p>
    <w:p w14:paraId="45D9737B" w14:textId="4D52FD1C" w:rsidR="00701D2D" w:rsidRPr="007F5BAB" w:rsidRDefault="00701D2D" w:rsidP="007F5BAB">
      <w:pPr>
        <w:pStyle w:val="ListParagraph"/>
        <w:numPr>
          <w:ilvl w:val="5"/>
          <w:numId w:val="57"/>
        </w:numPr>
        <w:rPr>
          <w:rFonts w:ascii="Times New Roman" w:hAnsi="Times New Roman" w:cs="Times New Roman"/>
          <w:b/>
        </w:rPr>
      </w:pPr>
      <w:r>
        <w:rPr>
          <w:rFonts w:ascii="Times New Roman" w:hAnsi="Times New Roman" w:cs="Times New Roman"/>
          <w:u w:val="single"/>
        </w:rPr>
        <w:t>characteristics</w:t>
      </w:r>
      <w:r>
        <w:rPr>
          <w:rFonts w:ascii="Times New Roman" w:hAnsi="Times New Roman" w:cs="Times New Roman"/>
        </w:rPr>
        <w:t>:</w:t>
      </w:r>
      <w:r w:rsidR="007F5BAB">
        <w:rPr>
          <w:rFonts w:ascii="Times New Roman" w:hAnsi="Times New Roman" w:cs="Times New Roman"/>
        </w:rPr>
        <w:t xml:space="preserve"> </w:t>
      </w:r>
      <w:r w:rsidRPr="007F5BAB">
        <w:rPr>
          <w:rFonts w:ascii="Times New Roman" w:hAnsi="Times New Roman" w:cs="Times New Roman"/>
        </w:rPr>
        <w:t>limited maximum offering amount (</w:t>
      </w:r>
      <w:r w:rsidRPr="007F5BAB">
        <w:rPr>
          <w:rFonts w:ascii="Times New Roman" w:hAnsi="Times New Roman" w:cs="Times New Roman"/>
          <w:i/>
        </w:rPr>
        <w:t>Doran</w:t>
      </w:r>
      <w:r w:rsidRPr="007F5BAB">
        <w:rPr>
          <w:rFonts w:ascii="Times New Roman" w:hAnsi="Times New Roman" w:cs="Times New Roman"/>
        </w:rPr>
        <w:t>)</w:t>
      </w:r>
      <w:r w:rsidR="007F5BAB" w:rsidRPr="007F5BAB">
        <w:rPr>
          <w:rFonts w:ascii="Times New Roman" w:hAnsi="Times New Roman" w:cs="Times New Roman"/>
        </w:rPr>
        <w:t>;</w:t>
      </w:r>
      <w:r w:rsidR="007F5BAB">
        <w:rPr>
          <w:rFonts w:ascii="Times New Roman" w:hAnsi="Times New Roman" w:cs="Times New Roman"/>
        </w:rPr>
        <w:t xml:space="preserve"> </w:t>
      </w:r>
      <w:r w:rsidRPr="007F5BAB">
        <w:rPr>
          <w:rFonts w:ascii="Times New Roman" w:hAnsi="Times New Roman" w:cs="Times New Roman"/>
        </w:rPr>
        <w:t>buyers should be sophisticated (</w:t>
      </w:r>
      <w:r w:rsidRPr="007F5BAB">
        <w:rPr>
          <w:rFonts w:ascii="Times New Roman" w:hAnsi="Times New Roman" w:cs="Times New Roman"/>
          <w:i/>
        </w:rPr>
        <w:t>Doran</w:t>
      </w:r>
      <w:r w:rsidRPr="007F5BAB">
        <w:rPr>
          <w:rFonts w:ascii="Times New Roman" w:hAnsi="Times New Roman" w:cs="Times New Roman"/>
        </w:rPr>
        <w:t>)</w:t>
      </w:r>
      <w:r w:rsidR="007F5BAB" w:rsidRPr="007F5BAB">
        <w:rPr>
          <w:rFonts w:ascii="Times New Roman" w:hAnsi="Times New Roman" w:cs="Times New Roman"/>
        </w:rPr>
        <w:t>;</w:t>
      </w:r>
      <w:r w:rsidR="007F5BAB">
        <w:rPr>
          <w:rFonts w:ascii="Times New Roman" w:hAnsi="Times New Roman" w:cs="Times New Roman"/>
        </w:rPr>
        <w:t xml:space="preserve"> </w:t>
      </w:r>
      <w:r w:rsidRPr="007F5BAB">
        <w:rPr>
          <w:rFonts w:ascii="Times New Roman" w:hAnsi="Times New Roman" w:cs="Times New Roman"/>
        </w:rPr>
        <w:t xml:space="preserve">disclosures should contain all the </w:t>
      </w:r>
      <w:r w:rsidR="007509A0">
        <w:rPr>
          <w:rFonts w:ascii="Times New Roman" w:hAnsi="Times New Roman" w:cs="Times New Roman"/>
        </w:rPr>
        <w:t>info a registration statement w</w:t>
      </w:r>
      <w:r w:rsidRPr="007F5BAB">
        <w:rPr>
          <w:rFonts w:ascii="Times New Roman" w:hAnsi="Times New Roman" w:cs="Times New Roman"/>
        </w:rPr>
        <w:t>ould provide (</w:t>
      </w:r>
      <w:r w:rsidRPr="007F5BAB">
        <w:rPr>
          <w:rFonts w:ascii="Times New Roman" w:hAnsi="Times New Roman" w:cs="Times New Roman"/>
          <w:i/>
        </w:rPr>
        <w:t>Doran</w:t>
      </w:r>
      <w:r w:rsidRPr="007F5BAB">
        <w:rPr>
          <w:rFonts w:ascii="Times New Roman" w:hAnsi="Times New Roman" w:cs="Times New Roman"/>
        </w:rPr>
        <w:t>)</w:t>
      </w:r>
      <w:r w:rsidR="007F5BAB" w:rsidRPr="007F5BAB">
        <w:rPr>
          <w:rFonts w:ascii="Times New Roman" w:hAnsi="Times New Roman" w:cs="Times New Roman"/>
        </w:rPr>
        <w:t>;</w:t>
      </w:r>
      <w:r w:rsidR="007F5BAB">
        <w:rPr>
          <w:rFonts w:ascii="Times New Roman" w:hAnsi="Times New Roman" w:cs="Times New Roman"/>
        </w:rPr>
        <w:t xml:space="preserve"> </w:t>
      </w:r>
      <w:r w:rsidRPr="007F5BAB">
        <w:rPr>
          <w:rFonts w:ascii="Times New Roman" w:hAnsi="Times New Roman" w:cs="Times New Roman"/>
        </w:rPr>
        <w:t>no public solicitation allowed</w:t>
      </w:r>
      <w:r w:rsidR="007F5BAB" w:rsidRPr="007F5BAB">
        <w:rPr>
          <w:rFonts w:ascii="Times New Roman" w:hAnsi="Times New Roman" w:cs="Times New Roman"/>
        </w:rPr>
        <w:t xml:space="preserve">; limits on resale; </w:t>
      </w:r>
      <w:r w:rsidRPr="007F5BAB">
        <w:rPr>
          <w:rFonts w:ascii="Times New Roman" w:hAnsi="Times New Roman" w:cs="Times New Roman"/>
        </w:rPr>
        <w:t xml:space="preserve">no SEC reporting requirement  </w:t>
      </w:r>
    </w:p>
    <w:p w14:paraId="2A99B140" w14:textId="4EA8C3AF" w:rsidR="00FF70BA" w:rsidRDefault="00FF70BA" w:rsidP="00542F55">
      <w:pPr>
        <w:pStyle w:val="ListParagraph"/>
        <w:numPr>
          <w:ilvl w:val="4"/>
          <w:numId w:val="57"/>
        </w:numPr>
        <w:rPr>
          <w:rFonts w:ascii="Times New Roman" w:hAnsi="Times New Roman" w:cs="Times New Roman"/>
        </w:rPr>
      </w:pPr>
      <w:r>
        <w:rPr>
          <w:rFonts w:ascii="Times New Roman" w:hAnsi="Times New Roman" w:cs="Times New Roman"/>
          <w:i/>
        </w:rPr>
        <w:t xml:space="preserve">Doran v. Petroleum Management Corp.: </w:t>
      </w:r>
      <w:r>
        <w:rPr>
          <w:rFonts w:ascii="Times New Roman" w:hAnsi="Times New Roman" w:cs="Times New Roman"/>
        </w:rPr>
        <w:t xml:space="preserve">PMC organized LP; contacted 4 ppl w/ offers to participate; D agreed to be “special participant” &amp; contributed $; partnership went under and D was ordered to pay part of judgment; D sued seeking recession of contract claiming partnership interest sold to him violated §5(a) because it wasn’t registered; PMC claimed interest was private placement &amp; exempt from registration requirement </w:t>
      </w:r>
    </w:p>
    <w:p w14:paraId="3B67E458" w14:textId="195C2639" w:rsidR="00FF70BA" w:rsidRPr="00FF70BA" w:rsidRDefault="00FF70BA" w:rsidP="00542F55">
      <w:pPr>
        <w:pStyle w:val="ListParagraph"/>
        <w:numPr>
          <w:ilvl w:val="5"/>
          <w:numId w:val="57"/>
        </w:numPr>
        <w:rPr>
          <w:rFonts w:ascii="Times New Roman" w:hAnsi="Times New Roman" w:cs="Times New Roman"/>
        </w:rPr>
      </w:pPr>
      <w:r w:rsidRPr="00FF70BA">
        <w:rPr>
          <w:rFonts w:ascii="Times New Roman" w:hAnsi="Times New Roman" w:cs="Times New Roman"/>
        </w:rPr>
        <w:t xml:space="preserve">defendants bear the burden of showing via affirmative defense that a security interest was a private offering and thus exempt from registration </w:t>
      </w:r>
    </w:p>
    <w:p w14:paraId="79FB7F17" w14:textId="3B52E860" w:rsidR="00FF70BA" w:rsidRDefault="00FF70BA" w:rsidP="00542F55">
      <w:pPr>
        <w:pStyle w:val="ListParagraph"/>
        <w:numPr>
          <w:ilvl w:val="5"/>
          <w:numId w:val="57"/>
        </w:numPr>
        <w:rPr>
          <w:rFonts w:ascii="Times New Roman" w:hAnsi="Times New Roman" w:cs="Times New Roman"/>
        </w:rPr>
      </w:pPr>
      <w:r>
        <w:rPr>
          <w:rFonts w:ascii="Times New Roman" w:hAnsi="Times New Roman" w:cs="Times New Roman"/>
        </w:rPr>
        <w:t xml:space="preserve">purpose of Securities Act was to protect investors by promoting the full disclosure of information thought necessary to informed investment decisions </w:t>
      </w:r>
    </w:p>
    <w:p w14:paraId="433ED6A2" w14:textId="70FFA163" w:rsidR="00FF70BA" w:rsidRPr="00FF70BA" w:rsidRDefault="00FF70BA" w:rsidP="00542F55">
      <w:pPr>
        <w:pStyle w:val="ListParagraph"/>
        <w:numPr>
          <w:ilvl w:val="6"/>
          <w:numId w:val="57"/>
        </w:numPr>
        <w:rPr>
          <w:rFonts w:ascii="Times New Roman" w:hAnsi="Times New Roman" w:cs="Times New Roman"/>
        </w:rPr>
      </w:pPr>
      <w:r>
        <w:rPr>
          <w:rFonts w:ascii="Times New Roman" w:hAnsi="Times New Roman" w:cs="Times New Roman"/>
        </w:rPr>
        <w:t xml:space="preserve">exemption’s applicability should turn on whether particular classes of persons affected need the protection of the Securities Act </w:t>
      </w:r>
    </w:p>
    <w:p w14:paraId="7F33279A" w14:textId="2988DABB" w:rsidR="00FF70BA" w:rsidRPr="00FF70BA" w:rsidRDefault="00FF70BA" w:rsidP="00542F55">
      <w:pPr>
        <w:pStyle w:val="ListParagraph"/>
        <w:numPr>
          <w:ilvl w:val="7"/>
          <w:numId w:val="57"/>
        </w:numPr>
        <w:rPr>
          <w:rFonts w:ascii="Times New Roman" w:hAnsi="Times New Roman" w:cs="Times New Roman"/>
        </w:rPr>
      </w:pPr>
      <w:r>
        <w:rPr>
          <w:rFonts w:ascii="Times New Roman" w:hAnsi="Times New Roman" w:cs="Times New Roman"/>
          <w:b/>
        </w:rPr>
        <w:t>factors courts look at to determine whether offer qualifies as private offering:</w:t>
      </w:r>
    </w:p>
    <w:p w14:paraId="68834969" w14:textId="0DAA3748" w:rsidR="00FF70BA" w:rsidRPr="00FF70BA" w:rsidRDefault="00FF70BA" w:rsidP="00542F55">
      <w:pPr>
        <w:pStyle w:val="ListParagraph"/>
        <w:numPr>
          <w:ilvl w:val="8"/>
          <w:numId w:val="57"/>
        </w:numPr>
        <w:rPr>
          <w:rFonts w:ascii="Times New Roman" w:hAnsi="Times New Roman" w:cs="Times New Roman"/>
        </w:rPr>
      </w:pPr>
      <w:r>
        <w:rPr>
          <w:rFonts w:ascii="Times New Roman" w:hAnsi="Times New Roman" w:cs="Times New Roman"/>
          <w:b/>
        </w:rPr>
        <w:t xml:space="preserve">number of </w:t>
      </w:r>
      <w:r>
        <w:rPr>
          <w:rFonts w:ascii="Times New Roman" w:hAnsi="Times New Roman" w:cs="Times New Roman"/>
          <w:b/>
          <w:i/>
        </w:rPr>
        <w:t>offerees</w:t>
      </w:r>
      <w:r>
        <w:rPr>
          <w:rFonts w:ascii="Times New Roman" w:hAnsi="Times New Roman" w:cs="Times New Roman"/>
          <w:b/>
        </w:rPr>
        <w:t xml:space="preserve"> and their relationship to each other and the issuer </w:t>
      </w:r>
      <w:r w:rsidR="00280701">
        <w:rPr>
          <w:rFonts w:ascii="Times New Roman" w:hAnsi="Times New Roman" w:cs="Times New Roman"/>
        </w:rPr>
        <w:t>(***)</w:t>
      </w:r>
    </w:p>
    <w:p w14:paraId="0506829E" w14:textId="381869B2" w:rsidR="00FF70BA" w:rsidRPr="00FF70BA" w:rsidRDefault="00FF70BA" w:rsidP="00542F55">
      <w:pPr>
        <w:pStyle w:val="ListParagraph"/>
        <w:numPr>
          <w:ilvl w:val="8"/>
          <w:numId w:val="57"/>
        </w:numPr>
        <w:rPr>
          <w:rFonts w:ascii="Times New Roman" w:hAnsi="Times New Roman" w:cs="Times New Roman"/>
        </w:rPr>
      </w:pPr>
      <w:r>
        <w:rPr>
          <w:rFonts w:ascii="Times New Roman" w:hAnsi="Times New Roman" w:cs="Times New Roman"/>
          <w:b/>
        </w:rPr>
        <w:t xml:space="preserve">number of units offered </w:t>
      </w:r>
    </w:p>
    <w:p w14:paraId="19FDC918" w14:textId="3F1D7961" w:rsidR="00FF70BA" w:rsidRPr="00FF70BA" w:rsidRDefault="00FF70BA" w:rsidP="00542F55">
      <w:pPr>
        <w:pStyle w:val="ListParagraph"/>
        <w:numPr>
          <w:ilvl w:val="8"/>
          <w:numId w:val="57"/>
        </w:numPr>
        <w:rPr>
          <w:rFonts w:ascii="Times New Roman" w:hAnsi="Times New Roman" w:cs="Times New Roman"/>
        </w:rPr>
      </w:pPr>
      <w:r>
        <w:rPr>
          <w:rFonts w:ascii="Times New Roman" w:hAnsi="Times New Roman" w:cs="Times New Roman"/>
          <w:b/>
        </w:rPr>
        <w:t xml:space="preserve">size of the offering </w:t>
      </w:r>
    </w:p>
    <w:p w14:paraId="1B9BB28D" w14:textId="68C653E1" w:rsidR="00FF70BA" w:rsidRPr="00FF70BA" w:rsidRDefault="00FF70BA" w:rsidP="00542F55">
      <w:pPr>
        <w:pStyle w:val="ListParagraph"/>
        <w:numPr>
          <w:ilvl w:val="8"/>
          <w:numId w:val="57"/>
        </w:numPr>
        <w:rPr>
          <w:rFonts w:ascii="Times New Roman" w:hAnsi="Times New Roman" w:cs="Times New Roman"/>
        </w:rPr>
      </w:pPr>
      <w:r>
        <w:rPr>
          <w:rFonts w:ascii="Times New Roman" w:hAnsi="Times New Roman" w:cs="Times New Roman"/>
          <w:b/>
        </w:rPr>
        <w:t xml:space="preserve">manner of the offering </w:t>
      </w:r>
    </w:p>
    <w:p w14:paraId="27108FBF" w14:textId="13D3A415" w:rsidR="00FF70BA" w:rsidRDefault="00FF70BA" w:rsidP="00542F55">
      <w:pPr>
        <w:pStyle w:val="ListParagraph"/>
        <w:numPr>
          <w:ilvl w:val="7"/>
          <w:numId w:val="57"/>
        </w:numPr>
        <w:rPr>
          <w:rFonts w:ascii="Times New Roman" w:hAnsi="Times New Roman" w:cs="Times New Roman"/>
        </w:rPr>
      </w:pPr>
      <w:r>
        <w:rPr>
          <w:rFonts w:ascii="Times New Roman" w:hAnsi="Times New Roman" w:cs="Times New Roman"/>
        </w:rPr>
        <w:t xml:space="preserve">there must be a sufficient basis of accurate information upon which the investor may exercise his skills </w:t>
      </w:r>
    </w:p>
    <w:p w14:paraId="55A57FF8" w14:textId="4BD9AB7D" w:rsidR="00701D2D" w:rsidRPr="00701D2D" w:rsidRDefault="00FF70BA" w:rsidP="00542F55">
      <w:pPr>
        <w:pStyle w:val="ListParagraph"/>
        <w:numPr>
          <w:ilvl w:val="8"/>
          <w:numId w:val="57"/>
        </w:numPr>
        <w:rPr>
          <w:rFonts w:ascii="Times New Roman" w:hAnsi="Times New Roman" w:cs="Times New Roman"/>
          <w:b/>
        </w:rPr>
      </w:pPr>
      <w:r w:rsidRPr="00FF70BA">
        <w:rPr>
          <w:rFonts w:ascii="Times New Roman" w:hAnsi="Times New Roman" w:cs="Times New Roman"/>
          <w:b/>
        </w:rPr>
        <w:t xml:space="preserve">defendants must demonstrate </w:t>
      </w:r>
      <w:r>
        <w:rPr>
          <w:rFonts w:ascii="Times New Roman" w:hAnsi="Times New Roman" w:cs="Times New Roman"/>
          <w:b/>
        </w:rPr>
        <w:t>that</w:t>
      </w:r>
      <w:r w:rsidRPr="00FF70BA">
        <w:rPr>
          <w:rFonts w:ascii="Times New Roman" w:hAnsi="Times New Roman" w:cs="Times New Roman"/>
          <w:b/>
        </w:rPr>
        <w:t xml:space="preserve"> all the information that a registration statement would have offered an investor in a public offering </w:t>
      </w:r>
      <w:r>
        <w:rPr>
          <w:rFonts w:ascii="Times New Roman" w:hAnsi="Times New Roman" w:cs="Times New Roman"/>
          <w:b/>
        </w:rPr>
        <w:t xml:space="preserve">is available to the offerees </w:t>
      </w:r>
    </w:p>
    <w:p w14:paraId="7894B0E0" w14:textId="77777777" w:rsidR="00701D2D" w:rsidRPr="00701D2D" w:rsidRDefault="00FF70BA" w:rsidP="00542F55">
      <w:pPr>
        <w:pStyle w:val="ListParagraph"/>
        <w:numPr>
          <w:ilvl w:val="5"/>
          <w:numId w:val="57"/>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pretty vague standard makes this risky since you’re never sure if court will consider your security a private placement</w:t>
      </w:r>
    </w:p>
    <w:p w14:paraId="7C116F04" w14:textId="05E0AA91" w:rsidR="00542F55" w:rsidRDefault="00542F55" w:rsidP="00542F55">
      <w:pPr>
        <w:pStyle w:val="ListParagraph"/>
        <w:numPr>
          <w:ilvl w:val="4"/>
          <w:numId w:val="57"/>
        </w:numPr>
        <w:rPr>
          <w:rFonts w:ascii="Times New Roman" w:hAnsi="Times New Roman" w:cs="Times New Roman"/>
          <w:b/>
        </w:rPr>
      </w:pPr>
      <w:r>
        <w:rPr>
          <w:rFonts w:ascii="Times New Roman" w:hAnsi="Times New Roman" w:cs="Times New Roman"/>
          <w:u w:val="single"/>
        </w:rPr>
        <w:t>types of private placements</w:t>
      </w:r>
      <w:r>
        <w:rPr>
          <w:rFonts w:ascii="Times New Roman" w:hAnsi="Times New Roman" w:cs="Times New Roman"/>
        </w:rPr>
        <w:t>:</w:t>
      </w:r>
    </w:p>
    <w:p w14:paraId="4C1EB73A" w14:textId="03EB0FD0" w:rsidR="00FF70BA" w:rsidRDefault="00FF70BA" w:rsidP="00542F55">
      <w:pPr>
        <w:pStyle w:val="ListParagraph"/>
        <w:numPr>
          <w:ilvl w:val="5"/>
          <w:numId w:val="57"/>
        </w:numPr>
        <w:rPr>
          <w:rFonts w:ascii="Times New Roman" w:hAnsi="Times New Roman" w:cs="Times New Roman"/>
          <w:b/>
        </w:rPr>
      </w:pPr>
      <w:r>
        <w:rPr>
          <w:rFonts w:ascii="Times New Roman" w:hAnsi="Times New Roman" w:cs="Times New Roman"/>
          <w:b/>
        </w:rPr>
        <w:t>regulation A</w:t>
      </w:r>
    </w:p>
    <w:p w14:paraId="49D11994" w14:textId="370ED4E1" w:rsidR="00542F55" w:rsidRPr="007F5BAB" w:rsidRDefault="00701D2D" w:rsidP="007F5BAB">
      <w:pPr>
        <w:pStyle w:val="ListParagraph"/>
        <w:numPr>
          <w:ilvl w:val="6"/>
          <w:numId w:val="57"/>
        </w:numPr>
        <w:rPr>
          <w:rFonts w:ascii="Times New Roman" w:hAnsi="Times New Roman" w:cs="Times New Roman"/>
          <w:b/>
        </w:rPr>
      </w:pPr>
      <w:r>
        <w:rPr>
          <w:rFonts w:ascii="Times New Roman" w:hAnsi="Times New Roman" w:cs="Times New Roman"/>
          <w:b/>
        </w:rPr>
        <w:t>tier 1</w:t>
      </w:r>
      <w:r w:rsidR="007F5BAB">
        <w:rPr>
          <w:rFonts w:ascii="Times New Roman" w:hAnsi="Times New Roman" w:cs="Times New Roman"/>
          <w:b/>
        </w:rPr>
        <w:t xml:space="preserve">: </w:t>
      </w:r>
      <w:r w:rsidR="00542F55" w:rsidRPr="007F5BAB">
        <w:rPr>
          <w:rFonts w:ascii="Times New Roman" w:hAnsi="Times New Roman" w:cs="Times New Roman"/>
        </w:rPr>
        <w:t>$20M maximum offering within 12-month period</w:t>
      </w:r>
      <w:r w:rsidR="007F5BAB">
        <w:rPr>
          <w:rFonts w:ascii="Times New Roman" w:hAnsi="Times New Roman" w:cs="Times New Roman"/>
        </w:rPr>
        <w:t xml:space="preserve">; no buyer limits; </w:t>
      </w:r>
      <w:r w:rsidR="00542F55" w:rsidRPr="007F5BAB">
        <w:rPr>
          <w:rFonts w:ascii="Times New Roman" w:hAnsi="Times New Roman" w:cs="Times New Roman"/>
        </w:rPr>
        <w:t>disclosures must include offering statement and circular</w:t>
      </w:r>
      <w:r w:rsidR="007F5BAB">
        <w:rPr>
          <w:rFonts w:ascii="Times New Roman" w:hAnsi="Times New Roman" w:cs="Times New Roman"/>
        </w:rPr>
        <w:t xml:space="preserve">; </w:t>
      </w:r>
      <w:r w:rsidR="00542F55" w:rsidRPr="007F5BAB">
        <w:rPr>
          <w:rFonts w:ascii="Times New Roman" w:hAnsi="Times New Roman" w:cs="Times New Roman"/>
        </w:rPr>
        <w:t>public solicitation permitted</w:t>
      </w:r>
      <w:r w:rsidR="007F5BAB">
        <w:rPr>
          <w:rFonts w:ascii="Times New Roman" w:hAnsi="Times New Roman" w:cs="Times New Roman"/>
        </w:rPr>
        <w:t xml:space="preserve">; </w:t>
      </w:r>
      <w:r w:rsidR="00542F55" w:rsidRPr="007F5BAB">
        <w:rPr>
          <w:rFonts w:ascii="Times New Roman" w:hAnsi="Times New Roman" w:cs="Times New Roman"/>
        </w:rPr>
        <w:t>no limits on resale</w:t>
      </w:r>
      <w:r w:rsidR="007F5BAB">
        <w:rPr>
          <w:rFonts w:ascii="Times New Roman" w:hAnsi="Times New Roman" w:cs="Times New Roman"/>
        </w:rPr>
        <w:t xml:space="preserve">; </w:t>
      </w:r>
      <w:r w:rsidR="00542F55" w:rsidRPr="007F5BAB">
        <w:rPr>
          <w:rFonts w:ascii="Times New Roman" w:hAnsi="Times New Roman" w:cs="Times New Roman"/>
        </w:rPr>
        <w:t xml:space="preserve">minimal SEC reporting requirement </w:t>
      </w:r>
    </w:p>
    <w:p w14:paraId="11CD5EC3" w14:textId="61769FB8" w:rsidR="00542F55" w:rsidRPr="007F5BAB" w:rsidRDefault="00701D2D" w:rsidP="007F5BAB">
      <w:pPr>
        <w:pStyle w:val="ListParagraph"/>
        <w:numPr>
          <w:ilvl w:val="6"/>
          <w:numId w:val="57"/>
        </w:numPr>
        <w:rPr>
          <w:rFonts w:ascii="Times New Roman" w:hAnsi="Times New Roman" w:cs="Times New Roman"/>
          <w:b/>
        </w:rPr>
      </w:pPr>
      <w:r>
        <w:rPr>
          <w:rFonts w:ascii="Times New Roman" w:hAnsi="Times New Roman" w:cs="Times New Roman"/>
          <w:b/>
        </w:rPr>
        <w:t>tier 2</w:t>
      </w:r>
      <w:r w:rsidR="007F5BAB">
        <w:rPr>
          <w:rFonts w:ascii="Times New Roman" w:hAnsi="Times New Roman" w:cs="Times New Roman"/>
          <w:b/>
        </w:rPr>
        <w:t xml:space="preserve">: </w:t>
      </w:r>
      <w:r w:rsidR="00542F55" w:rsidRPr="007F5BAB">
        <w:rPr>
          <w:rFonts w:ascii="Times New Roman" w:hAnsi="Times New Roman" w:cs="Times New Roman"/>
        </w:rPr>
        <w:t xml:space="preserve">$50M maximum offering within 12-month period </w:t>
      </w:r>
      <w:r w:rsidR="007F5BAB">
        <w:rPr>
          <w:rFonts w:ascii="Times New Roman" w:hAnsi="Times New Roman" w:cs="Times New Roman"/>
        </w:rPr>
        <w:t xml:space="preserve">; </w:t>
      </w:r>
      <w:r w:rsidR="00542F55" w:rsidRPr="007F5BAB">
        <w:rPr>
          <w:rFonts w:ascii="Times New Roman" w:hAnsi="Times New Roman" w:cs="Times New Roman"/>
        </w:rPr>
        <w:t xml:space="preserve">offering must be </w:t>
      </w:r>
      <w:r w:rsidR="00542F55">
        <w:sym w:font="Symbol" w:char="F0A3"/>
      </w:r>
      <w:r w:rsidR="00542F55" w:rsidRPr="007F5BAB">
        <w:rPr>
          <w:rFonts w:ascii="Times New Roman" w:hAnsi="Times New Roman" w:cs="Times New Roman"/>
        </w:rPr>
        <w:t xml:space="preserve"> 10% of the greater of the buyer’s annual income or net worth</w:t>
      </w:r>
      <w:r w:rsidR="007F5BAB">
        <w:rPr>
          <w:rFonts w:ascii="Times New Roman" w:hAnsi="Times New Roman" w:cs="Times New Roman"/>
        </w:rPr>
        <w:t xml:space="preserve">; </w:t>
      </w:r>
      <w:r w:rsidR="00542F55" w:rsidRPr="007F5BAB">
        <w:rPr>
          <w:rFonts w:ascii="Times New Roman" w:hAnsi="Times New Roman" w:cs="Times New Roman"/>
        </w:rPr>
        <w:t>disclosures must include offering statement and circular</w:t>
      </w:r>
      <w:r w:rsidR="007F5BAB">
        <w:rPr>
          <w:rFonts w:ascii="Times New Roman" w:hAnsi="Times New Roman" w:cs="Times New Roman"/>
        </w:rPr>
        <w:t xml:space="preserve">; </w:t>
      </w:r>
      <w:r w:rsidR="00542F55" w:rsidRPr="007F5BAB">
        <w:rPr>
          <w:rFonts w:ascii="Times New Roman" w:hAnsi="Times New Roman" w:cs="Times New Roman"/>
        </w:rPr>
        <w:t>no limits on resale</w:t>
      </w:r>
      <w:r w:rsidR="007F5BAB">
        <w:rPr>
          <w:rFonts w:ascii="Times New Roman" w:hAnsi="Times New Roman" w:cs="Times New Roman"/>
        </w:rPr>
        <w:t xml:space="preserve">; </w:t>
      </w:r>
      <w:r w:rsidR="00542F55" w:rsidRPr="007F5BAB">
        <w:rPr>
          <w:rFonts w:ascii="Times New Roman" w:hAnsi="Times New Roman" w:cs="Times New Roman"/>
        </w:rPr>
        <w:t>must file annual and semi-annual reports w/ SEC</w:t>
      </w:r>
    </w:p>
    <w:p w14:paraId="4C999F1F" w14:textId="6BCA600C" w:rsidR="00FF70BA" w:rsidRDefault="00FF70BA" w:rsidP="00542F55">
      <w:pPr>
        <w:pStyle w:val="ListParagraph"/>
        <w:numPr>
          <w:ilvl w:val="5"/>
          <w:numId w:val="57"/>
        </w:numPr>
        <w:rPr>
          <w:rFonts w:ascii="Times New Roman" w:hAnsi="Times New Roman" w:cs="Times New Roman"/>
          <w:b/>
        </w:rPr>
      </w:pPr>
      <w:r>
        <w:rPr>
          <w:rFonts w:ascii="Times New Roman" w:hAnsi="Times New Roman" w:cs="Times New Roman"/>
          <w:b/>
        </w:rPr>
        <w:t>regulation D</w:t>
      </w:r>
    </w:p>
    <w:p w14:paraId="4649FBAC" w14:textId="1D29FD55" w:rsidR="00701D2D" w:rsidRPr="007F5BAB" w:rsidRDefault="00701D2D" w:rsidP="007F5BAB">
      <w:pPr>
        <w:pStyle w:val="ListParagraph"/>
        <w:numPr>
          <w:ilvl w:val="6"/>
          <w:numId w:val="57"/>
        </w:numPr>
        <w:rPr>
          <w:rFonts w:ascii="Times New Roman" w:hAnsi="Times New Roman" w:cs="Times New Roman"/>
          <w:b/>
        </w:rPr>
      </w:pPr>
      <w:r>
        <w:rPr>
          <w:rFonts w:ascii="Times New Roman" w:hAnsi="Times New Roman" w:cs="Times New Roman"/>
          <w:b/>
        </w:rPr>
        <w:t>rule 504</w:t>
      </w:r>
      <w:r>
        <w:rPr>
          <w:rFonts w:ascii="Times New Roman" w:hAnsi="Times New Roman" w:cs="Times New Roman"/>
        </w:rPr>
        <w:t xml:space="preserve"> (1% of Reg. D offerings)</w:t>
      </w:r>
      <w:r w:rsidR="007F5BAB">
        <w:rPr>
          <w:rFonts w:ascii="Times New Roman" w:hAnsi="Times New Roman" w:cs="Times New Roman"/>
          <w:b/>
        </w:rPr>
        <w:t xml:space="preserve">: </w:t>
      </w:r>
      <w:r w:rsidRPr="007F5BAB">
        <w:rPr>
          <w:rFonts w:ascii="Times New Roman" w:hAnsi="Times New Roman" w:cs="Times New Roman"/>
        </w:rPr>
        <w:t>$5M maximum offering within 12-month period</w:t>
      </w:r>
      <w:r w:rsidR="007F5BAB">
        <w:rPr>
          <w:rFonts w:ascii="Times New Roman" w:hAnsi="Times New Roman" w:cs="Times New Roman"/>
        </w:rPr>
        <w:t xml:space="preserve">; </w:t>
      </w:r>
      <w:r w:rsidRPr="007F5BAB">
        <w:rPr>
          <w:rFonts w:ascii="Times New Roman" w:hAnsi="Times New Roman" w:cs="Times New Roman"/>
        </w:rPr>
        <w:t>no buyer limits</w:t>
      </w:r>
      <w:r w:rsidR="007F5BAB">
        <w:rPr>
          <w:rFonts w:ascii="Times New Roman" w:hAnsi="Times New Roman" w:cs="Times New Roman"/>
        </w:rPr>
        <w:t xml:space="preserve">; </w:t>
      </w:r>
      <w:r w:rsidRPr="007F5BAB">
        <w:rPr>
          <w:rFonts w:ascii="Times New Roman" w:hAnsi="Times New Roman" w:cs="Times New Roman"/>
        </w:rPr>
        <w:t>must contain disclosures as required by state law</w:t>
      </w:r>
      <w:r w:rsidR="007F5BAB">
        <w:rPr>
          <w:rFonts w:ascii="Times New Roman" w:hAnsi="Times New Roman" w:cs="Times New Roman"/>
        </w:rPr>
        <w:t xml:space="preserve">; </w:t>
      </w:r>
      <w:r w:rsidRPr="007F5BAB">
        <w:rPr>
          <w:rFonts w:ascii="Times New Roman" w:hAnsi="Times New Roman" w:cs="Times New Roman"/>
        </w:rPr>
        <w:t>no public solicitation allowed</w:t>
      </w:r>
      <w:r w:rsidR="007F5BAB">
        <w:rPr>
          <w:rFonts w:ascii="Times New Roman" w:hAnsi="Times New Roman" w:cs="Times New Roman"/>
        </w:rPr>
        <w:t xml:space="preserve">; </w:t>
      </w:r>
      <w:r w:rsidRPr="007F5BAB">
        <w:rPr>
          <w:rFonts w:ascii="Times New Roman" w:hAnsi="Times New Roman" w:cs="Times New Roman"/>
        </w:rPr>
        <w:t>limits on resale</w:t>
      </w:r>
      <w:r w:rsidR="007F5BAB">
        <w:rPr>
          <w:rFonts w:ascii="Times New Roman" w:hAnsi="Times New Roman" w:cs="Times New Roman"/>
        </w:rPr>
        <w:t xml:space="preserve">; </w:t>
      </w:r>
      <w:r w:rsidRPr="007F5BAB">
        <w:rPr>
          <w:rFonts w:ascii="Times New Roman" w:hAnsi="Times New Roman" w:cs="Times New Roman"/>
        </w:rPr>
        <w:t>must file Form D w/ SEC within 15 days after first sale</w:t>
      </w:r>
    </w:p>
    <w:p w14:paraId="26F7F5E7" w14:textId="25455094" w:rsidR="00701D2D" w:rsidRPr="007F5BAB" w:rsidRDefault="00701D2D" w:rsidP="007F5BAB">
      <w:pPr>
        <w:pStyle w:val="ListParagraph"/>
        <w:numPr>
          <w:ilvl w:val="6"/>
          <w:numId w:val="57"/>
        </w:numPr>
        <w:rPr>
          <w:rFonts w:ascii="Times New Roman" w:hAnsi="Times New Roman" w:cs="Times New Roman"/>
          <w:b/>
        </w:rPr>
      </w:pPr>
      <w:r>
        <w:rPr>
          <w:rFonts w:ascii="Times New Roman" w:hAnsi="Times New Roman" w:cs="Times New Roman"/>
          <w:b/>
        </w:rPr>
        <w:t xml:space="preserve">rule 505 </w:t>
      </w:r>
      <w:r>
        <w:rPr>
          <w:rFonts w:ascii="Times New Roman" w:hAnsi="Times New Roman" w:cs="Times New Roman"/>
        </w:rPr>
        <w:t>(2% of Reg. D offerings)</w:t>
      </w:r>
      <w:r w:rsidR="007F5BAB">
        <w:rPr>
          <w:rFonts w:ascii="Times New Roman" w:hAnsi="Times New Roman" w:cs="Times New Roman"/>
          <w:b/>
        </w:rPr>
        <w:t xml:space="preserve">: </w:t>
      </w:r>
      <w:r w:rsidRPr="007F5BAB">
        <w:rPr>
          <w:rFonts w:ascii="Times New Roman" w:hAnsi="Times New Roman" w:cs="Times New Roman"/>
        </w:rPr>
        <w:t>$5M maximum offering within 12-month period</w:t>
      </w:r>
      <w:r w:rsidR="007F5BAB">
        <w:rPr>
          <w:rFonts w:ascii="Times New Roman" w:hAnsi="Times New Roman" w:cs="Times New Roman"/>
        </w:rPr>
        <w:t xml:space="preserve">; </w:t>
      </w:r>
      <w:r w:rsidRPr="007F5BAB">
        <w:rPr>
          <w:rFonts w:ascii="Times New Roman" w:hAnsi="Times New Roman" w:cs="Times New Roman"/>
        </w:rPr>
        <w:t>buyers can only be accredited investors + 35 others</w:t>
      </w:r>
      <w:r w:rsidR="007F5BAB">
        <w:rPr>
          <w:rFonts w:ascii="Times New Roman" w:hAnsi="Times New Roman" w:cs="Times New Roman"/>
        </w:rPr>
        <w:t xml:space="preserve">; </w:t>
      </w:r>
      <w:r w:rsidRPr="007F5BAB">
        <w:rPr>
          <w:rFonts w:ascii="Times New Roman" w:hAnsi="Times New Roman" w:cs="Times New Roman"/>
        </w:rPr>
        <w:t>extensive disclosures required for non-accredited investors, including audited financials</w:t>
      </w:r>
      <w:r w:rsidR="007F5BAB">
        <w:rPr>
          <w:rFonts w:ascii="Times New Roman" w:hAnsi="Times New Roman" w:cs="Times New Roman"/>
        </w:rPr>
        <w:t xml:space="preserve">; </w:t>
      </w:r>
      <w:r w:rsidRPr="007F5BAB">
        <w:rPr>
          <w:rFonts w:ascii="Times New Roman" w:hAnsi="Times New Roman" w:cs="Times New Roman"/>
        </w:rPr>
        <w:t>no public solicitation allowed</w:t>
      </w:r>
      <w:r w:rsidR="007F5BAB">
        <w:rPr>
          <w:rFonts w:ascii="Times New Roman" w:hAnsi="Times New Roman" w:cs="Times New Roman"/>
        </w:rPr>
        <w:t xml:space="preserve">; </w:t>
      </w:r>
      <w:r w:rsidRPr="007F5BAB">
        <w:rPr>
          <w:rFonts w:ascii="Times New Roman" w:hAnsi="Times New Roman" w:cs="Times New Roman"/>
        </w:rPr>
        <w:t>limits on resale</w:t>
      </w:r>
      <w:r w:rsidR="007F5BAB">
        <w:rPr>
          <w:rFonts w:ascii="Times New Roman" w:hAnsi="Times New Roman" w:cs="Times New Roman"/>
        </w:rPr>
        <w:t xml:space="preserve">; </w:t>
      </w:r>
      <w:r w:rsidRPr="007F5BAB">
        <w:rPr>
          <w:rFonts w:ascii="Times New Roman" w:hAnsi="Times New Roman" w:cs="Times New Roman"/>
        </w:rPr>
        <w:t xml:space="preserve">must file Form D w/ SEC within 15 days after first sale </w:t>
      </w:r>
    </w:p>
    <w:p w14:paraId="24B361E8" w14:textId="1D967014" w:rsidR="00701D2D" w:rsidRPr="00701D2D" w:rsidRDefault="00701D2D" w:rsidP="00542F55">
      <w:pPr>
        <w:pStyle w:val="ListParagraph"/>
        <w:numPr>
          <w:ilvl w:val="6"/>
          <w:numId w:val="57"/>
        </w:numPr>
        <w:rPr>
          <w:rFonts w:ascii="Times New Roman" w:hAnsi="Times New Roman" w:cs="Times New Roman"/>
          <w:b/>
        </w:rPr>
      </w:pPr>
      <w:r>
        <w:rPr>
          <w:rFonts w:ascii="Times New Roman" w:hAnsi="Times New Roman" w:cs="Times New Roman"/>
          <w:b/>
        </w:rPr>
        <w:t xml:space="preserve">rule 506 </w:t>
      </w:r>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(97% of Reg. D offerings)</w:t>
      </w:r>
    </w:p>
    <w:p w14:paraId="29AD1C18" w14:textId="6C734D74" w:rsidR="00701D2D" w:rsidRPr="007F5BAB" w:rsidRDefault="00701D2D" w:rsidP="007F5BAB">
      <w:pPr>
        <w:pStyle w:val="ListParagraph"/>
        <w:numPr>
          <w:ilvl w:val="7"/>
          <w:numId w:val="57"/>
        </w:numPr>
        <w:rPr>
          <w:rFonts w:ascii="Times New Roman" w:hAnsi="Times New Roman" w:cs="Times New Roman"/>
          <w:b/>
        </w:rPr>
      </w:pPr>
      <w:r>
        <w:rPr>
          <w:rFonts w:ascii="Times New Roman" w:hAnsi="Times New Roman" w:cs="Times New Roman"/>
          <w:b/>
        </w:rPr>
        <w:t>506(b)</w:t>
      </w:r>
      <w:r w:rsidR="007F5BAB">
        <w:rPr>
          <w:rFonts w:ascii="Times New Roman" w:hAnsi="Times New Roman" w:cs="Times New Roman"/>
          <w:b/>
        </w:rPr>
        <w:t xml:space="preserve">: </w:t>
      </w:r>
      <w:r w:rsidRPr="007F5BAB">
        <w:rPr>
          <w:rFonts w:ascii="Times New Roman" w:hAnsi="Times New Roman" w:cs="Times New Roman"/>
        </w:rPr>
        <w:t>no maximum offering (unlimited)</w:t>
      </w:r>
      <w:r w:rsidR="007F5BAB">
        <w:rPr>
          <w:rFonts w:ascii="Times New Roman" w:hAnsi="Times New Roman" w:cs="Times New Roman"/>
        </w:rPr>
        <w:t xml:space="preserve">; </w:t>
      </w:r>
      <w:r w:rsidRPr="007F5BAB">
        <w:rPr>
          <w:rFonts w:ascii="Times New Roman" w:hAnsi="Times New Roman" w:cs="Times New Roman"/>
        </w:rPr>
        <w:t xml:space="preserve">buyers can only be accredited investors + 35 other </w:t>
      </w:r>
      <w:r w:rsidRPr="007F5BAB">
        <w:rPr>
          <w:rFonts w:ascii="Times New Roman" w:hAnsi="Times New Roman" w:cs="Times New Roman"/>
          <w:i/>
        </w:rPr>
        <w:t>sophisticated</w:t>
      </w:r>
      <w:r w:rsidRPr="007F5BAB">
        <w:rPr>
          <w:rFonts w:ascii="Times New Roman" w:hAnsi="Times New Roman" w:cs="Times New Roman"/>
        </w:rPr>
        <w:t xml:space="preserve"> investors</w:t>
      </w:r>
      <w:r w:rsidR="007F5BAB">
        <w:rPr>
          <w:rFonts w:ascii="Times New Roman" w:hAnsi="Times New Roman" w:cs="Times New Roman"/>
        </w:rPr>
        <w:t xml:space="preserve">; </w:t>
      </w:r>
      <w:r w:rsidRPr="007F5BAB">
        <w:rPr>
          <w:rFonts w:ascii="Times New Roman" w:hAnsi="Times New Roman" w:cs="Times New Roman"/>
        </w:rPr>
        <w:t>extensive disclosures required to non-accredited investors, including audited financials</w:t>
      </w:r>
      <w:r w:rsidR="007F5BAB">
        <w:rPr>
          <w:rFonts w:ascii="Times New Roman" w:hAnsi="Times New Roman" w:cs="Times New Roman"/>
        </w:rPr>
        <w:t xml:space="preserve">; </w:t>
      </w:r>
      <w:r w:rsidRPr="007F5BAB">
        <w:rPr>
          <w:rFonts w:ascii="Times New Roman" w:hAnsi="Times New Roman" w:cs="Times New Roman"/>
        </w:rPr>
        <w:t>no public solicitation allowed</w:t>
      </w:r>
      <w:r w:rsidR="007F5BAB">
        <w:rPr>
          <w:rFonts w:ascii="Times New Roman" w:hAnsi="Times New Roman" w:cs="Times New Roman"/>
        </w:rPr>
        <w:t xml:space="preserve">; </w:t>
      </w:r>
      <w:r w:rsidRPr="007F5BAB">
        <w:rPr>
          <w:rFonts w:ascii="Times New Roman" w:hAnsi="Times New Roman" w:cs="Times New Roman"/>
        </w:rPr>
        <w:t>limits on resale</w:t>
      </w:r>
      <w:r w:rsidR="007F5BAB">
        <w:rPr>
          <w:rFonts w:ascii="Times New Roman" w:hAnsi="Times New Roman" w:cs="Times New Roman"/>
        </w:rPr>
        <w:t xml:space="preserve">; </w:t>
      </w:r>
      <w:r w:rsidRPr="007F5BAB">
        <w:rPr>
          <w:rFonts w:ascii="Times New Roman" w:hAnsi="Times New Roman" w:cs="Times New Roman"/>
        </w:rPr>
        <w:t xml:space="preserve">must file Form D w/ SEC within 15 days after first sale </w:t>
      </w:r>
    </w:p>
    <w:p w14:paraId="3CAC62B8" w14:textId="7EFE9535" w:rsidR="00701D2D" w:rsidRPr="007F5BAB" w:rsidRDefault="00701D2D" w:rsidP="007F5BAB">
      <w:pPr>
        <w:pStyle w:val="ListParagraph"/>
        <w:numPr>
          <w:ilvl w:val="7"/>
          <w:numId w:val="57"/>
        </w:numPr>
        <w:rPr>
          <w:rFonts w:ascii="Times New Roman" w:hAnsi="Times New Roman" w:cs="Times New Roman"/>
          <w:b/>
        </w:rPr>
      </w:pPr>
      <w:r>
        <w:rPr>
          <w:rFonts w:ascii="Times New Roman" w:hAnsi="Times New Roman" w:cs="Times New Roman"/>
          <w:b/>
        </w:rPr>
        <w:t>506(c)</w:t>
      </w:r>
      <w:r w:rsidR="007F5BAB">
        <w:rPr>
          <w:rFonts w:ascii="Times New Roman" w:hAnsi="Times New Roman" w:cs="Times New Roman"/>
          <w:b/>
        </w:rPr>
        <w:t xml:space="preserve">: </w:t>
      </w:r>
      <w:r w:rsidRPr="007F5BAB">
        <w:rPr>
          <w:rFonts w:ascii="Times New Roman" w:hAnsi="Times New Roman" w:cs="Times New Roman"/>
        </w:rPr>
        <w:t>no maximum offering (unlimited)</w:t>
      </w:r>
      <w:r w:rsidR="007F5BAB">
        <w:rPr>
          <w:rFonts w:ascii="Times New Roman" w:hAnsi="Times New Roman" w:cs="Times New Roman"/>
        </w:rPr>
        <w:t xml:space="preserve">; </w:t>
      </w:r>
      <w:r w:rsidRPr="007F5BAB">
        <w:rPr>
          <w:rFonts w:ascii="Times New Roman" w:hAnsi="Times New Roman" w:cs="Times New Roman"/>
        </w:rPr>
        <w:t>buyers can only be accredited investors</w:t>
      </w:r>
      <w:r w:rsidR="007F5BAB">
        <w:rPr>
          <w:rFonts w:ascii="Times New Roman" w:hAnsi="Times New Roman" w:cs="Times New Roman"/>
        </w:rPr>
        <w:t xml:space="preserve">; </w:t>
      </w:r>
      <w:r w:rsidRPr="007F5BAB">
        <w:rPr>
          <w:rFonts w:ascii="Times New Roman" w:hAnsi="Times New Roman" w:cs="Times New Roman"/>
        </w:rPr>
        <w:t>no specific disclosure requirement</w:t>
      </w:r>
      <w:r w:rsidR="007F5BAB">
        <w:rPr>
          <w:rFonts w:ascii="Times New Roman" w:hAnsi="Times New Roman" w:cs="Times New Roman"/>
        </w:rPr>
        <w:t xml:space="preserve">; </w:t>
      </w:r>
      <w:r w:rsidRPr="007F5BAB">
        <w:rPr>
          <w:rFonts w:ascii="Times New Roman" w:hAnsi="Times New Roman" w:cs="Times New Roman"/>
        </w:rPr>
        <w:t>public solicitation permitted</w:t>
      </w:r>
      <w:r w:rsidR="007F5BAB">
        <w:rPr>
          <w:rFonts w:ascii="Times New Roman" w:hAnsi="Times New Roman" w:cs="Times New Roman"/>
        </w:rPr>
        <w:t xml:space="preserve">; </w:t>
      </w:r>
      <w:r w:rsidRPr="007F5BAB">
        <w:rPr>
          <w:rFonts w:ascii="Times New Roman" w:hAnsi="Times New Roman" w:cs="Times New Roman"/>
        </w:rPr>
        <w:t>limits on resale</w:t>
      </w:r>
      <w:r w:rsidR="007F5BAB">
        <w:rPr>
          <w:rFonts w:ascii="Times New Roman" w:hAnsi="Times New Roman" w:cs="Times New Roman"/>
        </w:rPr>
        <w:t xml:space="preserve">; </w:t>
      </w:r>
      <w:r w:rsidRPr="007F5BAB">
        <w:rPr>
          <w:rFonts w:ascii="Times New Roman" w:hAnsi="Times New Roman" w:cs="Times New Roman"/>
        </w:rPr>
        <w:t>must file Form D w/ SEC within 15 days after first sale</w:t>
      </w:r>
    </w:p>
    <w:p w14:paraId="6F24592C" w14:textId="751C510F" w:rsidR="00FF70BA" w:rsidRDefault="00FF70BA" w:rsidP="00542F55">
      <w:pPr>
        <w:pStyle w:val="ListParagraph"/>
        <w:numPr>
          <w:ilvl w:val="5"/>
          <w:numId w:val="57"/>
        </w:numPr>
        <w:rPr>
          <w:rFonts w:ascii="Times New Roman" w:hAnsi="Times New Roman" w:cs="Times New Roman"/>
          <w:b/>
        </w:rPr>
      </w:pPr>
      <w:r>
        <w:rPr>
          <w:rFonts w:ascii="Times New Roman" w:hAnsi="Times New Roman" w:cs="Times New Roman"/>
          <w:b/>
        </w:rPr>
        <w:t xml:space="preserve">crowdfunding </w:t>
      </w:r>
      <w:r w:rsidR="00542F55">
        <w:rPr>
          <w:rFonts w:ascii="Times New Roman" w:hAnsi="Times New Roman" w:cs="Times New Roman"/>
        </w:rPr>
        <w:t>(new) (meant as investment vehicle for startups)</w:t>
      </w:r>
    </w:p>
    <w:p w14:paraId="6F268C04" w14:textId="746EF611" w:rsidR="00542F55" w:rsidRPr="007F5BAB" w:rsidRDefault="00542F55" w:rsidP="007F5BAB">
      <w:pPr>
        <w:pStyle w:val="ListParagraph"/>
        <w:numPr>
          <w:ilvl w:val="6"/>
          <w:numId w:val="57"/>
        </w:numPr>
        <w:rPr>
          <w:rFonts w:ascii="Times New Roman" w:hAnsi="Times New Roman" w:cs="Times New Roman"/>
          <w:b/>
        </w:rPr>
      </w:pPr>
      <w:r>
        <w:rPr>
          <w:rFonts w:ascii="Times New Roman" w:hAnsi="Times New Roman" w:cs="Times New Roman"/>
          <w:u w:val="single"/>
        </w:rPr>
        <w:t>JOBS Act §4(a)(6)</w:t>
      </w:r>
      <w:r>
        <w:rPr>
          <w:rFonts w:ascii="Times New Roman" w:hAnsi="Times New Roman" w:cs="Times New Roman"/>
        </w:rPr>
        <w:t xml:space="preserve">: </w:t>
      </w:r>
      <w:r w:rsidRPr="007F5BAB">
        <w:rPr>
          <w:rFonts w:ascii="Times New Roman" w:hAnsi="Times New Roman" w:cs="Times New Roman"/>
        </w:rPr>
        <w:t>$1M maximum offering within 12-month period</w:t>
      </w:r>
      <w:r w:rsidR="007F5BAB">
        <w:rPr>
          <w:rFonts w:ascii="Times New Roman" w:hAnsi="Times New Roman" w:cs="Times New Roman"/>
        </w:rPr>
        <w:t xml:space="preserve">; </w:t>
      </w:r>
      <w:r w:rsidRPr="007F5BAB">
        <w:rPr>
          <w:rFonts w:ascii="Times New Roman" w:hAnsi="Times New Roman" w:cs="Times New Roman"/>
        </w:rPr>
        <w:t xml:space="preserve">limited to purchases of </w:t>
      </w:r>
      <w:r>
        <w:sym w:font="Symbol" w:char="F0A3"/>
      </w:r>
      <w:r w:rsidRPr="007F5BAB">
        <w:rPr>
          <w:rFonts w:ascii="Times New Roman" w:hAnsi="Times New Roman" w:cs="Times New Roman"/>
        </w:rPr>
        <w:t xml:space="preserve"> $100K based on income or net worth</w:t>
      </w:r>
      <w:r w:rsidR="007F5BAB">
        <w:rPr>
          <w:rFonts w:ascii="Times New Roman" w:hAnsi="Times New Roman" w:cs="Times New Roman"/>
        </w:rPr>
        <w:t xml:space="preserve">; </w:t>
      </w:r>
      <w:r w:rsidRPr="007F5BAB">
        <w:rPr>
          <w:rFonts w:ascii="Times New Roman" w:hAnsi="Times New Roman" w:cs="Times New Roman"/>
        </w:rPr>
        <w:t>disclosures must include offering statement on Form C</w:t>
      </w:r>
      <w:r w:rsidR="007F5BAB">
        <w:rPr>
          <w:rFonts w:ascii="Times New Roman" w:hAnsi="Times New Roman" w:cs="Times New Roman"/>
        </w:rPr>
        <w:t xml:space="preserve">; </w:t>
      </w:r>
      <w:r w:rsidRPr="007F5BAB">
        <w:rPr>
          <w:rFonts w:ascii="Times New Roman" w:hAnsi="Times New Roman" w:cs="Times New Roman"/>
        </w:rPr>
        <w:t>issuer may not advertise terms, securities may be sold through registered funding portals and broker-dealers</w:t>
      </w:r>
      <w:r w:rsidR="007F5BAB">
        <w:rPr>
          <w:rFonts w:ascii="Times New Roman" w:hAnsi="Times New Roman" w:cs="Times New Roman"/>
        </w:rPr>
        <w:t xml:space="preserve">; </w:t>
      </w:r>
      <w:r w:rsidRPr="007F5BAB">
        <w:rPr>
          <w:rFonts w:ascii="Times New Roman" w:hAnsi="Times New Roman" w:cs="Times New Roman"/>
        </w:rPr>
        <w:t>no limits on resale</w:t>
      </w:r>
      <w:r w:rsidR="007F5BAB">
        <w:rPr>
          <w:rFonts w:ascii="Times New Roman" w:hAnsi="Times New Roman" w:cs="Times New Roman"/>
        </w:rPr>
        <w:t xml:space="preserve">; </w:t>
      </w:r>
      <w:r w:rsidRPr="007F5BAB">
        <w:rPr>
          <w:rFonts w:ascii="Times New Roman" w:hAnsi="Times New Roman" w:cs="Times New Roman"/>
        </w:rPr>
        <w:t>must file annual report on Form C w/ SEC</w:t>
      </w:r>
    </w:p>
    <w:p w14:paraId="24FA4480" w14:textId="2D7565A9" w:rsidR="00542F55" w:rsidRPr="007F5BAB" w:rsidRDefault="00542F55" w:rsidP="007F5BAB">
      <w:pPr>
        <w:pStyle w:val="ListParagraph"/>
        <w:numPr>
          <w:ilvl w:val="5"/>
          <w:numId w:val="57"/>
        </w:numPr>
        <w:rPr>
          <w:rFonts w:ascii="Times New Roman" w:hAnsi="Times New Roman" w:cs="Times New Roman"/>
          <w:b/>
        </w:rPr>
      </w:pPr>
      <w:r>
        <w:rPr>
          <w:rFonts w:ascii="Times New Roman" w:hAnsi="Times New Roman" w:cs="Times New Roman"/>
          <w:b/>
        </w:rPr>
        <w:t>regulation S</w:t>
      </w:r>
      <w:r w:rsidR="00FF70BA">
        <w:rPr>
          <w:rFonts w:ascii="Times New Roman" w:hAnsi="Times New Roman" w:cs="Times New Roman"/>
          <w:b/>
        </w:rPr>
        <w:t xml:space="preserve"> </w:t>
      </w:r>
      <w:r>
        <w:rPr>
          <w:rFonts w:ascii="Times New Roman" w:hAnsi="Times New Roman" w:cs="Times New Roman"/>
        </w:rPr>
        <w:t>(international/off-shore offerings)</w:t>
      </w:r>
      <w:r w:rsidR="007F5BAB">
        <w:rPr>
          <w:rFonts w:ascii="Times New Roman" w:hAnsi="Times New Roman" w:cs="Times New Roman"/>
          <w:b/>
        </w:rPr>
        <w:t xml:space="preserve">: </w:t>
      </w:r>
      <w:r w:rsidRPr="007F5BAB">
        <w:rPr>
          <w:rFonts w:ascii="Times New Roman" w:hAnsi="Times New Roman" w:cs="Times New Roman"/>
        </w:rPr>
        <w:t>no maximum offering (unlimited)</w:t>
      </w:r>
      <w:r w:rsidR="007F5BAB">
        <w:rPr>
          <w:rFonts w:ascii="Times New Roman" w:hAnsi="Times New Roman" w:cs="Times New Roman"/>
        </w:rPr>
        <w:t xml:space="preserve">; </w:t>
      </w:r>
      <w:r w:rsidRPr="007F5BAB">
        <w:rPr>
          <w:rFonts w:ascii="Times New Roman" w:hAnsi="Times New Roman" w:cs="Times New Roman"/>
        </w:rPr>
        <w:t>buyer and sale must be outside the U.S.</w:t>
      </w:r>
      <w:r w:rsidR="007F5BAB">
        <w:rPr>
          <w:rFonts w:ascii="Times New Roman" w:hAnsi="Times New Roman" w:cs="Times New Roman"/>
        </w:rPr>
        <w:t xml:space="preserve">; </w:t>
      </w:r>
      <w:r w:rsidRPr="007F5BAB">
        <w:rPr>
          <w:rFonts w:ascii="Times New Roman" w:hAnsi="Times New Roman" w:cs="Times New Roman"/>
        </w:rPr>
        <w:t>no required disclosures (foreign law applies)</w:t>
      </w:r>
      <w:r w:rsidR="007F5BAB">
        <w:rPr>
          <w:rFonts w:ascii="Times New Roman" w:hAnsi="Times New Roman" w:cs="Times New Roman"/>
        </w:rPr>
        <w:t xml:space="preserve">; </w:t>
      </w:r>
      <w:r w:rsidRPr="007F5BAB">
        <w:rPr>
          <w:rFonts w:ascii="Times New Roman" w:hAnsi="Times New Roman" w:cs="Times New Roman"/>
        </w:rPr>
        <w:t>no restrictions on solicitation (foreign law applies)</w:t>
      </w:r>
      <w:r w:rsidR="007F5BAB">
        <w:rPr>
          <w:rFonts w:ascii="Times New Roman" w:hAnsi="Times New Roman" w:cs="Times New Roman"/>
        </w:rPr>
        <w:t xml:space="preserve">; </w:t>
      </w:r>
      <w:r w:rsidRPr="007F5BAB">
        <w:rPr>
          <w:rFonts w:ascii="Times New Roman" w:hAnsi="Times New Roman" w:cs="Times New Roman"/>
        </w:rPr>
        <w:t>limits on resale (within the U.S.)</w:t>
      </w:r>
      <w:r w:rsidR="007F5BAB">
        <w:rPr>
          <w:rFonts w:ascii="Times New Roman" w:hAnsi="Times New Roman" w:cs="Times New Roman"/>
        </w:rPr>
        <w:t xml:space="preserve">; </w:t>
      </w:r>
      <w:r w:rsidRPr="007F5BAB">
        <w:rPr>
          <w:rFonts w:ascii="Times New Roman" w:hAnsi="Times New Roman" w:cs="Times New Roman"/>
        </w:rPr>
        <w:t xml:space="preserve">no SEC reporting requirement </w:t>
      </w:r>
    </w:p>
    <w:p w14:paraId="197E8C88" w14:textId="146778E8" w:rsidR="002F7F3A" w:rsidRDefault="002F7F3A" w:rsidP="00542F55">
      <w:pPr>
        <w:pStyle w:val="ListParagraph"/>
        <w:numPr>
          <w:ilvl w:val="2"/>
          <w:numId w:val="57"/>
        </w:numPr>
        <w:rPr>
          <w:rFonts w:ascii="Times New Roman" w:hAnsi="Times New Roman" w:cs="Times New Roman"/>
        </w:rPr>
      </w:pPr>
      <w:r>
        <w:rPr>
          <w:rFonts w:ascii="Times New Roman" w:hAnsi="Times New Roman" w:cs="Times New Roman"/>
          <w:b/>
        </w:rPr>
        <w:t>transactional exemptions involving re-sale</w:t>
      </w:r>
      <w:r>
        <w:rPr>
          <w:rFonts w:ascii="Times New Roman" w:hAnsi="Times New Roman" w:cs="Times New Roman"/>
        </w:rPr>
        <w:t xml:space="preserve"> </w:t>
      </w:r>
    </w:p>
    <w:p w14:paraId="3875EE5E" w14:textId="3A732DD0" w:rsidR="00542F55" w:rsidRPr="00542F55" w:rsidRDefault="00542F55" w:rsidP="00542F55">
      <w:pPr>
        <w:pStyle w:val="ListParagraph"/>
        <w:numPr>
          <w:ilvl w:val="3"/>
          <w:numId w:val="57"/>
        </w:numPr>
        <w:rPr>
          <w:rFonts w:ascii="Times New Roman" w:hAnsi="Times New Roman" w:cs="Times New Roman"/>
        </w:rPr>
      </w:pPr>
      <w:r>
        <w:rPr>
          <w:rFonts w:ascii="Times New Roman" w:hAnsi="Times New Roman" w:cs="Times New Roman"/>
          <w:u w:val="single"/>
        </w:rPr>
        <w:t>Securities Act of 1933 §4(a)(1)</w:t>
      </w:r>
      <w:r>
        <w:rPr>
          <w:rFonts w:ascii="Times New Roman" w:hAnsi="Times New Roman" w:cs="Times New Roman"/>
        </w:rPr>
        <w:t xml:space="preserve">: registration requirement is exempted for transactions by any person other than an issuer, underwriter or dealer </w:t>
      </w:r>
    </w:p>
    <w:p w14:paraId="6FB14AD8" w14:textId="25419450" w:rsidR="00542F55" w:rsidRDefault="00542F55" w:rsidP="00542F55">
      <w:pPr>
        <w:pStyle w:val="ListParagraph"/>
        <w:numPr>
          <w:ilvl w:val="4"/>
          <w:numId w:val="57"/>
        </w:numPr>
        <w:rPr>
          <w:rFonts w:ascii="Times New Roman" w:hAnsi="Times New Roman" w:cs="Times New Roman"/>
        </w:rPr>
      </w:pPr>
      <w:r>
        <w:rPr>
          <w:rFonts w:ascii="Times New Roman" w:hAnsi="Times New Roman" w:cs="Times New Roman"/>
          <w:b/>
        </w:rPr>
        <w:t xml:space="preserve">rule 144: </w:t>
      </w:r>
      <w:r>
        <w:rPr>
          <w:rFonts w:ascii="Times New Roman" w:hAnsi="Times New Roman" w:cs="Times New Roman"/>
        </w:rPr>
        <w:t xml:space="preserve">if you are an insider and got securities from a company or you bought securities via a transactional exemption, you can re-sell the securities as long as you hold them for the required holding period </w:t>
      </w:r>
      <w:r w:rsidR="007F5BAB">
        <w:rPr>
          <w:rFonts w:ascii="Times New Roman" w:hAnsi="Times New Roman" w:cs="Times New Roman"/>
        </w:rPr>
        <w:t>(then they become unrestricted and can be sold in public market w/out having to be registered)</w:t>
      </w:r>
    </w:p>
    <w:p w14:paraId="2D6CBE2F" w14:textId="33BAEDCD" w:rsidR="00542F55" w:rsidRPr="007F5BAB" w:rsidRDefault="00542F55" w:rsidP="007F5BAB">
      <w:pPr>
        <w:pStyle w:val="ListParagraph"/>
        <w:numPr>
          <w:ilvl w:val="5"/>
          <w:numId w:val="57"/>
        </w:numPr>
        <w:rPr>
          <w:rFonts w:ascii="Times New Roman" w:hAnsi="Times New Roman" w:cs="Times New Roman"/>
        </w:rPr>
      </w:pPr>
      <w:r>
        <w:rPr>
          <w:rFonts w:ascii="Times New Roman" w:hAnsi="Times New Roman" w:cs="Times New Roman"/>
          <w:u w:val="single"/>
        </w:rPr>
        <w:t>characteristics</w:t>
      </w:r>
      <w:r>
        <w:rPr>
          <w:rFonts w:ascii="Times New Roman" w:hAnsi="Times New Roman" w:cs="Times New Roman"/>
        </w:rPr>
        <w:t>:</w:t>
      </w:r>
      <w:r w:rsidR="007F5BAB">
        <w:rPr>
          <w:rFonts w:ascii="Times New Roman" w:hAnsi="Times New Roman" w:cs="Times New Roman"/>
        </w:rPr>
        <w:t xml:space="preserve"> </w:t>
      </w:r>
      <w:r w:rsidRPr="007F5BAB">
        <w:rPr>
          <w:rFonts w:ascii="Times New Roman" w:hAnsi="Times New Roman" w:cs="Times New Roman"/>
        </w:rPr>
        <w:t>no maximum offering (unlimited)</w:t>
      </w:r>
      <w:r w:rsidR="007F5BAB">
        <w:rPr>
          <w:rFonts w:ascii="Times New Roman" w:hAnsi="Times New Roman" w:cs="Times New Roman"/>
        </w:rPr>
        <w:t xml:space="preserve">; </w:t>
      </w:r>
      <w:r w:rsidRPr="007F5BAB">
        <w:rPr>
          <w:rFonts w:ascii="Times New Roman" w:hAnsi="Times New Roman" w:cs="Times New Roman"/>
        </w:rPr>
        <w:t>no buyer limits</w:t>
      </w:r>
      <w:r w:rsidR="007F5BAB">
        <w:rPr>
          <w:rFonts w:ascii="Times New Roman" w:hAnsi="Times New Roman" w:cs="Times New Roman"/>
        </w:rPr>
        <w:t xml:space="preserve">; </w:t>
      </w:r>
      <w:r w:rsidRPr="007F5BAB">
        <w:rPr>
          <w:rFonts w:ascii="Times New Roman" w:hAnsi="Times New Roman" w:cs="Times New Roman"/>
        </w:rPr>
        <w:t>current information about the issuer, including financial statements must be disclosed to the public</w:t>
      </w:r>
      <w:r w:rsidR="007F5BAB">
        <w:rPr>
          <w:rFonts w:ascii="Times New Roman" w:hAnsi="Times New Roman" w:cs="Times New Roman"/>
        </w:rPr>
        <w:t xml:space="preserve">; </w:t>
      </w:r>
      <w:r w:rsidRPr="007F5BAB">
        <w:rPr>
          <w:rFonts w:ascii="Times New Roman" w:hAnsi="Times New Roman" w:cs="Times New Roman"/>
        </w:rPr>
        <w:t>public solicitation permitted</w:t>
      </w:r>
      <w:r w:rsidR="007F5BAB">
        <w:rPr>
          <w:rFonts w:ascii="Times New Roman" w:hAnsi="Times New Roman" w:cs="Times New Roman"/>
        </w:rPr>
        <w:t xml:space="preserve">; </w:t>
      </w:r>
      <w:r w:rsidRPr="007F5BAB">
        <w:rPr>
          <w:rFonts w:ascii="Times New Roman" w:hAnsi="Times New Roman" w:cs="Times New Roman"/>
        </w:rPr>
        <w:t>reporting companies must hold the security for 1 year before resale, non-reporting companies must hold security for 6 months before resale</w:t>
      </w:r>
      <w:r w:rsidR="007F5BAB">
        <w:rPr>
          <w:rFonts w:ascii="Times New Roman" w:hAnsi="Times New Roman" w:cs="Times New Roman"/>
        </w:rPr>
        <w:t xml:space="preserve">; </w:t>
      </w:r>
      <w:r w:rsidRPr="007F5BAB">
        <w:rPr>
          <w:rFonts w:ascii="Times New Roman" w:hAnsi="Times New Roman" w:cs="Times New Roman"/>
        </w:rPr>
        <w:t xml:space="preserve">no SEC reporting requirement </w:t>
      </w:r>
    </w:p>
    <w:p w14:paraId="2ECF3B42" w14:textId="54B947A4" w:rsidR="00542F55" w:rsidRDefault="00542F55" w:rsidP="00542F55">
      <w:pPr>
        <w:pStyle w:val="ListParagraph"/>
        <w:numPr>
          <w:ilvl w:val="4"/>
          <w:numId w:val="57"/>
        </w:numPr>
        <w:rPr>
          <w:rFonts w:ascii="Times New Roman" w:hAnsi="Times New Roman" w:cs="Times New Roman"/>
        </w:rPr>
      </w:pPr>
      <w:r>
        <w:rPr>
          <w:rFonts w:ascii="Times New Roman" w:hAnsi="Times New Roman" w:cs="Times New Roman"/>
          <w:b/>
        </w:rPr>
        <w:t xml:space="preserve">rule 144A: </w:t>
      </w:r>
      <w:r>
        <w:rPr>
          <w:rFonts w:ascii="Times New Roman" w:hAnsi="Times New Roman" w:cs="Times New Roman"/>
        </w:rPr>
        <w:t>exemption deals with qualified institutional buyers (very sophisticated investors)</w:t>
      </w:r>
    </w:p>
    <w:p w14:paraId="6BFB6054" w14:textId="4601D1A8" w:rsidR="00542F55" w:rsidRDefault="00542F55" w:rsidP="00542F55">
      <w:pPr>
        <w:pStyle w:val="ListParagraph"/>
        <w:numPr>
          <w:ilvl w:val="5"/>
          <w:numId w:val="57"/>
        </w:numPr>
        <w:rPr>
          <w:rFonts w:ascii="Times New Roman" w:hAnsi="Times New Roman" w:cs="Times New Roman"/>
        </w:rPr>
      </w:pPr>
      <w:r>
        <w:rPr>
          <w:rFonts w:ascii="Times New Roman" w:hAnsi="Times New Roman" w:cs="Times New Roman"/>
        </w:rPr>
        <w:t xml:space="preserve">if buyer is deemed by SEC to be qualified institution buyer (QIB), then seller can sell restricted securities he bought via a transactional exemption to the QIB without any restrictions </w:t>
      </w:r>
    </w:p>
    <w:p w14:paraId="4ED4EF00" w14:textId="16D664E8" w:rsidR="00542F55" w:rsidRDefault="00542F55" w:rsidP="00542F55">
      <w:pPr>
        <w:pStyle w:val="ListParagraph"/>
        <w:numPr>
          <w:ilvl w:val="6"/>
          <w:numId w:val="57"/>
        </w:numPr>
        <w:rPr>
          <w:rFonts w:ascii="Times New Roman" w:hAnsi="Times New Roman" w:cs="Times New Roman"/>
        </w:rPr>
      </w:pPr>
      <w:r>
        <w:rPr>
          <w:rFonts w:ascii="Times New Roman" w:hAnsi="Times New Roman" w:cs="Times New Roman"/>
        </w:rPr>
        <w:t>there is basically an unrestricted market for QIBs (sophisticated investors so SEC isn’t worried about them)</w:t>
      </w:r>
    </w:p>
    <w:p w14:paraId="6E4C4042" w14:textId="0650AB43" w:rsidR="00723EE6" w:rsidRPr="00542F55" w:rsidRDefault="00542F55" w:rsidP="00542F55">
      <w:pPr>
        <w:pStyle w:val="ListParagraph"/>
        <w:numPr>
          <w:ilvl w:val="7"/>
          <w:numId w:val="57"/>
        </w:numPr>
        <w:rPr>
          <w:rFonts w:ascii="Times New Roman" w:hAnsi="Times New Roman" w:cs="Times New Roman"/>
        </w:rPr>
      </w:pPr>
      <w:r>
        <w:rPr>
          <w:rFonts w:ascii="Times New Roman" w:hAnsi="Times New Roman" w:cs="Times New Roman"/>
          <w:u w:val="single"/>
        </w:rPr>
        <w:t>note</w:t>
      </w:r>
      <w:r>
        <w:rPr>
          <w:rFonts w:ascii="Times New Roman" w:hAnsi="Times New Roman" w:cs="Times New Roman"/>
        </w:rPr>
        <w:t xml:space="preserve">: if QIB wants to re-sell to non-QIB, must do rule 144 or some other exemption to get around registration requirement </w:t>
      </w:r>
    </w:p>
    <w:p w14:paraId="2B50B2FF" w14:textId="77777777" w:rsidR="00542F55" w:rsidRDefault="00443E5D" w:rsidP="00542F55">
      <w:pPr>
        <w:pStyle w:val="ListParagraph"/>
        <w:numPr>
          <w:ilvl w:val="0"/>
          <w:numId w:val="57"/>
        </w:numPr>
        <w:rPr>
          <w:rFonts w:ascii="Times New Roman" w:hAnsi="Times New Roman" w:cs="Times New Roman"/>
          <w:b/>
        </w:rPr>
      </w:pPr>
      <w:r w:rsidRPr="00542F55">
        <w:rPr>
          <w:rFonts w:ascii="Times New Roman" w:hAnsi="Times New Roman" w:cs="Times New Roman"/>
          <w:b/>
        </w:rPr>
        <w:t>Analysis Overview:</w:t>
      </w:r>
    </w:p>
    <w:p w14:paraId="0D7B9D67" w14:textId="77777777" w:rsidR="00157B02" w:rsidRPr="00157B02" w:rsidRDefault="00443E5D" w:rsidP="00157B02">
      <w:pPr>
        <w:pStyle w:val="ListParagraph"/>
        <w:numPr>
          <w:ilvl w:val="0"/>
          <w:numId w:val="74"/>
        </w:numPr>
        <w:rPr>
          <w:rFonts w:ascii="Times New Roman" w:hAnsi="Times New Roman" w:cs="Times New Roman"/>
          <w:b/>
        </w:rPr>
      </w:pPr>
      <w:r w:rsidRPr="00542F55">
        <w:rPr>
          <w:rFonts w:ascii="Times New Roman" w:hAnsi="Times New Roman" w:cs="Times New Roman"/>
        </w:rPr>
        <w:t>is the instrument a security?</w:t>
      </w:r>
    </w:p>
    <w:p w14:paraId="7D144BAC" w14:textId="77777777" w:rsidR="00157B02" w:rsidRPr="00157B02" w:rsidRDefault="00443E5D" w:rsidP="00157B02">
      <w:pPr>
        <w:pStyle w:val="ListParagraph"/>
        <w:numPr>
          <w:ilvl w:val="0"/>
          <w:numId w:val="74"/>
        </w:numPr>
        <w:rPr>
          <w:rFonts w:ascii="Times New Roman" w:hAnsi="Times New Roman" w:cs="Times New Roman"/>
          <w:b/>
        </w:rPr>
      </w:pPr>
      <w:r w:rsidRPr="00157B02">
        <w:rPr>
          <w:rFonts w:ascii="Times New Roman" w:hAnsi="Times New Roman" w:cs="Times New Roman"/>
        </w:rPr>
        <w:t>is it an exempt security?</w:t>
      </w:r>
    </w:p>
    <w:p w14:paraId="1A3C81E1" w14:textId="0EA81294" w:rsidR="00443E5D" w:rsidRPr="00157B02" w:rsidRDefault="00443E5D" w:rsidP="00157B02">
      <w:pPr>
        <w:pStyle w:val="ListParagraph"/>
        <w:numPr>
          <w:ilvl w:val="0"/>
          <w:numId w:val="74"/>
        </w:numPr>
        <w:rPr>
          <w:rFonts w:ascii="Times New Roman" w:hAnsi="Times New Roman" w:cs="Times New Roman"/>
          <w:b/>
        </w:rPr>
      </w:pPr>
      <w:r w:rsidRPr="00157B02">
        <w:rPr>
          <w:rFonts w:ascii="Times New Roman" w:hAnsi="Times New Roman" w:cs="Times New Roman"/>
        </w:rPr>
        <w:t>is there a transactional exemption?</w:t>
      </w:r>
    </w:p>
    <w:p w14:paraId="5FC6ECC6" w14:textId="77777777" w:rsidR="00542F55" w:rsidRDefault="00542F55" w:rsidP="00542F55">
      <w:pPr>
        <w:rPr>
          <w:rFonts w:ascii="Times New Roman" w:hAnsi="Times New Roman" w:cs="Times New Roman"/>
          <w:b/>
        </w:rPr>
      </w:pPr>
    </w:p>
    <w:p w14:paraId="4318C3AF" w14:textId="548F5970" w:rsidR="00542F55" w:rsidRDefault="00542F55" w:rsidP="00542F55">
      <w:pPr>
        <w:rPr>
          <w:rFonts w:ascii="Times New Roman" w:hAnsi="Times New Roman" w:cs="Times New Roman"/>
          <w:b/>
        </w:rPr>
      </w:pPr>
      <w:r>
        <w:rPr>
          <w:rFonts w:ascii="Times New Roman" w:hAnsi="Times New Roman" w:cs="Times New Roman"/>
          <w:b/>
          <w:u w:val="single"/>
        </w:rPr>
        <w:t>Liability for Misstatements in Registration Statement</w:t>
      </w:r>
      <w:r>
        <w:rPr>
          <w:rFonts w:ascii="Times New Roman" w:hAnsi="Times New Roman" w:cs="Times New Roman"/>
          <w:b/>
        </w:rPr>
        <w:t>:</w:t>
      </w:r>
    </w:p>
    <w:p w14:paraId="15AE235D" w14:textId="0C26B86F" w:rsidR="00542F55" w:rsidRPr="00542F55" w:rsidRDefault="00542F55" w:rsidP="001A77F9">
      <w:pPr>
        <w:pStyle w:val="ListParagraph"/>
        <w:numPr>
          <w:ilvl w:val="0"/>
          <w:numId w:val="59"/>
        </w:numPr>
        <w:rPr>
          <w:rFonts w:ascii="Times New Roman" w:hAnsi="Times New Roman" w:cs="Times New Roman"/>
          <w:b/>
        </w:rPr>
      </w:pPr>
      <w:r>
        <w:rPr>
          <w:rFonts w:ascii="Times New Roman" w:hAnsi="Times New Roman" w:cs="Times New Roman"/>
        </w:rPr>
        <w:t xml:space="preserve">part of the reason issuers try to avoid being subject to a registration requirement is that it opens them up to potential liability for what they say in the registration statement </w:t>
      </w:r>
    </w:p>
    <w:p w14:paraId="63B733AF" w14:textId="6AEAA7BE" w:rsidR="00542F55" w:rsidRPr="00542F55" w:rsidRDefault="00542F55" w:rsidP="001A77F9">
      <w:pPr>
        <w:pStyle w:val="ListParagraph"/>
        <w:numPr>
          <w:ilvl w:val="0"/>
          <w:numId w:val="59"/>
        </w:numPr>
        <w:rPr>
          <w:rFonts w:ascii="Times New Roman" w:hAnsi="Times New Roman" w:cs="Times New Roman"/>
          <w:b/>
        </w:rPr>
      </w:pPr>
      <w:r>
        <w:rPr>
          <w:rFonts w:ascii="Times New Roman" w:hAnsi="Times New Roman" w:cs="Times New Roman"/>
          <w:u w:val="single"/>
        </w:rPr>
        <w:t>Securities Act of 1933 §11(a)</w:t>
      </w:r>
      <w:r>
        <w:rPr>
          <w:rFonts w:ascii="Times New Roman" w:hAnsi="Times New Roman" w:cs="Times New Roman"/>
        </w:rPr>
        <w:t xml:space="preserve">: in case any part of the registration statement, when such part became effective, contained an </w:t>
      </w:r>
      <w:r w:rsidRPr="00542F55">
        <w:rPr>
          <w:rFonts w:ascii="Times New Roman" w:hAnsi="Times New Roman" w:cs="Times New Roman"/>
          <w:b/>
        </w:rPr>
        <w:t>untrue statement of a material fact</w:t>
      </w:r>
      <w:r>
        <w:rPr>
          <w:rFonts w:ascii="Times New Roman" w:hAnsi="Times New Roman" w:cs="Times New Roman"/>
        </w:rPr>
        <w:t xml:space="preserve"> or </w:t>
      </w:r>
      <w:r w:rsidRPr="00542F55">
        <w:rPr>
          <w:rFonts w:ascii="Times New Roman" w:hAnsi="Times New Roman" w:cs="Times New Roman"/>
          <w:b/>
        </w:rPr>
        <w:t>omitted to state a material fact required to be stated ther</w:t>
      </w:r>
      <w:r>
        <w:rPr>
          <w:rFonts w:ascii="Times New Roman" w:hAnsi="Times New Roman" w:cs="Times New Roman"/>
          <w:b/>
        </w:rPr>
        <w:t>e</w:t>
      </w:r>
      <w:r w:rsidRPr="00542F55">
        <w:rPr>
          <w:rFonts w:ascii="Times New Roman" w:hAnsi="Times New Roman" w:cs="Times New Roman"/>
          <w:b/>
        </w:rPr>
        <w:t>in or necessary to make the statements therein not misleading</w:t>
      </w:r>
      <w:r>
        <w:rPr>
          <w:rFonts w:ascii="Times New Roman" w:hAnsi="Times New Roman" w:cs="Times New Roman"/>
        </w:rPr>
        <w:t xml:space="preserve">, any person acquiring such security (unless it is proved that at the time of such acquisition he knew of such untruth or omission) may sue - </w:t>
      </w:r>
    </w:p>
    <w:p w14:paraId="31A42927" w14:textId="3C375D06" w:rsidR="00542F55" w:rsidRPr="00542F55" w:rsidRDefault="00542F55" w:rsidP="001A77F9">
      <w:pPr>
        <w:pStyle w:val="ListParagraph"/>
        <w:numPr>
          <w:ilvl w:val="1"/>
          <w:numId w:val="59"/>
        </w:numPr>
        <w:rPr>
          <w:rFonts w:ascii="Times New Roman" w:hAnsi="Times New Roman" w:cs="Times New Roman"/>
          <w:b/>
        </w:rPr>
      </w:pPr>
      <w:r>
        <w:rPr>
          <w:rFonts w:ascii="Times New Roman" w:hAnsi="Times New Roman" w:cs="Times New Roman"/>
        </w:rPr>
        <w:t xml:space="preserve">(1) every person </w:t>
      </w:r>
      <w:r w:rsidRPr="007F5BAB">
        <w:rPr>
          <w:rFonts w:ascii="Times New Roman" w:hAnsi="Times New Roman" w:cs="Times New Roman"/>
          <w:i/>
        </w:rPr>
        <w:t>who signed the registration statement</w:t>
      </w:r>
      <w:r>
        <w:rPr>
          <w:rFonts w:ascii="Times New Roman" w:hAnsi="Times New Roman" w:cs="Times New Roman"/>
        </w:rPr>
        <w:t xml:space="preserve"> </w:t>
      </w:r>
    </w:p>
    <w:p w14:paraId="2D2585D7" w14:textId="55D08DAA" w:rsidR="00542F55" w:rsidRPr="00542F55" w:rsidRDefault="00542F55" w:rsidP="001A77F9">
      <w:pPr>
        <w:pStyle w:val="ListParagraph"/>
        <w:numPr>
          <w:ilvl w:val="1"/>
          <w:numId w:val="59"/>
        </w:numPr>
        <w:rPr>
          <w:rFonts w:ascii="Times New Roman" w:hAnsi="Times New Roman" w:cs="Times New Roman"/>
          <w:b/>
        </w:rPr>
      </w:pPr>
      <w:r>
        <w:rPr>
          <w:rFonts w:ascii="Times New Roman" w:hAnsi="Times New Roman" w:cs="Times New Roman"/>
        </w:rPr>
        <w:t xml:space="preserve">(2) every person who was a </w:t>
      </w:r>
      <w:r w:rsidRPr="007F5BAB">
        <w:rPr>
          <w:rFonts w:ascii="Times New Roman" w:hAnsi="Times New Roman" w:cs="Times New Roman"/>
          <w:i/>
        </w:rPr>
        <w:t>director</w:t>
      </w:r>
      <w:r>
        <w:rPr>
          <w:rFonts w:ascii="Times New Roman" w:hAnsi="Times New Roman" w:cs="Times New Roman"/>
        </w:rPr>
        <w:t xml:space="preserve"> of … or </w:t>
      </w:r>
      <w:r w:rsidRPr="007F5BAB">
        <w:rPr>
          <w:rFonts w:ascii="Times New Roman" w:hAnsi="Times New Roman" w:cs="Times New Roman"/>
          <w:i/>
        </w:rPr>
        <w:t>partner</w:t>
      </w:r>
      <w:r>
        <w:rPr>
          <w:rFonts w:ascii="Times New Roman" w:hAnsi="Times New Roman" w:cs="Times New Roman"/>
        </w:rPr>
        <w:t xml:space="preserve"> in the issuer at the time of the filing of the part of the registration statement with respect to which liability is asserted …</w:t>
      </w:r>
    </w:p>
    <w:p w14:paraId="3CD785EE" w14:textId="65FA686C" w:rsidR="00542F55" w:rsidRPr="00542F55" w:rsidRDefault="00542F55" w:rsidP="001A77F9">
      <w:pPr>
        <w:pStyle w:val="ListParagraph"/>
        <w:numPr>
          <w:ilvl w:val="1"/>
          <w:numId w:val="59"/>
        </w:numPr>
        <w:rPr>
          <w:rFonts w:ascii="Times New Roman" w:hAnsi="Times New Roman" w:cs="Times New Roman"/>
          <w:b/>
        </w:rPr>
      </w:pPr>
      <w:r>
        <w:rPr>
          <w:rFonts w:ascii="Times New Roman" w:hAnsi="Times New Roman" w:cs="Times New Roman"/>
        </w:rPr>
        <w:t xml:space="preserve">(4) every </w:t>
      </w:r>
      <w:r w:rsidRPr="007F5BAB">
        <w:rPr>
          <w:rFonts w:ascii="Times New Roman" w:hAnsi="Times New Roman" w:cs="Times New Roman"/>
          <w:i/>
        </w:rPr>
        <w:t>accountant, engineer, or appraiser</w:t>
      </w:r>
      <w:r>
        <w:rPr>
          <w:rFonts w:ascii="Times New Roman" w:hAnsi="Times New Roman" w:cs="Times New Roman"/>
        </w:rPr>
        <w:t xml:space="preserve">, or any person whose </w:t>
      </w:r>
      <w:r w:rsidRPr="007F5BAB">
        <w:rPr>
          <w:rFonts w:ascii="Times New Roman" w:hAnsi="Times New Roman" w:cs="Times New Roman"/>
          <w:i/>
        </w:rPr>
        <w:t xml:space="preserve">profession </w:t>
      </w:r>
      <w:r>
        <w:rPr>
          <w:rFonts w:ascii="Times New Roman" w:hAnsi="Times New Roman" w:cs="Times New Roman"/>
        </w:rPr>
        <w:t xml:space="preserve">gives authority to a statement made by him, who has with his consent been named as having prepared or certified any part of the registration statement, or as having prepared or certified any report or valuation which is used in connection with the registration statement, with respect to the statement in such registration statement, report, or valuation, which purports to have been prepared or certified by him   </w:t>
      </w:r>
    </w:p>
    <w:p w14:paraId="1C524821" w14:textId="31FE1B64" w:rsidR="00542F55" w:rsidRPr="00542F55" w:rsidRDefault="00542F55" w:rsidP="001A77F9">
      <w:pPr>
        <w:pStyle w:val="ListParagraph"/>
        <w:numPr>
          <w:ilvl w:val="1"/>
          <w:numId w:val="59"/>
        </w:numPr>
        <w:rPr>
          <w:rFonts w:ascii="Times New Roman" w:hAnsi="Times New Roman" w:cs="Times New Roman"/>
          <w:b/>
        </w:rPr>
      </w:pPr>
      <w:r>
        <w:rPr>
          <w:rFonts w:ascii="Times New Roman" w:hAnsi="Times New Roman" w:cs="Times New Roman"/>
        </w:rPr>
        <w:t xml:space="preserve">(5) every </w:t>
      </w:r>
      <w:r w:rsidRPr="007F5BAB">
        <w:rPr>
          <w:rFonts w:ascii="Times New Roman" w:hAnsi="Times New Roman" w:cs="Times New Roman"/>
          <w:i/>
        </w:rPr>
        <w:t>underwriter</w:t>
      </w:r>
      <w:r>
        <w:rPr>
          <w:rFonts w:ascii="Times New Roman" w:hAnsi="Times New Roman" w:cs="Times New Roman"/>
        </w:rPr>
        <w:t xml:space="preserve"> with respect to such security </w:t>
      </w:r>
    </w:p>
    <w:p w14:paraId="7C6D8BB0" w14:textId="4AFB4111" w:rsidR="00542F55" w:rsidRPr="00542F55" w:rsidRDefault="00542F55" w:rsidP="001A77F9">
      <w:pPr>
        <w:pStyle w:val="ListParagraph"/>
        <w:numPr>
          <w:ilvl w:val="0"/>
          <w:numId w:val="59"/>
        </w:numPr>
        <w:rPr>
          <w:rFonts w:ascii="Times New Roman" w:hAnsi="Times New Roman" w:cs="Times New Roman"/>
          <w:b/>
        </w:rPr>
      </w:pPr>
      <w:r>
        <w:rPr>
          <w:rFonts w:ascii="Times New Roman" w:hAnsi="Times New Roman" w:cs="Times New Roman"/>
          <w:u w:val="single"/>
        </w:rPr>
        <w:t>Securities Act of 1933 §11(b)(3)</w:t>
      </w:r>
      <w:r>
        <w:rPr>
          <w:rFonts w:ascii="Times New Roman" w:hAnsi="Times New Roman" w:cs="Times New Roman"/>
        </w:rPr>
        <w:t xml:space="preserve">: it is an </w:t>
      </w:r>
      <w:r w:rsidRPr="00542F55">
        <w:rPr>
          <w:rFonts w:ascii="Times New Roman" w:hAnsi="Times New Roman" w:cs="Times New Roman"/>
          <w:i/>
        </w:rPr>
        <w:t>affirmative defense</w:t>
      </w:r>
      <w:r>
        <w:rPr>
          <w:rFonts w:ascii="Times New Roman" w:hAnsi="Times New Roman" w:cs="Times New Roman"/>
        </w:rPr>
        <w:t xml:space="preserve"> that the </w:t>
      </w:r>
      <w:r w:rsidRPr="00542F55">
        <w:rPr>
          <w:rFonts w:ascii="Times New Roman" w:hAnsi="Times New Roman" w:cs="Times New Roman"/>
          <w:b/>
        </w:rPr>
        <w:t xml:space="preserve">defendant took due care to verify that the statements in the registration statement were accurate </w:t>
      </w:r>
    </w:p>
    <w:p w14:paraId="35579191" w14:textId="0A5BF6D8" w:rsidR="00542F55" w:rsidRPr="00542F55" w:rsidRDefault="00542F55" w:rsidP="001A77F9">
      <w:pPr>
        <w:pStyle w:val="ListParagraph"/>
        <w:numPr>
          <w:ilvl w:val="1"/>
          <w:numId w:val="59"/>
        </w:numPr>
        <w:rPr>
          <w:rFonts w:ascii="Times New Roman" w:hAnsi="Times New Roman" w:cs="Times New Roman"/>
          <w:b/>
        </w:rPr>
      </w:pPr>
      <w:r w:rsidRPr="00542F55">
        <w:rPr>
          <w:rFonts w:ascii="Times New Roman" w:hAnsi="Times New Roman" w:cs="Times New Roman"/>
          <w:u w:val="single"/>
        </w:rPr>
        <w:t>two types of due diligence defenses</w:t>
      </w:r>
      <w:r>
        <w:rPr>
          <w:rFonts w:ascii="Times New Roman" w:hAnsi="Times New Roman" w:cs="Times New Roman"/>
        </w:rPr>
        <w:t>:</w:t>
      </w:r>
    </w:p>
    <w:p w14:paraId="7E458EBA" w14:textId="47BEA876" w:rsidR="00542F55" w:rsidRPr="00542F55" w:rsidRDefault="00542F55" w:rsidP="001A77F9">
      <w:pPr>
        <w:pStyle w:val="ListParagraph"/>
        <w:numPr>
          <w:ilvl w:val="2"/>
          <w:numId w:val="59"/>
        </w:numPr>
        <w:rPr>
          <w:rFonts w:ascii="Times New Roman" w:hAnsi="Times New Roman" w:cs="Times New Roman"/>
          <w:b/>
        </w:rPr>
      </w:pPr>
      <w:r w:rsidRPr="007F5BAB">
        <w:rPr>
          <w:rFonts w:ascii="Times New Roman" w:hAnsi="Times New Roman" w:cs="Times New Roman"/>
          <w:b/>
        </w:rPr>
        <w:t>affirmative due diligence:</w:t>
      </w:r>
      <w:r>
        <w:rPr>
          <w:rFonts w:ascii="Times New Roman" w:hAnsi="Times New Roman" w:cs="Times New Roman"/>
          <w:b/>
        </w:rPr>
        <w:t xml:space="preserve"> </w:t>
      </w:r>
      <w:r>
        <w:rPr>
          <w:rFonts w:ascii="Times New Roman" w:hAnsi="Times New Roman" w:cs="Times New Roman"/>
        </w:rPr>
        <w:t>defendant has to make a reasonable investigation (</w:t>
      </w:r>
      <w:r w:rsidRPr="00542F55">
        <w:rPr>
          <w:rFonts w:ascii="Times New Roman" w:hAnsi="Times New Roman" w:cs="Times New Roman"/>
        </w:rPr>
        <w:t>standard of care</w:t>
      </w:r>
      <w:r>
        <w:rPr>
          <w:rFonts w:ascii="Times New Roman" w:hAnsi="Times New Roman" w:cs="Times New Roman"/>
        </w:rPr>
        <w:t xml:space="preserve"> is that which</w:t>
      </w:r>
      <w:r w:rsidRPr="00542F55">
        <w:rPr>
          <w:rFonts w:ascii="Times New Roman" w:hAnsi="Times New Roman" w:cs="Times New Roman"/>
        </w:rPr>
        <w:t xml:space="preserve"> prudent man would take in th</w:t>
      </w:r>
      <w:r>
        <w:rPr>
          <w:rFonts w:ascii="Times New Roman" w:hAnsi="Times New Roman" w:cs="Times New Roman"/>
        </w:rPr>
        <w:t>e management of his own property)</w:t>
      </w:r>
      <w:r w:rsidRPr="00542F55">
        <w:rPr>
          <w:rFonts w:ascii="Times New Roman" w:hAnsi="Times New Roman" w:cs="Times New Roman"/>
        </w:rPr>
        <w:t xml:space="preserve">  </w:t>
      </w:r>
    </w:p>
    <w:p w14:paraId="40BBAF48" w14:textId="20029E4A" w:rsidR="00542F55" w:rsidRPr="00542F55" w:rsidRDefault="00542F55" w:rsidP="001A77F9">
      <w:pPr>
        <w:pStyle w:val="ListParagraph"/>
        <w:numPr>
          <w:ilvl w:val="3"/>
          <w:numId w:val="59"/>
        </w:numPr>
        <w:rPr>
          <w:rFonts w:ascii="Times New Roman" w:hAnsi="Times New Roman" w:cs="Times New Roman"/>
          <w:b/>
        </w:rPr>
      </w:pPr>
      <w:r>
        <w:rPr>
          <w:rFonts w:ascii="Times New Roman" w:hAnsi="Times New Roman" w:cs="Times New Roman"/>
        </w:rPr>
        <w:t xml:space="preserve">applies to all defendants for non-expertised statements </w:t>
      </w:r>
    </w:p>
    <w:p w14:paraId="4CD779D0" w14:textId="688E1989" w:rsidR="00542F55" w:rsidRPr="00542F55" w:rsidRDefault="00542F55" w:rsidP="001A77F9">
      <w:pPr>
        <w:pStyle w:val="ListParagraph"/>
        <w:numPr>
          <w:ilvl w:val="3"/>
          <w:numId w:val="59"/>
        </w:numPr>
        <w:rPr>
          <w:rFonts w:ascii="Times New Roman" w:hAnsi="Times New Roman" w:cs="Times New Roman"/>
          <w:b/>
        </w:rPr>
      </w:pPr>
      <w:r>
        <w:rPr>
          <w:rFonts w:ascii="Times New Roman" w:hAnsi="Times New Roman" w:cs="Times New Roman"/>
        </w:rPr>
        <w:t xml:space="preserve">applies to experts on expertised statements </w:t>
      </w:r>
    </w:p>
    <w:p w14:paraId="74EB8F17" w14:textId="5215B8CF" w:rsidR="00542F55" w:rsidRPr="00542F55" w:rsidRDefault="00542F55" w:rsidP="001A77F9">
      <w:pPr>
        <w:pStyle w:val="ListParagraph"/>
        <w:numPr>
          <w:ilvl w:val="2"/>
          <w:numId w:val="59"/>
        </w:numPr>
        <w:rPr>
          <w:rFonts w:ascii="Times New Roman" w:hAnsi="Times New Roman" w:cs="Times New Roman"/>
          <w:b/>
        </w:rPr>
      </w:pPr>
      <w:r w:rsidRPr="007F5BAB">
        <w:rPr>
          <w:rFonts w:ascii="Times New Roman" w:hAnsi="Times New Roman" w:cs="Times New Roman"/>
          <w:b/>
        </w:rPr>
        <w:t>lack of reasonable grounds:</w:t>
      </w:r>
      <w:r>
        <w:rPr>
          <w:rFonts w:ascii="Times New Roman" w:hAnsi="Times New Roman" w:cs="Times New Roman"/>
          <w:i/>
        </w:rPr>
        <w:t xml:space="preserve"> </w:t>
      </w:r>
      <w:r>
        <w:rPr>
          <w:rFonts w:ascii="Times New Roman" w:hAnsi="Times New Roman" w:cs="Times New Roman"/>
        </w:rPr>
        <w:t>defendant had no reason to believe that the statements in the registration statement were untrue (don’t have to make investigation as long as there are no red flags)</w:t>
      </w:r>
    </w:p>
    <w:p w14:paraId="04086BA1" w14:textId="2E1D889B" w:rsidR="00542F55" w:rsidRPr="00542F55" w:rsidRDefault="00542F55" w:rsidP="001A77F9">
      <w:pPr>
        <w:pStyle w:val="ListParagraph"/>
        <w:numPr>
          <w:ilvl w:val="3"/>
          <w:numId w:val="59"/>
        </w:numPr>
        <w:rPr>
          <w:rFonts w:ascii="Times New Roman" w:hAnsi="Times New Roman" w:cs="Times New Roman"/>
          <w:b/>
        </w:rPr>
      </w:pPr>
      <w:r>
        <w:rPr>
          <w:rFonts w:ascii="Times New Roman" w:hAnsi="Times New Roman" w:cs="Times New Roman"/>
        </w:rPr>
        <w:t xml:space="preserve">applies to non-experts on expertised statements </w:t>
      </w:r>
    </w:p>
    <w:p w14:paraId="2E7690E9" w14:textId="15A202F4" w:rsidR="00542F55" w:rsidRPr="00542F55" w:rsidRDefault="00542F55" w:rsidP="001A77F9">
      <w:pPr>
        <w:pStyle w:val="ListParagraph"/>
        <w:numPr>
          <w:ilvl w:val="4"/>
          <w:numId w:val="59"/>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attorneys are </w:t>
      </w:r>
      <w:r>
        <w:rPr>
          <w:rFonts w:ascii="Times New Roman" w:hAnsi="Times New Roman" w:cs="Times New Roman"/>
          <w:i/>
        </w:rPr>
        <w:t>not</w:t>
      </w:r>
      <w:r>
        <w:rPr>
          <w:rFonts w:ascii="Times New Roman" w:hAnsi="Times New Roman" w:cs="Times New Roman"/>
        </w:rPr>
        <w:t xml:space="preserve"> considered “experts” because they wrote or blessed everything in the registration statement which would mean that everything is expertised and that everyone but the attorneys are held to a lack of reasonable grounds defense (which courts don’t want)</w:t>
      </w:r>
    </w:p>
    <w:p w14:paraId="3D20B214" w14:textId="17D80620" w:rsidR="00542F55" w:rsidRPr="00542F55" w:rsidRDefault="00542F55" w:rsidP="001A77F9">
      <w:pPr>
        <w:pStyle w:val="ListParagraph"/>
        <w:numPr>
          <w:ilvl w:val="1"/>
          <w:numId w:val="59"/>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the issuer (company) is always liable under §11(a) and has no affirmative defense </w:t>
      </w:r>
    </w:p>
    <w:p w14:paraId="3E0E7CD3" w14:textId="2A8C830B" w:rsidR="00542F55" w:rsidRPr="00542F55" w:rsidRDefault="00542F55" w:rsidP="001A77F9">
      <w:pPr>
        <w:pStyle w:val="ListParagraph"/>
        <w:numPr>
          <w:ilvl w:val="0"/>
          <w:numId w:val="59"/>
        </w:numPr>
        <w:rPr>
          <w:rFonts w:ascii="Times New Roman" w:hAnsi="Times New Roman" w:cs="Times New Roman"/>
          <w:b/>
        </w:rPr>
      </w:pPr>
      <w:r>
        <w:rPr>
          <w:rFonts w:ascii="Times New Roman" w:hAnsi="Times New Roman" w:cs="Times New Roman"/>
          <w:i/>
        </w:rPr>
        <w:t xml:space="preserve">Escort v. BarChris Construction Corp.: </w:t>
      </w:r>
      <w:r>
        <w:rPr>
          <w:rFonts w:ascii="Times New Roman" w:hAnsi="Times New Roman" w:cs="Times New Roman"/>
        </w:rPr>
        <w:t>BarChris sought financing; court found that in registration statement fo</w:t>
      </w:r>
      <w:r w:rsidR="00DB77FC">
        <w:rPr>
          <w:rFonts w:ascii="Times New Roman" w:hAnsi="Times New Roman" w:cs="Times New Roman"/>
        </w:rPr>
        <w:t>r some of the securities issued</w:t>
      </w:r>
      <w:r>
        <w:rPr>
          <w:rFonts w:ascii="Times New Roman" w:hAnsi="Times New Roman" w:cs="Times New Roman"/>
        </w:rPr>
        <w:t xml:space="preserve"> BarChris overstated their assets, profits and earnings and understated their liabilities </w:t>
      </w:r>
    </w:p>
    <w:p w14:paraId="68EC738F" w14:textId="556FC407" w:rsidR="00542F55" w:rsidRPr="00542F55" w:rsidRDefault="00542F55" w:rsidP="001A77F9">
      <w:pPr>
        <w:pStyle w:val="ListParagraph"/>
        <w:numPr>
          <w:ilvl w:val="1"/>
          <w:numId w:val="59"/>
        </w:numPr>
        <w:rPr>
          <w:rFonts w:ascii="Times New Roman" w:hAnsi="Times New Roman" w:cs="Times New Roman"/>
          <w:b/>
        </w:rPr>
      </w:pPr>
      <w:r>
        <w:rPr>
          <w:rFonts w:ascii="Times New Roman" w:hAnsi="Times New Roman" w:cs="Times New Roman"/>
        </w:rPr>
        <w:t>BarChris violated §11(a)</w:t>
      </w:r>
    </w:p>
    <w:p w14:paraId="45C88CCF" w14:textId="1C7F9E4D" w:rsidR="00542F55" w:rsidRPr="00542F55" w:rsidRDefault="00542F55" w:rsidP="001A77F9">
      <w:pPr>
        <w:pStyle w:val="ListParagraph"/>
        <w:numPr>
          <w:ilvl w:val="2"/>
          <w:numId w:val="59"/>
        </w:numPr>
        <w:rPr>
          <w:rFonts w:ascii="Times New Roman" w:hAnsi="Times New Roman" w:cs="Times New Roman"/>
          <w:b/>
        </w:rPr>
      </w:pPr>
      <w:r>
        <w:rPr>
          <w:rFonts w:ascii="Times New Roman" w:hAnsi="Times New Roman" w:cs="Times New Roman"/>
        </w:rPr>
        <w:t xml:space="preserve">misstatements or omissions are </w:t>
      </w:r>
      <w:r>
        <w:rPr>
          <w:rFonts w:ascii="Times New Roman" w:hAnsi="Times New Roman" w:cs="Times New Roman"/>
          <w:b/>
        </w:rPr>
        <w:t xml:space="preserve">material </w:t>
      </w:r>
      <w:r>
        <w:rPr>
          <w:rFonts w:ascii="Times New Roman" w:hAnsi="Times New Roman" w:cs="Times New Roman"/>
        </w:rPr>
        <w:t xml:space="preserve">when it regards </w:t>
      </w:r>
      <w:r w:rsidRPr="00542F55">
        <w:rPr>
          <w:rFonts w:ascii="Times New Roman" w:hAnsi="Times New Roman" w:cs="Times New Roman"/>
          <w:b/>
        </w:rPr>
        <w:t xml:space="preserve">those matters </w:t>
      </w:r>
      <w:r w:rsidR="00DB77FC">
        <w:rPr>
          <w:rFonts w:ascii="Times New Roman" w:hAnsi="Times New Roman" w:cs="Times New Roman"/>
          <w:b/>
        </w:rPr>
        <w:t xml:space="preserve">of </w:t>
      </w:r>
      <w:r w:rsidRPr="00542F55">
        <w:rPr>
          <w:rFonts w:ascii="Times New Roman" w:hAnsi="Times New Roman" w:cs="Times New Roman"/>
          <w:b/>
        </w:rPr>
        <w:t>which an average prudent investor should be informed before purchasing the security registered</w:t>
      </w:r>
      <w:r>
        <w:rPr>
          <w:rFonts w:ascii="Times New Roman" w:hAnsi="Times New Roman" w:cs="Times New Roman"/>
        </w:rPr>
        <w:t xml:space="preserve"> </w:t>
      </w:r>
    </w:p>
    <w:p w14:paraId="23FC093C" w14:textId="662BE5ED" w:rsidR="00542F55" w:rsidRPr="00542F55" w:rsidRDefault="00542F55" w:rsidP="001A77F9">
      <w:pPr>
        <w:pStyle w:val="ListParagraph"/>
        <w:numPr>
          <w:ilvl w:val="3"/>
          <w:numId w:val="59"/>
        </w:numPr>
        <w:rPr>
          <w:rFonts w:ascii="Times New Roman" w:hAnsi="Times New Roman" w:cs="Times New Roman"/>
          <w:b/>
        </w:rPr>
      </w:pPr>
      <w:r>
        <w:rPr>
          <w:rFonts w:ascii="Times New Roman" w:hAnsi="Times New Roman" w:cs="Times New Roman"/>
        </w:rPr>
        <w:t xml:space="preserve">material information includes facts which have an important bearing upon the nature or condition of the issuing corporation’s business </w:t>
      </w:r>
    </w:p>
    <w:p w14:paraId="74A13A51" w14:textId="5D36E880" w:rsidR="00542F55" w:rsidRPr="00542F55" w:rsidRDefault="00542F55" w:rsidP="001A77F9">
      <w:pPr>
        <w:pStyle w:val="ListParagraph"/>
        <w:numPr>
          <w:ilvl w:val="4"/>
          <w:numId w:val="59"/>
        </w:numPr>
        <w:rPr>
          <w:rFonts w:ascii="Times New Roman" w:hAnsi="Times New Roman" w:cs="Times New Roman"/>
          <w:b/>
        </w:rPr>
      </w:pPr>
      <w:r>
        <w:rPr>
          <w:rFonts w:ascii="Times New Roman" w:hAnsi="Times New Roman" w:cs="Times New Roman"/>
        </w:rPr>
        <w:t xml:space="preserve">most misstatements about assets/liabilities made were material </w:t>
      </w:r>
    </w:p>
    <w:p w14:paraId="593FBED1" w14:textId="77777777" w:rsidR="00542F55" w:rsidRDefault="00542F55" w:rsidP="00542F55">
      <w:pPr>
        <w:rPr>
          <w:rFonts w:ascii="Times New Roman" w:hAnsi="Times New Roman" w:cs="Times New Roman"/>
          <w:b/>
        </w:rPr>
      </w:pPr>
    </w:p>
    <w:p w14:paraId="18F2E306" w14:textId="0E984B2C" w:rsidR="007E4A15" w:rsidRPr="007E4A15" w:rsidRDefault="00542F55" w:rsidP="007E4A15">
      <w:pPr>
        <w:rPr>
          <w:rFonts w:ascii="Times New Roman" w:hAnsi="Times New Roman" w:cs="Times New Roman"/>
          <w:b/>
        </w:rPr>
      </w:pPr>
      <w:r>
        <w:rPr>
          <w:rFonts w:ascii="Times New Roman" w:hAnsi="Times New Roman" w:cs="Times New Roman"/>
          <w:b/>
          <w:u w:val="single"/>
        </w:rPr>
        <w:t>Securities &amp; Exchange Act of 1934 §10b-5</w:t>
      </w:r>
      <w:r>
        <w:rPr>
          <w:rFonts w:ascii="Times New Roman" w:hAnsi="Times New Roman" w:cs="Times New Roman"/>
          <w:b/>
        </w:rPr>
        <w:t>:</w:t>
      </w:r>
    </w:p>
    <w:p w14:paraId="0C97D24B" w14:textId="146E6D3E" w:rsidR="00F6054D" w:rsidRPr="00F6054D" w:rsidRDefault="00F6054D" w:rsidP="001A77F9">
      <w:pPr>
        <w:pStyle w:val="ListParagraph"/>
        <w:numPr>
          <w:ilvl w:val="0"/>
          <w:numId w:val="60"/>
        </w:numPr>
        <w:rPr>
          <w:rFonts w:ascii="Times New Roman" w:hAnsi="Times New Roman" w:cs="Times New Roman"/>
        </w:rPr>
      </w:pPr>
      <w:r>
        <w:rPr>
          <w:rFonts w:ascii="Times New Roman" w:hAnsi="Times New Roman" w:cs="Times New Roman"/>
        </w:rPr>
        <w:t>10(b) &amp; 10b-5 carry</w:t>
      </w:r>
      <w:r>
        <w:rPr>
          <w:rFonts w:ascii="Times New Roman" w:hAnsi="Times New Roman" w:cs="Times New Roman"/>
          <w:b/>
        </w:rPr>
        <w:t xml:space="preserve"> </w:t>
      </w:r>
      <w:r>
        <w:rPr>
          <w:rFonts w:ascii="Times New Roman" w:hAnsi="Times New Roman" w:cs="Times New Roman"/>
        </w:rPr>
        <w:t xml:space="preserve">an </w:t>
      </w:r>
      <w:r>
        <w:rPr>
          <w:rFonts w:ascii="Times New Roman" w:hAnsi="Times New Roman" w:cs="Times New Roman"/>
          <w:b/>
        </w:rPr>
        <w:t>implied private right of action</w:t>
      </w:r>
    </w:p>
    <w:p w14:paraId="6B619E7D" w14:textId="6E707916" w:rsidR="00F6054D" w:rsidRPr="00F6054D" w:rsidRDefault="00F6054D" w:rsidP="001A77F9">
      <w:pPr>
        <w:pStyle w:val="ListParagraph"/>
        <w:numPr>
          <w:ilvl w:val="0"/>
          <w:numId w:val="60"/>
        </w:numPr>
        <w:rPr>
          <w:rFonts w:ascii="Times New Roman" w:hAnsi="Times New Roman" w:cs="Times New Roman"/>
        </w:rPr>
      </w:pPr>
      <w:r w:rsidRPr="00F6054D">
        <w:rPr>
          <w:rFonts w:ascii="Times New Roman" w:hAnsi="Times New Roman" w:cs="Times New Roman"/>
          <w:b/>
        </w:rPr>
        <w:t>Statutory Language:</w:t>
      </w:r>
    </w:p>
    <w:p w14:paraId="59F0A30A" w14:textId="70536642" w:rsidR="00542F55" w:rsidRDefault="007F5BAB" w:rsidP="001A77F9">
      <w:pPr>
        <w:pStyle w:val="ListParagraph"/>
        <w:numPr>
          <w:ilvl w:val="1"/>
          <w:numId w:val="60"/>
        </w:numPr>
        <w:rPr>
          <w:rFonts w:ascii="Times New Roman" w:hAnsi="Times New Roman" w:cs="Times New Roman"/>
        </w:rPr>
      </w:pPr>
      <w:r w:rsidRPr="007F5BAB">
        <w:rPr>
          <w:rFonts w:ascii="Times New Roman" w:hAnsi="Times New Roman" w:cs="Times New Roman"/>
          <w:u w:val="single"/>
        </w:rPr>
        <w:t>Securities &amp; Exchange Act of 1934 §10</w:t>
      </w:r>
      <w:r>
        <w:rPr>
          <w:rFonts w:ascii="Times New Roman" w:hAnsi="Times New Roman" w:cs="Times New Roman"/>
          <w:u w:val="single"/>
        </w:rPr>
        <w:t>(b)</w:t>
      </w:r>
      <w:r>
        <w:rPr>
          <w:rFonts w:ascii="Times New Roman" w:hAnsi="Times New Roman" w:cs="Times New Roman"/>
        </w:rPr>
        <w:t xml:space="preserve">: it shall be unlawful for any person, directly or indirectly, by the use of any means or instrumentality of interstate commerce or of any facility </w:t>
      </w:r>
      <w:r w:rsidR="00952F3B">
        <w:rPr>
          <w:rFonts w:ascii="Times New Roman" w:hAnsi="Times New Roman" w:cs="Times New Roman"/>
        </w:rPr>
        <w:t xml:space="preserve">of any national securities exchange … to use or employ, </w:t>
      </w:r>
      <w:r w:rsidR="00952F3B" w:rsidRPr="00952F3B">
        <w:rPr>
          <w:rFonts w:ascii="Times New Roman" w:hAnsi="Times New Roman" w:cs="Times New Roman"/>
          <w:i/>
        </w:rPr>
        <w:t>in connection with the purchase or sale of any security</w:t>
      </w:r>
      <w:r w:rsidR="00952F3B">
        <w:rPr>
          <w:rFonts w:ascii="Times New Roman" w:hAnsi="Times New Roman" w:cs="Times New Roman"/>
        </w:rPr>
        <w:t xml:space="preserve"> … any </w:t>
      </w:r>
      <w:r w:rsidR="00952F3B" w:rsidRPr="00952F3B">
        <w:rPr>
          <w:rFonts w:ascii="Times New Roman" w:hAnsi="Times New Roman" w:cs="Times New Roman"/>
          <w:i/>
        </w:rPr>
        <w:t>manipulative or deceptive device</w:t>
      </w:r>
      <w:r w:rsidR="00952F3B">
        <w:rPr>
          <w:rFonts w:ascii="Times New Roman" w:hAnsi="Times New Roman" w:cs="Times New Roman"/>
        </w:rPr>
        <w:t xml:space="preserve"> in contravention of such </w:t>
      </w:r>
      <w:r w:rsidR="00952F3B" w:rsidRPr="00952F3B">
        <w:rPr>
          <w:rFonts w:ascii="Times New Roman" w:hAnsi="Times New Roman" w:cs="Times New Roman"/>
          <w:i/>
        </w:rPr>
        <w:t>rules and regulations as the SEC may prescribe</w:t>
      </w:r>
      <w:r w:rsidR="00952F3B">
        <w:rPr>
          <w:rFonts w:ascii="Times New Roman" w:hAnsi="Times New Roman" w:cs="Times New Roman"/>
        </w:rPr>
        <w:t xml:space="preserve"> as necessary or appropriate in the public interest or for the protection of investors </w:t>
      </w:r>
    </w:p>
    <w:p w14:paraId="1B195C69" w14:textId="3EAA4271" w:rsidR="00952F3B" w:rsidRDefault="00952F3B" w:rsidP="001A77F9">
      <w:pPr>
        <w:pStyle w:val="ListParagraph"/>
        <w:numPr>
          <w:ilvl w:val="2"/>
          <w:numId w:val="60"/>
        </w:numPr>
        <w:rPr>
          <w:rFonts w:ascii="Times New Roman" w:hAnsi="Times New Roman" w:cs="Times New Roman"/>
        </w:rPr>
      </w:pPr>
      <w:r>
        <w:rPr>
          <w:rFonts w:ascii="Times New Roman" w:hAnsi="Times New Roman" w:cs="Times New Roman"/>
          <w:u w:val="single"/>
        </w:rPr>
        <w:t>Securities &amp; Exchange of 1934 §10b-5</w:t>
      </w:r>
      <w:r>
        <w:rPr>
          <w:rFonts w:ascii="Times New Roman" w:hAnsi="Times New Roman" w:cs="Times New Roman"/>
        </w:rPr>
        <w:t>: it shall be unlawful for any person, directly or indirectly, by the use of any means or instrumentality of interstate commerce, in connection with the purchase or sale of any security:</w:t>
      </w:r>
    </w:p>
    <w:p w14:paraId="116F8FC4" w14:textId="389D4713" w:rsidR="00952F3B" w:rsidRDefault="00952F3B" w:rsidP="001A77F9">
      <w:pPr>
        <w:pStyle w:val="ListParagraph"/>
        <w:numPr>
          <w:ilvl w:val="3"/>
          <w:numId w:val="60"/>
        </w:numPr>
        <w:rPr>
          <w:rFonts w:ascii="Times New Roman" w:hAnsi="Times New Roman" w:cs="Times New Roman"/>
        </w:rPr>
      </w:pPr>
      <w:r>
        <w:rPr>
          <w:rFonts w:ascii="Times New Roman" w:hAnsi="Times New Roman" w:cs="Times New Roman"/>
        </w:rPr>
        <w:t xml:space="preserve">(a) to employ any device, scheme or artifice to defraud </w:t>
      </w:r>
    </w:p>
    <w:p w14:paraId="2DFCCEE0" w14:textId="207A9730" w:rsidR="00952F3B" w:rsidRPr="00952F3B" w:rsidRDefault="00952F3B" w:rsidP="001A77F9">
      <w:pPr>
        <w:pStyle w:val="ListParagraph"/>
        <w:numPr>
          <w:ilvl w:val="3"/>
          <w:numId w:val="60"/>
        </w:numPr>
        <w:rPr>
          <w:rFonts w:ascii="Times New Roman" w:hAnsi="Times New Roman" w:cs="Times New Roman"/>
        </w:rPr>
      </w:pPr>
      <w:r>
        <w:rPr>
          <w:rFonts w:ascii="Times New Roman" w:hAnsi="Times New Roman" w:cs="Times New Roman"/>
        </w:rPr>
        <w:t xml:space="preserve">(b) to make any untrue statement of material fact or to omit to state a material fact necessary in order to make the statement made, in light of the circumstances under which they were made, not misleading, or </w:t>
      </w:r>
    </w:p>
    <w:p w14:paraId="5A1C6682" w14:textId="2E1AD0E8" w:rsidR="00952F3B" w:rsidRDefault="00952F3B" w:rsidP="001A77F9">
      <w:pPr>
        <w:pStyle w:val="ListParagraph"/>
        <w:numPr>
          <w:ilvl w:val="3"/>
          <w:numId w:val="60"/>
        </w:numPr>
        <w:rPr>
          <w:rFonts w:ascii="Times New Roman" w:hAnsi="Times New Roman" w:cs="Times New Roman"/>
        </w:rPr>
      </w:pPr>
      <w:r>
        <w:rPr>
          <w:rFonts w:ascii="Times New Roman" w:hAnsi="Times New Roman" w:cs="Times New Roman"/>
        </w:rPr>
        <w:t xml:space="preserve">(c) to engage in any act, practice or course of business which operates or would operate as a fraud or deception upon any person </w:t>
      </w:r>
    </w:p>
    <w:p w14:paraId="28CC02A6" w14:textId="685CF9EA" w:rsidR="009161C9" w:rsidRPr="00AB0183" w:rsidRDefault="007E4A15" w:rsidP="001A77F9">
      <w:pPr>
        <w:pStyle w:val="ListParagraph"/>
        <w:numPr>
          <w:ilvl w:val="0"/>
          <w:numId w:val="60"/>
        </w:numPr>
        <w:rPr>
          <w:rFonts w:ascii="Times New Roman" w:hAnsi="Times New Roman" w:cs="Times New Roman"/>
        </w:rPr>
      </w:pPr>
      <w:r>
        <w:rPr>
          <w:rFonts w:ascii="Times New Roman" w:hAnsi="Times New Roman" w:cs="Times New Roman"/>
          <w:b/>
        </w:rPr>
        <w:t>10b-5 Fraud Claims</w:t>
      </w:r>
    </w:p>
    <w:p w14:paraId="78F7ACD1" w14:textId="145A5AF9" w:rsidR="00F6054D" w:rsidRDefault="00F6054D" w:rsidP="001A77F9">
      <w:pPr>
        <w:pStyle w:val="ListParagraph"/>
        <w:numPr>
          <w:ilvl w:val="1"/>
          <w:numId w:val="60"/>
        </w:numPr>
        <w:rPr>
          <w:rFonts w:ascii="Times New Roman" w:hAnsi="Times New Roman" w:cs="Times New Roman"/>
        </w:rPr>
      </w:pPr>
      <w:r>
        <w:rPr>
          <w:rFonts w:ascii="Times New Roman" w:hAnsi="Times New Roman" w:cs="Times New Roman"/>
          <w:u w:val="single"/>
        </w:rPr>
        <w:t>limit on 10b-5 fraud claims</w:t>
      </w:r>
      <w:r>
        <w:rPr>
          <w:rFonts w:ascii="Times New Roman" w:hAnsi="Times New Roman" w:cs="Times New Roman"/>
        </w:rPr>
        <w:t>:</w:t>
      </w:r>
    </w:p>
    <w:p w14:paraId="003CA1E4" w14:textId="5469C6AD" w:rsidR="00F6054D" w:rsidRPr="00F6054D" w:rsidRDefault="00F6054D" w:rsidP="001A77F9">
      <w:pPr>
        <w:pStyle w:val="ListParagraph"/>
        <w:numPr>
          <w:ilvl w:val="2"/>
          <w:numId w:val="60"/>
        </w:numPr>
        <w:rPr>
          <w:rFonts w:ascii="Times New Roman" w:hAnsi="Times New Roman" w:cs="Times New Roman"/>
        </w:rPr>
      </w:pPr>
      <w:r>
        <w:rPr>
          <w:rFonts w:ascii="Times New Roman" w:hAnsi="Times New Roman" w:cs="Times New Roman"/>
        </w:rPr>
        <w:t xml:space="preserve">10b-5 only applies to fraudulent conduct (material misstatement or omissions), </w:t>
      </w:r>
      <w:r>
        <w:rPr>
          <w:rFonts w:ascii="Times New Roman" w:hAnsi="Times New Roman" w:cs="Times New Roman"/>
          <w:u w:val="single"/>
        </w:rPr>
        <w:t>not</w:t>
      </w:r>
      <w:r>
        <w:rPr>
          <w:rFonts w:ascii="Times New Roman" w:hAnsi="Times New Roman" w:cs="Times New Roman"/>
        </w:rPr>
        <w:t xml:space="preserve"> other fiduciary duty breaches </w:t>
      </w:r>
    </w:p>
    <w:p w14:paraId="221D89A7" w14:textId="49FC7993" w:rsidR="002325B8" w:rsidRDefault="00F6054D" w:rsidP="001A77F9">
      <w:pPr>
        <w:pStyle w:val="ListParagraph"/>
        <w:numPr>
          <w:ilvl w:val="3"/>
          <w:numId w:val="60"/>
        </w:numPr>
        <w:rPr>
          <w:rFonts w:ascii="Times New Roman" w:hAnsi="Times New Roman" w:cs="Times New Roman"/>
        </w:rPr>
      </w:pPr>
      <w:r>
        <w:rPr>
          <w:rFonts w:ascii="Times New Roman" w:hAnsi="Times New Roman" w:cs="Times New Roman"/>
          <w:i/>
        </w:rPr>
        <w:t>Santa Fe Industries, Inc. v. Green</w:t>
      </w:r>
      <w:r w:rsidR="00E14A0B">
        <w:rPr>
          <w:rFonts w:ascii="Times New Roman" w:hAnsi="Times New Roman" w:cs="Times New Roman"/>
          <w:i/>
        </w:rPr>
        <w:t>:</w:t>
      </w:r>
      <w:r>
        <w:rPr>
          <w:rFonts w:ascii="Times New Roman" w:hAnsi="Times New Roman" w:cs="Times New Roman"/>
        </w:rPr>
        <w:t xml:space="preserve"> SF had 95% of K stock; exercised right under Delaware short form merger statute to force minority shareholders to sell rest of stock to them; Delaware statute allowed minority shareholders to object if they thought price was unfair; shareholders instead sued under 10b-5, claiming that purpose of merger was to freeze out minority shareholders at an inadequate price</w:t>
      </w:r>
      <w:r w:rsidR="002325B8">
        <w:rPr>
          <w:rFonts w:ascii="Times New Roman" w:hAnsi="Times New Roman" w:cs="Times New Roman"/>
        </w:rPr>
        <w:t xml:space="preserve"> (breach of fiduciary duty that majority shareholders owe to minority)</w:t>
      </w:r>
    </w:p>
    <w:p w14:paraId="3F49BEC6" w14:textId="77777777" w:rsidR="002325B8" w:rsidRPr="002325B8" w:rsidRDefault="002325B8" w:rsidP="001A77F9">
      <w:pPr>
        <w:pStyle w:val="ListParagraph"/>
        <w:numPr>
          <w:ilvl w:val="4"/>
          <w:numId w:val="60"/>
        </w:numPr>
        <w:rPr>
          <w:rFonts w:ascii="Times New Roman" w:hAnsi="Times New Roman" w:cs="Times New Roman"/>
          <w:b/>
        </w:rPr>
      </w:pPr>
      <w:r w:rsidRPr="002325B8">
        <w:rPr>
          <w:rFonts w:ascii="Times New Roman" w:hAnsi="Times New Roman" w:cs="Times New Roman"/>
          <w:b/>
        </w:rPr>
        <w:t xml:space="preserve">10b-5 does not pertain to breaches of fiduciary duty </w:t>
      </w:r>
    </w:p>
    <w:p w14:paraId="08EBBCA2" w14:textId="5E9B35E4" w:rsidR="002325B8" w:rsidRDefault="002325B8" w:rsidP="001A77F9">
      <w:pPr>
        <w:pStyle w:val="ListParagraph"/>
        <w:numPr>
          <w:ilvl w:val="5"/>
          <w:numId w:val="60"/>
        </w:numPr>
        <w:rPr>
          <w:rFonts w:ascii="Times New Roman" w:hAnsi="Times New Roman" w:cs="Times New Roman"/>
        </w:rPr>
      </w:pPr>
      <w:r>
        <w:rPr>
          <w:rFonts w:ascii="Times New Roman" w:hAnsi="Times New Roman" w:cs="Times New Roman"/>
        </w:rPr>
        <w:t>there was no deception, manipulation or misrepresentation by the majority shareholders to the minority shareholders (gave all info as required)</w:t>
      </w:r>
    </w:p>
    <w:p w14:paraId="1A32AD80" w14:textId="5F745B6B" w:rsidR="002325B8" w:rsidRDefault="002325B8" w:rsidP="001A77F9">
      <w:pPr>
        <w:pStyle w:val="ListParagraph"/>
        <w:numPr>
          <w:ilvl w:val="6"/>
          <w:numId w:val="60"/>
        </w:numPr>
        <w:rPr>
          <w:rFonts w:ascii="Times New Roman" w:hAnsi="Times New Roman" w:cs="Times New Roman"/>
        </w:rPr>
      </w:pPr>
      <w:r>
        <w:rPr>
          <w:rFonts w:ascii="Times New Roman" w:hAnsi="Times New Roman" w:cs="Times New Roman"/>
        </w:rPr>
        <w:t xml:space="preserve">“manipulative” under 10b-5 = intending to mislead investors in connection with purchase/sale of securities </w:t>
      </w:r>
      <w:r w:rsidR="00F6054D">
        <w:rPr>
          <w:rFonts w:ascii="Times New Roman" w:hAnsi="Times New Roman" w:cs="Times New Roman"/>
        </w:rPr>
        <w:t xml:space="preserve"> </w:t>
      </w:r>
    </w:p>
    <w:p w14:paraId="604E6E22" w14:textId="4D84E751" w:rsidR="002325B8" w:rsidRDefault="002325B8" w:rsidP="001A77F9">
      <w:pPr>
        <w:pStyle w:val="ListParagraph"/>
        <w:numPr>
          <w:ilvl w:val="5"/>
          <w:numId w:val="60"/>
        </w:numPr>
        <w:rPr>
          <w:rFonts w:ascii="Times New Roman" w:hAnsi="Times New Roman" w:cs="Times New Roman"/>
        </w:rPr>
      </w:pPr>
      <w:r>
        <w:rPr>
          <w:rFonts w:ascii="Times New Roman" w:hAnsi="Times New Roman" w:cs="Times New Roman"/>
        </w:rPr>
        <w:t>policy of act is to encourage full disclosure (imposing fiduciary duty cause of action doesn’t accomplish this)</w:t>
      </w:r>
    </w:p>
    <w:p w14:paraId="28CB5830" w14:textId="357141E2" w:rsidR="00E14A0B" w:rsidRPr="007E4A15" w:rsidRDefault="002325B8" w:rsidP="001A77F9">
      <w:pPr>
        <w:pStyle w:val="ListParagraph"/>
        <w:numPr>
          <w:ilvl w:val="5"/>
          <w:numId w:val="60"/>
        </w:numPr>
        <w:rPr>
          <w:rFonts w:ascii="Times New Roman" w:hAnsi="Times New Roman" w:cs="Times New Roman"/>
        </w:rPr>
      </w:pPr>
      <w:r>
        <w:rPr>
          <w:rFonts w:ascii="Times New Roman" w:hAnsi="Times New Roman" w:cs="Times New Roman"/>
        </w:rPr>
        <w:t xml:space="preserve">fiduciary duty is generally in the realm of state law, not federal law </w:t>
      </w:r>
      <w:r w:rsidR="00E14A0B">
        <w:rPr>
          <w:rFonts w:ascii="Times New Roman" w:hAnsi="Times New Roman" w:cs="Times New Roman"/>
          <w:i/>
        </w:rPr>
        <w:t xml:space="preserve"> </w:t>
      </w:r>
    </w:p>
    <w:p w14:paraId="2E3184EF" w14:textId="308FB688" w:rsidR="007E4A15" w:rsidRDefault="007E4A15" w:rsidP="001A77F9">
      <w:pPr>
        <w:pStyle w:val="ListParagraph"/>
        <w:numPr>
          <w:ilvl w:val="1"/>
          <w:numId w:val="60"/>
        </w:numPr>
        <w:rPr>
          <w:rFonts w:ascii="Times New Roman" w:hAnsi="Times New Roman" w:cs="Times New Roman"/>
        </w:rPr>
      </w:pPr>
      <w:r>
        <w:rPr>
          <w:rFonts w:ascii="Times New Roman" w:hAnsi="Times New Roman" w:cs="Times New Roman"/>
          <w:u w:val="single"/>
        </w:rPr>
        <w:t xml:space="preserve">elements of 10b-5 fraud </w:t>
      </w:r>
      <w:r w:rsidR="00F6054D">
        <w:rPr>
          <w:rFonts w:ascii="Times New Roman" w:hAnsi="Times New Roman" w:cs="Times New Roman"/>
          <w:u w:val="single"/>
        </w:rPr>
        <w:t>claim</w:t>
      </w:r>
      <w:r>
        <w:rPr>
          <w:rFonts w:ascii="Times New Roman" w:hAnsi="Times New Roman" w:cs="Times New Roman"/>
        </w:rPr>
        <w:t>:</w:t>
      </w:r>
    </w:p>
    <w:p w14:paraId="67D75D7F" w14:textId="6A64F94A" w:rsidR="007E4A15" w:rsidRPr="00AB0183" w:rsidRDefault="00102427" w:rsidP="001A77F9">
      <w:pPr>
        <w:pStyle w:val="ListParagraph"/>
        <w:numPr>
          <w:ilvl w:val="2"/>
          <w:numId w:val="60"/>
        </w:numPr>
        <w:rPr>
          <w:rFonts w:ascii="Times New Roman" w:hAnsi="Times New Roman" w:cs="Times New Roman"/>
          <w:b/>
        </w:rPr>
      </w:pPr>
      <w:r w:rsidRPr="00AB0183">
        <w:rPr>
          <w:rFonts w:ascii="Times New Roman" w:hAnsi="Times New Roman" w:cs="Times New Roman"/>
          <w:b/>
        </w:rPr>
        <w:t xml:space="preserve">false </w:t>
      </w:r>
      <w:r w:rsidR="007E4A15" w:rsidRPr="00AB0183">
        <w:rPr>
          <w:rFonts w:ascii="Times New Roman" w:hAnsi="Times New Roman" w:cs="Times New Roman"/>
          <w:b/>
        </w:rPr>
        <w:t xml:space="preserve">statement </w:t>
      </w:r>
      <w:r w:rsidR="00AB0183">
        <w:rPr>
          <w:rFonts w:ascii="Times New Roman" w:hAnsi="Times New Roman" w:cs="Times New Roman"/>
        </w:rPr>
        <w:t>(</w:t>
      </w:r>
      <w:r w:rsidR="00AB0183">
        <w:rPr>
          <w:rFonts w:ascii="Times New Roman" w:hAnsi="Times New Roman" w:cs="Times New Roman"/>
          <w:i/>
        </w:rPr>
        <w:t>Basic</w:t>
      </w:r>
      <w:r w:rsidR="00AB0183">
        <w:rPr>
          <w:rFonts w:ascii="Times New Roman" w:hAnsi="Times New Roman" w:cs="Times New Roman"/>
        </w:rPr>
        <w:t>)</w:t>
      </w:r>
    </w:p>
    <w:p w14:paraId="63D5C3D5" w14:textId="3EBC7785" w:rsidR="00AB0183" w:rsidRDefault="00AB0183" w:rsidP="001A77F9">
      <w:pPr>
        <w:pStyle w:val="ListParagraph"/>
        <w:numPr>
          <w:ilvl w:val="3"/>
          <w:numId w:val="60"/>
        </w:numPr>
        <w:rPr>
          <w:rFonts w:ascii="Times New Roman" w:hAnsi="Times New Roman" w:cs="Times New Roman"/>
        </w:rPr>
      </w:pPr>
      <w:r>
        <w:rPr>
          <w:rFonts w:ascii="Times New Roman" w:hAnsi="Times New Roman" w:cs="Times New Roman"/>
        </w:rPr>
        <w:t>ok to say “no comment”, silence is not considered misleading (</w:t>
      </w:r>
      <w:r>
        <w:rPr>
          <w:rFonts w:ascii="Times New Roman" w:hAnsi="Times New Roman" w:cs="Times New Roman"/>
          <w:i/>
        </w:rPr>
        <w:t>Basic</w:t>
      </w:r>
      <w:r>
        <w:rPr>
          <w:rFonts w:ascii="Times New Roman" w:hAnsi="Times New Roman" w:cs="Times New Roman"/>
        </w:rPr>
        <w:t xml:space="preserve">) </w:t>
      </w:r>
    </w:p>
    <w:p w14:paraId="40E3A9A3" w14:textId="7409344F" w:rsidR="00AB0183" w:rsidRDefault="00AB0183" w:rsidP="001A77F9">
      <w:pPr>
        <w:pStyle w:val="ListParagraph"/>
        <w:numPr>
          <w:ilvl w:val="4"/>
          <w:numId w:val="60"/>
        </w:numPr>
        <w:rPr>
          <w:rFonts w:ascii="Times New Roman" w:hAnsi="Times New Roman" w:cs="Times New Roman"/>
        </w:rPr>
      </w:pPr>
      <w:r>
        <w:rPr>
          <w:rFonts w:ascii="Times New Roman" w:hAnsi="Times New Roman" w:cs="Times New Roman"/>
        </w:rPr>
        <w:t>but these days, people will just assume that “no comment” = yes if you otherwise would say no</w:t>
      </w:r>
    </w:p>
    <w:p w14:paraId="0EFBFC42" w14:textId="45BB31FE" w:rsidR="00AB0183" w:rsidRPr="00AB0183" w:rsidRDefault="00AB0183" w:rsidP="001A77F9">
      <w:pPr>
        <w:pStyle w:val="ListParagraph"/>
        <w:numPr>
          <w:ilvl w:val="5"/>
          <w:numId w:val="60"/>
        </w:numPr>
        <w:rPr>
          <w:rFonts w:ascii="Times New Roman" w:hAnsi="Times New Roman" w:cs="Times New Roman"/>
        </w:rPr>
      </w:pPr>
      <w:r>
        <w:rPr>
          <w:rFonts w:ascii="Times New Roman" w:hAnsi="Times New Roman" w:cs="Times New Roman"/>
        </w:rPr>
        <w:t>better to adopt</w:t>
      </w:r>
      <w:r w:rsidR="00F978E6">
        <w:rPr>
          <w:rFonts w:ascii="Times New Roman" w:hAnsi="Times New Roman" w:cs="Times New Roman"/>
        </w:rPr>
        <w:t xml:space="preserve"> a pre-announced</w:t>
      </w:r>
      <w:r>
        <w:rPr>
          <w:rFonts w:ascii="Times New Roman" w:hAnsi="Times New Roman" w:cs="Times New Roman"/>
        </w:rPr>
        <w:t xml:space="preserve"> policy of always saying “no comment”</w:t>
      </w:r>
      <w:r w:rsidR="00F978E6">
        <w:rPr>
          <w:rFonts w:ascii="Times New Roman" w:hAnsi="Times New Roman" w:cs="Times New Roman"/>
        </w:rPr>
        <w:t xml:space="preserve"> to any press questions </w:t>
      </w:r>
    </w:p>
    <w:p w14:paraId="0F63B13C" w14:textId="0095FBBE" w:rsidR="00AB0183" w:rsidRDefault="007E4A15" w:rsidP="001A77F9">
      <w:pPr>
        <w:pStyle w:val="ListParagraph"/>
        <w:numPr>
          <w:ilvl w:val="2"/>
          <w:numId w:val="60"/>
        </w:numPr>
        <w:rPr>
          <w:rFonts w:ascii="Times New Roman" w:hAnsi="Times New Roman" w:cs="Times New Roman"/>
          <w:b/>
        </w:rPr>
      </w:pPr>
      <w:r w:rsidRPr="00AB0183">
        <w:rPr>
          <w:rFonts w:ascii="Times New Roman" w:hAnsi="Times New Roman" w:cs="Times New Roman"/>
          <w:b/>
        </w:rPr>
        <w:t>m</w:t>
      </w:r>
      <w:r w:rsidR="00AB0183">
        <w:rPr>
          <w:rFonts w:ascii="Times New Roman" w:hAnsi="Times New Roman" w:cs="Times New Roman"/>
          <w:b/>
        </w:rPr>
        <w:t>aterial fact</w:t>
      </w:r>
      <w:r w:rsidR="00AB0183">
        <w:rPr>
          <w:rFonts w:ascii="Times New Roman" w:hAnsi="Times New Roman" w:cs="Times New Roman"/>
        </w:rPr>
        <w:t xml:space="preserve"> (</w:t>
      </w:r>
      <w:r w:rsidR="00AB0183">
        <w:rPr>
          <w:rFonts w:ascii="Times New Roman" w:hAnsi="Times New Roman" w:cs="Times New Roman"/>
          <w:i/>
        </w:rPr>
        <w:t>Basic</w:t>
      </w:r>
      <w:r w:rsidR="00AB0183">
        <w:rPr>
          <w:rFonts w:ascii="Times New Roman" w:hAnsi="Times New Roman" w:cs="Times New Roman"/>
        </w:rPr>
        <w:t>)</w:t>
      </w:r>
    </w:p>
    <w:p w14:paraId="6F171FCC" w14:textId="24CC9F88" w:rsidR="00AB0183" w:rsidRPr="00AB0183" w:rsidRDefault="00AB0183" w:rsidP="001A77F9">
      <w:pPr>
        <w:pStyle w:val="ListParagraph"/>
        <w:numPr>
          <w:ilvl w:val="3"/>
          <w:numId w:val="60"/>
        </w:numPr>
        <w:rPr>
          <w:rFonts w:ascii="Times New Roman" w:hAnsi="Times New Roman" w:cs="Times New Roman"/>
          <w:b/>
        </w:rPr>
      </w:pPr>
      <w:r>
        <w:rPr>
          <w:rFonts w:ascii="Times New Roman" w:hAnsi="Times New Roman" w:cs="Times New Roman"/>
          <w:i/>
        </w:rPr>
        <w:t xml:space="preserve">Basic Inc. v. Levinson: </w:t>
      </w:r>
      <w:r>
        <w:rPr>
          <w:rFonts w:ascii="Times New Roman" w:hAnsi="Times New Roman" w:cs="Times New Roman"/>
        </w:rPr>
        <w:t>B was in merger negotiations; made three public statements that denying it; later issued statement that merger was approved; stock price went up; shareholders who sold stock during time that false statements were issued &amp; before announcement sued under 10b-5</w:t>
      </w:r>
      <w:r w:rsidR="00D74EB2">
        <w:rPr>
          <w:rFonts w:ascii="Times New Roman" w:hAnsi="Times New Roman" w:cs="Times New Roman"/>
        </w:rPr>
        <w:t>; claimed they relied on an artificially-low market price made by B’s false statements</w:t>
      </w:r>
    </w:p>
    <w:p w14:paraId="47A876AF" w14:textId="5FF26A80" w:rsidR="00AB0183" w:rsidRPr="00D74EB2" w:rsidRDefault="00D74EB2" w:rsidP="001A77F9">
      <w:pPr>
        <w:pStyle w:val="ListParagraph"/>
        <w:numPr>
          <w:ilvl w:val="4"/>
          <w:numId w:val="60"/>
        </w:numPr>
        <w:rPr>
          <w:rFonts w:ascii="Times New Roman" w:hAnsi="Times New Roman" w:cs="Times New Roman"/>
          <w:b/>
        </w:rPr>
      </w:pPr>
      <w:r>
        <w:rPr>
          <w:rFonts w:ascii="Times New Roman" w:hAnsi="Times New Roman" w:cs="Times New Roman"/>
        </w:rPr>
        <w:t xml:space="preserve">a misstatement/omission is </w:t>
      </w:r>
      <w:r>
        <w:rPr>
          <w:rFonts w:ascii="Times New Roman" w:hAnsi="Times New Roman" w:cs="Times New Roman"/>
          <w:b/>
        </w:rPr>
        <w:t xml:space="preserve">material </w:t>
      </w:r>
      <w:r>
        <w:rPr>
          <w:rFonts w:ascii="Times New Roman" w:hAnsi="Times New Roman" w:cs="Times New Roman"/>
        </w:rPr>
        <w:t>if:</w:t>
      </w:r>
    </w:p>
    <w:p w14:paraId="7D0223E6" w14:textId="776E8260" w:rsidR="00D74EB2" w:rsidRPr="00F978E6" w:rsidRDefault="00D74EB2" w:rsidP="001A77F9">
      <w:pPr>
        <w:pStyle w:val="ListParagraph"/>
        <w:numPr>
          <w:ilvl w:val="5"/>
          <w:numId w:val="60"/>
        </w:numPr>
        <w:rPr>
          <w:rFonts w:ascii="Times New Roman" w:hAnsi="Times New Roman" w:cs="Times New Roman"/>
          <w:b/>
        </w:rPr>
      </w:pPr>
      <w:r>
        <w:rPr>
          <w:rFonts w:ascii="Times New Roman" w:hAnsi="Times New Roman" w:cs="Times New Roman"/>
        </w:rPr>
        <w:t xml:space="preserve">there is a substantial likelihood that the information would have been viewed by a reasonable investor as having significantly altered the total mix of information available </w:t>
      </w:r>
    </w:p>
    <w:p w14:paraId="65CF8CED" w14:textId="01FC9B0C" w:rsidR="00F978E6" w:rsidRPr="00D74EB2" w:rsidRDefault="00F978E6" w:rsidP="001A77F9">
      <w:pPr>
        <w:pStyle w:val="ListParagraph"/>
        <w:numPr>
          <w:ilvl w:val="6"/>
          <w:numId w:val="60"/>
        </w:numPr>
        <w:rPr>
          <w:rFonts w:ascii="Times New Roman" w:hAnsi="Times New Roman" w:cs="Times New Roman"/>
          <w:b/>
        </w:rPr>
      </w:pPr>
      <w:r>
        <w:rPr>
          <w:rFonts w:ascii="Times New Roman" w:hAnsi="Times New Roman" w:cs="Times New Roman"/>
        </w:rPr>
        <w:t xml:space="preserve">depends on how much significance would reasonable investor place on the omitted or misrepresented information </w:t>
      </w:r>
    </w:p>
    <w:p w14:paraId="2BC29973" w14:textId="3E6C22DC" w:rsidR="00D74EB2" w:rsidRPr="00D74EB2" w:rsidRDefault="00F978E6" w:rsidP="001A77F9">
      <w:pPr>
        <w:pStyle w:val="ListParagraph"/>
        <w:numPr>
          <w:ilvl w:val="5"/>
          <w:numId w:val="60"/>
        </w:numPr>
        <w:rPr>
          <w:rFonts w:ascii="Times New Roman" w:hAnsi="Times New Roman" w:cs="Times New Roman"/>
          <w:b/>
        </w:rPr>
      </w:pPr>
      <w:r>
        <w:rPr>
          <w:rFonts w:ascii="Times New Roman" w:hAnsi="Times New Roman" w:cs="Times New Roman"/>
        </w:rPr>
        <w:t>for</w:t>
      </w:r>
      <w:r>
        <w:rPr>
          <w:rFonts w:ascii="Times New Roman" w:hAnsi="Times New Roman" w:cs="Times New Roman"/>
          <w:b/>
        </w:rPr>
        <w:t xml:space="preserve"> speculative events</w:t>
      </w:r>
      <w:r>
        <w:rPr>
          <w:rFonts w:ascii="Times New Roman" w:hAnsi="Times New Roman" w:cs="Times New Roman"/>
        </w:rPr>
        <w:t xml:space="preserve"> (e.g. merger negotiations)</w:t>
      </w:r>
      <w:r w:rsidRPr="00F978E6">
        <w:rPr>
          <w:rFonts w:ascii="Times New Roman" w:hAnsi="Times New Roman" w:cs="Times New Roman"/>
        </w:rPr>
        <w:t>:</w:t>
      </w:r>
      <w:r>
        <w:rPr>
          <w:rFonts w:ascii="Times New Roman" w:hAnsi="Times New Roman" w:cs="Times New Roman"/>
          <w:b/>
        </w:rPr>
        <w:t xml:space="preserve"> </w:t>
      </w:r>
      <w:r w:rsidR="00D74EB2">
        <w:rPr>
          <w:rFonts w:ascii="Times New Roman" w:hAnsi="Times New Roman" w:cs="Times New Roman"/>
        </w:rPr>
        <w:t>materiality</w:t>
      </w:r>
      <w:r>
        <w:rPr>
          <w:rFonts w:ascii="Times New Roman" w:hAnsi="Times New Roman" w:cs="Times New Roman"/>
        </w:rPr>
        <w:t xml:space="preserve"> </w:t>
      </w:r>
      <w:r w:rsidR="00D74EB2">
        <w:rPr>
          <w:rFonts w:ascii="Times New Roman" w:hAnsi="Times New Roman" w:cs="Times New Roman"/>
        </w:rPr>
        <w:t xml:space="preserve">will depend at any given time upon a balancing of both the indicated probability that the event will occur and the anticipated magnitude of the event in light of the totality of company activity </w:t>
      </w:r>
    </w:p>
    <w:p w14:paraId="1C8BD0CE" w14:textId="77777777" w:rsidR="00D74EB2" w:rsidRPr="00D74EB2" w:rsidRDefault="00D74EB2" w:rsidP="001A77F9">
      <w:pPr>
        <w:pStyle w:val="ListParagraph"/>
        <w:numPr>
          <w:ilvl w:val="6"/>
          <w:numId w:val="60"/>
        </w:numPr>
        <w:rPr>
          <w:rFonts w:ascii="Times New Roman" w:hAnsi="Times New Roman" w:cs="Times New Roman"/>
          <w:b/>
        </w:rPr>
      </w:pPr>
      <w:r>
        <w:rPr>
          <w:rFonts w:ascii="Times New Roman" w:hAnsi="Times New Roman" w:cs="Times New Roman"/>
        </w:rPr>
        <w:t xml:space="preserve">information is material </w:t>
      </w:r>
      <w:r w:rsidRPr="00D74EB2">
        <w:rPr>
          <w:rFonts w:ascii="Times New Roman" w:hAnsi="Times New Roman" w:cs="Times New Roman"/>
        </w:rPr>
        <w:t>when</w:t>
      </w:r>
      <w:r>
        <w:rPr>
          <w:rFonts w:ascii="Times New Roman" w:hAnsi="Times New Roman" w:cs="Times New Roman"/>
        </w:rPr>
        <w:t xml:space="preserve">: </w:t>
      </w:r>
    </w:p>
    <w:p w14:paraId="5E585A08" w14:textId="3AD63ABD" w:rsidR="00D74EB2" w:rsidRPr="00D74EB2" w:rsidRDefault="00D74EB2" w:rsidP="001A77F9">
      <w:pPr>
        <w:pStyle w:val="ListParagraph"/>
        <w:numPr>
          <w:ilvl w:val="7"/>
          <w:numId w:val="60"/>
        </w:numPr>
        <w:rPr>
          <w:rFonts w:ascii="Times New Roman" w:hAnsi="Times New Roman" w:cs="Times New Roman"/>
          <w:b/>
        </w:rPr>
      </w:pPr>
      <w:r w:rsidRPr="00D74EB2">
        <w:rPr>
          <w:rFonts w:ascii="Times New Roman" w:hAnsi="Times New Roman" w:cs="Times New Roman"/>
        </w:rPr>
        <w:t>[(probability x magnitude) / (size of company)] &gt; W (threshold of materiality (constant))</w:t>
      </w:r>
    </w:p>
    <w:p w14:paraId="6B65AC91" w14:textId="021D9425" w:rsidR="00D74EB2" w:rsidRPr="00D74EB2" w:rsidRDefault="00D74EB2" w:rsidP="001A77F9">
      <w:pPr>
        <w:pStyle w:val="ListParagraph"/>
        <w:numPr>
          <w:ilvl w:val="5"/>
          <w:numId w:val="60"/>
        </w:numPr>
        <w:rPr>
          <w:rFonts w:ascii="Times New Roman" w:hAnsi="Times New Roman" w:cs="Times New Roman"/>
          <w:b/>
        </w:rPr>
      </w:pPr>
      <w:r>
        <w:rPr>
          <w:rFonts w:ascii="Times New Roman" w:hAnsi="Times New Roman" w:cs="Times New Roman"/>
          <w:i/>
        </w:rPr>
        <w:t xml:space="preserve">rule of thumb: </w:t>
      </w:r>
      <w:r>
        <w:rPr>
          <w:rFonts w:ascii="Times New Roman" w:hAnsi="Times New Roman" w:cs="Times New Roman"/>
        </w:rPr>
        <w:t>look to see whether there was an “indicia of interest in the transaction at the highest corporate levels”</w:t>
      </w:r>
    </w:p>
    <w:p w14:paraId="65AF9E4A" w14:textId="68CB7572" w:rsidR="00D74EB2" w:rsidRPr="00D74EB2" w:rsidRDefault="00D74EB2" w:rsidP="001A77F9">
      <w:pPr>
        <w:pStyle w:val="ListParagraph"/>
        <w:numPr>
          <w:ilvl w:val="6"/>
          <w:numId w:val="60"/>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depends on the model that companies use to get deals done, but for things like mergers, high corporate officers tend to get involved early on (even if low probability) </w:t>
      </w:r>
    </w:p>
    <w:p w14:paraId="5C47C542" w14:textId="57568A70" w:rsidR="007E4A15" w:rsidRDefault="007E4A15" w:rsidP="001A77F9">
      <w:pPr>
        <w:pStyle w:val="ListParagraph"/>
        <w:numPr>
          <w:ilvl w:val="2"/>
          <w:numId w:val="60"/>
        </w:numPr>
        <w:rPr>
          <w:rFonts w:ascii="Times New Roman" w:hAnsi="Times New Roman" w:cs="Times New Roman"/>
          <w:b/>
        </w:rPr>
      </w:pPr>
      <w:r w:rsidRPr="00F978E6">
        <w:rPr>
          <w:rFonts w:ascii="Times New Roman" w:hAnsi="Times New Roman" w:cs="Times New Roman"/>
          <w:b/>
        </w:rPr>
        <w:t xml:space="preserve">in connection with purchase or sale of security </w:t>
      </w:r>
    </w:p>
    <w:p w14:paraId="00C2725F" w14:textId="2890A362" w:rsidR="008779D9" w:rsidRPr="00006DF6" w:rsidRDefault="008779D9" w:rsidP="001A77F9">
      <w:pPr>
        <w:pStyle w:val="ListParagraph"/>
        <w:numPr>
          <w:ilvl w:val="3"/>
          <w:numId w:val="60"/>
        </w:numPr>
        <w:rPr>
          <w:rFonts w:ascii="Times New Roman" w:hAnsi="Times New Roman" w:cs="Times New Roman"/>
          <w:b/>
        </w:rPr>
      </w:pPr>
      <w:r>
        <w:rPr>
          <w:rFonts w:ascii="Times New Roman" w:hAnsi="Times New Roman" w:cs="Times New Roman"/>
          <w:i/>
        </w:rPr>
        <w:t xml:space="preserve">SEC v. Texas Gulf Sulphur Co.: </w:t>
      </w:r>
      <w:r>
        <w:rPr>
          <w:rFonts w:ascii="Times New Roman" w:hAnsi="Times New Roman" w:cs="Times New Roman"/>
        </w:rPr>
        <w:t>TGS was conducting preliminary mining operations &amp; found very promising tract of land; had to keep info secret not to alert competitors; while info was being kept secret, many directors bought shares &amp; call options of stock; rumor circulated that TGS found major minerals; TGS issued press release saying findings so far were not conclusive; later issued release about significant findings</w:t>
      </w:r>
      <w:r w:rsidR="001B675F">
        <w:rPr>
          <w:rFonts w:ascii="Times New Roman" w:hAnsi="Times New Roman" w:cs="Times New Roman"/>
        </w:rPr>
        <w:t xml:space="preserve"> (</w:t>
      </w:r>
      <w:r w:rsidR="001B675F">
        <w:rPr>
          <w:rFonts w:ascii="Times New Roman" w:hAnsi="Times New Roman" w:cs="Times New Roman"/>
          <w:i/>
        </w:rPr>
        <w:t>see more on case in insider trading</w:t>
      </w:r>
      <w:r w:rsidR="001B675F">
        <w:rPr>
          <w:rFonts w:ascii="Times New Roman" w:hAnsi="Times New Roman" w:cs="Times New Roman"/>
        </w:rPr>
        <w:t>)</w:t>
      </w:r>
    </w:p>
    <w:p w14:paraId="417063B4" w14:textId="77777777" w:rsidR="008779D9" w:rsidRPr="00006DF6" w:rsidRDefault="008779D9" w:rsidP="001A77F9">
      <w:pPr>
        <w:pStyle w:val="ListParagraph"/>
        <w:numPr>
          <w:ilvl w:val="4"/>
          <w:numId w:val="60"/>
        </w:numPr>
        <w:rPr>
          <w:rFonts w:ascii="Times New Roman" w:hAnsi="Times New Roman" w:cs="Times New Roman"/>
          <w:b/>
        </w:rPr>
      </w:pPr>
      <w:r>
        <w:rPr>
          <w:rFonts w:ascii="Times New Roman" w:hAnsi="Times New Roman" w:cs="Times New Roman"/>
        </w:rPr>
        <w:t xml:space="preserve">press release was “in connection” with security </w:t>
      </w:r>
    </w:p>
    <w:p w14:paraId="0FADD433" w14:textId="77777777" w:rsidR="008779D9" w:rsidRPr="008779D9" w:rsidRDefault="008779D9" w:rsidP="001A77F9">
      <w:pPr>
        <w:pStyle w:val="ListParagraph"/>
        <w:numPr>
          <w:ilvl w:val="5"/>
          <w:numId w:val="60"/>
        </w:numPr>
        <w:rPr>
          <w:rFonts w:ascii="Times New Roman" w:hAnsi="Times New Roman" w:cs="Times New Roman"/>
          <w:b/>
        </w:rPr>
      </w:pPr>
      <w:r w:rsidRPr="008779D9">
        <w:rPr>
          <w:rFonts w:ascii="Times New Roman" w:hAnsi="Times New Roman" w:cs="Times New Roman"/>
          <w:b/>
        </w:rPr>
        <w:t xml:space="preserve">in connection = anything that would cause reasonable investors to rely thereon and in connection therewith cause them to purchase or sell a corporation’s securities </w:t>
      </w:r>
    </w:p>
    <w:p w14:paraId="1AB259E8" w14:textId="77777777" w:rsidR="008779D9" w:rsidRPr="00006DF6" w:rsidRDefault="008779D9" w:rsidP="001A77F9">
      <w:pPr>
        <w:pStyle w:val="ListParagraph"/>
        <w:numPr>
          <w:ilvl w:val="6"/>
          <w:numId w:val="60"/>
        </w:numPr>
        <w:rPr>
          <w:rFonts w:ascii="Times New Roman" w:hAnsi="Times New Roman" w:cs="Times New Roman"/>
          <w:b/>
        </w:rPr>
      </w:pPr>
      <w:r>
        <w:rPr>
          <w:rFonts w:ascii="Times New Roman" w:hAnsi="Times New Roman" w:cs="Times New Roman"/>
        </w:rPr>
        <w:t>misstatements don’t have to be directly related to purchase or sale to fall within 10b-5</w:t>
      </w:r>
    </w:p>
    <w:p w14:paraId="74E7EED6" w14:textId="2AC9031A" w:rsidR="008779D9" w:rsidRPr="008779D9" w:rsidRDefault="008779D9" w:rsidP="001A77F9">
      <w:pPr>
        <w:pStyle w:val="ListParagraph"/>
        <w:numPr>
          <w:ilvl w:val="4"/>
          <w:numId w:val="60"/>
        </w:numPr>
        <w:rPr>
          <w:rFonts w:ascii="Times New Roman" w:hAnsi="Times New Roman" w:cs="Times New Roman"/>
          <w:b/>
        </w:rPr>
      </w:pPr>
      <w:r>
        <w:rPr>
          <w:rFonts w:ascii="Times New Roman" w:hAnsi="Times New Roman" w:cs="Times New Roman"/>
        </w:rPr>
        <w:t xml:space="preserve">but press release was not deceptively misleading </w:t>
      </w:r>
    </w:p>
    <w:p w14:paraId="2E09C2E1" w14:textId="4518FFA5" w:rsidR="007E4A15" w:rsidRDefault="007E4A15" w:rsidP="001A77F9">
      <w:pPr>
        <w:pStyle w:val="ListParagraph"/>
        <w:numPr>
          <w:ilvl w:val="2"/>
          <w:numId w:val="60"/>
        </w:numPr>
        <w:rPr>
          <w:rFonts w:ascii="Times New Roman" w:hAnsi="Times New Roman" w:cs="Times New Roman"/>
          <w:b/>
        </w:rPr>
      </w:pPr>
      <w:r w:rsidRPr="00AB0183">
        <w:rPr>
          <w:rFonts w:ascii="Times New Roman" w:hAnsi="Times New Roman" w:cs="Times New Roman"/>
          <w:b/>
        </w:rPr>
        <w:t>reliance</w:t>
      </w:r>
      <w:r w:rsidR="00F978E6">
        <w:rPr>
          <w:rFonts w:ascii="Times New Roman" w:hAnsi="Times New Roman" w:cs="Times New Roman"/>
        </w:rPr>
        <w:t xml:space="preserve"> (</w:t>
      </w:r>
      <w:r w:rsidR="00F978E6">
        <w:rPr>
          <w:rFonts w:ascii="Times New Roman" w:hAnsi="Times New Roman" w:cs="Times New Roman"/>
          <w:i/>
        </w:rPr>
        <w:t>Basic</w:t>
      </w:r>
      <w:r w:rsidR="00F978E6">
        <w:rPr>
          <w:rFonts w:ascii="Times New Roman" w:hAnsi="Times New Roman" w:cs="Times New Roman"/>
        </w:rPr>
        <w:t xml:space="preserve">, </w:t>
      </w:r>
      <w:r w:rsidR="00F978E6">
        <w:rPr>
          <w:rFonts w:ascii="Times New Roman" w:hAnsi="Times New Roman" w:cs="Times New Roman"/>
          <w:i/>
        </w:rPr>
        <w:t>Halliburton</w:t>
      </w:r>
      <w:r w:rsidR="00744809">
        <w:rPr>
          <w:rFonts w:ascii="Times New Roman" w:hAnsi="Times New Roman" w:cs="Times New Roman"/>
          <w:i/>
        </w:rPr>
        <w:t>, West</w:t>
      </w:r>
      <w:r w:rsidR="00F978E6">
        <w:rPr>
          <w:rFonts w:ascii="Times New Roman" w:hAnsi="Times New Roman" w:cs="Times New Roman"/>
        </w:rPr>
        <w:t>)</w:t>
      </w:r>
    </w:p>
    <w:p w14:paraId="79E09EBC" w14:textId="60D2FDCB" w:rsidR="00F978E6" w:rsidRDefault="00F978E6" w:rsidP="001A77F9">
      <w:pPr>
        <w:pStyle w:val="ListParagraph"/>
        <w:numPr>
          <w:ilvl w:val="3"/>
          <w:numId w:val="60"/>
        </w:numPr>
        <w:rPr>
          <w:rFonts w:ascii="Times New Roman" w:hAnsi="Times New Roman" w:cs="Times New Roman"/>
        </w:rPr>
      </w:pPr>
      <w:r w:rsidRPr="00744809">
        <w:rPr>
          <w:rFonts w:ascii="Times New Roman" w:hAnsi="Times New Roman" w:cs="Times New Roman"/>
          <w:u w:val="single"/>
        </w:rPr>
        <w:t xml:space="preserve">problems with </w:t>
      </w:r>
      <w:r w:rsidR="00744809" w:rsidRPr="00744809">
        <w:rPr>
          <w:rFonts w:ascii="Times New Roman" w:hAnsi="Times New Roman" w:cs="Times New Roman"/>
          <w:u w:val="single"/>
        </w:rPr>
        <w:t>10b-5 claims based on common law fraud reliance requirements</w:t>
      </w:r>
      <w:r w:rsidR="00744809">
        <w:rPr>
          <w:rFonts w:ascii="Times New Roman" w:hAnsi="Times New Roman" w:cs="Times New Roman"/>
        </w:rPr>
        <w:t>:</w:t>
      </w:r>
    </w:p>
    <w:p w14:paraId="43495955" w14:textId="7D86FCDE" w:rsidR="00744809" w:rsidRDefault="00744809" w:rsidP="001A77F9">
      <w:pPr>
        <w:pStyle w:val="ListParagraph"/>
        <w:numPr>
          <w:ilvl w:val="4"/>
          <w:numId w:val="60"/>
        </w:numPr>
        <w:rPr>
          <w:rFonts w:ascii="Times New Roman" w:hAnsi="Times New Roman" w:cs="Times New Roman"/>
        </w:rPr>
      </w:pPr>
      <w:r>
        <w:rPr>
          <w:rFonts w:ascii="Times New Roman" w:hAnsi="Times New Roman" w:cs="Times New Roman"/>
        </w:rPr>
        <w:t xml:space="preserve">(a) substantive problem: hard to establish reliance by the plaintiff </w:t>
      </w:r>
    </w:p>
    <w:p w14:paraId="74F531DE" w14:textId="37822A81" w:rsidR="00744809" w:rsidRDefault="00744809" w:rsidP="001A77F9">
      <w:pPr>
        <w:pStyle w:val="ListParagraph"/>
        <w:numPr>
          <w:ilvl w:val="5"/>
          <w:numId w:val="60"/>
        </w:numPr>
        <w:rPr>
          <w:rFonts w:ascii="Times New Roman" w:hAnsi="Times New Roman" w:cs="Times New Roman"/>
        </w:rPr>
      </w:pPr>
      <w:r>
        <w:rPr>
          <w:rFonts w:ascii="Times New Roman" w:hAnsi="Times New Roman" w:cs="Times New Roman"/>
        </w:rPr>
        <w:t xml:space="preserve">usually plaintiff doesn’t trade securities based on statement made directly to him by the defendant … </w:t>
      </w:r>
    </w:p>
    <w:p w14:paraId="17A57A72" w14:textId="2588B69F" w:rsidR="00744809" w:rsidRDefault="00744809" w:rsidP="001A77F9">
      <w:pPr>
        <w:pStyle w:val="ListParagraph"/>
        <w:numPr>
          <w:ilvl w:val="4"/>
          <w:numId w:val="60"/>
        </w:numPr>
        <w:rPr>
          <w:rFonts w:ascii="Times New Roman" w:hAnsi="Times New Roman" w:cs="Times New Roman"/>
        </w:rPr>
      </w:pPr>
      <w:r>
        <w:rPr>
          <w:rFonts w:ascii="Times New Roman" w:hAnsi="Times New Roman" w:cs="Times New Roman"/>
        </w:rPr>
        <w:t xml:space="preserve">(b) procedural problem: 10b-5 claims are usually class actions because it’s not worth it for each individual investor to use, but class actions require all members to have common issue of law and fact  </w:t>
      </w:r>
    </w:p>
    <w:p w14:paraId="08D2ABD6" w14:textId="5A32C8F8" w:rsidR="00744809" w:rsidRDefault="00744809" w:rsidP="001A77F9">
      <w:pPr>
        <w:pStyle w:val="ListParagraph"/>
        <w:numPr>
          <w:ilvl w:val="5"/>
          <w:numId w:val="60"/>
        </w:numPr>
        <w:rPr>
          <w:rFonts w:ascii="Times New Roman" w:hAnsi="Times New Roman" w:cs="Times New Roman"/>
        </w:rPr>
      </w:pPr>
      <w:r>
        <w:rPr>
          <w:rFonts w:ascii="Times New Roman" w:hAnsi="Times New Roman" w:cs="Times New Roman"/>
        </w:rPr>
        <w:t xml:space="preserve">all class actions members would have to prove that they each relied on the exact same statement made by the defendant … </w:t>
      </w:r>
    </w:p>
    <w:p w14:paraId="059EB597" w14:textId="61C5A81B" w:rsidR="00F37CD5" w:rsidRPr="00F37CD5" w:rsidRDefault="00AB0183" w:rsidP="001A77F9">
      <w:pPr>
        <w:pStyle w:val="ListParagraph"/>
        <w:numPr>
          <w:ilvl w:val="3"/>
          <w:numId w:val="60"/>
        </w:numPr>
        <w:rPr>
          <w:rFonts w:ascii="Times New Roman" w:hAnsi="Times New Roman" w:cs="Times New Roman"/>
        </w:rPr>
      </w:pPr>
      <w:r w:rsidRPr="00744809">
        <w:rPr>
          <w:rFonts w:ascii="Times New Roman" w:hAnsi="Times New Roman" w:cs="Times New Roman"/>
          <w:b/>
        </w:rPr>
        <w:t>fraud on the market theory</w:t>
      </w:r>
      <w:r w:rsidR="00F37CD5">
        <w:rPr>
          <w:rFonts w:ascii="Times New Roman" w:hAnsi="Times New Roman" w:cs="Times New Roman"/>
          <w:b/>
        </w:rPr>
        <w:t xml:space="preserve">: </w:t>
      </w:r>
      <w:r w:rsidR="00F37CD5">
        <w:rPr>
          <w:rFonts w:ascii="Times New Roman" w:hAnsi="Times New Roman" w:cs="Times New Roman"/>
        </w:rPr>
        <w:t>solution to common law 10b-5 reliance problems</w:t>
      </w:r>
    </w:p>
    <w:p w14:paraId="6C2FDB81" w14:textId="386C96EE" w:rsidR="00F37CD5" w:rsidRPr="00F37CD5" w:rsidRDefault="00F37CD5" w:rsidP="001A77F9">
      <w:pPr>
        <w:pStyle w:val="ListParagraph"/>
        <w:numPr>
          <w:ilvl w:val="4"/>
          <w:numId w:val="60"/>
        </w:numPr>
        <w:rPr>
          <w:rFonts w:ascii="Times New Roman" w:hAnsi="Times New Roman" w:cs="Times New Roman"/>
          <w:b/>
        </w:rPr>
      </w:pPr>
      <w:r>
        <w:rPr>
          <w:rFonts w:ascii="Times New Roman" w:hAnsi="Times New Roman" w:cs="Times New Roman"/>
          <w:i/>
        </w:rPr>
        <w:t>Basic Inc. v. Levinson:</w:t>
      </w:r>
      <w:r>
        <w:rPr>
          <w:rFonts w:ascii="Times New Roman" w:hAnsi="Times New Roman" w:cs="Times New Roman"/>
        </w:rPr>
        <w:t xml:space="preserve"> B was in merger negotiations; made three public statements that denying it; later issued statement that merger was approved; stock price went up; shareholders who sold stock during time that false statements were issued &amp; before announcement sued under 10b-5; claimed they relied on an artificially-low market price made by B’s false statements</w:t>
      </w:r>
    </w:p>
    <w:p w14:paraId="03C5DB4C" w14:textId="0304E44B" w:rsidR="00F37CD5" w:rsidRPr="00F37CD5" w:rsidRDefault="00F37CD5" w:rsidP="001A77F9">
      <w:pPr>
        <w:pStyle w:val="ListParagraph"/>
        <w:numPr>
          <w:ilvl w:val="5"/>
          <w:numId w:val="60"/>
        </w:numPr>
        <w:rPr>
          <w:rFonts w:ascii="Times New Roman" w:hAnsi="Times New Roman" w:cs="Times New Roman"/>
          <w:b/>
        </w:rPr>
      </w:pPr>
      <w:r w:rsidRPr="00F37CD5">
        <w:rPr>
          <w:rFonts w:ascii="Times New Roman" w:hAnsi="Times New Roman" w:cs="Times New Roman"/>
          <w:b/>
        </w:rPr>
        <w:t>the fraud on the market theory</w:t>
      </w:r>
      <w:r w:rsidRPr="00F37CD5">
        <w:rPr>
          <w:rFonts w:ascii="Times New Roman" w:hAnsi="Times New Roman" w:cs="Times New Roman"/>
          <w:b/>
          <w:i/>
        </w:rPr>
        <w:t xml:space="preserve"> </w:t>
      </w:r>
      <w:r w:rsidRPr="00F37CD5">
        <w:rPr>
          <w:rFonts w:ascii="Times New Roman" w:hAnsi="Times New Roman" w:cs="Times New Roman"/>
          <w:b/>
        </w:rPr>
        <w:t xml:space="preserve">creates a </w:t>
      </w:r>
      <w:r w:rsidRPr="00F37CD5">
        <w:rPr>
          <w:rFonts w:ascii="Times New Roman" w:hAnsi="Times New Roman" w:cs="Times New Roman"/>
          <w:b/>
          <w:u w:val="single"/>
        </w:rPr>
        <w:t>rebuttable presumption</w:t>
      </w:r>
      <w:r w:rsidRPr="00F37CD5">
        <w:rPr>
          <w:rFonts w:ascii="Times New Roman" w:hAnsi="Times New Roman" w:cs="Times New Roman"/>
          <w:b/>
        </w:rPr>
        <w:t xml:space="preserve"> of an investor’s reliance on any public, material misrepresentation  </w:t>
      </w:r>
    </w:p>
    <w:p w14:paraId="4B33060F" w14:textId="77777777" w:rsidR="00DA16DE" w:rsidRDefault="00F37CD5" w:rsidP="001A77F9">
      <w:pPr>
        <w:pStyle w:val="ListParagraph"/>
        <w:numPr>
          <w:ilvl w:val="6"/>
          <w:numId w:val="60"/>
        </w:numPr>
        <w:rPr>
          <w:rFonts w:ascii="Times New Roman" w:hAnsi="Times New Roman" w:cs="Times New Roman"/>
        </w:rPr>
      </w:pPr>
      <w:r>
        <w:rPr>
          <w:rFonts w:ascii="Times New Roman" w:hAnsi="Times New Roman" w:cs="Times New Roman"/>
        </w:rPr>
        <w:t>idea is that in an open and developed securities market, the price of the company’s stock is determined by the available information regarding the company and its business</w:t>
      </w:r>
    </w:p>
    <w:p w14:paraId="5F255741" w14:textId="265374FF" w:rsidR="00F37CD5" w:rsidRDefault="00DA16DE" w:rsidP="001A77F9">
      <w:pPr>
        <w:pStyle w:val="ListParagraph"/>
        <w:numPr>
          <w:ilvl w:val="7"/>
          <w:numId w:val="60"/>
        </w:numPr>
        <w:rPr>
          <w:rFonts w:ascii="Times New Roman" w:hAnsi="Times New Roman" w:cs="Times New Roman"/>
        </w:rPr>
      </w:pPr>
      <w:r>
        <w:rPr>
          <w:rFonts w:ascii="Times New Roman" w:hAnsi="Times New Roman" w:cs="Times New Roman"/>
        </w:rPr>
        <w:t>class action can now get certified because all plaintiffs relied on same misrepresentation (the stock price)</w:t>
      </w:r>
    </w:p>
    <w:p w14:paraId="38E706CC" w14:textId="0924943B" w:rsidR="00F37CD5" w:rsidRDefault="00F37CD5" w:rsidP="001A77F9">
      <w:pPr>
        <w:pStyle w:val="ListParagraph"/>
        <w:numPr>
          <w:ilvl w:val="5"/>
          <w:numId w:val="60"/>
        </w:numPr>
        <w:tabs>
          <w:tab w:val="left" w:pos="270"/>
        </w:tabs>
        <w:rPr>
          <w:rFonts w:ascii="Times New Roman" w:hAnsi="Times New Roman" w:cs="Times New Roman"/>
          <w:b/>
        </w:rPr>
      </w:pPr>
      <w:r w:rsidRPr="00F37CD5">
        <w:rPr>
          <w:rFonts w:ascii="Times New Roman" w:hAnsi="Times New Roman" w:cs="Times New Roman"/>
          <w:b/>
        </w:rPr>
        <w:t xml:space="preserve">presumption can be </w:t>
      </w:r>
      <w:r w:rsidRPr="00F37CD5">
        <w:rPr>
          <w:rFonts w:ascii="Times New Roman" w:hAnsi="Times New Roman" w:cs="Times New Roman"/>
          <w:b/>
          <w:u w:val="single"/>
        </w:rPr>
        <w:t>rebutted</w:t>
      </w:r>
      <w:r>
        <w:rPr>
          <w:rFonts w:ascii="Times New Roman" w:hAnsi="Times New Roman" w:cs="Times New Roman"/>
        </w:rPr>
        <w:t xml:space="preserve"> by any showing that severs the link between the alleged misrepresentation and either the price received/paid by the plaintiff </w:t>
      </w:r>
      <w:r>
        <w:rPr>
          <w:rFonts w:ascii="Times New Roman" w:hAnsi="Times New Roman" w:cs="Times New Roman"/>
          <w:i/>
        </w:rPr>
        <w:t>or</w:t>
      </w:r>
      <w:r>
        <w:rPr>
          <w:rFonts w:ascii="Times New Roman" w:hAnsi="Times New Roman" w:cs="Times New Roman"/>
        </w:rPr>
        <w:t xml:space="preserve"> </w:t>
      </w:r>
      <w:r w:rsidR="00DA16DE">
        <w:rPr>
          <w:rFonts w:ascii="Times New Roman" w:hAnsi="Times New Roman" w:cs="Times New Roman"/>
        </w:rPr>
        <w:t>his decision to trade</w:t>
      </w:r>
    </w:p>
    <w:p w14:paraId="25173025" w14:textId="17A9289E" w:rsidR="00F37CD5" w:rsidRPr="00DA16DE" w:rsidRDefault="00DA16DE" w:rsidP="001A77F9">
      <w:pPr>
        <w:pStyle w:val="ListParagraph"/>
        <w:numPr>
          <w:ilvl w:val="6"/>
          <w:numId w:val="60"/>
        </w:numPr>
        <w:tabs>
          <w:tab w:val="left" w:pos="270"/>
        </w:tabs>
        <w:rPr>
          <w:rFonts w:ascii="Times New Roman" w:hAnsi="Times New Roman" w:cs="Times New Roman"/>
          <w:b/>
        </w:rPr>
      </w:pPr>
      <w:r>
        <w:rPr>
          <w:rFonts w:ascii="Times New Roman" w:hAnsi="Times New Roman" w:cs="Times New Roman"/>
        </w:rPr>
        <w:t>rebut proof of elements that gave rise to the presumption</w:t>
      </w:r>
    </w:p>
    <w:p w14:paraId="5B5751D5" w14:textId="663330C9" w:rsidR="00DA16DE" w:rsidRPr="00DA16DE" w:rsidRDefault="00DA16DE" w:rsidP="001A77F9">
      <w:pPr>
        <w:pStyle w:val="ListParagraph"/>
        <w:numPr>
          <w:ilvl w:val="6"/>
          <w:numId w:val="60"/>
        </w:numPr>
        <w:tabs>
          <w:tab w:val="left" w:pos="270"/>
        </w:tabs>
        <w:rPr>
          <w:rFonts w:ascii="Times New Roman" w:hAnsi="Times New Roman" w:cs="Times New Roman"/>
          <w:b/>
        </w:rPr>
      </w:pPr>
      <w:r>
        <w:rPr>
          <w:rFonts w:ascii="Times New Roman" w:hAnsi="Times New Roman" w:cs="Times New Roman"/>
        </w:rPr>
        <w:t xml:space="preserve">show that misrepresentation didn’t change price </w:t>
      </w:r>
    </w:p>
    <w:p w14:paraId="2D243729" w14:textId="7898BA7A" w:rsidR="00F37CD5" w:rsidRPr="00DA16DE" w:rsidRDefault="00DA16DE" w:rsidP="001A77F9">
      <w:pPr>
        <w:pStyle w:val="ListParagraph"/>
        <w:numPr>
          <w:ilvl w:val="6"/>
          <w:numId w:val="60"/>
        </w:numPr>
        <w:tabs>
          <w:tab w:val="left" w:pos="270"/>
        </w:tabs>
        <w:rPr>
          <w:rFonts w:ascii="Times New Roman" w:hAnsi="Times New Roman" w:cs="Times New Roman"/>
          <w:b/>
        </w:rPr>
      </w:pPr>
      <w:r>
        <w:rPr>
          <w:rFonts w:ascii="Times New Roman" w:hAnsi="Times New Roman" w:cs="Times New Roman"/>
        </w:rPr>
        <w:t xml:space="preserve">show that plaintiff traded or would’ve traded despite knowing the truth </w:t>
      </w:r>
    </w:p>
    <w:p w14:paraId="1636C0C0" w14:textId="1126C6E6" w:rsidR="00DA16DE" w:rsidRPr="00DA16DE" w:rsidRDefault="00DA16DE" w:rsidP="001A77F9">
      <w:pPr>
        <w:pStyle w:val="ListParagraph"/>
        <w:numPr>
          <w:ilvl w:val="4"/>
          <w:numId w:val="60"/>
        </w:numPr>
        <w:tabs>
          <w:tab w:val="left" w:pos="270"/>
        </w:tabs>
        <w:rPr>
          <w:rFonts w:ascii="Times New Roman" w:hAnsi="Times New Roman" w:cs="Times New Roman"/>
          <w:b/>
        </w:rPr>
      </w:pPr>
      <w:r>
        <w:rPr>
          <w:rFonts w:ascii="Times New Roman" w:hAnsi="Times New Roman" w:cs="Times New Roman"/>
          <w:i/>
        </w:rPr>
        <w:t xml:space="preserve">Halliburton, Co. v. Erica P. John Fund, Inc.: </w:t>
      </w:r>
      <w:r>
        <w:rPr>
          <w:rFonts w:ascii="Times New Roman" w:hAnsi="Times New Roman" w:cs="Times New Roman"/>
        </w:rPr>
        <w:t xml:space="preserve">EJP claims H made a number of public misrepresentations regarding its potential liability in pending lawsuit &amp; it’s expected revenues in an attempt to inflate stock price; after H made corrective disclosures, the stock price dropped &amp; investors lost money </w:t>
      </w:r>
    </w:p>
    <w:p w14:paraId="41635AE6" w14:textId="00D55E4A" w:rsidR="00BA24C7" w:rsidRPr="00BA24C7" w:rsidRDefault="00BA24C7" w:rsidP="001A77F9">
      <w:pPr>
        <w:pStyle w:val="ListParagraph"/>
        <w:numPr>
          <w:ilvl w:val="5"/>
          <w:numId w:val="60"/>
        </w:numPr>
        <w:tabs>
          <w:tab w:val="left" w:pos="270"/>
        </w:tabs>
        <w:rPr>
          <w:rFonts w:ascii="Times New Roman" w:hAnsi="Times New Roman" w:cs="Times New Roman"/>
          <w:b/>
        </w:rPr>
      </w:pPr>
      <w:r w:rsidRPr="00BA24C7">
        <w:rPr>
          <w:rFonts w:ascii="Times New Roman" w:hAnsi="Times New Roman" w:cs="Times New Roman"/>
          <w:u w:val="single"/>
        </w:rPr>
        <w:t>to establish a presumption based on the fraud of the market theory, plaintiff must show</w:t>
      </w:r>
      <w:r>
        <w:rPr>
          <w:rFonts w:ascii="Times New Roman" w:hAnsi="Times New Roman" w:cs="Times New Roman"/>
        </w:rPr>
        <w:t>:</w:t>
      </w:r>
    </w:p>
    <w:p w14:paraId="57604BF0" w14:textId="6191F477" w:rsidR="00BA24C7" w:rsidRPr="00BA24C7" w:rsidRDefault="00BA24C7" w:rsidP="001A77F9">
      <w:pPr>
        <w:pStyle w:val="ListParagraph"/>
        <w:numPr>
          <w:ilvl w:val="6"/>
          <w:numId w:val="60"/>
        </w:numPr>
        <w:tabs>
          <w:tab w:val="left" w:pos="270"/>
        </w:tabs>
        <w:rPr>
          <w:rFonts w:ascii="Times New Roman" w:hAnsi="Times New Roman" w:cs="Times New Roman"/>
          <w:b/>
        </w:rPr>
      </w:pPr>
      <w:r>
        <w:rPr>
          <w:rFonts w:ascii="Times New Roman" w:hAnsi="Times New Roman" w:cs="Times New Roman"/>
        </w:rPr>
        <w:t>(a) that the alleged misrepresentations were publicly known</w:t>
      </w:r>
    </w:p>
    <w:p w14:paraId="4E33DA2B" w14:textId="739744B2" w:rsidR="00BA24C7" w:rsidRPr="00BA24C7" w:rsidRDefault="00BA24C7" w:rsidP="001A77F9">
      <w:pPr>
        <w:pStyle w:val="ListParagraph"/>
        <w:numPr>
          <w:ilvl w:val="6"/>
          <w:numId w:val="60"/>
        </w:numPr>
        <w:tabs>
          <w:tab w:val="left" w:pos="270"/>
        </w:tabs>
        <w:rPr>
          <w:rFonts w:ascii="Times New Roman" w:hAnsi="Times New Roman" w:cs="Times New Roman"/>
          <w:b/>
        </w:rPr>
      </w:pPr>
      <w:r>
        <w:rPr>
          <w:rFonts w:ascii="Times New Roman" w:hAnsi="Times New Roman" w:cs="Times New Roman"/>
        </w:rPr>
        <w:t>(b) that the misrepresentations were material</w:t>
      </w:r>
    </w:p>
    <w:p w14:paraId="43B9A60B" w14:textId="6BF279F6" w:rsidR="00BA24C7" w:rsidRPr="00BA24C7" w:rsidRDefault="00BA24C7" w:rsidP="001A77F9">
      <w:pPr>
        <w:pStyle w:val="ListParagraph"/>
        <w:numPr>
          <w:ilvl w:val="7"/>
          <w:numId w:val="60"/>
        </w:numPr>
        <w:tabs>
          <w:tab w:val="left" w:pos="270"/>
        </w:tabs>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Miller thinks materiality has nothing to do with reliance (which is what the fraud on the market theory is about) and that this shouldn’t be a factor</w:t>
      </w:r>
    </w:p>
    <w:p w14:paraId="1815A09B" w14:textId="4CC097C9" w:rsidR="00BA24C7" w:rsidRPr="00DB2FA7" w:rsidRDefault="00BA24C7" w:rsidP="001A77F9">
      <w:pPr>
        <w:pStyle w:val="ListParagraph"/>
        <w:numPr>
          <w:ilvl w:val="6"/>
          <w:numId w:val="60"/>
        </w:numPr>
        <w:tabs>
          <w:tab w:val="left" w:pos="270"/>
        </w:tabs>
        <w:rPr>
          <w:rFonts w:ascii="Times New Roman" w:hAnsi="Times New Roman" w:cs="Times New Roman"/>
          <w:b/>
        </w:rPr>
      </w:pPr>
      <w:r>
        <w:rPr>
          <w:rFonts w:ascii="Times New Roman" w:hAnsi="Times New Roman" w:cs="Times New Roman"/>
        </w:rPr>
        <w:t xml:space="preserve">(c) that the security traded in an efficient market </w:t>
      </w:r>
    </w:p>
    <w:p w14:paraId="5738C7BB" w14:textId="1FB0D04F" w:rsidR="00DB2FA7" w:rsidRPr="00BA24C7" w:rsidRDefault="00DB2FA7" w:rsidP="001A77F9">
      <w:pPr>
        <w:pStyle w:val="ListParagraph"/>
        <w:numPr>
          <w:ilvl w:val="7"/>
          <w:numId w:val="60"/>
        </w:numPr>
        <w:tabs>
          <w:tab w:val="left" w:pos="270"/>
        </w:tabs>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usually hire an expert or someone to provide testimony on this &amp; show that there is movement in market based on information </w:t>
      </w:r>
    </w:p>
    <w:p w14:paraId="6091332B" w14:textId="54C0C8D3" w:rsidR="00BA24C7" w:rsidRPr="00BA24C7" w:rsidRDefault="00BA24C7" w:rsidP="001A77F9">
      <w:pPr>
        <w:pStyle w:val="ListParagraph"/>
        <w:numPr>
          <w:ilvl w:val="6"/>
          <w:numId w:val="60"/>
        </w:numPr>
        <w:tabs>
          <w:tab w:val="left" w:pos="270"/>
        </w:tabs>
        <w:rPr>
          <w:rFonts w:ascii="Times New Roman" w:hAnsi="Times New Roman" w:cs="Times New Roman"/>
          <w:b/>
        </w:rPr>
      </w:pPr>
      <w:r>
        <w:rPr>
          <w:rFonts w:ascii="Times New Roman" w:hAnsi="Times New Roman" w:cs="Times New Roman"/>
        </w:rPr>
        <w:t xml:space="preserve">(d) that the plaintiff traded in the security between the time the representations were made and the truth was revealed </w:t>
      </w:r>
    </w:p>
    <w:p w14:paraId="02E51721" w14:textId="1348D7A3" w:rsidR="00BA24C7" w:rsidRPr="00BA24C7" w:rsidRDefault="00BA24C7" w:rsidP="001A77F9">
      <w:pPr>
        <w:pStyle w:val="ListParagraph"/>
        <w:numPr>
          <w:ilvl w:val="5"/>
          <w:numId w:val="60"/>
        </w:numPr>
        <w:tabs>
          <w:tab w:val="left" w:pos="270"/>
        </w:tabs>
        <w:rPr>
          <w:rFonts w:ascii="Times New Roman" w:hAnsi="Times New Roman" w:cs="Times New Roman"/>
          <w:b/>
        </w:rPr>
      </w:pPr>
      <w:r w:rsidRPr="00BA24C7">
        <w:rPr>
          <w:rFonts w:ascii="Times New Roman" w:hAnsi="Times New Roman" w:cs="Times New Roman"/>
          <w:u w:val="single"/>
        </w:rPr>
        <w:t>ways to rebut presumption defendant can show</w:t>
      </w:r>
      <w:r>
        <w:rPr>
          <w:rFonts w:ascii="Times New Roman" w:hAnsi="Times New Roman" w:cs="Times New Roman"/>
        </w:rPr>
        <w:t>:</w:t>
      </w:r>
    </w:p>
    <w:p w14:paraId="32B62731" w14:textId="6EEBCADA" w:rsidR="00BA24C7" w:rsidRPr="00BA24C7" w:rsidRDefault="00DB2FA7" w:rsidP="001A77F9">
      <w:pPr>
        <w:pStyle w:val="ListParagraph"/>
        <w:numPr>
          <w:ilvl w:val="6"/>
          <w:numId w:val="60"/>
        </w:numPr>
        <w:tabs>
          <w:tab w:val="left" w:pos="270"/>
        </w:tabs>
        <w:rPr>
          <w:rFonts w:ascii="Times New Roman" w:hAnsi="Times New Roman" w:cs="Times New Roman"/>
          <w:b/>
        </w:rPr>
      </w:pPr>
      <w:r>
        <w:rPr>
          <w:rFonts w:ascii="Times New Roman" w:hAnsi="Times New Roman" w:cs="Times New Roman"/>
          <w:b/>
        </w:rPr>
        <w:t xml:space="preserve">trading impact: </w:t>
      </w:r>
      <w:r w:rsidR="00BA24C7" w:rsidRPr="00DB2FA7">
        <w:rPr>
          <w:rFonts w:ascii="Times New Roman" w:hAnsi="Times New Roman" w:cs="Times New Roman"/>
        </w:rPr>
        <w:t>that the particular investor in question didn’t rely on the market value of the security</w:t>
      </w:r>
      <w:r>
        <w:rPr>
          <w:rFonts w:ascii="Times New Roman" w:hAnsi="Times New Roman" w:cs="Times New Roman"/>
        </w:rPr>
        <w:t xml:space="preserve"> when trading</w:t>
      </w:r>
      <w:r w:rsidR="00BA24C7">
        <w:rPr>
          <w:rFonts w:ascii="Times New Roman" w:hAnsi="Times New Roman" w:cs="Times New Roman"/>
        </w:rPr>
        <w:t xml:space="preserve"> </w:t>
      </w:r>
    </w:p>
    <w:p w14:paraId="4419304E" w14:textId="0FBF0744" w:rsidR="00BA24C7" w:rsidRPr="00BA24C7" w:rsidRDefault="00BA24C7" w:rsidP="001A77F9">
      <w:pPr>
        <w:pStyle w:val="ListParagraph"/>
        <w:numPr>
          <w:ilvl w:val="7"/>
          <w:numId w:val="60"/>
        </w:numPr>
        <w:tabs>
          <w:tab w:val="left" w:pos="270"/>
        </w:tabs>
        <w:rPr>
          <w:rFonts w:ascii="Times New Roman" w:hAnsi="Times New Roman" w:cs="Times New Roman"/>
          <w:b/>
        </w:rPr>
      </w:pPr>
      <w:r>
        <w:rPr>
          <w:rFonts w:ascii="Times New Roman" w:hAnsi="Times New Roman" w:cs="Times New Roman"/>
        </w:rPr>
        <w:t>but just because some investors don’t rely on market value of stock doesn’t render entire presumption invalid, since most investors do</w:t>
      </w:r>
    </w:p>
    <w:p w14:paraId="3CD9EF53" w14:textId="328BB40B" w:rsidR="00BA24C7" w:rsidRDefault="00DB2FA7" w:rsidP="001A77F9">
      <w:pPr>
        <w:pStyle w:val="ListParagraph"/>
        <w:numPr>
          <w:ilvl w:val="6"/>
          <w:numId w:val="60"/>
        </w:numPr>
        <w:tabs>
          <w:tab w:val="left" w:pos="270"/>
        </w:tabs>
        <w:rPr>
          <w:rFonts w:ascii="Times New Roman" w:hAnsi="Times New Roman" w:cs="Times New Roman"/>
          <w:b/>
        </w:rPr>
      </w:pPr>
      <w:r>
        <w:rPr>
          <w:rFonts w:ascii="Times New Roman" w:hAnsi="Times New Roman" w:cs="Times New Roman"/>
          <w:b/>
        </w:rPr>
        <w:t xml:space="preserve">price impact: </w:t>
      </w:r>
      <w:r w:rsidR="00BA24C7" w:rsidRPr="00DB2FA7">
        <w:rPr>
          <w:rFonts w:ascii="Times New Roman" w:hAnsi="Times New Roman" w:cs="Times New Roman"/>
        </w:rPr>
        <w:t>that the misstatement did not affect the stock price</w:t>
      </w:r>
      <w:r w:rsidR="00BA24C7">
        <w:rPr>
          <w:rFonts w:ascii="Times New Roman" w:hAnsi="Times New Roman" w:cs="Times New Roman"/>
          <w:b/>
        </w:rPr>
        <w:t xml:space="preserve"> </w:t>
      </w:r>
    </w:p>
    <w:p w14:paraId="2E867373" w14:textId="55C6B925" w:rsidR="00BA24C7" w:rsidRPr="00DB2FA7" w:rsidRDefault="00BA24C7" w:rsidP="001A77F9">
      <w:pPr>
        <w:pStyle w:val="ListParagraph"/>
        <w:numPr>
          <w:ilvl w:val="7"/>
          <w:numId w:val="60"/>
        </w:numPr>
        <w:tabs>
          <w:tab w:val="left" w:pos="270"/>
        </w:tabs>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defendant can establish this at the class action certification stage and if the rebuttal is accepted, class action can’t go on because there is no longer a common misrepresentation that was relied upon</w:t>
      </w:r>
    </w:p>
    <w:p w14:paraId="0A48CC86" w14:textId="77777777" w:rsidR="00974BF7" w:rsidRPr="00974BF7" w:rsidRDefault="00DB2FA7" w:rsidP="001A77F9">
      <w:pPr>
        <w:pStyle w:val="ListParagraph"/>
        <w:numPr>
          <w:ilvl w:val="8"/>
          <w:numId w:val="60"/>
        </w:numPr>
        <w:tabs>
          <w:tab w:val="left" w:pos="270"/>
        </w:tabs>
        <w:rPr>
          <w:rFonts w:ascii="Times New Roman" w:hAnsi="Times New Roman" w:cs="Times New Roman"/>
          <w:b/>
        </w:rPr>
      </w:pPr>
      <w:r>
        <w:rPr>
          <w:rFonts w:ascii="Times New Roman" w:hAnsi="Times New Roman" w:cs="Times New Roman"/>
        </w:rPr>
        <w:t xml:space="preserve">now less class actions might be certified </w:t>
      </w:r>
    </w:p>
    <w:p w14:paraId="66D1F019" w14:textId="3587811C" w:rsidR="00DB2FA7" w:rsidRPr="00974BF7" w:rsidRDefault="00974BF7" w:rsidP="001A77F9">
      <w:pPr>
        <w:pStyle w:val="ListParagraph"/>
        <w:numPr>
          <w:ilvl w:val="4"/>
          <w:numId w:val="60"/>
        </w:numPr>
        <w:tabs>
          <w:tab w:val="left" w:pos="270"/>
        </w:tabs>
        <w:rPr>
          <w:rFonts w:ascii="Times New Roman" w:hAnsi="Times New Roman" w:cs="Times New Roman"/>
          <w:b/>
        </w:rPr>
      </w:pPr>
      <w:r>
        <w:rPr>
          <w:rFonts w:ascii="Times New Roman" w:hAnsi="Times New Roman" w:cs="Times New Roman"/>
          <w:i/>
        </w:rPr>
        <w:t xml:space="preserve">West v. Prudential Securities, Inc.: </w:t>
      </w:r>
      <w:r>
        <w:rPr>
          <w:rFonts w:ascii="Times New Roman" w:hAnsi="Times New Roman" w:cs="Times New Roman"/>
        </w:rPr>
        <w:t xml:space="preserve">broker falsely told 11 customers for months that merger was going to happen; customers traded on basis of tip; other shareholders who traded stock during period that broker was lying tried to sue based on fraud on the market theory, claiming that trading activity itself affects the market price </w:t>
      </w:r>
      <w:r w:rsidR="00E14A0B">
        <w:rPr>
          <w:rFonts w:ascii="Times New Roman" w:hAnsi="Times New Roman" w:cs="Times New Roman"/>
        </w:rPr>
        <w:t xml:space="preserve">(broker lied </w:t>
      </w:r>
      <w:r w:rsidR="00E14A0B" w:rsidRPr="00E14A0B">
        <w:rPr>
          <w:rFonts w:ascii="Times New Roman" w:hAnsi="Times New Roman" w:cs="Times New Roman"/>
        </w:rPr>
        <w:sym w:font="Wingdings" w:char="F0E0"/>
      </w:r>
      <w:r w:rsidR="00E14A0B">
        <w:rPr>
          <w:rFonts w:ascii="Times New Roman" w:hAnsi="Times New Roman" w:cs="Times New Roman"/>
        </w:rPr>
        <w:t xml:space="preserve"> customers traded </w:t>
      </w:r>
      <w:r w:rsidR="00E14A0B" w:rsidRPr="00E14A0B">
        <w:rPr>
          <w:rFonts w:ascii="Times New Roman" w:hAnsi="Times New Roman" w:cs="Times New Roman"/>
        </w:rPr>
        <w:sym w:font="Wingdings" w:char="F0E0"/>
      </w:r>
      <w:r w:rsidR="00E14A0B">
        <w:rPr>
          <w:rFonts w:ascii="Times New Roman" w:hAnsi="Times New Roman" w:cs="Times New Roman"/>
        </w:rPr>
        <w:t xml:space="preserve"> trading increase demand for stock </w:t>
      </w:r>
      <w:r w:rsidR="00E14A0B" w:rsidRPr="00E14A0B">
        <w:rPr>
          <w:rFonts w:ascii="Times New Roman" w:hAnsi="Times New Roman" w:cs="Times New Roman"/>
        </w:rPr>
        <w:sym w:font="Wingdings" w:char="F0E0"/>
      </w:r>
      <w:r w:rsidR="00E14A0B">
        <w:rPr>
          <w:rFonts w:ascii="Times New Roman" w:hAnsi="Times New Roman" w:cs="Times New Roman"/>
        </w:rPr>
        <w:t xml:space="preserve"> stock price goes up)</w:t>
      </w:r>
    </w:p>
    <w:p w14:paraId="375C5B2A" w14:textId="34512A2A" w:rsidR="00E14A0B" w:rsidRPr="00E14A0B" w:rsidRDefault="00E14A0B" w:rsidP="001A77F9">
      <w:pPr>
        <w:pStyle w:val="ListParagraph"/>
        <w:numPr>
          <w:ilvl w:val="5"/>
          <w:numId w:val="60"/>
        </w:numPr>
        <w:tabs>
          <w:tab w:val="left" w:pos="270"/>
        </w:tabs>
        <w:rPr>
          <w:rFonts w:ascii="Times New Roman" w:hAnsi="Times New Roman" w:cs="Times New Roman"/>
          <w:b/>
        </w:rPr>
      </w:pPr>
      <w:r>
        <w:rPr>
          <w:rFonts w:ascii="Times New Roman" w:hAnsi="Times New Roman" w:cs="Times New Roman"/>
          <w:b/>
        </w:rPr>
        <w:t xml:space="preserve">to get fraud on the market recovery, false information must be publicly disclosed </w:t>
      </w:r>
      <w:r>
        <w:rPr>
          <w:rFonts w:ascii="Times New Roman" w:hAnsi="Times New Roman" w:cs="Times New Roman"/>
        </w:rPr>
        <w:t>(no tips)</w:t>
      </w:r>
    </w:p>
    <w:p w14:paraId="3C45E699" w14:textId="158495E4" w:rsidR="00974BF7" w:rsidRPr="00E14A0B" w:rsidRDefault="00E14A0B" w:rsidP="001A77F9">
      <w:pPr>
        <w:pStyle w:val="ListParagraph"/>
        <w:numPr>
          <w:ilvl w:val="6"/>
          <w:numId w:val="60"/>
        </w:numPr>
        <w:tabs>
          <w:tab w:val="left" w:pos="270"/>
        </w:tabs>
        <w:rPr>
          <w:rFonts w:ascii="Times New Roman" w:hAnsi="Times New Roman" w:cs="Times New Roman"/>
          <w:b/>
        </w:rPr>
      </w:pPr>
      <w:r>
        <w:rPr>
          <w:rFonts w:ascii="Times New Roman" w:hAnsi="Times New Roman" w:cs="Times New Roman"/>
        </w:rPr>
        <w:t xml:space="preserve">the fraud on the market theory relies on the market’s ability to react to </w:t>
      </w:r>
      <w:r w:rsidRPr="00E14A0B">
        <w:rPr>
          <w:rFonts w:ascii="Times New Roman" w:hAnsi="Times New Roman" w:cs="Times New Roman"/>
          <w:i/>
        </w:rPr>
        <w:t>public information</w:t>
      </w:r>
      <w:r>
        <w:rPr>
          <w:rFonts w:ascii="Times New Roman" w:hAnsi="Times New Roman" w:cs="Times New Roman"/>
          <w:b/>
        </w:rPr>
        <w:t xml:space="preserve"> </w:t>
      </w:r>
      <w:r>
        <w:rPr>
          <w:rFonts w:ascii="Times New Roman" w:hAnsi="Times New Roman" w:cs="Times New Roman"/>
        </w:rPr>
        <w:t>because professional traders are always alert to any new public info, rapidly adjust to that info, and market follows</w:t>
      </w:r>
    </w:p>
    <w:p w14:paraId="758355E0" w14:textId="1A771BC7" w:rsidR="00E14A0B" w:rsidRPr="00BA24C7" w:rsidRDefault="00E14A0B" w:rsidP="001A77F9">
      <w:pPr>
        <w:pStyle w:val="ListParagraph"/>
        <w:numPr>
          <w:ilvl w:val="7"/>
          <w:numId w:val="60"/>
        </w:numPr>
        <w:tabs>
          <w:tab w:val="left" w:pos="270"/>
        </w:tabs>
        <w:rPr>
          <w:rFonts w:ascii="Times New Roman" w:hAnsi="Times New Roman" w:cs="Times New Roman"/>
          <w:b/>
        </w:rPr>
      </w:pPr>
      <w:r>
        <w:rPr>
          <w:rFonts w:ascii="Times New Roman" w:hAnsi="Times New Roman" w:cs="Times New Roman"/>
        </w:rPr>
        <w:t xml:space="preserve">if traders see movement based on information they don’t have, they will know it’s inside info, will quickly sell their securities, and price will adjust back down </w:t>
      </w:r>
    </w:p>
    <w:p w14:paraId="17622E1B" w14:textId="125AACBB" w:rsidR="00AB0183" w:rsidRPr="00F978E6" w:rsidRDefault="007E4A15" w:rsidP="001A77F9">
      <w:pPr>
        <w:pStyle w:val="ListParagraph"/>
        <w:numPr>
          <w:ilvl w:val="2"/>
          <w:numId w:val="60"/>
        </w:numPr>
        <w:rPr>
          <w:rFonts w:ascii="Times New Roman" w:hAnsi="Times New Roman" w:cs="Times New Roman"/>
        </w:rPr>
      </w:pPr>
      <w:r w:rsidRPr="00F978E6">
        <w:rPr>
          <w:rFonts w:ascii="Times New Roman" w:hAnsi="Times New Roman" w:cs="Times New Roman"/>
          <w:b/>
        </w:rPr>
        <w:t>scienter</w:t>
      </w:r>
      <w:r>
        <w:rPr>
          <w:rFonts w:ascii="Times New Roman" w:hAnsi="Times New Roman" w:cs="Times New Roman"/>
        </w:rPr>
        <w:t xml:space="preserve"> (</w:t>
      </w:r>
      <w:r w:rsidR="00974BF7">
        <w:rPr>
          <w:rFonts w:ascii="Times New Roman" w:hAnsi="Times New Roman" w:cs="Times New Roman"/>
        </w:rPr>
        <w:t>intent or knowledge of wrongdoing</w:t>
      </w:r>
      <w:r>
        <w:rPr>
          <w:rFonts w:ascii="Times New Roman" w:hAnsi="Times New Roman" w:cs="Times New Roman"/>
        </w:rPr>
        <w:t>)</w:t>
      </w:r>
    </w:p>
    <w:p w14:paraId="43FBB7BD" w14:textId="4754187D" w:rsidR="007E4A15" w:rsidRPr="00F978E6" w:rsidRDefault="007E4A15" w:rsidP="001A77F9">
      <w:pPr>
        <w:pStyle w:val="ListParagraph"/>
        <w:numPr>
          <w:ilvl w:val="2"/>
          <w:numId w:val="60"/>
        </w:numPr>
        <w:rPr>
          <w:rFonts w:ascii="Times New Roman" w:hAnsi="Times New Roman" w:cs="Times New Roman"/>
          <w:b/>
        </w:rPr>
      </w:pPr>
      <w:r w:rsidRPr="00F978E6">
        <w:rPr>
          <w:rFonts w:ascii="Times New Roman" w:hAnsi="Times New Roman" w:cs="Times New Roman"/>
          <w:b/>
        </w:rPr>
        <w:t>damages</w:t>
      </w:r>
    </w:p>
    <w:p w14:paraId="56C7BABF" w14:textId="003C4ADB" w:rsidR="007E4A15" w:rsidRDefault="007E4A15" w:rsidP="001A77F9">
      <w:pPr>
        <w:pStyle w:val="ListParagraph"/>
        <w:numPr>
          <w:ilvl w:val="2"/>
          <w:numId w:val="60"/>
        </w:numPr>
        <w:rPr>
          <w:rFonts w:ascii="Times New Roman" w:hAnsi="Times New Roman" w:cs="Times New Roman"/>
          <w:b/>
        </w:rPr>
      </w:pPr>
      <w:r w:rsidRPr="00AB0183">
        <w:rPr>
          <w:rFonts w:ascii="Times New Roman" w:hAnsi="Times New Roman" w:cs="Times New Roman"/>
          <w:b/>
        </w:rPr>
        <w:t>standing</w:t>
      </w:r>
    </w:p>
    <w:p w14:paraId="667173DD" w14:textId="3426621C" w:rsidR="00E14A0B" w:rsidRPr="002325B8" w:rsidRDefault="002325B8" w:rsidP="001A77F9">
      <w:pPr>
        <w:pStyle w:val="ListParagraph"/>
        <w:numPr>
          <w:ilvl w:val="3"/>
          <w:numId w:val="60"/>
        </w:numPr>
        <w:rPr>
          <w:rFonts w:ascii="Times New Roman" w:hAnsi="Times New Roman" w:cs="Times New Roman"/>
          <w:b/>
        </w:rPr>
      </w:pPr>
      <w:r>
        <w:rPr>
          <w:rFonts w:ascii="Times New Roman" w:hAnsi="Times New Roman" w:cs="Times New Roman"/>
        </w:rPr>
        <w:t xml:space="preserve">protections of 10b-5 only extend to purchasers/sellers of an issuer’s securities </w:t>
      </w:r>
    </w:p>
    <w:p w14:paraId="791CFA3D" w14:textId="77777777" w:rsidR="00CB62ED" w:rsidRPr="00CB62ED" w:rsidRDefault="002325B8" w:rsidP="001A77F9">
      <w:pPr>
        <w:pStyle w:val="ListParagraph"/>
        <w:numPr>
          <w:ilvl w:val="4"/>
          <w:numId w:val="60"/>
        </w:numPr>
        <w:rPr>
          <w:rFonts w:ascii="Times New Roman" w:hAnsi="Times New Roman" w:cs="Times New Roman"/>
          <w:b/>
        </w:rPr>
      </w:pPr>
      <w:r>
        <w:rPr>
          <w:rFonts w:ascii="Times New Roman" w:hAnsi="Times New Roman" w:cs="Times New Roman"/>
        </w:rPr>
        <w:t>no protection if you claim you chose not to buy/sell shares based on misleading information</w:t>
      </w:r>
      <w:r w:rsidR="00CB62ED">
        <w:rPr>
          <w:rFonts w:ascii="Times New Roman" w:hAnsi="Times New Roman" w:cs="Times New Roman"/>
        </w:rPr>
        <w:t xml:space="preserve"> bc that’s too difficult to verify (easy to lie)</w:t>
      </w:r>
    </w:p>
    <w:p w14:paraId="19A3BE02" w14:textId="77777777" w:rsidR="008A5287" w:rsidRPr="008A5287" w:rsidRDefault="00CB62ED" w:rsidP="001A77F9">
      <w:pPr>
        <w:pStyle w:val="ListParagraph"/>
        <w:numPr>
          <w:ilvl w:val="3"/>
          <w:numId w:val="60"/>
        </w:numPr>
        <w:rPr>
          <w:rFonts w:ascii="Times New Roman" w:hAnsi="Times New Roman" w:cs="Times New Roman"/>
          <w:b/>
        </w:rPr>
      </w:pPr>
      <w:r w:rsidRPr="008A5287">
        <w:rPr>
          <w:rFonts w:ascii="Times New Roman" w:hAnsi="Times New Roman" w:cs="Times New Roman"/>
          <w:i/>
        </w:rPr>
        <w:t xml:space="preserve">Duetschman v. Beneficial Corp: </w:t>
      </w:r>
      <w:r w:rsidRPr="008A5287">
        <w:rPr>
          <w:rFonts w:ascii="Times New Roman" w:hAnsi="Times New Roman" w:cs="Times New Roman"/>
        </w:rPr>
        <w:t xml:space="preserve">B made false/misleading disclosures about their recent losses suggesting problems were behind them; </w:t>
      </w:r>
      <w:r w:rsidR="008A5287">
        <w:rPr>
          <w:rFonts w:ascii="Times New Roman" w:hAnsi="Times New Roman" w:cs="Times New Roman"/>
        </w:rPr>
        <w:t xml:space="preserve">plaintiff bought call option based on defendant’s misstatements (right to buy stock at certain price by certain date, betting that price will go up and you’ll make a profit bc you contracted to buy the security at a lower price than its worth now) and after truth came out, the call option became worthless bc price dropped </w:t>
      </w:r>
    </w:p>
    <w:p w14:paraId="245D1567" w14:textId="1F320881" w:rsidR="008A5287" w:rsidRDefault="008A5287" w:rsidP="001A77F9">
      <w:pPr>
        <w:pStyle w:val="ListParagraph"/>
        <w:numPr>
          <w:ilvl w:val="4"/>
          <w:numId w:val="60"/>
        </w:numPr>
        <w:rPr>
          <w:rFonts w:ascii="Times New Roman" w:hAnsi="Times New Roman" w:cs="Times New Roman"/>
          <w:b/>
        </w:rPr>
      </w:pPr>
      <w:r w:rsidRPr="008A5287">
        <w:rPr>
          <w:rFonts w:ascii="Times New Roman" w:hAnsi="Times New Roman" w:cs="Times New Roman"/>
          <w:b/>
        </w:rPr>
        <w:t xml:space="preserve">an option is a </w:t>
      </w:r>
      <w:r w:rsidR="00706AA5">
        <w:rPr>
          <w:rFonts w:ascii="Times New Roman" w:hAnsi="Times New Roman" w:cs="Times New Roman"/>
          <w:b/>
        </w:rPr>
        <w:t xml:space="preserve">qualifying </w:t>
      </w:r>
      <w:r w:rsidRPr="008A5287">
        <w:rPr>
          <w:rFonts w:ascii="Times New Roman" w:hAnsi="Times New Roman" w:cs="Times New Roman"/>
          <w:b/>
        </w:rPr>
        <w:t>security</w:t>
      </w:r>
      <w:r w:rsidR="00706AA5">
        <w:rPr>
          <w:rFonts w:ascii="Times New Roman" w:hAnsi="Times New Roman" w:cs="Times New Roman"/>
          <w:b/>
        </w:rPr>
        <w:t xml:space="preserve"> under the Securities Act</w:t>
      </w:r>
      <w:r w:rsidRPr="008A5287">
        <w:rPr>
          <w:rFonts w:ascii="Times New Roman" w:hAnsi="Times New Roman" w:cs="Times New Roman"/>
          <w:b/>
        </w:rPr>
        <w:t xml:space="preserve">, so is covered by 10b-5 </w:t>
      </w:r>
      <w:r w:rsidR="00706AA5">
        <w:rPr>
          <w:rFonts w:ascii="Times New Roman" w:hAnsi="Times New Roman" w:cs="Times New Roman"/>
          <w:b/>
        </w:rPr>
        <w:t>as long as it was bought/sold while misstatements were being made</w:t>
      </w:r>
    </w:p>
    <w:p w14:paraId="00CF926A" w14:textId="5D7D113B" w:rsidR="00706AA5" w:rsidRPr="00706AA5" w:rsidRDefault="00706AA5" w:rsidP="001A77F9">
      <w:pPr>
        <w:pStyle w:val="ListParagraph"/>
        <w:numPr>
          <w:ilvl w:val="5"/>
          <w:numId w:val="60"/>
        </w:numPr>
        <w:rPr>
          <w:rFonts w:ascii="Times New Roman" w:hAnsi="Times New Roman" w:cs="Times New Roman"/>
          <w:b/>
        </w:rPr>
      </w:pPr>
      <w:r>
        <w:rPr>
          <w:rFonts w:ascii="Times New Roman" w:hAnsi="Times New Roman" w:cs="Times New Roman"/>
        </w:rPr>
        <w:t xml:space="preserve">the fact that the plaintiff didn’t trade in the underlying stock during the time the misstatements were being made is immaterial </w:t>
      </w:r>
    </w:p>
    <w:p w14:paraId="4A0603AA" w14:textId="0BB77889" w:rsidR="00706AA5" w:rsidRPr="00706AA5" w:rsidRDefault="00706AA5" w:rsidP="001A77F9">
      <w:pPr>
        <w:pStyle w:val="ListParagraph"/>
        <w:numPr>
          <w:ilvl w:val="6"/>
          <w:numId w:val="60"/>
        </w:numPr>
        <w:rPr>
          <w:rFonts w:ascii="Times New Roman" w:hAnsi="Times New Roman" w:cs="Times New Roman"/>
          <w:b/>
        </w:rPr>
      </w:pPr>
      <w:r>
        <w:rPr>
          <w:rFonts w:ascii="Times New Roman" w:hAnsi="Times New Roman" w:cs="Times New Roman"/>
        </w:rPr>
        <w:t>plaintiff bought an option based on defendant’s misstatements and an option is a security</w:t>
      </w:r>
    </w:p>
    <w:p w14:paraId="63EBF9CF" w14:textId="6FEBCAB0" w:rsidR="00706AA5" w:rsidRPr="00706AA5" w:rsidRDefault="00706AA5" w:rsidP="001A77F9">
      <w:pPr>
        <w:pStyle w:val="ListParagraph"/>
        <w:numPr>
          <w:ilvl w:val="7"/>
          <w:numId w:val="60"/>
        </w:numPr>
        <w:rPr>
          <w:rFonts w:ascii="Times New Roman" w:hAnsi="Times New Roman" w:cs="Times New Roman"/>
          <w:b/>
        </w:rPr>
      </w:pPr>
      <w:r w:rsidRPr="00706AA5">
        <w:rPr>
          <w:rFonts w:ascii="Times New Roman" w:hAnsi="Times New Roman" w:cs="Times New Roman"/>
          <w:b/>
        </w:rPr>
        <w:t xml:space="preserve">10b-5 covers </w:t>
      </w:r>
      <w:r w:rsidRPr="00706AA5">
        <w:rPr>
          <w:rFonts w:ascii="Times New Roman" w:hAnsi="Times New Roman" w:cs="Times New Roman"/>
          <w:b/>
          <w:i/>
        </w:rPr>
        <w:t xml:space="preserve">all </w:t>
      </w:r>
      <w:r w:rsidRPr="00706AA5">
        <w:rPr>
          <w:rFonts w:ascii="Times New Roman" w:hAnsi="Times New Roman" w:cs="Times New Roman"/>
          <w:b/>
        </w:rPr>
        <w:t>qualifying securities</w:t>
      </w:r>
      <w:r>
        <w:rPr>
          <w:rFonts w:ascii="Times New Roman" w:hAnsi="Times New Roman" w:cs="Times New Roman"/>
        </w:rPr>
        <w:t xml:space="preserve"> (even exotic ones)</w:t>
      </w:r>
    </w:p>
    <w:p w14:paraId="43CBAB10" w14:textId="5F4C08AF" w:rsidR="00706AA5" w:rsidRDefault="00706AA5" w:rsidP="001A77F9">
      <w:pPr>
        <w:pStyle w:val="ListParagraph"/>
        <w:numPr>
          <w:ilvl w:val="0"/>
          <w:numId w:val="60"/>
        </w:numPr>
        <w:rPr>
          <w:rFonts w:ascii="Times New Roman" w:hAnsi="Times New Roman" w:cs="Times New Roman"/>
          <w:b/>
        </w:rPr>
      </w:pPr>
      <w:r>
        <w:rPr>
          <w:rFonts w:ascii="Times New Roman" w:hAnsi="Times New Roman" w:cs="Times New Roman"/>
          <w:b/>
        </w:rPr>
        <w:t>10b-5 Insider Trading Claims</w:t>
      </w:r>
    </w:p>
    <w:p w14:paraId="776E58A7" w14:textId="4A5A6948" w:rsidR="00706AA5" w:rsidRPr="00AB71CE" w:rsidRDefault="00143F4A" w:rsidP="001A77F9">
      <w:pPr>
        <w:pStyle w:val="ListParagraph"/>
        <w:numPr>
          <w:ilvl w:val="1"/>
          <w:numId w:val="60"/>
        </w:numPr>
        <w:rPr>
          <w:rFonts w:ascii="Times New Roman" w:hAnsi="Times New Roman" w:cs="Times New Roman"/>
          <w:b/>
        </w:rPr>
      </w:pPr>
      <w:r>
        <w:rPr>
          <w:rFonts w:ascii="Times New Roman" w:hAnsi="Times New Roman" w:cs="Times New Roman"/>
        </w:rPr>
        <w:t xml:space="preserve">traditional rule for face-to-face transactions is </w:t>
      </w:r>
      <w:r>
        <w:rPr>
          <w:rFonts w:ascii="Times New Roman" w:hAnsi="Times New Roman" w:cs="Times New Roman"/>
          <w:i/>
        </w:rPr>
        <w:t xml:space="preserve">caveat emptor </w:t>
      </w:r>
      <w:r>
        <w:rPr>
          <w:rFonts w:ascii="Times New Roman" w:hAnsi="Times New Roman" w:cs="Times New Roman"/>
        </w:rPr>
        <w:t>(buyer/seller beware)</w:t>
      </w:r>
    </w:p>
    <w:p w14:paraId="3ECC0E90" w14:textId="745265B9" w:rsidR="00542F55" w:rsidRPr="00AB71CE" w:rsidRDefault="00AB71CE" w:rsidP="001A77F9">
      <w:pPr>
        <w:pStyle w:val="ListParagraph"/>
        <w:numPr>
          <w:ilvl w:val="2"/>
          <w:numId w:val="60"/>
        </w:numPr>
        <w:rPr>
          <w:rFonts w:ascii="Times New Roman" w:hAnsi="Times New Roman" w:cs="Times New Roman"/>
          <w:b/>
        </w:rPr>
      </w:pPr>
      <w:r>
        <w:rPr>
          <w:rFonts w:ascii="Times New Roman" w:hAnsi="Times New Roman" w:cs="Times New Roman"/>
        </w:rPr>
        <w:t>don’t have to disclose something you know but other person in transaction doesn’t know unless you’re asked about it (can’t lie)</w:t>
      </w:r>
    </w:p>
    <w:p w14:paraId="1815520F" w14:textId="5A6C3BA1" w:rsidR="00AB71CE" w:rsidRPr="00AB71CE" w:rsidRDefault="00AB71CE" w:rsidP="001A77F9">
      <w:pPr>
        <w:pStyle w:val="ListParagraph"/>
        <w:numPr>
          <w:ilvl w:val="3"/>
          <w:numId w:val="60"/>
        </w:numPr>
        <w:rPr>
          <w:rFonts w:ascii="Times New Roman" w:hAnsi="Times New Roman" w:cs="Times New Roman"/>
          <w:b/>
        </w:rPr>
      </w:pPr>
      <w:r>
        <w:rPr>
          <w:rFonts w:ascii="Times New Roman" w:hAnsi="Times New Roman" w:cs="Times New Roman"/>
        </w:rPr>
        <w:t xml:space="preserve">but in securities markets the rule is </w:t>
      </w:r>
      <w:r>
        <w:rPr>
          <w:rFonts w:ascii="Times New Roman" w:hAnsi="Times New Roman" w:cs="Times New Roman"/>
          <w:b/>
        </w:rPr>
        <w:t>disclose or abstain</w:t>
      </w:r>
      <w:r>
        <w:rPr>
          <w:rFonts w:ascii="Times New Roman" w:hAnsi="Times New Roman" w:cs="Times New Roman"/>
        </w:rPr>
        <w:t xml:space="preserve"> from transacting if you know material information that the other person doesn’t know  </w:t>
      </w:r>
    </w:p>
    <w:p w14:paraId="56F05988" w14:textId="5D705F7A" w:rsidR="00AB71CE" w:rsidRPr="00AB71CE" w:rsidRDefault="00AB71CE" w:rsidP="001A77F9">
      <w:pPr>
        <w:pStyle w:val="ListParagraph"/>
        <w:numPr>
          <w:ilvl w:val="4"/>
          <w:numId w:val="60"/>
        </w:numPr>
        <w:rPr>
          <w:rFonts w:ascii="Times New Roman" w:hAnsi="Times New Roman" w:cs="Times New Roman"/>
          <w:b/>
        </w:rPr>
      </w:pPr>
      <w:r>
        <w:rPr>
          <w:rFonts w:ascii="Times New Roman" w:hAnsi="Times New Roman" w:cs="Times New Roman"/>
        </w:rPr>
        <w:t xml:space="preserve">unlike in face-to-face transactions, there is no opportunity for buyer to ask for warranties or representations from seller </w:t>
      </w:r>
    </w:p>
    <w:p w14:paraId="0A51D060" w14:textId="60862941" w:rsidR="00AA355F" w:rsidRPr="00AA355F" w:rsidRDefault="00AA355F" w:rsidP="001A77F9">
      <w:pPr>
        <w:pStyle w:val="ListParagraph"/>
        <w:numPr>
          <w:ilvl w:val="1"/>
          <w:numId w:val="60"/>
        </w:numPr>
        <w:rPr>
          <w:rFonts w:ascii="Times New Roman" w:hAnsi="Times New Roman" w:cs="Times New Roman"/>
          <w:b/>
        </w:rPr>
      </w:pPr>
      <w:r>
        <w:rPr>
          <w:rFonts w:ascii="Times New Roman" w:hAnsi="Times New Roman" w:cs="Times New Roman"/>
        </w:rPr>
        <w:t xml:space="preserve">situations where there is a </w:t>
      </w:r>
      <w:r w:rsidRPr="00773EEC">
        <w:rPr>
          <w:rFonts w:ascii="Times New Roman" w:hAnsi="Times New Roman" w:cs="Times New Roman"/>
          <w:i/>
        </w:rPr>
        <w:t>need and opportunity for secrecy</w:t>
      </w:r>
      <w:r>
        <w:rPr>
          <w:rFonts w:ascii="Times New Roman" w:hAnsi="Times New Roman" w:cs="Times New Roman"/>
          <w:b/>
        </w:rPr>
        <w:t xml:space="preserve"> </w:t>
      </w:r>
      <w:r>
        <w:rPr>
          <w:rFonts w:ascii="Times New Roman" w:hAnsi="Times New Roman" w:cs="Times New Roman"/>
        </w:rPr>
        <w:t xml:space="preserve">and where the </w:t>
      </w:r>
      <w:r w:rsidRPr="00773EEC">
        <w:rPr>
          <w:rFonts w:ascii="Times New Roman" w:hAnsi="Times New Roman" w:cs="Times New Roman"/>
          <w:i/>
        </w:rPr>
        <w:t>secret would create big changes in value</w:t>
      </w:r>
      <w:r>
        <w:rPr>
          <w:rFonts w:ascii="Times New Roman" w:hAnsi="Times New Roman" w:cs="Times New Roman"/>
        </w:rPr>
        <w:t xml:space="preserve"> for the company tend to especially give rise to insider trading </w:t>
      </w:r>
    </w:p>
    <w:p w14:paraId="15E99E3F" w14:textId="34E93B34" w:rsidR="00AA355F" w:rsidRPr="00773EEC" w:rsidRDefault="00AA355F" w:rsidP="001A77F9">
      <w:pPr>
        <w:pStyle w:val="ListParagraph"/>
        <w:numPr>
          <w:ilvl w:val="2"/>
          <w:numId w:val="60"/>
        </w:numPr>
        <w:rPr>
          <w:rFonts w:ascii="Times New Roman" w:hAnsi="Times New Roman" w:cs="Times New Roman"/>
          <w:b/>
        </w:rPr>
      </w:pPr>
      <w:r>
        <w:rPr>
          <w:rFonts w:ascii="Times New Roman" w:hAnsi="Times New Roman" w:cs="Times New Roman"/>
        </w:rPr>
        <w:t>e.g. mining companies, pharmaceutical companies (drug trials), etc.</w:t>
      </w:r>
    </w:p>
    <w:p w14:paraId="4CF964A9" w14:textId="77777777" w:rsidR="00773EEC" w:rsidRPr="00AB71CE" w:rsidRDefault="00773EEC" w:rsidP="001A77F9">
      <w:pPr>
        <w:pStyle w:val="ListParagraph"/>
        <w:numPr>
          <w:ilvl w:val="1"/>
          <w:numId w:val="60"/>
        </w:numPr>
        <w:rPr>
          <w:rFonts w:ascii="Times New Roman" w:hAnsi="Times New Roman" w:cs="Times New Roman"/>
          <w:b/>
        </w:rPr>
      </w:pPr>
      <w:r>
        <w:rPr>
          <w:rFonts w:ascii="Times New Roman" w:hAnsi="Times New Roman" w:cs="Times New Roman"/>
          <w:u w:val="single"/>
        </w:rPr>
        <w:t>rationale for insider trading ban</w:t>
      </w:r>
      <w:r>
        <w:rPr>
          <w:rFonts w:ascii="Times New Roman" w:hAnsi="Times New Roman" w:cs="Times New Roman"/>
        </w:rPr>
        <w:t>:</w:t>
      </w:r>
    </w:p>
    <w:p w14:paraId="16978CC6" w14:textId="77777777" w:rsidR="00773EEC" w:rsidRPr="00AA355F" w:rsidRDefault="00773EEC" w:rsidP="001A77F9">
      <w:pPr>
        <w:pStyle w:val="ListParagraph"/>
        <w:numPr>
          <w:ilvl w:val="2"/>
          <w:numId w:val="60"/>
        </w:numPr>
        <w:rPr>
          <w:rFonts w:ascii="Times New Roman" w:hAnsi="Times New Roman" w:cs="Times New Roman"/>
          <w:b/>
        </w:rPr>
      </w:pPr>
      <w:r>
        <w:rPr>
          <w:rFonts w:ascii="Times New Roman" w:hAnsi="Times New Roman" w:cs="Times New Roman"/>
        </w:rPr>
        <w:t xml:space="preserve">average investors will be dissuaded from entering market </w:t>
      </w:r>
    </w:p>
    <w:p w14:paraId="4F00588D" w14:textId="77777777" w:rsidR="00773EEC" w:rsidRPr="00AA355F" w:rsidRDefault="00773EEC" w:rsidP="001A77F9">
      <w:pPr>
        <w:pStyle w:val="ListParagraph"/>
        <w:numPr>
          <w:ilvl w:val="3"/>
          <w:numId w:val="60"/>
        </w:numPr>
        <w:rPr>
          <w:rFonts w:ascii="Times New Roman" w:hAnsi="Times New Roman" w:cs="Times New Roman"/>
          <w:b/>
        </w:rPr>
      </w:pPr>
      <w:r>
        <w:rPr>
          <w:rFonts w:ascii="Times New Roman" w:hAnsi="Times New Roman" w:cs="Times New Roman"/>
        </w:rPr>
        <w:t xml:space="preserve">increased bid-ask spread will slow trading activity </w:t>
      </w:r>
    </w:p>
    <w:p w14:paraId="33E0AA7E" w14:textId="1F64B9B5" w:rsidR="00773EEC" w:rsidRPr="00773EEC" w:rsidRDefault="00773EEC" w:rsidP="001A77F9">
      <w:pPr>
        <w:pStyle w:val="ListParagraph"/>
        <w:numPr>
          <w:ilvl w:val="2"/>
          <w:numId w:val="60"/>
        </w:numPr>
        <w:rPr>
          <w:rFonts w:ascii="Times New Roman" w:hAnsi="Times New Roman" w:cs="Times New Roman"/>
          <w:b/>
        </w:rPr>
      </w:pPr>
      <w:r>
        <w:rPr>
          <w:rFonts w:ascii="Times New Roman" w:hAnsi="Times New Roman" w:cs="Times New Roman"/>
        </w:rPr>
        <w:t>executives may be more incentivized to mismanage company and personally benefit via insider trading that way (easier to mismanage than to make stock price go up)</w:t>
      </w:r>
    </w:p>
    <w:p w14:paraId="68539112" w14:textId="7E7FDC0D" w:rsidR="00773EEC" w:rsidRDefault="00773EEC" w:rsidP="001A77F9">
      <w:pPr>
        <w:pStyle w:val="ListParagraph"/>
        <w:numPr>
          <w:ilvl w:val="1"/>
          <w:numId w:val="60"/>
        </w:numPr>
        <w:rPr>
          <w:rFonts w:ascii="Times New Roman" w:hAnsi="Times New Roman" w:cs="Times New Roman"/>
          <w:b/>
        </w:rPr>
      </w:pPr>
      <w:r>
        <w:rPr>
          <w:rFonts w:ascii="Times New Roman" w:hAnsi="Times New Roman" w:cs="Times New Roman"/>
          <w:b/>
        </w:rPr>
        <w:t>common law history of insider trading</w:t>
      </w:r>
    </w:p>
    <w:p w14:paraId="0A29CAC6" w14:textId="1B1EEF82" w:rsidR="00773EEC" w:rsidRPr="00773EEC" w:rsidRDefault="00773EEC" w:rsidP="001A77F9">
      <w:pPr>
        <w:pStyle w:val="ListParagraph"/>
        <w:numPr>
          <w:ilvl w:val="2"/>
          <w:numId w:val="60"/>
        </w:numPr>
        <w:rPr>
          <w:rFonts w:ascii="Times New Roman" w:hAnsi="Times New Roman" w:cs="Times New Roman"/>
          <w:b/>
        </w:rPr>
      </w:pPr>
      <w:r>
        <w:rPr>
          <w:rFonts w:ascii="Times New Roman" w:hAnsi="Times New Roman" w:cs="Times New Roman"/>
          <w:i/>
        </w:rPr>
        <w:t xml:space="preserve">Goodwin v. Agassiz: </w:t>
      </w:r>
      <w:r>
        <w:rPr>
          <w:rFonts w:ascii="Times New Roman" w:hAnsi="Times New Roman" w:cs="Times New Roman"/>
        </w:rPr>
        <w:t xml:space="preserve">A was director and bought shares of her mining company on the basis of a theory a geologist told her; G sold the shares A bought; neither party knew who the other was; G claims A should have told him to info on which she was buying the stock bc otherwise he wouldn’t have sold </w:t>
      </w:r>
    </w:p>
    <w:p w14:paraId="36A22612" w14:textId="5C354A46" w:rsidR="00773EEC" w:rsidRPr="00773EEC" w:rsidRDefault="00773EEC" w:rsidP="001A77F9">
      <w:pPr>
        <w:pStyle w:val="ListParagraph"/>
        <w:numPr>
          <w:ilvl w:val="3"/>
          <w:numId w:val="60"/>
        </w:numPr>
        <w:rPr>
          <w:rFonts w:ascii="Times New Roman" w:hAnsi="Times New Roman" w:cs="Times New Roman"/>
          <w:b/>
        </w:rPr>
      </w:pPr>
      <w:r>
        <w:rPr>
          <w:rFonts w:ascii="Times New Roman" w:hAnsi="Times New Roman" w:cs="Times New Roman"/>
        </w:rPr>
        <w:t xml:space="preserve">fiduciary duty of directors is usually related to the </w:t>
      </w:r>
      <w:r>
        <w:rPr>
          <w:rFonts w:ascii="Times New Roman" w:hAnsi="Times New Roman" w:cs="Times New Roman"/>
          <w:i/>
        </w:rPr>
        <w:t>company</w:t>
      </w:r>
      <w:r>
        <w:rPr>
          <w:rFonts w:ascii="Times New Roman" w:hAnsi="Times New Roman" w:cs="Times New Roman"/>
        </w:rPr>
        <w:t>, not the shareholders</w:t>
      </w:r>
    </w:p>
    <w:p w14:paraId="7B5DE55E" w14:textId="6FB29C48" w:rsidR="00773EEC" w:rsidRPr="003D23B7" w:rsidRDefault="00773EEC" w:rsidP="001A77F9">
      <w:pPr>
        <w:pStyle w:val="ListParagraph"/>
        <w:numPr>
          <w:ilvl w:val="4"/>
          <w:numId w:val="60"/>
        </w:numPr>
        <w:rPr>
          <w:rFonts w:ascii="Times New Roman" w:hAnsi="Times New Roman" w:cs="Times New Roman"/>
          <w:b/>
        </w:rPr>
      </w:pPr>
      <w:r>
        <w:rPr>
          <w:rFonts w:ascii="Times New Roman" w:hAnsi="Times New Roman" w:cs="Times New Roman"/>
        </w:rPr>
        <w:t xml:space="preserve">court extends fiduciary duty to </w:t>
      </w:r>
      <w:r w:rsidR="003D23B7">
        <w:rPr>
          <w:rFonts w:ascii="Times New Roman" w:hAnsi="Times New Roman" w:cs="Times New Roman"/>
        </w:rPr>
        <w:t xml:space="preserve">disclosing inside information but in this case there is no insider trading liability bc director wouldn’t have been able to disclose (impersonal securities exchange = no opportunity to disclose) </w:t>
      </w:r>
    </w:p>
    <w:p w14:paraId="322272FD" w14:textId="32284F0B" w:rsidR="003D23B7" w:rsidRPr="003D23B7" w:rsidRDefault="003D23B7" w:rsidP="001A77F9">
      <w:pPr>
        <w:pStyle w:val="ListParagraph"/>
        <w:numPr>
          <w:ilvl w:val="5"/>
          <w:numId w:val="60"/>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this takes away any power insider trading liability has because most securities are trading on impersonal exchanges … </w:t>
      </w:r>
    </w:p>
    <w:p w14:paraId="74991259" w14:textId="7FB3D0E8" w:rsidR="00692274" w:rsidRPr="00692274" w:rsidRDefault="003D23B7" w:rsidP="00692274">
      <w:pPr>
        <w:pStyle w:val="ListParagraph"/>
        <w:numPr>
          <w:ilvl w:val="1"/>
          <w:numId w:val="60"/>
        </w:numPr>
        <w:rPr>
          <w:rFonts w:ascii="Times New Roman" w:hAnsi="Times New Roman" w:cs="Times New Roman"/>
          <w:b/>
        </w:rPr>
      </w:pPr>
      <w:r>
        <w:rPr>
          <w:rFonts w:ascii="Times New Roman" w:hAnsi="Times New Roman" w:cs="Times New Roman"/>
          <w:b/>
        </w:rPr>
        <w:t xml:space="preserve">10b-5 insider trading </w:t>
      </w:r>
      <w:r w:rsidR="009D141A">
        <w:rPr>
          <w:rFonts w:ascii="Times New Roman" w:hAnsi="Times New Roman" w:cs="Times New Roman"/>
          <w:b/>
        </w:rPr>
        <w:t xml:space="preserve">liability </w:t>
      </w:r>
    </w:p>
    <w:p w14:paraId="767AE9C8" w14:textId="2039CB40" w:rsidR="00F85147" w:rsidRPr="00F85147" w:rsidRDefault="00F85147" w:rsidP="00F85147">
      <w:pPr>
        <w:pStyle w:val="ListParagraph"/>
        <w:numPr>
          <w:ilvl w:val="2"/>
          <w:numId w:val="60"/>
        </w:numPr>
        <w:rPr>
          <w:rFonts w:ascii="Times New Roman" w:hAnsi="Times New Roman" w:cs="Times New Roman"/>
          <w:b/>
        </w:rPr>
      </w:pPr>
      <w:r>
        <w:rPr>
          <w:rFonts w:ascii="Times New Roman" w:hAnsi="Times New Roman" w:cs="Times New Roman"/>
          <w:b/>
        </w:rPr>
        <w:t xml:space="preserve">breach of fiduciary duty requirement </w:t>
      </w:r>
      <w:r w:rsidR="00D355B7">
        <w:rPr>
          <w:rFonts w:ascii="Times New Roman" w:hAnsi="Times New Roman" w:cs="Times New Roman"/>
          <w:b/>
        </w:rPr>
        <w:t xml:space="preserve">for 10b-5 liability </w:t>
      </w:r>
    </w:p>
    <w:p w14:paraId="559323AA" w14:textId="5A5A97A7" w:rsidR="00F85147" w:rsidRPr="00F85147" w:rsidRDefault="00F85147" w:rsidP="00F85147">
      <w:pPr>
        <w:pStyle w:val="ListParagraph"/>
        <w:numPr>
          <w:ilvl w:val="3"/>
          <w:numId w:val="60"/>
        </w:numPr>
        <w:rPr>
          <w:rFonts w:ascii="Times New Roman" w:hAnsi="Times New Roman" w:cs="Times New Roman"/>
          <w:b/>
        </w:rPr>
      </w:pPr>
      <w:r>
        <w:rPr>
          <w:rFonts w:ascii="Times New Roman" w:hAnsi="Times New Roman" w:cs="Times New Roman"/>
        </w:rPr>
        <w:t xml:space="preserve">courts have held that for there to be liability under 10b-5 for insider trading, there must be a breach of fiduciary duty </w:t>
      </w:r>
    </w:p>
    <w:p w14:paraId="64371A35" w14:textId="4C73F5FE" w:rsidR="00D355B7" w:rsidRPr="00692274" w:rsidRDefault="00F85147" w:rsidP="00692274">
      <w:pPr>
        <w:pStyle w:val="ListParagraph"/>
        <w:numPr>
          <w:ilvl w:val="4"/>
          <w:numId w:val="60"/>
        </w:numPr>
        <w:rPr>
          <w:rFonts w:ascii="Times New Roman" w:hAnsi="Times New Roman" w:cs="Times New Roman"/>
          <w:b/>
        </w:rPr>
      </w:pPr>
      <w:r>
        <w:rPr>
          <w:rFonts w:ascii="Times New Roman" w:hAnsi="Times New Roman" w:cs="Times New Roman"/>
          <w:i/>
        </w:rPr>
        <w:t>justification</w:t>
      </w:r>
      <w:r w:rsidRPr="00F85147">
        <w:rPr>
          <w:rFonts w:ascii="Times New Roman" w:hAnsi="Times New Roman" w:cs="Times New Roman"/>
          <w:i/>
        </w:rPr>
        <w:t>:</w:t>
      </w:r>
      <w:r>
        <w:rPr>
          <w:rFonts w:ascii="Times New Roman" w:hAnsi="Times New Roman" w:cs="Times New Roman"/>
        </w:rPr>
        <w:t xml:space="preserve"> trading on inside information alone is not manipulative or deceptive as required by 10(b)</w:t>
      </w:r>
      <w:r w:rsidR="00E622FE">
        <w:rPr>
          <w:rFonts w:ascii="Times New Roman" w:hAnsi="Times New Roman" w:cs="Times New Roman"/>
        </w:rPr>
        <w:t xml:space="preserve">, so requires breach of duty in order for insider trading to fit that requirement </w:t>
      </w:r>
    </w:p>
    <w:p w14:paraId="122F5F42" w14:textId="328DB815" w:rsidR="00362C09" w:rsidRDefault="00E622FE" w:rsidP="00E622FE">
      <w:pPr>
        <w:pStyle w:val="ListParagraph"/>
        <w:numPr>
          <w:ilvl w:val="3"/>
          <w:numId w:val="60"/>
        </w:numPr>
        <w:rPr>
          <w:rFonts w:ascii="Times New Roman" w:hAnsi="Times New Roman" w:cs="Times New Roman"/>
          <w:b/>
        </w:rPr>
      </w:pPr>
      <w:r>
        <w:rPr>
          <w:rFonts w:ascii="Times New Roman" w:hAnsi="Times New Roman" w:cs="Times New Roman"/>
          <w:b/>
        </w:rPr>
        <w:t xml:space="preserve">(a) </w:t>
      </w:r>
      <w:r w:rsidR="00362C09">
        <w:rPr>
          <w:rFonts w:ascii="Times New Roman" w:hAnsi="Times New Roman" w:cs="Times New Roman"/>
          <w:b/>
        </w:rPr>
        <w:t xml:space="preserve">classic </w:t>
      </w:r>
      <w:r w:rsidR="00D673DC">
        <w:rPr>
          <w:rFonts w:ascii="Times New Roman" w:hAnsi="Times New Roman" w:cs="Times New Roman"/>
          <w:b/>
        </w:rPr>
        <w:t xml:space="preserve">theory of </w:t>
      </w:r>
      <w:r w:rsidR="00362C09">
        <w:rPr>
          <w:rFonts w:ascii="Times New Roman" w:hAnsi="Times New Roman" w:cs="Times New Roman"/>
          <w:b/>
        </w:rPr>
        <w:t>insider trading:</w:t>
      </w:r>
    </w:p>
    <w:p w14:paraId="6DC395E7" w14:textId="682B5A82" w:rsidR="00D673DC" w:rsidRPr="001A77F9" w:rsidRDefault="001A77F9" w:rsidP="00E622FE">
      <w:pPr>
        <w:pStyle w:val="ListParagraph"/>
        <w:numPr>
          <w:ilvl w:val="4"/>
          <w:numId w:val="60"/>
        </w:numPr>
        <w:rPr>
          <w:rFonts w:ascii="Times New Roman" w:hAnsi="Times New Roman" w:cs="Times New Roman"/>
          <w:b/>
        </w:rPr>
      </w:pPr>
      <w:r>
        <w:rPr>
          <w:rFonts w:ascii="Times New Roman" w:hAnsi="Times New Roman" w:cs="Times New Roman"/>
        </w:rPr>
        <w:t>if</w:t>
      </w:r>
      <w:r w:rsidR="00D673DC" w:rsidRPr="001A77F9">
        <w:rPr>
          <w:rFonts w:ascii="Times New Roman" w:hAnsi="Times New Roman" w:cs="Times New Roman"/>
        </w:rPr>
        <w:t xml:space="preserve"> </w:t>
      </w:r>
      <w:r w:rsidR="008779D9" w:rsidRPr="001A77F9">
        <w:rPr>
          <w:rFonts w:ascii="Times New Roman" w:hAnsi="Times New Roman" w:cs="Times New Roman"/>
        </w:rPr>
        <w:t xml:space="preserve">a corporate insider (or anyone who is or temporarily becomes a </w:t>
      </w:r>
      <w:r>
        <w:rPr>
          <w:rFonts w:ascii="Times New Roman" w:hAnsi="Times New Roman" w:cs="Times New Roman"/>
        </w:rPr>
        <w:t xml:space="preserve">fiduciary of a corporation) is in possession of </w:t>
      </w:r>
      <w:r w:rsidR="001B675F" w:rsidRPr="001A77F9">
        <w:rPr>
          <w:rFonts w:ascii="Times New Roman" w:hAnsi="Times New Roman" w:cs="Times New Roman"/>
        </w:rPr>
        <w:t>material, nonpublic</w:t>
      </w:r>
      <w:r w:rsidR="008779D9" w:rsidRPr="001A77F9">
        <w:rPr>
          <w:rFonts w:ascii="Times New Roman" w:hAnsi="Times New Roman" w:cs="Times New Roman"/>
        </w:rPr>
        <w:t xml:space="preserve"> information, </w:t>
      </w:r>
      <w:r w:rsidR="001B675F" w:rsidRPr="001A77F9">
        <w:rPr>
          <w:rFonts w:ascii="Times New Roman" w:hAnsi="Times New Roman" w:cs="Times New Roman"/>
        </w:rPr>
        <w:t>his fiduciary duty gets extended from just a duty to the corporation to</w:t>
      </w:r>
      <w:r w:rsidR="008779D9" w:rsidRPr="001A77F9">
        <w:rPr>
          <w:rFonts w:ascii="Times New Roman" w:hAnsi="Times New Roman" w:cs="Times New Roman"/>
        </w:rPr>
        <w:t xml:space="preserve"> a duty to the shareholders of the corporation to either disclose that information or abstain from trading </w:t>
      </w:r>
    </w:p>
    <w:p w14:paraId="278F7818" w14:textId="1FDD9636" w:rsidR="003D23B7" w:rsidRPr="00006DF6" w:rsidRDefault="003D23B7" w:rsidP="00E622FE">
      <w:pPr>
        <w:pStyle w:val="ListParagraph"/>
        <w:numPr>
          <w:ilvl w:val="5"/>
          <w:numId w:val="60"/>
        </w:numPr>
        <w:rPr>
          <w:rFonts w:ascii="Times New Roman" w:hAnsi="Times New Roman" w:cs="Times New Roman"/>
          <w:b/>
        </w:rPr>
      </w:pPr>
      <w:r>
        <w:rPr>
          <w:rFonts w:ascii="Times New Roman" w:hAnsi="Times New Roman" w:cs="Times New Roman"/>
          <w:i/>
        </w:rPr>
        <w:t xml:space="preserve">SEC v. Texas Gulf Sulphur Co.: </w:t>
      </w:r>
      <w:r>
        <w:rPr>
          <w:rFonts w:ascii="Times New Roman" w:hAnsi="Times New Roman" w:cs="Times New Roman"/>
        </w:rPr>
        <w:t xml:space="preserve">TGS was conducting preliminary mining operations &amp; found very promising tract of land; had to keep info secret not to alert competitors; while info was being kept secret, many directors bought </w:t>
      </w:r>
      <w:r w:rsidR="00006DF6">
        <w:rPr>
          <w:rFonts w:ascii="Times New Roman" w:hAnsi="Times New Roman" w:cs="Times New Roman"/>
        </w:rPr>
        <w:t>shares &amp; call options of stock; rumor circulated that TGS found major minerals; TGS issued press release saying findings so far were not conclusive; later issued release about significant findings</w:t>
      </w:r>
    </w:p>
    <w:p w14:paraId="4BDE4803" w14:textId="0FA132FA" w:rsidR="00006DF6" w:rsidRDefault="00006DF6" w:rsidP="00E622FE">
      <w:pPr>
        <w:pStyle w:val="ListParagraph"/>
        <w:numPr>
          <w:ilvl w:val="6"/>
          <w:numId w:val="60"/>
        </w:numPr>
        <w:rPr>
          <w:rFonts w:ascii="Times New Roman" w:hAnsi="Times New Roman" w:cs="Times New Roman"/>
          <w:b/>
        </w:rPr>
      </w:pPr>
      <w:r>
        <w:rPr>
          <w:rFonts w:ascii="Times New Roman" w:hAnsi="Times New Roman" w:cs="Times New Roman"/>
          <w:b/>
        </w:rPr>
        <w:t xml:space="preserve">anyone in possession of </w:t>
      </w:r>
      <w:r w:rsidRPr="00534FF5">
        <w:rPr>
          <w:rFonts w:ascii="Times New Roman" w:hAnsi="Times New Roman" w:cs="Times New Roman"/>
          <w:b/>
          <w:u w:val="single"/>
        </w:rPr>
        <w:t>material</w:t>
      </w:r>
      <w:r>
        <w:rPr>
          <w:rFonts w:ascii="Times New Roman" w:hAnsi="Times New Roman" w:cs="Times New Roman"/>
          <w:b/>
        </w:rPr>
        <w:t xml:space="preserve"> inside information must either </w:t>
      </w:r>
      <w:r w:rsidRPr="00534FF5">
        <w:rPr>
          <w:rFonts w:ascii="Times New Roman" w:hAnsi="Times New Roman" w:cs="Times New Roman"/>
          <w:b/>
          <w:u w:val="single"/>
        </w:rPr>
        <w:t>disclose it</w:t>
      </w:r>
      <w:r>
        <w:rPr>
          <w:rFonts w:ascii="Times New Roman" w:hAnsi="Times New Roman" w:cs="Times New Roman"/>
          <w:b/>
        </w:rPr>
        <w:t xml:space="preserve"> to the investing public or if he or she is disabled from disclosing the information or chooses not to do so, must </w:t>
      </w:r>
      <w:r w:rsidRPr="00534FF5">
        <w:rPr>
          <w:rFonts w:ascii="Times New Roman" w:hAnsi="Times New Roman" w:cs="Times New Roman"/>
          <w:b/>
          <w:u w:val="single"/>
        </w:rPr>
        <w:t>abstain from trading in or recommending the securities concerned while such inside information remains undisclosed</w:t>
      </w:r>
      <w:r>
        <w:rPr>
          <w:rFonts w:ascii="Times New Roman" w:hAnsi="Times New Roman" w:cs="Times New Roman"/>
          <w:b/>
        </w:rPr>
        <w:t xml:space="preserve"> </w:t>
      </w:r>
    </w:p>
    <w:p w14:paraId="2469D789" w14:textId="664DB376" w:rsidR="002A05DA" w:rsidRPr="002A05DA" w:rsidRDefault="002A05DA" w:rsidP="00E622FE">
      <w:pPr>
        <w:pStyle w:val="ListParagraph"/>
        <w:numPr>
          <w:ilvl w:val="7"/>
          <w:numId w:val="60"/>
        </w:numPr>
        <w:rPr>
          <w:rFonts w:ascii="Times New Roman" w:hAnsi="Times New Roman" w:cs="Times New Roman"/>
          <w:b/>
        </w:rPr>
      </w:pPr>
      <w:r>
        <w:rPr>
          <w:rFonts w:ascii="Times New Roman" w:hAnsi="Times New Roman" w:cs="Times New Roman"/>
        </w:rPr>
        <w:t xml:space="preserve">materiality = same test as fraud 10b-5 claim </w:t>
      </w:r>
    </w:p>
    <w:p w14:paraId="7D999B72" w14:textId="77777777" w:rsidR="001B675F" w:rsidRDefault="002A05DA" w:rsidP="00E622FE">
      <w:pPr>
        <w:pStyle w:val="ListParagraph"/>
        <w:numPr>
          <w:ilvl w:val="8"/>
          <w:numId w:val="60"/>
        </w:numPr>
        <w:rPr>
          <w:rFonts w:ascii="Times New Roman" w:hAnsi="Times New Roman" w:cs="Times New Roman"/>
          <w:b/>
        </w:rPr>
      </w:pPr>
      <w:r>
        <w:rPr>
          <w:rFonts w:ascii="Times New Roman" w:hAnsi="Times New Roman" w:cs="Times New Roman"/>
          <w:b/>
        </w:rPr>
        <w:t xml:space="preserve">material inside information is that which is reasonably certain to have a substantial effect on the market price of the security if the information is disclosed </w:t>
      </w:r>
    </w:p>
    <w:p w14:paraId="0F6A3667" w14:textId="77777777" w:rsidR="00E622FE" w:rsidRPr="00E622FE" w:rsidRDefault="002A05DA" w:rsidP="00173131">
      <w:pPr>
        <w:pStyle w:val="ListParagraph"/>
        <w:numPr>
          <w:ilvl w:val="0"/>
          <w:numId w:val="64"/>
        </w:numPr>
        <w:rPr>
          <w:rFonts w:ascii="Times New Roman" w:hAnsi="Times New Roman" w:cs="Times New Roman"/>
          <w:b/>
        </w:rPr>
      </w:pPr>
      <w:r w:rsidRPr="001B675F">
        <w:rPr>
          <w:rFonts w:ascii="Times New Roman" w:hAnsi="Times New Roman" w:cs="Times New Roman"/>
        </w:rPr>
        <w:t xml:space="preserve">test is whether a reasonable man would attach importance to the information in determining his choice of action in the transaction in question </w:t>
      </w:r>
    </w:p>
    <w:p w14:paraId="7FF3E857" w14:textId="78B5BA99" w:rsidR="001A77F9" w:rsidRPr="00E622FE" w:rsidRDefault="002A05DA" w:rsidP="00173131">
      <w:pPr>
        <w:pStyle w:val="ListParagraph"/>
        <w:numPr>
          <w:ilvl w:val="1"/>
          <w:numId w:val="64"/>
        </w:numPr>
        <w:rPr>
          <w:rFonts w:ascii="Times New Roman" w:hAnsi="Times New Roman" w:cs="Times New Roman"/>
          <w:b/>
        </w:rPr>
      </w:pPr>
      <w:r w:rsidRPr="00E622FE">
        <w:rPr>
          <w:rFonts w:ascii="Times New Roman" w:hAnsi="Times New Roman" w:cs="Times New Roman"/>
        </w:rPr>
        <w:t>(probability x magnitude) / (size)</w:t>
      </w:r>
    </w:p>
    <w:p w14:paraId="021EED05" w14:textId="77777777" w:rsidR="00E622FE" w:rsidRPr="00E622FE" w:rsidRDefault="00534FF5" w:rsidP="00173131">
      <w:pPr>
        <w:pStyle w:val="ListParagraph"/>
        <w:numPr>
          <w:ilvl w:val="0"/>
          <w:numId w:val="65"/>
        </w:numPr>
        <w:rPr>
          <w:rFonts w:ascii="Times New Roman" w:hAnsi="Times New Roman" w:cs="Times New Roman"/>
          <w:b/>
        </w:rPr>
      </w:pPr>
      <w:r w:rsidRPr="001A77F9">
        <w:rPr>
          <w:rFonts w:ascii="Times New Roman" w:hAnsi="Times New Roman" w:cs="Times New Roman"/>
        </w:rPr>
        <w:t xml:space="preserve">sufficient disclosure must be in medium large enough to reach general public </w:t>
      </w:r>
    </w:p>
    <w:p w14:paraId="3D223D9E" w14:textId="77778E64" w:rsidR="00D673DC" w:rsidRPr="00E622FE" w:rsidRDefault="00534FF5" w:rsidP="00173131">
      <w:pPr>
        <w:pStyle w:val="ListParagraph"/>
        <w:numPr>
          <w:ilvl w:val="0"/>
          <w:numId w:val="65"/>
        </w:numPr>
        <w:rPr>
          <w:rFonts w:ascii="Times New Roman" w:hAnsi="Times New Roman" w:cs="Times New Roman"/>
          <w:b/>
        </w:rPr>
      </w:pPr>
      <w:r w:rsidRPr="00E622FE">
        <w:rPr>
          <w:rFonts w:ascii="Times New Roman" w:hAnsi="Times New Roman" w:cs="Times New Roman"/>
        </w:rPr>
        <w:t>can’t trade right after disclosure if there was not enough time for the public to digest the information &amp; for market to reflect info (need “reasonable waiting period”)</w:t>
      </w:r>
    </w:p>
    <w:p w14:paraId="6C62F04B" w14:textId="77777777" w:rsidR="00D673DC" w:rsidRPr="00D673DC" w:rsidRDefault="00534FF5" w:rsidP="00173131">
      <w:pPr>
        <w:pStyle w:val="ListParagraph"/>
        <w:numPr>
          <w:ilvl w:val="0"/>
          <w:numId w:val="63"/>
        </w:numPr>
        <w:rPr>
          <w:rFonts w:ascii="Times New Roman" w:hAnsi="Times New Roman" w:cs="Times New Roman"/>
          <w:b/>
        </w:rPr>
      </w:pPr>
      <w:r w:rsidRPr="00D673DC">
        <w:rPr>
          <w:rFonts w:ascii="Times New Roman" w:hAnsi="Times New Roman" w:cs="Times New Roman"/>
          <w:u w:val="single"/>
        </w:rPr>
        <w:t>note</w:t>
      </w:r>
      <w:r w:rsidRPr="00D673DC">
        <w:rPr>
          <w:rFonts w:ascii="Times New Roman" w:hAnsi="Times New Roman" w:cs="Times New Roman"/>
        </w:rPr>
        <w:t xml:space="preserve">: these days courts think market adjusts so rapidly that can trade within minutes after disclosure </w:t>
      </w:r>
    </w:p>
    <w:p w14:paraId="73BFAE47" w14:textId="77777777" w:rsidR="001A77F9" w:rsidRPr="001A77F9" w:rsidRDefault="00534FF5" w:rsidP="00173131">
      <w:pPr>
        <w:pStyle w:val="ListParagraph"/>
        <w:numPr>
          <w:ilvl w:val="0"/>
          <w:numId w:val="62"/>
        </w:numPr>
        <w:ind w:left="5040"/>
        <w:rPr>
          <w:rFonts w:ascii="Times New Roman" w:hAnsi="Times New Roman" w:cs="Times New Roman"/>
          <w:b/>
        </w:rPr>
      </w:pPr>
      <w:r w:rsidRPr="00D673DC">
        <w:rPr>
          <w:rFonts w:ascii="Times New Roman" w:hAnsi="Times New Roman" w:cs="Times New Roman"/>
        </w:rPr>
        <w:t xml:space="preserve">no obligation for insider to confer upon outside investors his superior financial or other expert analysis by disclosing his educated guesses or predictions </w:t>
      </w:r>
    </w:p>
    <w:p w14:paraId="2634BC01" w14:textId="5B7AA729" w:rsidR="001A77F9" w:rsidRPr="00E622FE" w:rsidRDefault="00E622FE" w:rsidP="00173131">
      <w:pPr>
        <w:pStyle w:val="ListParagraph"/>
        <w:numPr>
          <w:ilvl w:val="0"/>
          <w:numId w:val="66"/>
        </w:numPr>
        <w:rPr>
          <w:rFonts w:ascii="Times New Roman" w:hAnsi="Times New Roman" w:cs="Times New Roman"/>
          <w:b/>
        </w:rPr>
      </w:pPr>
      <w:r>
        <w:rPr>
          <w:rFonts w:ascii="Times New Roman" w:hAnsi="Times New Roman" w:cs="Times New Roman"/>
          <w:b/>
        </w:rPr>
        <w:t xml:space="preserve">(b) </w:t>
      </w:r>
      <w:r w:rsidR="00D673DC" w:rsidRPr="00E622FE">
        <w:rPr>
          <w:rFonts w:ascii="Times New Roman" w:hAnsi="Times New Roman" w:cs="Times New Roman"/>
          <w:b/>
        </w:rPr>
        <w:t>misappropriation theory of insider trading:</w:t>
      </w:r>
    </w:p>
    <w:p w14:paraId="27E77031" w14:textId="62BE0393" w:rsidR="00F909F9" w:rsidRPr="00F909F9" w:rsidRDefault="00F909F9" w:rsidP="00F909F9">
      <w:pPr>
        <w:pStyle w:val="ListParagraph"/>
        <w:numPr>
          <w:ilvl w:val="1"/>
          <w:numId w:val="61"/>
        </w:numPr>
        <w:rPr>
          <w:rFonts w:ascii="Times New Roman" w:hAnsi="Times New Roman" w:cs="Times New Roman"/>
          <w:b/>
        </w:rPr>
      </w:pPr>
      <w:r>
        <w:rPr>
          <w:rFonts w:ascii="Times New Roman" w:hAnsi="Times New Roman" w:cs="Times New Roman"/>
          <w:u w:val="single"/>
        </w:rPr>
        <w:t>SEC Rule 10b5-1(a)</w:t>
      </w:r>
      <w:r>
        <w:rPr>
          <w:rFonts w:ascii="Times New Roman" w:hAnsi="Times New Roman" w:cs="Times New Roman"/>
        </w:rPr>
        <w:t xml:space="preserve">: the manipulative and deceptive devices prohibited by 10b-5 include, inter alia, the purchase or sale of a security of any issuer, on the basis of material nonpublic information about that security or issuer, </w:t>
      </w:r>
      <w:r>
        <w:rPr>
          <w:rFonts w:ascii="Times New Roman" w:hAnsi="Times New Roman" w:cs="Times New Roman"/>
          <w:b/>
        </w:rPr>
        <w:t>in breach of a duty of trust or confidence</w:t>
      </w:r>
      <w:r>
        <w:rPr>
          <w:rFonts w:ascii="Times New Roman" w:hAnsi="Times New Roman" w:cs="Times New Roman"/>
        </w:rPr>
        <w:t xml:space="preserve"> that is owed directly, indirectly, or derivatively to the issuer of that security or the shareholders of that issuer, or to any person who is the source of material nonpublic information </w:t>
      </w:r>
    </w:p>
    <w:p w14:paraId="22B3B1F0" w14:textId="4195F139" w:rsidR="00F909F9" w:rsidRPr="00A11365" w:rsidRDefault="00F909F9" w:rsidP="00F909F9">
      <w:pPr>
        <w:pStyle w:val="ListParagraph"/>
        <w:numPr>
          <w:ilvl w:val="2"/>
          <w:numId w:val="61"/>
        </w:numPr>
        <w:rPr>
          <w:rFonts w:ascii="Times New Roman" w:hAnsi="Times New Roman" w:cs="Times New Roman"/>
          <w:b/>
        </w:rPr>
      </w:pPr>
      <w:r>
        <w:rPr>
          <w:rFonts w:ascii="Times New Roman" w:hAnsi="Times New Roman" w:cs="Times New Roman"/>
          <w:u w:val="single"/>
        </w:rPr>
        <w:t>SEC Rule 10b5-2</w:t>
      </w:r>
      <w:r>
        <w:rPr>
          <w:rFonts w:ascii="Times New Roman" w:hAnsi="Times New Roman" w:cs="Times New Roman"/>
        </w:rPr>
        <w:t xml:space="preserve">: a person has a duty </w:t>
      </w:r>
      <w:r w:rsidR="00A11365">
        <w:rPr>
          <w:rFonts w:ascii="Times New Roman" w:hAnsi="Times New Roman" w:cs="Times New Roman"/>
        </w:rPr>
        <w:t>of trust or confidence, inter alia</w:t>
      </w:r>
    </w:p>
    <w:p w14:paraId="3068DA92" w14:textId="0ED8092A" w:rsidR="00A11365" w:rsidRPr="00A11365" w:rsidRDefault="00A11365" w:rsidP="00A11365">
      <w:pPr>
        <w:pStyle w:val="ListParagraph"/>
        <w:numPr>
          <w:ilvl w:val="3"/>
          <w:numId w:val="61"/>
        </w:numPr>
        <w:rPr>
          <w:rFonts w:ascii="Times New Roman" w:hAnsi="Times New Roman" w:cs="Times New Roman"/>
          <w:b/>
        </w:rPr>
      </w:pPr>
      <w:r>
        <w:rPr>
          <w:rFonts w:ascii="Times New Roman" w:hAnsi="Times New Roman" w:cs="Times New Roman"/>
        </w:rPr>
        <w:t xml:space="preserve">when someone agrees to maintain information in confidence </w:t>
      </w:r>
    </w:p>
    <w:p w14:paraId="71381059" w14:textId="4DCE9EB6" w:rsidR="00A11365" w:rsidRPr="00A11365" w:rsidRDefault="00A11365" w:rsidP="00A11365">
      <w:pPr>
        <w:pStyle w:val="ListParagraph"/>
        <w:numPr>
          <w:ilvl w:val="3"/>
          <w:numId w:val="61"/>
        </w:numPr>
        <w:rPr>
          <w:rFonts w:ascii="Times New Roman" w:hAnsi="Times New Roman" w:cs="Times New Roman"/>
          <w:b/>
        </w:rPr>
      </w:pPr>
      <w:r>
        <w:rPr>
          <w:rFonts w:ascii="Times New Roman" w:hAnsi="Times New Roman" w:cs="Times New Roman"/>
        </w:rPr>
        <w:t xml:space="preserve">when the recipient of the information knows or should know that the speaker expected the recipient to maintain confidentiality </w:t>
      </w:r>
    </w:p>
    <w:p w14:paraId="0AAB8762" w14:textId="55A3DC0B" w:rsidR="00A11365" w:rsidRPr="00A11365" w:rsidRDefault="00A11365" w:rsidP="00A11365">
      <w:pPr>
        <w:pStyle w:val="ListParagraph"/>
        <w:numPr>
          <w:ilvl w:val="3"/>
          <w:numId w:val="61"/>
        </w:numPr>
        <w:rPr>
          <w:rFonts w:ascii="Times New Roman" w:hAnsi="Times New Roman" w:cs="Times New Roman"/>
          <w:b/>
        </w:rPr>
      </w:pPr>
      <w:r>
        <w:rPr>
          <w:rFonts w:ascii="Times New Roman" w:hAnsi="Times New Roman" w:cs="Times New Roman"/>
        </w:rPr>
        <w:t xml:space="preserve">when someone receives information from a spouse, parent, child or sibling </w:t>
      </w:r>
    </w:p>
    <w:p w14:paraId="0A3D701C" w14:textId="13E4B607" w:rsidR="00A11365" w:rsidRPr="00A11365" w:rsidRDefault="00A11365" w:rsidP="00D355B7">
      <w:pPr>
        <w:pStyle w:val="ListParagraph"/>
        <w:numPr>
          <w:ilvl w:val="2"/>
          <w:numId w:val="61"/>
        </w:numPr>
        <w:rPr>
          <w:rFonts w:ascii="Times New Roman" w:hAnsi="Times New Roman" w:cs="Times New Roman"/>
          <w:b/>
        </w:rPr>
      </w:pPr>
      <w:r w:rsidRPr="00D355B7">
        <w:rPr>
          <w:rFonts w:ascii="Times New Roman" w:hAnsi="Times New Roman" w:cs="Times New Roman"/>
          <w:i/>
        </w:rPr>
        <w:t>United States v. O’Hagan:</w:t>
      </w:r>
      <w:r>
        <w:rPr>
          <w:rFonts w:ascii="Times New Roman" w:hAnsi="Times New Roman" w:cs="Times New Roman"/>
          <w:b/>
          <w:i/>
        </w:rPr>
        <w:t xml:space="preserve"> </w:t>
      </w:r>
      <w:r>
        <w:rPr>
          <w:rFonts w:ascii="Times New Roman" w:hAnsi="Times New Roman" w:cs="Times New Roman"/>
        </w:rPr>
        <w:t xml:space="preserve">O’Hagan was partner at firm retained by company trying to acquire Pillsbury; bought Pillsbury stock before merger was announced bc knew it was going to happen and that stock would go up </w:t>
      </w:r>
    </w:p>
    <w:p w14:paraId="4827D840" w14:textId="635714B8" w:rsidR="00A11365" w:rsidRDefault="00A11365" w:rsidP="00D355B7">
      <w:pPr>
        <w:pStyle w:val="ListParagraph"/>
        <w:numPr>
          <w:ilvl w:val="3"/>
          <w:numId w:val="61"/>
        </w:numPr>
        <w:rPr>
          <w:rFonts w:ascii="Times New Roman" w:hAnsi="Times New Roman" w:cs="Times New Roman"/>
          <w:b/>
        </w:rPr>
      </w:pPr>
      <w:r>
        <w:rPr>
          <w:rFonts w:ascii="Times New Roman" w:hAnsi="Times New Roman" w:cs="Times New Roman"/>
        </w:rPr>
        <w:t xml:space="preserve">misappropriation theory of insider trading states that </w:t>
      </w:r>
      <w:r w:rsidRPr="00A11365">
        <w:rPr>
          <w:rFonts w:ascii="Times New Roman" w:hAnsi="Times New Roman" w:cs="Times New Roman"/>
          <w:b/>
        </w:rPr>
        <w:t xml:space="preserve">a person commits fraud “in connection with a securities translation” and therefore violates </w:t>
      </w:r>
      <w:r>
        <w:rPr>
          <w:rFonts w:ascii="Times New Roman" w:hAnsi="Times New Roman" w:cs="Times New Roman"/>
          <w:b/>
        </w:rPr>
        <w:t>§</w:t>
      </w:r>
      <w:r w:rsidRPr="00A11365">
        <w:rPr>
          <w:rFonts w:ascii="Times New Roman" w:hAnsi="Times New Roman" w:cs="Times New Roman"/>
          <w:b/>
        </w:rPr>
        <w:t>10b-5 when he misappropriates confidential information for securities trading purposes, in breach of a duty owed to the source of the information </w:t>
      </w:r>
    </w:p>
    <w:p w14:paraId="7A3AF73A" w14:textId="5A2492CF" w:rsidR="00AA78DE" w:rsidRPr="0043728F" w:rsidRDefault="00371B27" w:rsidP="0043728F">
      <w:pPr>
        <w:pStyle w:val="ListParagraph"/>
        <w:numPr>
          <w:ilvl w:val="4"/>
          <w:numId w:val="61"/>
        </w:numPr>
        <w:rPr>
          <w:rFonts w:ascii="Times New Roman" w:hAnsi="Times New Roman" w:cs="Times New Roman"/>
          <w:b/>
        </w:rPr>
      </w:pPr>
      <w:r>
        <w:rPr>
          <w:rFonts w:ascii="Times New Roman" w:hAnsi="Times New Roman" w:cs="Times New Roman"/>
        </w:rPr>
        <w:t>this conduct is “manipulative or deceptive” as required by §10(b) because of the trader’s deception of those who entrusted hi</w:t>
      </w:r>
      <w:r w:rsidR="0043728F">
        <w:rPr>
          <w:rFonts w:ascii="Times New Roman" w:hAnsi="Times New Roman" w:cs="Times New Roman"/>
        </w:rPr>
        <w:t>m with confidential information</w:t>
      </w:r>
    </w:p>
    <w:p w14:paraId="5FF729F1" w14:textId="7767F905" w:rsidR="00371B27" w:rsidRPr="00371B27" w:rsidRDefault="00371B27" w:rsidP="00D355B7">
      <w:pPr>
        <w:pStyle w:val="ListParagraph"/>
        <w:numPr>
          <w:ilvl w:val="5"/>
          <w:numId w:val="61"/>
        </w:numPr>
        <w:rPr>
          <w:rFonts w:ascii="Times New Roman" w:hAnsi="Times New Roman" w:cs="Times New Roman"/>
          <w:b/>
        </w:rPr>
      </w:pPr>
      <w:r>
        <w:rPr>
          <w:rFonts w:ascii="Times New Roman" w:hAnsi="Times New Roman" w:cs="Times New Roman"/>
        </w:rPr>
        <w:t xml:space="preserve">in this case, O’Hagan violated his fiduciary duty to the client that gave him the confidential info </w:t>
      </w:r>
      <w:r w:rsidR="001D2A41">
        <w:rPr>
          <w:rFonts w:ascii="Times New Roman" w:hAnsi="Times New Roman" w:cs="Times New Roman"/>
        </w:rPr>
        <w:t>(didn’t owe any duty to Pillsbury or its shareholders)</w:t>
      </w:r>
    </w:p>
    <w:p w14:paraId="66891828" w14:textId="1C56E43D" w:rsidR="00371B27" w:rsidRPr="00371B27" w:rsidRDefault="00371B27" w:rsidP="00D355B7">
      <w:pPr>
        <w:pStyle w:val="ListParagraph"/>
        <w:numPr>
          <w:ilvl w:val="3"/>
          <w:numId w:val="61"/>
        </w:numPr>
        <w:rPr>
          <w:rFonts w:ascii="Times New Roman" w:hAnsi="Times New Roman" w:cs="Times New Roman"/>
          <w:b/>
        </w:rPr>
      </w:pPr>
      <w:r>
        <w:rPr>
          <w:rFonts w:ascii="Times New Roman" w:hAnsi="Times New Roman" w:cs="Times New Roman"/>
        </w:rPr>
        <w:t xml:space="preserve">misappropriation theory is designed to protect the integrity of securities markets against abuses by outsiders to a corporation who have access to confidential information that will affect the corporation’s security price when revealed, but who owe no fiduciary duty or other duty to that corporation’s shareholders </w:t>
      </w:r>
    </w:p>
    <w:p w14:paraId="4C7EA950" w14:textId="0CE59E50" w:rsidR="00371B27" w:rsidRPr="00A11365" w:rsidRDefault="00371B27" w:rsidP="00D355B7">
      <w:pPr>
        <w:pStyle w:val="ListParagraph"/>
        <w:numPr>
          <w:ilvl w:val="4"/>
          <w:numId w:val="61"/>
        </w:numPr>
        <w:rPr>
          <w:rFonts w:ascii="Times New Roman" w:hAnsi="Times New Roman" w:cs="Times New Roman"/>
          <w:b/>
        </w:rPr>
      </w:pPr>
      <w:r>
        <w:rPr>
          <w:rFonts w:ascii="Times New Roman" w:hAnsi="Times New Roman" w:cs="Times New Roman"/>
        </w:rPr>
        <w:t xml:space="preserve">this theory also satisfies 10(b)’s purpose ensuring honest securities markets and promoting investor confidence </w:t>
      </w:r>
    </w:p>
    <w:p w14:paraId="09E45718" w14:textId="77777777" w:rsidR="001A77F9" w:rsidRPr="00E622FE" w:rsidRDefault="001A77F9" w:rsidP="00D355B7">
      <w:pPr>
        <w:pStyle w:val="ListParagraph"/>
        <w:numPr>
          <w:ilvl w:val="2"/>
          <w:numId w:val="61"/>
        </w:numPr>
        <w:rPr>
          <w:rFonts w:ascii="Times New Roman" w:hAnsi="Times New Roman" w:cs="Times New Roman"/>
          <w:b/>
        </w:rPr>
      </w:pPr>
      <w:r w:rsidRPr="00E622FE">
        <w:rPr>
          <w:rFonts w:ascii="Times New Roman" w:hAnsi="Times New Roman" w:cs="Times New Roman"/>
          <w:u w:val="single"/>
        </w:rPr>
        <w:t>SEC Rule 10b-5.1</w:t>
      </w:r>
      <w:r w:rsidRPr="00E622FE">
        <w:rPr>
          <w:rFonts w:ascii="Times New Roman" w:hAnsi="Times New Roman" w:cs="Times New Roman"/>
        </w:rPr>
        <w:t xml:space="preserve">: a purchase or sale of a security of an issuer is </w:t>
      </w:r>
      <w:r w:rsidRPr="00E622FE">
        <w:rPr>
          <w:rFonts w:ascii="Times New Roman" w:hAnsi="Times New Roman" w:cs="Times New Roman"/>
          <w:b/>
        </w:rPr>
        <w:t xml:space="preserve">“on the basis” </w:t>
      </w:r>
      <w:r w:rsidRPr="00E622FE">
        <w:rPr>
          <w:rFonts w:ascii="Times New Roman" w:hAnsi="Times New Roman" w:cs="Times New Roman"/>
        </w:rPr>
        <w:t xml:space="preserve">of material, nonpublic information about that security or issuer if the person making the purchase or sale was </w:t>
      </w:r>
      <w:r w:rsidRPr="00E622FE">
        <w:rPr>
          <w:rFonts w:ascii="Times New Roman" w:hAnsi="Times New Roman" w:cs="Times New Roman"/>
          <w:b/>
        </w:rPr>
        <w:t>aware</w:t>
      </w:r>
      <w:r w:rsidRPr="00E622FE">
        <w:rPr>
          <w:rFonts w:ascii="Times New Roman" w:hAnsi="Times New Roman" w:cs="Times New Roman"/>
        </w:rPr>
        <w:t xml:space="preserve"> of the material nonpublic information when the person made the purchase or sale </w:t>
      </w:r>
    </w:p>
    <w:p w14:paraId="17EDDD02" w14:textId="77777777" w:rsidR="001A77F9" w:rsidRPr="00E622FE" w:rsidRDefault="001A77F9" w:rsidP="00D355B7">
      <w:pPr>
        <w:pStyle w:val="ListParagraph"/>
        <w:numPr>
          <w:ilvl w:val="3"/>
          <w:numId w:val="61"/>
        </w:numPr>
        <w:rPr>
          <w:rFonts w:ascii="Times New Roman" w:hAnsi="Times New Roman" w:cs="Times New Roman"/>
          <w:b/>
        </w:rPr>
      </w:pPr>
      <w:r w:rsidRPr="00E622FE">
        <w:rPr>
          <w:rFonts w:ascii="Times New Roman" w:hAnsi="Times New Roman" w:cs="Times New Roman"/>
        </w:rPr>
        <w:t xml:space="preserve">the fact that you were going to buy or sell the security regardless of the inside information is </w:t>
      </w:r>
      <w:r w:rsidRPr="00E622FE">
        <w:rPr>
          <w:rFonts w:ascii="Times New Roman" w:hAnsi="Times New Roman" w:cs="Times New Roman"/>
          <w:u w:val="single"/>
        </w:rPr>
        <w:t>not</w:t>
      </w:r>
      <w:r w:rsidRPr="00E622FE">
        <w:rPr>
          <w:rFonts w:ascii="Times New Roman" w:hAnsi="Times New Roman" w:cs="Times New Roman"/>
        </w:rPr>
        <w:t xml:space="preserve"> a defense </w:t>
      </w:r>
    </w:p>
    <w:p w14:paraId="7E4C3FC6" w14:textId="691165C8" w:rsidR="001A77F9" w:rsidRPr="00E622FE" w:rsidRDefault="001A77F9" w:rsidP="00D355B7">
      <w:pPr>
        <w:pStyle w:val="ListParagraph"/>
        <w:numPr>
          <w:ilvl w:val="4"/>
          <w:numId w:val="61"/>
        </w:numPr>
        <w:rPr>
          <w:rFonts w:ascii="Times New Roman" w:hAnsi="Times New Roman" w:cs="Times New Roman"/>
          <w:b/>
        </w:rPr>
      </w:pPr>
      <w:r w:rsidRPr="00E622FE">
        <w:rPr>
          <w:rFonts w:ascii="Times New Roman" w:hAnsi="Times New Roman" w:cs="Times New Roman"/>
        </w:rPr>
        <w:t xml:space="preserve">but an </w:t>
      </w:r>
      <w:r w:rsidRPr="00E622FE">
        <w:rPr>
          <w:rFonts w:ascii="Times New Roman" w:hAnsi="Times New Roman" w:cs="Times New Roman"/>
          <w:u w:val="single"/>
        </w:rPr>
        <w:t>affirmative defense</w:t>
      </w:r>
      <w:r w:rsidRPr="00E622FE">
        <w:rPr>
          <w:rFonts w:ascii="Times New Roman" w:hAnsi="Times New Roman" w:cs="Times New Roman"/>
        </w:rPr>
        <w:t xml:space="preserve"> </w:t>
      </w:r>
      <w:r w:rsidRPr="00E622FE">
        <w:rPr>
          <w:rFonts w:ascii="Times New Roman" w:hAnsi="Times New Roman" w:cs="Times New Roman"/>
          <w:i/>
        </w:rPr>
        <w:t>is</w:t>
      </w:r>
      <w:r w:rsidRPr="00E622FE">
        <w:rPr>
          <w:rFonts w:ascii="Times New Roman" w:hAnsi="Times New Roman" w:cs="Times New Roman"/>
        </w:rPr>
        <w:t xml:space="preserve"> available if you can show that </w:t>
      </w:r>
      <w:r w:rsidR="00E622FE" w:rsidRPr="00E622FE">
        <w:rPr>
          <w:rFonts w:ascii="Times New Roman" w:hAnsi="Times New Roman" w:cs="Times New Roman"/>
        </w:rPr>
        <w:t xml:space="preserve">before you got access to inside information, you already had a pre-formed trading plan that you couldn’t affect or change at that point </w:t>
      </w:r>
    </w:p>
    <w:p w14:paraId="16DC7649" w14:textId="598EAB0B" w:rsidR="00E622FE" w:rsidRDefault="00E622FE" w:rsidP="00173131">
      <w:pPr>
        <w:pStyle w:val="ListParagraph"/>
        <w:numPr>
          <w:ilvl w:val="0"/>
          <w:numId w:val="62"/>
        </w:numPr>
        <w:rPr>
          <w:rFonts w:ascii="Times New Roman" w:hAnsi="Times New Roman" w:cs="Times New Roman"/>
          <w:b/>
        </w:rPr>
      </w:pPr>
      <w:r>
        <w:rPr>
          <w:rFonts w:ascii="Times New Roman" w:hAnsi="Times New Roman" w:cs="Times New Roman"/>
          <w:b/>
        </w:rPr>
        <w:t xml:space="preserve">(c) </w:t>
      </w:r>
      <w:r w:rsidR="00D673DC" w:rsidRPr="00E622FE">
        <w:rPr>
          <w:rFonts w:ascii="Times New Roman" w:hAnsi="Times New Roman" w:cs="Times New Roman"/>
          <w:b/>
        </w:rPr>
        <w:t xml:space="preserve">liability </w:t>
      </w:r>
      <w:r>
        <w:rPr>
          <w:rFonts w:ascii="Times New Roman" w:hAnsi="Times New Roman" w:cs="Times New Roman"/>
          <w:b/>
        </w:rPr>
        <w:t xml:space="preserve">of </w:t>
      </w:r>
      <w:r w:rsidR="00D673DC" w:rsidRPr="00E622FE">
        <w:rPr>
          <w:rFonts w:ascii="Times New Roman" w:hAnsi="Times New Roman" w:cs="Times New Roman"/>
          <w:b/>
        </w:rPr>
        <w:t>tippees:</w:t>
      </w:r>
    </w:p>
    <w:p w14:paraId="7EED2BE6" w14:textId="77777777" w:rsidR="00E05614" w:rsidRPr="00E05614" w:rsidRDefault="00E05614" w:rsidP="00173131">
      <w:pPr>
        <w:pStyle w:val="ListParagraph"/>
        <w:numPr>
          <w:ilvl w:val="1"/>
          <w:numId w:val="62"/>
        </w:numPr>
        <w:rPr>
          <w:rFonts w:ascii="Times New Roman" w:hAnsi="Times New Roman" w:cs="Times New Roman"/>
          <w:b/>
        </w:rPr>
      </w:pPr>
      <w:r w:rsidRPr="00E05614">
        <w:rPr>
          <w:rFonts w:ascii="Times New Roman" w:hAnsi="Times New Roman" w:cs="Times New Roman"/>
        </w:rPr>
        <w:t xml:space="preserve">to sustain an insider trading conviction against a </w:t>
      </w:r>
      <w:r>
        <w:rPr>
          <w:rFonts w:ascii="Times New Roman" w:hAnsi="Times New Roman" w:cs="Times New Roman"/>
        </w:rPr>
        <w:t>tippee, the government</w:t>
      </w:r>
      <w:r w:rsidRPr="00E05614">
        <w:rPr>
          <w:rFonts w:ascii="Times New Roman" w:hAnsi="Times New Roman" w:cs="Times New Roman"/>
        </w:rPr>
        <w:t xml:space="preserve"> must prove each of the following elements beyond a reasonable doubt: </w:t>
      </w:r>
    </w:p>
    <w:p w14:paraId="0B1CDAF6" w14:textId="0AA6E7F3" w:rsidR="00722566" w:rsidRPr="00722566" w:rsidRDefault="00E05614" w:rsidP="00173131">
      <w:pPr>
        <w:pStyle w:val="ListParagraph"/>
        <w:numPr>
          <w:ilvl w:val="2"/>
          <w:numId w:val="62"/>
        </w:numPr>
        <w:rPr>
          <w:rFonts w:ascii="Times New Roman" w:hAnsi="Times New Roman" w:cs="Times New Roman"/>
          <w:b/>
        </w:rPr>
      </w:pPr>
      <w:r w:rsidRPr="00E05614">
        <w:rPr>
          <w:rFonts w:ascii="Times New Roman" w:hAnsi="Times New Roman" w:cs="Times New Roman"/>
        </w:rPr>
        <w:t>(1) the corporate insider was entrusted with a fiduciary duty</w:t>
      </w:r>
    </w:p>
    <w:p w14:paraId="5CBCCB34" w14:textId="77777777" w:rsidR="00E05614" w:rsidRPr="00E05614" w:rsidRDefault="00E05614" w:rsidP="00173131">
      <w:pPr>
        <w:pStyle w:val="ListParagraph"/>
        <w:numPr>
          <w:ilvl w:val="2"/>
          <w:numId w:val="62"/>
        </w:numPr>
        <w:rPr>
          <w:rFonts w:ascii="Times New Roman" w:hAnsi="Times New Roman" w:cs="Times New Roman"/>
          <w:b/>
        </w:rPr>
      </w:pPr>
      <w:r w:rsidRPr="00E05614">
        <w:rPr>
          <w:rFonts w:ascii="Times New Roman" w:hAnsi="Times New Roman" w:cs="Times New Roman"/>
        </w:rPr>
        <w:t xml:space="preserve">(2) the corporate insider breached his fiduciary duty by </w:t>
      </w:r>
    </w:p>
    <w:p w14:paraId="2D1FE04F" w14:textId="77777777" w:rsidR="00E05614" w:rsidRPr="00E05614" w:rsidRDefault="00E05614" w:rsidP="00173131">
      <w:pPr>
        <w:pStyle w:val="ListParagraph"/>
        <w:numPr>
          <w:ilvl w:val="3"/>
          <w:numId w:val="62"/>
        </w:numPr>
        <w:rPr>
          <w:rFonts w:ascii="Times New Roman" w:hAnsi="Times New Roman" w:cs="Times New Roman"/>
          <w:b/>
        </w:rPr>
      </w:pPr>
      <w:r w:rsidRPr="00E05614">
        <w:rPr>
          <w:rFonts w:ascii="Times New Roman" w:hAnsi="Times New Roman" w:cs="Times New Roman"/>
        </w:rPr>
        <w:t>(a) disclosing confidential information to a tippee</w:t>
      </w:r>
    </w:p>
    <w:p w14:paraId="3CC34FD1" w14:textId="77777777" w:rsidR="00E05614" w:rsidRPr="00E05614" w:rsidRDefault="00E05614" w:rsidP="00173131">
      <w:pPr>
        <w:pStyle w:val="ListParagraph"/>
        <w:numPr>
          <w:ilvl w:val="3"/>
          <w:numId w:val="62"/>
        </w:numPr>
        <w:rPr>
          <w:rFonts w:ascii="Times New Roman" w:hAnsi="Times New Roman" w:cs="Times New Roman"/>
          <w:b/>
        </w:rPr>
      </w:pPr>
      <w:r w:rsidRPr="00E05614">
        <w:rPr>
          <w:rFonts w:ascii="Times New Roman" w:hAnsi="Times New Roman" w:cs="Times New Roman"/>
        </w:rPr>
        <w:t>(b) i</w:t>
      </w:r>
      <w:r>
        <w:rPr>
          <w:rFonts w:ascii="Times New Roman" w:hAnsi="Times New Roman" w:cs="Times New Roman"/>
        </w:rPr>
        <w:t>n exchange for personal benefit</w:t>
      </w:r>
    </w:p>
    <w:p w14:paraId="5DC89374" w14:textId="34E2C5EA" w:rsidR="00E05614" w:rsidRPr="00E05614" w:rsidRDefault="00E05614" w:rsidP="00173131">
      <w:pPr>
        <w:pStyle w:val="ListParagraph"/>
        <w:numPr>
          <w:ilvl w:val="2"/>
          <w:numId w:val="62"/>
        </w:numPr>
        <w:rPr>
          <w:rFonts w:ascii="Times New Roman" w:hAnsi="Times New Roman" w:cs="Times New Roman"/>
          <w:b/>
        </w:rPr>
      </w:pPr>
      <w:r w:rsidRPr="00E05614">
        <w:rPr>
          <w:rFonts w:ascii="Times New Roman" w:hAnsi="Times New Roman" w:cs="Times New Roman"/>
        </w:rPr>
        <w:t>(3) the tippee knew of the insider’s breach</w:t>
      </w:r>
      <w:r w:rsidR="00722566">
        <w:rPr>
          <w:rFonts w:ascii="Times New Roman" w:hAnsi="Times New Roman" w:cs="Times New Roman"/>
        </w:rPr>
        <w:t>;</w:t>
      </w:r>
      <w:r w:rsidRPr="00E05614">
        <w:rPr>
          <w:rFonts w:ascii="Times New Roman" w:hAnsi="Times New Roman" w:cs="Times New Roman"/>
        </w:rPr>
        <w:t xml:space="preserve"> and </w:t>
      </w:r>
    </w:p>
    <w:p w14:paraId="0B022445" w14:textId="775EDFCB" w:rsidR="00E05614" w:rsidRPr="00E05614" w:rsidRDefault="00E05614" w:rsidP="00173131">
      <w:pPr>
        <w:pStyle w:val="ListParagraph"/>
        <w:numPr>
          <w:ilvl w:val="2"/>
          <w:numId w:val="62"/>
        </w:numPr>
        <w:rPr>
          <w:rFonts w:ascii="Times New Roman" w:hAnsi="Times New Roman" w:cs="Times New Roman"/>
          <w:b/>
        </w:rPr>
      </w:pPr>
      <w:r w:rsidRPr="00E05614">
        <w:rPr>
          <w:rFonts w:ascii="Times New Roman" w:hAnsi="Times New Roman" w:cs="Times New Roman"/>
        </w:rPr>
        <w:t>(4) the tippee still used that information to trade in a security or tip another individual for personal benefit</w:t>
      </w:r>
      <w:r>
        <w:rPr>
          <w:rFonts w:ascii="Times New Roman" w:hAnsi="Times New Roman" w:cs="Times New Roman"/>
        </w:rPr>
        <w:t xml:space="preserve"> </w:t>
      </w:r>
    </w:p>
    <w:p w14:paraId="37FD2154" w14:textId="014CE536" w:rsidR="00534FF5" w:rsidRPr="0043420E" w:rsidRDefault="0043420E" w:rsidP="00173131">
      <w:pPr>
        <w:pStyle w:val="ListParagraph"/>
        <w:numPr>
          <w:ilvl w:val="1"/>
          <w:numId w:val="62"/>
        </w:numPr>
        <w:rPr>
          <w:rFonts w:ascii="Times New Roman" w:hAnsi="Times New Roman" w:cs="Times New Roman"/>
          <w:b/>
        </w:rPr>
      </w:pPr>
      <w:r w:rsidRPr="00E05614">
        <w:rPr>
          <w:rFonts w:ascii="Times New Roman" w:hAnsi="Times New Roman" w:cs="Times New Roman"/>
          <w:b/>
        </w:rPr>
        <w:t>knowledge of breach</w:t>
      </w:r>
      <w:r w:rsidR="00681DA3" w:rsidRPr="00E05614">
        <w:rPr>
          <w:rFonts w:ascii="Times New Roman" w:hAnsi="Times New Roman" w:cs="Times New Roman"/>
          <w:b/>
        </w:rPr>
        <w:t xml:space="preserve"> </w:t>
      </w:r>
    </w:p>
    <w:p w14:paraId="43237BD3" w14:textId="0AAF083C" w:rsidR="006C2407" w:rsidRPr="006C2407" w:rsidRDefault="006C2407" w:rsidP="001A77F9">
      <w:pPr>
        <w:pStyle w:val="ListParagraph"/>
        <w:numPr>
          <w:ilvl w:val="2"/>
          <w:numId w:val="61"/>
        </w:numPr>
        <w:rPr>
          <w:rFonts w:ascii="Times New Roman" w:hAnsi="Times New Roman" w:cs="Times New Roman"/>
          <w:b/>
        </w:rPr>
      </w:pPr>
      <w:r>
        <w:rPr>
          <w:rFonts w:ascii="Times New Roman" w:hAnsi="Times New Roman" w:cs="Times New Roman"/>
          <w:i/>
        </w:rPr>
        <w:t xml:space="preserve">Dirks v. SEC: </w:t>
      </w:r>
      <w:r>
        <w:rPr>
          <w:rFonts w:ascii="Times New Roman" w:hAnsi="Times New Roman" w:cs="Times New Roman"/>
        </w:rPr>
        <w:t>D was investment analyst; was told by ex-office</w:t>
      </w:r>
      <w:r w:rsidR="0043420E">
        <w:rPr>
          <w:rFonts w:ascii="Times New Roman" w:hAnsi="Times New Roman" w:cs="Times New Roman"/>
        </w:rPr>
        <w:t>r</w:t>
      </w:r>
      <w:r>
        <w:rPr>
          <w:rFonts w:ascii="Times New Roman" w:hAnsi="Times New Roman" w:cs="Times New Roman"/>
        </w:rPr>
        <w:t xml:space="preserve"> of EF that there was fraud in company; D investigated &amp; was told by EF employees that there was; D didn’t have shares of EF but told his clients who did have shares and they sold their shares; fraud was found out &amp; stock crashed</w:t>
      </w:r>
    </w:p>
    <w:p w14:paraId="33BB83DF" w14:textId="4CE76186" w:rsidR="006C2407" w:rsidRDefault="006C2407" w:rsidP="001A77F9">
      <w:pPr>
        <w:pStyle w:val="ListParagraph"/>
        <w:numPr>
          <w:ilvl w:val="3"/>
          <w:numId w:val="61"/>
        </w:numPr>
        <w:rPr>
          <w:rFonts w:ascii="Times New Roman" w:hAnsi="Times New Roman" w:cs="Times New Roman"/>
          <w:b/>
        </w:rPr>
      </w:pPr>
      <w:r>
        <w:rPr>
          <w:rFonts w:ascii="Times New Roman" w:hAnsi="Times New Roman" w:cs="Times New Roman"/>
        </w:rPr>
        <w:t xml:space="preserve">Dirks is not liable for insider trading because didn’t have </w:t>
      </w:r>
      <w:r w:rsidRPr="00E05614">
        <w:rPr>
          <w:rFonts w:ascii="Times New Roman" w:hAnsi="Times New Roman" w:cs="Times New Roman"/>
        </w:rPr>
        <w:t>duty not to disclose</w:t>
      </w:r>
      <w:r w:rsidRPr="006C2407">
        <w:rPr>
          <w:rFonts w:ascii="Times New Roman" w:hAnsi="Times New Roman" w:cs="Times New Roman"/>
          <w:b/>
        </w:rPr>
        <w:t xml:space="preserve"> </w:t>
      </w:r>
    </w:p>
    <w:p w14:paraId="63952D51" w14:textId="63658965" w:rsidR="006C2407" w:rsidRDefault="006C2407" w:rsidP="001A77F9">
      <w:pPr>
        <w:pStyle w:val="ListParagraph"/>
        <w:numPr>
          <w:ilvl w:val="4"/>
          <w:numId w:val="61"/>
        </w:numPr>
        <w:rPr>
          <w:rFonts w:ascii="Times New Roman" w:hAnsi="Times New Roman" w:cs="Times New Roman"/>
          <w:b/>
        </w:rPr>
      </w:pPr>
      <w:r>
        <w:rPr>
          <w:rFonts w:ascii="Times New Roman" w:hAnsi="Times New Roman" w:cs="Times New Roman"/>
          <w:b/>
        </w:rPr>
        <w:t xml:space="preserve">there is no general duty to disclose before trading on material, non-public information </w:t>
      </w:r>
    </w:p>
    <w:p w14:paraId="15B7BA24" w14:textId="69ED9F06" w:rsidR="006C2407" w:rsidRDefault="006C2407" w:rsidP="001A77F9">
      <w:pPr>
        <w:pStyle w:val="ListParagraph"/>
        <w:numPr>
          <w:ilvl w:val="5"/>
          <w:numId w:val="61"/>
        </w:numPr>
        <w:rPr>
          <w:rFonts w:ascii="Times New Roman" w:hAnsi="Times New Roman" w:cs="Times New Roman"/>
          <w:b/>
        </w:rPr>
      </w:pPr>
      <w:r>
        <w:rPr>
          <w:rFonts w:ascii="Times New Roman" w:hAnsi="Times New Roman" w:cs="Times New Roman"/>
          <w:b/>
        </w:rPr>
        <w:t>a tippee assumes a fiduciary duty to the shareholders of a corporation not to trade on</w:t>
      </w:r>
      <w:r w:rsidR="0043420E">
        <w:rPr>
          <w:rFonts w:ascii="Times New Roman" w:hAnsi="Times New Roman" w:cs="Times New Roman"/>
          <w:b/>
        </w:rPr>
        <w:t xml:space="preserve"> or disclose</w:t>
      </w:r>
      <w:r>
        <w:rPr>
          <w:rFonts w:ascii="Times New Roman" w:hAnsi="Times New Roman" w:cs="Times New Roman"/>
          <w:b/>
        </w:rPr>
        <w:t xml:space="preserve"> material, non-public information only when the insider has breached their fiduciary duty to the shareholders by disclosing the information to the tippee and the tippee knows or should know that there has been a breach </w:t>
      </w:r>
    </w:p>
    <w:p w14:paraId="3A099DA6" w14:textId="77777777" w:rsidR="00E05614" w:rsidRPr="00E05614" w:rsidRDefault="0043420E" w:rsidP="00E05614">
      <w:pPr>
        <w:pStyle w:val="ListParagraph"/>
        <w:numPr>
          <w:ilvl w:val="2"/>
          <w:numId w:val="61"/>
        </w:numPr>
        <w:rPr>
          <w:rFonts w:ascii="Times New Roman" w:hAnsi="Times New Roman" w:cs="Times New Roman"/>
          <w:b/>
        </w:rPr>
      </w:pPr>
      <w:r>
        <w:rPr>
          <w:rFonts w:ascii="Times New Roman" w:hAnsi="Times New Roman" w:cs="Times New Roman"/>
          <w:i/>
        </w:rPr>
        <w:t xml:space="preserve">United States v. Newman: </w:t>
      </w:r>
      <w:r w:rsidR="00514A18">
        <w:rPr>
          <w:rFonts w:ascii="Times New Roman" w:hAnsi="Times New Roman" w:cs="Times New Roman"/>
        </w:rPr>
        <w:t>analysts at hedge funds received inside info from employees, shared info with each other and passed it onto their bosses who traded based on that info; bosses were each three or four steps removed from source of information &amp; didn’t know who insider sources were</w:t>
      </w:r>
    </w:p>
    <w:p w14:paraId="0DBC5840" w14:textId="5E0ECE8A" w:rsidR="00E05614" w:rsidRPr="00E05614" w:rsidRDefault="00E05614" w:rsidP="00E05614">
      <w:pPr>
        <w:pStyle w:val="ListParagraph"/>
        <w:numPr>
          <w:ilvl w:val="3"/>
          <w:numId w:val="61"/>
        </w:numPr>
        <w:rPr>
          <w:rFonts w:ascii="Times New Roman" w:hAnsi="Times New Roman" w:cs="Times New Roman"/>
          <w:b/>
        </w:rPr>
      </w:pPr>
      <w:r w:rsidRPr="00E05614">
        <w:rPr>
          <w:rFonts w:ascii="Times New Roman" w:hAnsi="Times New Roman" w:cs="Times New Roman"/>
        </w:rPr>
        <w:t xml:space="preserve">a tippee </w:t>
      </w:r>
      <w:r w:rsidR="00722566">
        <w:rPr>
          <w:rFonts w:ascii="Times New Roman" w:hAnsi="Times New Roman" w:cs="Times New Roman"/>
        </w:rPr>
        <w:t>has a duty</w:t>
      </w:r>
      <w:r w:rsidRPr="00E05614">
        <w:rPr>
          <w:rFonts w:ascii="Times New Roman" w:hAnsi="Times New Roman" w:cs="Times New Roman"/>
        </w:rPr>
        <w:t xml:space="preserve"> refrain from trading</w:t>
      </w:r>
      <w:r w:rsidR="00722566">
        <w:rPr>
          <w:rFonts w:ascii="Times New Roman" w:hAnsi="Times New Roman" w:cs="Times New Roman"/>
        </w:rPr>
        <w:t>/disclosing</w:t>
      </w:r>
      <w:r w:rsidRPr="00E05614">
        <w:rPr>
          <w:rFonts w:ascii="Times New Roman" w:hAnsi="Times New Roman" w:cs="Times New Roman"/>
        </w:rPr>
        <w:t xml:space="preserve"> when </w:t>
      </w:r>
      <w:r w:rsidR="00722566">
        <w:rPr>
          <w:rFonts w:ascii="Times New Roman" w:hAnsi="Times New Roman" w:cs="Times New Roman"/>
        </w:rPr>
        <w:t xml:space="preserve">the </w:t>
      </w:r>
      <w:r w:rsidRPr="00E05614">
        <w:rPr>
          <w:rFonts w:ascii="Times New Roman" w:hAnsi="Times New Roman" w:cs="Times New Roman"/>
        </w:rPr>
        <w:t>tippee got information from a tipper who breached his fiduciary duty by disclosing that information </w:t>
      </w:r>
    </w:p>
    <w:p w14:paraId="16E8DDE6" w14:textId="5A124B5B" w:rsidR="00E05614" w:rsidRPr="00E05614" w:rsidRDefault="00E05614" w:rsidP="00E05614">
      <w:pPr>
        <w:pStyle w:val="ListParagraph"/>
        <w:numPr>
          <w:ilvl w:val="4"/>
          <w:numId w:val="61"/>
        </w:numPr>
        <w:rPr>
          <w:rFonts w:ascii="Times New Roman" w:hAnsi="Times New Roman" w:cs="Times New Roman"/>
          <w:b/>
        </w:rPr>
      </w:pPr>
      <w:r w:rsidRPr="00E05614">
        <w:rPr>
          <w:rFonts w:ascii="Times New Roman" w:hAnsi="Times New Roman" w:cs="Times New Roman"/>
        </w:rPr>
        <w:t xml:space="preserve">a tippee may only be found liable when the insider </w:t>
      </w:r>
      <w:r w:rsidR="00722566">
        <w:rPr>
          <w:rFonts w:ascii="Times New Roman" w:hAnsi="Times New Roman" w:cs="Times New Roman"/>
        </w:rPr>
        <w:t xml:space="preserve">(tipper) </w:t>
      </w:r>
      <w:r w:rsidRPr="00E05614">
        <w:rPr>
          <w:rFonts w:ascii="Times New Roman" w:hAnsi="Times New Roman" w:cs="Times New Roman"/>
        </w:rPr>
        <w:t>has breached his fiduciary duty and the tippee knows or should know that there has been a breach </w:t>
      </w:r>
    </w:p>
    <w:p w14:paraId="13694669" w14:textId="5C90F6B6" w:rsidR="00E05614" w:rsidRDefault="00E05614" w:rsidP="00E05614">
      <w:pPr>
        <w:pStyle w:val="ListParagraph"/>
        <w:numPr>
          <w:ilvl w:val="5"/>
          <w:numId w:val="61"/>
        </w:numPr>
        <w:rPr>
          <w:rFonts w:ascii="Times New Roman" w:hAnsi="Times New Roman" w:cs="Times New Roman"/>
          <w:b/>
        </w:rPr>
      </w:pPr>
      <w:r w:rsidRPr="00E05614">
        <w:rPr>
          <w:rFonts w:ascii="Times New Roman" w:hAnsi="Times New Roman" w:cs="Times New Roman"/>
        </w:rPr>
        <w:t xml:space="preserve">because a breach requires personal benefit, </w:t>
      </w:r>
      <w:r w:rsidRPr="00722566">
        <w:rPr>
          <w:rFonts w:ascii="Times New Roman" w:hAnsi="Times New Roman" w:cs="Times New Roman"/>
          <w:b/>
        </w:rPr>
        <w:t xml:space="preserve">a tippee must </w:t>
      </w:r>
      <w:r w:rsidRPr="0057137E">
        <w:rPr>
          <w:rFonts w:ascii="Times New Roman" w:hAnsi="Times New Roman" w:cs="Times New Roman"/>
          <w:b/>
          <w:u w:val="single"/>
        </w:rPr>
        <w:t>know</w:t>
      </w:r>
      <w:r w:rsidRPr="00722566">
        <w:rPr>
          <w:rFonts w:ascii="Times New Roman" w:hAnsi="Times New Roman" w:cs="Times New Roman"/>
          <w:b/>
        </w:rPr>
        <w:t xml:space="preserve"> that the insider received a personal benefit for disclosing the information before they can be held liable </w:t>
      </w:r>
    </w:p>
    <w:p w14:paraId="781B0317" w14:textId="6D957BB9" w:rsidR="0057137E" w:rsidRDefault="0057137E" w:rsidP="0057137E">
      <w:pPr>
        <w:pStyle w:val="ListParagraph"/>
        <w:numPr>
          <w:ilvl w:val="6"/>
          <w:numId w:val="61"/>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court here says tippee must know insider received a personal benefit, unlike </w:t>
      </w:r>
      <w:r>
        <w:rPr>
          <w:rFonts w:ascii="Times New Roman" w:hAnsi="Times New Roman" w:cs="Times New Roman"/>
          <w:i/>
        </w:rPr>
        <w:t>Dirks</w:t>
      </w:r>
      <w:r>
        <w:rPr>
          <w:rFonts w:ascii="Times New Roman" w:hAnsi="Times New Roman" w:cs="Times New Roman"/>
        </w:rPr>
        <w:t xml:space="preserve"> which says knows or should know </w:t>
      </w:r>
    </w:p>
    <w:p w14:paraId="79166E9A" w14:textId="2904780E" w:rsidR="00722566" w:rsidRPr="00722566" w:rsidRDefault="00722566" w:rsidP="00722566">
      <w:pPr>
        <w:pStyle w:val="ListParagraph"/>
        <w:numPr>
          <w:ilvl w:val="3"/>
          <w:numId w:val="61"/>
        </w:numPr>
        <w:rPr>
          <w:rFonts w:ascii="Times New Roman" w:hAnsi="Times New Roman" w:cs="Times New Roman"/>
          <w:b/>
        </w:rPr>
      </w:pPr>
      <w:r>
        <w:rPr>
          <w:rFonts w:ascii="Times New Roman" w:hAnsi="Times New Roman" w:cs="Times New Roman"/>
        </w:rPr>
        <w:t xml:space="preserve">in this case, not enough evidence to show that hedge fund managers knew insiders got received personal benefit </w:t>
      </w:r>
    </w:p>
    <w:p w14:paraId="33463FA5" w14:textId="52907C32" w:rsidR="00722566" w:rsidRPr="00722566" w:rsidRDefault="00722566" w:rsidP="00722566">
      <w:pPr>
        <w:pStyle w:val="ListParagraph"/>
        <w:numPr>
          <w:ilvl w:val="4"/>
          <w:numId w:val="61"/>
        </w:numPr>
        <w:rPr>
          <w:rFonts w:ascii="Times New Roman" w:hAnsi="Times New Roman" w:cs="Times New Roman"/>
          <w:b/>
        </w:rPr>
      </w:pPr>
      <w:r>
        <w:rPr>
          <w:rFonts w:ascii="Times New Roman" w:hAnsi="Times New Roman" w:cs="Times New Roman"/>
        </w:rPr>
        <w:t>managers were too far removed in tipping chain and didn’t even know who the insiders were</w:t>
      </w:r>
    </w:p>
    <w:p w14:paraId="0BF9722B" w14:textId="20AC3FEB" w:rsidR="00722566" w:rsidRPr="00722566" w:rsidRDefault="00722566" w:rsidP="00722566">
      <w:pPr>
        <w:pStyle w:val="ListParagraph"/>
        <w:numPr>
          <w:ilvl w:val="4"/>
          <w:numId w:val="61"/>
        </w:numPr>
        <w:rPr>
          <w:rFonts w:ascii="Times New Roman" w:hAnsi="Times New Roman" w:cs="Times New Roman"/>
          <w:b/>
        </w:rPr>
      </w:pPr>
      <w:r>
        <w:rPr>
          <w:rFonts w:ascii="Times New Roman" w:hAnsi="Times New Roman" w:cs="Times New Roman"/>
        </w:rPr>
        <w:t xml:space="preserve">not enough information to support an inference that the managers knew the info came from </w:t>
      </w:r>
      <w:r>
        <w:rPr>
          <w:rFonts w:ascii="Times New Roman" w:hAnsi="Times New Roman" w:cs="Times New Roman"/>
          <w:i/>
        </w:rPr>
        <w:t>some</w:t>
      </w:r>
      <w:r>
        <w:rPr>
          <w:rFonts w:ascii="Times New Roman" w:hAnsi="Times New Roman" w:cs="Times New Roman"/>
        </w:rPr>
        <w:t xml:space="preserve"> breach of duty because information gets leaked or speculated about often in finance world so there isn’t the presumption that whenever this info is made available it’s necessarily from a breach </w:t>
      </w:r>
    </w:p>
    <w:p w14:paraId="0D6951CD" w14:textId="5CD18DDF" w:rsidR="00692274" w:rsidRPr="00D355B7" w:rsidRDefault="00692274" w:rsidP="00692274">
      <w:pPr>
        <w:pStyle w:val="ListParagraph"/>
        <w:numPr>
          <w:ilvl w:val="1"/>
          <w:numId w:val="61"/>
        </w:numPr>
        <w:rPr>
          <w:rFonts w:ascii="Times New Roman" w:hAnsi="Times New Roman" w:cs="Times New Roman"/>
          <w:b/>
        </w:rPr>
      </w:pPr>
      <w:r>
        <w:rPr>
          <w:rFonts w:ascii="Times New Roman" w:hAnsi="Times New Roman" w:cs="Times New Roman"/>
          <w:b/>
        </w:rPr>
        <w:t xml:space="preserve">personal </w:t>
      </w:r>
      <w:r w:rsidR="00514A18">
        <w:rPr>
          <w:rFonts w:ascii="Times New Roman" w:hAnsi="Times New Roman" w:cs="Times New Roman"/>
          <w:b/>
        </w:rPr>
        <w:t>benefit requirement</w:t>
      </w:r>
    </w:p>
    <w:p w14:paraId="3FE9F4B6" w14:textId="5D0B3E0D" w:rsidR="0043420E" w:rsidRPr="006C2407" w:rsidRDefault="0043420E" w:rsidP="0043420E">
      <w:pPr>
        <w:pStyle w:val="ListParagraph"/>
        <w:numPr>
          <w:ilvl w:val="2"/>
          <w:numId w:val="61"/>
        </w:numPr>
        <w:rPr>
          <w:rFonts w:ascii="Times New Roman" w:hAnsi="Times New Roman" w:cs="Times New Roman"/>
          <w:b/>
        </w:rPr>
      </w:pPr>
      <w:r>
        <w:rPr>
          <w:rFonts w:ascii="Times New Roman" w:hAnsi="Times New Roman" w:cs="Times New Roman"/>
          <w:i/>
        </w:rPr>
        <w:t>Dirks v. SEC</w:t>
      </w:r>
      <w:r w:rsidR="00F65565">
        <w:rPr>
          <w:rFonts w:ascii="Times New Roman" w:hAnsi="Times New Roman" w:cs="Times New Roman"/>
          <w:i/>
        </w:rPr>
        <w:t xml:space="preserve"> </w:t>
      </w:r>
      <w:r w:rsidR="00F65565">
        <w:rPr>
          <w:rFonts w:ascii="Times New Roman" w:hAnsi="Times New Roman" w:cs="Times New Roman"/>
        </w:rPr>
        <w:t>(SCOTUS)</w:t>
      </w:r>
      <w:r>
        <w:rPr>
          <w:rFonts w:ascii="Times New Roman" w:hAnsi="Times New Roman" w:cs="Times New Roman"/>
          <w:i/>
        </w:rPr>
        <w:t xml:space="preserve">: </w:t>
      </w:r>
      <w:r>
        <w:rPr>
          <w:rFonts w:ascii="Times New Roman" w:hAnsi="Times New Roman" w:cs="Times New Roman"/>
        </w:rPr>
        <w:t>D was investment analyst; was told by ex-officer of EF that there was fraud in company; D investigated &amp; was told by EF employees that there was; D didn’t have shares of EF but told his clients who did have shares and they sold their shares; fraud was found out &amp; stock crashed</w:t>
      </w:r>
    </w:p>
    <w:p w14:paraId="513C5CD4" w14:textId="6F5500F0" w:rsidR="00722566" w:rsidRPr="00722566" w:rsidRDefault="00722566" w:rsidP="00722566">
      <w:pPr>
        <w:pStyle w:val="ListParagraph"/>
        <w:numPr>
          <w:ilvl w:val="3"/>
          <w:numId w:val="61"/>
        </w:numPr>
        <w:rPr>
          <w:rFonts w:ascii="Times New Roman" w:hAnsi="Times New Roman" w:cs="Times New Roman"/>
          <w:b/>
        </w:rPr>
      </w:pPr>
      <w:r w:rsidRPr="00722566">
        <w:rPr>
          <w:rFonts w:ascii="Times New Roman" w:hAnsi="Times New Roman" w:cs="Times New Roman"/>
        </w:rPr>
        <w:t xml:space="preserve">a tippee must refrain from disclosing or trading on inside information when tippee got that information from a tipper who breached his fiduciary duty by disclosing that information and the tippee knows or should know that there was a breach </w:t>
      </w:r>
    </w:p>
    <w:p w14:paraId="36A1ACE1" w14:textId="367568A5" w:rsidR="0043420E" w:rsidRDefault="0043420E" w:rsidP="0043420E">
      <w:pPr>
        <w:pStyle w:val="ListParagraph"/>
        <w:numPr>
          <w:ilvl w:val="4"/>
          <w:numId w:val="61"/>
        </w:numPr>
        <w:rPr>
          <w:rFonts w:ascii="Times New Roman" w:hAnsi="Times New Roman" w:cs="Times New Roman"/>
          <w:b/>
        </w:rPr>
      </w:pPr>
      <w:r>
        <w:rPr>
          <w:rFonts w:ascii="Times New Roman" w:hAnsi="Times New Roman" w:cs="Times New Roman"/>
          <w:b/>
        </w:rPr>
        <w:t xml:space="preserve">the test for </w:t>
      </w:r>
      <w:r w:rsidR="00722566">
        <w:rPr>
          <w:rFonts w:ascii="Times New Roman" w:hAnsi="Times New Roman" w:cs="Times New Roman"/>
          <w:b/>
        </w:rPr>
        <w:t xml:space="preserve">determining whether a corporate insider has </w:t>
      </w:r>
      <w:r>
        <w:rPr>
          <w:rFonts w:ascii="Times New Roman" w:hAnsi="Times New Roman" w:cs="Times New Roman"/>
          <w:b/>
        </w:rPr>
        <w:t>b</w:t>
      </w:r>
      <w:r w:rsidR="00722566">
        <w:rPr>
          <w:rFonts w:ascii="Times New Roman" w:hAnsi="Times New Roman" w:cs="Times New Roman"/>
          <w:b/>
        </w:rPr>
        <w:t>reached his</w:t>
      </w:r>
      <w:r>
        <w:rPr>
          <w:rFonts w:ascii="Times New Roman" w:hAnsi="Times New Roman" w:cs="Times New Roman"/>
          <w:b/>
        </w:rPr>
        <w:t xml:space="preserve"> fiduciary duty is whether the insider will personally benefit, directly or indirectly, from his disclosure. </w:t>
      </w:r>
    </w:p>
    <w:p w14:paraId="737209D4" w14:textId="77777777" w:rsidR="0043420E" w:rsidRPr="00692274" w:rsidRDefault="0043420E" w:rsidP="0043420E">
      <w:pPr>
        <w:pStyle w:val="ListParagraph"/>
        <w:numPr>
          <w:ilvl w:val="5"/>
          <w:numId w:val="61"/>
        </w:numPr>
        <w:rPr>
          <w:rFonts w:ascii="Times New Roman" w:hAnsi="Times New Roman" w:cs="Times New Roman"/>
          <w:b/>
        </w:rPr>
      </w:pPr>
      <w:r>
        <w:rPr>
          <w:rFonts w:ascii="Times New Roman" w:hAnsi="Times New Roman" w:cs="Times New Roman"/>
          <w:b/>
        </w:rPr>
        <w:t xml:space="preserve">absent some personal gain, there has been no breach of duty to the shareholders </w:t>
      </w:r>
    </w:p>
    <w:p w14:paraId="61F35EDF" w14:textId="18D08F97" w:rsidR="00D355B7" w:rsidRPr="0043420E" w:rsidRDefault="0043420E" w:rsidP="0043420E">
      <w:pPr>
        <w:pStyle w:val="ListParagraph"/>
        <w:numPr>
          <w:ilvl w:val="4"/>
          <w:numId w:val="61"/>
        </w:numPr>
        <w:rPr>
          <w:rFonts w:ascii="Times New Roman" w:hAnsi="Times New Roman" w:cs="Times New Roman"/>
          <w:b/>
        </w:rPr>
      </w:pPr>
      <w:r>
        <w:rPr>
          <w:rFonts w:ascii="Times New Roman" w:hAnsi="Times New Roman" w:cs="Times New Roman"/>
        </w:rPr>
        <w:t>in this case, the insiders who tipped Dirks (ex-officers &amp; employees) didn’t do it for personal gain, but did it to expose fraud</w:t>
      </w:r>
    </w:p>
    <w:p w14:paraId="5500BFF2" w14:textId="17BC1755" w:rsidR="0043420E" w:rsidRPr="0043420E" w:rsidRDefault="0043420E" w:rsidP="0043420E">
      <w:pPr>
        <w:pStyle w:val="ListParagraph"/>
        <w:numPr>
          <w:ilvl w:val="5"/>
          <w:numId w:val="61"/>
        </w:numPr>
        <w:rPr>
          <w:rFonts w:ascii="Times New Roman" w:hAnsi="Times New Roman" w:cs="Times New Roman"/>
          <w:b/>
        </w:rPr>
      </w:pPr>
      <w:r>
        <w:rPr>
          <w:rFonts w:ascii="Times New Roman" w:hAnsi="Times New Roman" w:cs="Times New Roman"/>
        </w:rPr>
        <w:t xml:space="preserve">no breach by insiders (tippers) = no breach by Dirks (tippee) </w:t>
      </w:r>
    </w:p>
    <w:p w14:paraId="1283BDB6" w14:textId="67E582E8" w:rsidR="0043420E" w:rsidRPr="0043420E" w:rsidRDefault="0043420E" w:rsidP="0043420E">
      <w:pPr>
        <w:pStyle w:val="ListParagraph"/>
        <w:numPr>
          <w:ilvl w:val="3"/>
          <w:numId w:val="61"/>
        </w:numPr>
        <w:rPr>
          <w:rFonts w:ascii="Times New Roman" w:hAnsi="Times New Roman" w:cs="Times New Roman"/>
          <w:b/>
        </w:rPr>
      </w:pPr>
      <w:r>
        <w:rPr>
          <w:rFonts w:ascii="Times New Roman" w:hAnsi="Times New Roman" w:cs="Times New Roman"/>
          <w:i/>
        </w:rPr>
        <w:t xml:space="preserve">policy: </w:t>
      </w:r>
      <w:r w:rsidRPr="0043420E">
        <w:rPr>
          <w:rFonts w:ascii="Times New Roman" w:hAnsi="Times New Roman" w:cs="Times New Roman"/>
        </w:rPr>
        <w:t xml:space="preserve">court didn’t want to say ex-officer breached his duty to shareholders by telling D about the fraud because wanted to protect whistleblowers &amp; didn’t want to hold D liable to protect investment analyst industry </w:t>
      </w:r>
    </w:p>
    <w:p w14:paraId="6311A60A" w14:textId="77777777" w:rsidR="0043420E" w:rsidRPr="00FE7D83" w:rsidRDefault="0043420E" w:rsidP="0043420E">
      <w:pPr>
        <w:pStyle w:val="ListParagraph"/>
        <w:numPr>
          <w:ilvl w:val="4"/>
          <w:numId w:val="61"/>
        </w:numPr>
        <w:rPr>
          <w:rFonts w:ascii="Times New Roman" w:hAnsi="Times New Roman" w:cs="Times New Roman"/>
          <w:b/>
        </w:rPr>
      </w:pPr>
      <w:r>
        <w:rPr>
          <w:rFonts w:ascii="Times New Roman" w:hAnsi="Times New Roman" w:cs="Times New Roman"/>
        </w:rPr>
        <w:t>SEC solutions to these policy concerns:</w:t>
      </w:r>
    </w:p>
    <w:p w14:paraId="371BC3F2" w14:textId="77777777" w:rsidR="0043420E" w:rsidRPr="00FE7D83" w:rsidRDefault="0043420E" w:rsidP="0043420E">
      <w:pPr>
        <w:pStyle w:val="ListParagraph"/>
        <w:numPr>
          <w:ilvl w:val="5"/>
          <w:numId w:val="61"/>
        </w:numPr>
        <w:rPr>
          <w:rFonts w:ascii="Times New Roman" w:hAnsi="Times New Roman" w:cs="Times New Roman"/>
          <w:b/>
        </w:rPr>
      </w:pPr>
      <w:r w:rsidRPr="00FE7D83">
        <w:rPr>
          <w:rFonts w:ascii="Times New Roman" w:hAnsi="Times New Roman" w:cs="Times New Roman"/>
          <w:u w:val="single"/>
        </w:rPr>
        <w:t>SEC Whistleblower Program</w:t>
      </w:r>
      <w:r>
        <w:rPr>
          <w:rFonts w:ascii="Times New Roman" w:hAnsi="Times New Roman" w:cs="Times New Roman"/>
        </w:rPr>
        <w:t xml:space="preserve">: compensates &amp; protects identity of whistleblowers </w:t>
      </w:r>
    </w:p>
    <w:p w14:paraId="5E9E8282" w14:textId="03931FA6" w:rsidR="0043420E" w:rsidRPr="00D02E59" w:rsidRDefault="0043420E" w:rsidP="0043420E">
      <w:pPr>
        <w:pStyle w:val="ListParagraph"/>
        <w:numPr>
          <w:ilvl w:val="5"/>
          <w:numId w:val="61"/>
        </w:numPr>
        <w:rPr>
          <w:rFonts w:ascii="Times New Roman" w:hAnsi="Times New Roman" w:cs="Times New Roman"/>
          <w:b/>
        </w:rPr>
      </w:pPr>
      <w:r w:rsidRPr="00FE7D83">
        <w:rPr>
          <w:rFonts w:ascii="Times New Roman" w:hAnsi="Times New Roman" w:cs="Times New Roman"/>
          <w:u w:val="single"/>
        </w:rPr>
        <w:t>Regulation FD</w:t>
      </w:r>
      <w:r>
        <w:rPr>
          <w:rFonts w:ascii="Times New Roman" w:hAnsi="Times New Roman" w:cs="Times New Roman"/>
        </w:rPr>
        <w:t xml:space="preserve">: if corporate insiders tell analysts material info, must simultaneously make that info publicly available </w:t>
      </w:r>
    </w:p>
    <w:p w14:paraId="0E0E022F" w14:textId="30A445B6" w:rsidR="00722566" w:rsidRPr="00E05614" w:rsidRDefault="00D02E59" w:rsidP="00722566">
      <w:pPr>
        <w:pStyle w:val="ListParagraph"/>
        <w:numPr>
          <w:ilvl w:val="2"/>
          <w:numId w:val="61"/>
        </w:numPr>
        <w:rPr>
          <w:rFonts w:ascii="Times New Roman" w:hAnsi="Times New Roman" w:cs="Times New Roman"/>
          <w:b/>
        </w:rPr>
      </w:pPr>
      <w:r>
        <w:rPr>
          <w:rFonts w:ascii="Times New Roman" w:hAnsi="Times New Roman" w:cs="Times New Roman"/>
          <w:i/>
        </w:rPr>
        <w:t>United States v. Newman</w:t>
      </w:r>
      <w:r w:rsidR="00F65565">
        <w:rPr>
          <w:rFonts w:ascii="Times New Roman" w:hAnsi="Times New Roman" w:cs="Times New Roman"/>
          <w:i/>
        </w:rPr>
        <w:t xml:space="preserve"> </w:t>
      </w:r>
      <w:r w:rsidR="00F65565">
        <w:rPr>
          <w:rFonts w:ascii="Times New Roman" w:hAnsi="Times New Roman" w:cs="Times New Roman"/>
        </w:rPr>
        <w:t>(2</w:t>
      </w:r>
      <w:r w:rsidR="00F65565" w:rsidRPr="00F65565">
        <w:rPr>
          <w:rFonts w:ascii="Times New Roman" w:hAnsi="Times New Roman" w:cs="Times New Roman"/>
          <w:vertAlign w:val="superscript"/>
        </w:rPr>
        <w:t>nd</w:t>
      </w:r>
      <w:r w:rsidR="00F65565">
        <w:rPr>
          <w:rFonts w:ascii="Times New Roman" w:hAnsi="Times New Roman" w:cs="Times New Roman"/>
        </w:rPr>
        <w:t xml:space="preserve"> circuit)</w:t>
      </w:r>
      <w:r w:rsidR="00722566">
        <w:rPr>
          <w:rFonts w:ascii="Times New Roman" w:hAnsi="Times New Roman" w:cs="Times New Roman"/>
          <w:i/>
        </w:rPr>
        <w:t xml:space="preserve">: </w:t>
      </w:r>
      <w:r w:rsidR="00722566">
        <w:rPr>
          <w:rFonts w:ascii="Times New Roman" w:hAnsi="Times New Roman" w:cs="Times New Roman"/>
        </w:rPr>
        <w:t>analysts at hedge funds received inside info from employees, shared info with each other and passed it onto their bosses who traded based on that info; bosses were each three or four steps removed from source of information &amp; didn’t know who insider sources were</w:t>
      </w:r>
    </w:p>
    <w:p w14:paraId="1F8ED3D4" w14:textId="77777777" w:rsidR="0057137E" w:rsidRPr="0057137E" w:rsidRDefault="00722566" w:rsidP="0057137E">
      <w:pPr>
        <w:pStyle w:val="ListParagraph"/>
        <w:numPr>
          <w:ilvl w:val="3"/>
          <w:numId w:val="61"/>
        </w:numPr>
        <w:rPr>
          <w:rFonts w:ascii="Times New Roman" w:hAnsi="Times New Roman" w:cs="Times New Roman"/>
          <w:b/>
          <w:i/>
        </w:rPr>
      </w:pPr>
      <w:r>
        <w:rPr>
          <w:rFonts w:ascii="Times New Roman" w:hAnsi="Times New Roman" w:cs="Times New Roman"/>
          <w:b/>
        </w:rPr>
        <w:t xml:space="preserve">personal benefit is broadly defined to include </w:t>
      </w:r>
      <w:r w:rsidR="0057137E">
        <w:rPr>
          <w:rFonts w:ascii="Times New Roman" w:hAnsi="Times New Roman" w:cs="Times New Roman"/>
          <w:b/>
        </w:rPr>
        <w:t xml:space="preserve">not only pecuniary gain but also any reputational benefit that will translate into future earnings and </w:t>
      </w:r>
      <w:r w:rsidR="0057137E" w:rsidRPr="0057137E">
        <w:rPr>
          <w:rFonts w:ascii="Times New Roman" w:hAnsi="Times New Roman" w:cs="Times New Roman"/>
          <w:b/>
          <w:i/>
        </w:rPr>
        <w:t xml:space="preserve">the benefit one would obtain from simply making a gift of confidential information to a trading relative or friend </w:t>
      </w:r>
    </w:p>
    <w:p w14:paraId="0508AC23" w14:textId="77777777" w:rsidR="0057137E" w:rsidRPr="0057137E" w:rsidRDefault="0057137E" w:rsidP="0057137E">
      <w:pPr>
        <w:pStyle w:val="ListParagraph"/>
        <w:numPr>
          <w:ilvl w:val="4"/>
          <w:numId w:val="61"/>
        </w:numPr>
        <w:rPr>
          <w:rFonts w:ascii="Times New Roman" w:hAnsi="Times New Roman" w:cs="Times New Roman"/>
          <w:b/>
        </w:rPr>
      </w:pPr>
      <w:r w:rsidRPr="0057137E">
        <w:rPr>
          <w:rFonts w:ascii="Times New Roman" w:hAnsi="Times New Roman" w:cs="Times New Roman"/>
          <w:b/>
          <w:bCs/>
        </w:rPr>
        <w:t>this standard, although permissive, doesn’t suggest that the Government may prove the receipt of a personal benefit by the mere fact of a friendship, particularly of casual or social nature </w:t>
      </w:r>
    </w:p>
    <w:p w14:paraId="429DC165" w14:textId="3C5906F0" w:rsidR="0057137E" w:rsidRPr="0057137E" w:rsidRDefault="0057137E" w:rsidP="0057137E">
      <w:pPr>
        <w:pStyle w:val="ListParagraph"/>
        <w:numPr>
          <w:ilvl w:val="5"/>
          <w:numId w:val="61"/>
        </w:numPr>
        <w:rPr>
          <w:rFonts w:ascii="Times New Roman" w:hAnsi="Times New Roman" w:cs="Times New Roman"/>
          <w:b/>
        </w:rPr>
      </w:pPr>
      <w:r w:rsidRPr="0057137E">
        <w:rPr>
          <w:rFonts w:ascii="Times New Roman" w:hAnsi="Times New Roman" w:cs="Times New Roman"/>
          <w:b/>
          <w:bCs/>
        </w:rPr>
        <w:t>an inference of personal benefit from a personal relationship</w:t>
      </w:r>
      <w:r>
        <w:rPr>
          <w:rFonts w:ascii="Times New Roman" w:hAnsi="Times New Roman" w:cs="Times New Roman"/>
          <w:b/>
          <w:bCs/>
        </w:rPr>
        <w:t xml:space="preserve"> between the tipper and tippee </w:t>
      </w:r>
      <w:r w:rsidRPr="0057137E">
        <w:rPr>
          <w:rFonts w:ascii="Times New Roman" w:hAnsi="Times New Roman" w:cs="Times New Roman"/>
          <w:b/>
          <w:bCs/>
        </w:rPr>
        <w:t xml:space="preserve">is impermissible in the absence of proof of a </w:t>
      </w:r>
      <w:r w:rsidRPr="0057137E">
        <w:rPr>
          <w:rFonts w:ascii="Times New Roman" w:hAnsi="Times New Roman" w:cs="Times New Roman"/>
          <w:b/>
          <w:bCs/>
          <w:i/>
        </w:rPr>
        <w:t>meaningfully close personal relationship</w:t>
      </w:r>
      <w:r w:rsidRPr="0057137E">
        <w:rPr>
          <w:rFonts w:ascii="Times New Roman" w:hAnsi="Times New Roman" w:cs="Times New Roman"/>
          <w:b/>
          <w:bCs/>
        </w:rPr>
        <w:t xml:space="preserve"> that generates an exchange that is objective, consequential and represents at least a potential gain of a pecuniary or similarly valuable nature </w:t>
      </w:r>
    </w:p>
    <w:p w14:paraId="1AB85887" w14:textId="5049E895" w:rsidR="0057137E" w:rsidRPr="0057137E" w:rsidRDefault="0057137E" w:rsidP="0057137E">
      <w:pPr>
        <w:pStyle w:val="ListParagraph"/>
        <w:numPr>
          <w:ilvl w:val="3"/>
          <w:numId w:val="61"/>
        </w:numPr>
        <w:rPr>
          <w:rFonts w:ascii="Times New Roman" w:hAnsi="Times New Roman" w:cs="Times New Roman"/>
          <w:b/>
        </w:rPr>
      </w:pPr>
      <w:r>
        <w:rPr>
          <w:rFonts w:ascii="Times New Roman" w:hAnsi="Times New Roman" w:cs="Times New Roman"/>
        </w:rPr>
        <w:t xml:space="preserve">in this case, there is not enough evidence to show that the tippers received a personal benefit by disclosing the inside information </w:t>
      </w:r>
    </w:p>
    <w:p w14:paraId="052AA6B4" w14:textId="6580775B" w:rsidR="0057137E" w:rsidRPr="0057137E" w:rsidRDefault="0057137E" w:rsidP="0057137E">
      <w:pPr>
        <w:pStyle w:val="ListParagraph"/>
        <w:numPr>
          <w:ilvl w:val="4"/>
          <w:numId w:val="61"/>
        </w:numPr>
        <w:rPr>
          <w:rFonts w:ascii="Times New Roman" w:hAnsi="Times New Roman" w:cs="Times New Roman"/>
          <w:b/>
        </w:rPr>
      </w:pPr>
      <w:r>
        <w:rPr>
          <w:rFonts w:ascii="Times New Roman" w:hAnsi="Times New Roman" w:cs="Times New Roman"/>
        </w:rPr>
        <w:t xml:space="preserve">one tipper attended business school with tippee and tippee gave him career advice </w:t>
      </w:r>
    </w:p>
    <w:p w14:paraId="3A1C29E8" w14:textId="0693DE8E" w:rsidR="0057137E" w:rsidRPr="0057137E" w:rsidRDefault="0057137E" w:rsidP="0057137E">
      <w:pPr>
        <w:pStyle w:val="ListParagraph"/>
        <w:numPr>
          <w:ilvl w:val="5"/>
          <w:numId w:val="61"/>
        </w:numPr>
        <w:rPr>
          <w:rFonts w:ascii="Times New Roman" w:hAnsi="Times New Roman" w:cs="Times New Roman"/>
          <w:b/>
        </w:rPr>
      </w:pPr>
      <w:r>
        <w:rPr>
          <w:rFonts w:ascii="Times New Roman" w:hAnsi="Times New Roman" w:cs="Times New Roman"/>
        </w:rPr>
        <w:t>there was evidence that tippee would’ve and did give career advice without any tips</w:t>
      </w:r>
    </w:p>
    <w:p w14:paraId="7DBCBF12" w14:textId="51C86D62" w:rsidR="0057137E" w:rsidRPr="00D02E59" w:rsidRDefault="0057137E" w:rsidP="0057137E">
      <w:pPr>
        <w:pStyle w:val="ListParagraph"/>
        <w:numPr>
          <w:ilvl w:val="4"/>
          <w:numId w:val="61"/>
        </w:numPr>
        <w:rPr>
          <w:rFonts w:ascii="Times New Roman" w:hAnsi="Times New Roman" w:cs="Times New Roman"/>
          <w:b/>
        </w:rPr>
      </w:pPr>
      <w:r>
        <w:rPr>
          <w:rFonts w:ascii="Times New Roman" w:hAnsi="Times New Roman" w:cs="Times New Roman"/>
        </w:rPr>
        <w:t>one tipper went to church and occasionally socialized with tippee</w:t>
      </w:r>
    </w:p>
    <w:p w14:paraId="1C86C8F0" w14:textId="773EB813" w:rsidR="00F65565" w:rsidRPr="00F65565" w:rsidRDefault="0057137E" w:rsidP="00F65565">
      <w:pPr>
        <w:pStyle w:val="ListParagraph"/>
        <w:numPr>
          <w:ilvl w:val="2"/>
          <w:numId w:val="61"/>
        </w:numPr>
        <w:rPr>
          <w:rFonts w:ascii="Times New Roman" w:hAnsi="Times New Roman" w:cs="Times New Roman"/>
          <w:b/>
        </w:rPr>
      </w:pPr>
      <w:r>
        <w:rPr>
          <w:rFonts w:ascii="Times New Roman" w:hAnsi="Times New Roman" w:cs="Times New Roman"/>
          <w:i/>
        </w:rPr>
        <w:t>United States v. Salman</w:t>
      </w:r>
      <w:r w:rsidR="00F65565">
        <w:rPr>
          <w:rFonts w:ascii="Times New Roman" w:hAnsi="Times New Roman" w:cs="Times New Roman"/>
          <w:i/>
        </w:rPr>
        <w:t xml:space="preserve"> </w:t>
      </w:r>
      <w:r w:rsidR="00F65565">
        <w:rPr>
          <w:rFonts w:ascii="Times New Roman" w:hAnsi="Times New Roman" w:cs="Times New Roman"/>
        </w:rPr>
        <w:t>(3</w:t>
      </w:r>
      <w:r w:rsidR="00F65565" w:rsidRPr="00F65565">
        <w:rPr>
          <w:rFonts w:ascii="Times New Roman" w:hAnsi="Times New Roman" w:cs="Times New Roman"/>
          <w:vertAlign w:val="superscript"/>
        </w:rPr>
        <w:t>rd</w:t>
      </w:r>
      <w:r w:rsidR="00F65565">
        <w:rPr>
          <w:rFonts w:ascii="Times New Roman" w:hAnsi="Times New Roman" w:cs="Times New Roman"/>
        </w:rPr>
        <w:t xml:space="preserve"> circuit)</w:t>
      </w:r>
      <w:r>
        <w:rPr>
          <w:rFonts w:ascii="Times New Roman" w:hAnsi="Times New Roman" w:cs="Times New Roman"/>
          <w:i/>
        </w:rPr>
        <w:t xml:space="preserve">: </w:t>
      </w:r>
      <w:r w:rsidR="00F65565">
        <w:rPr>
          <w:rFonts w:ascii="Times New Roman" w:hAnsi="Times New Roman" w:cs="Times New Roman"/>
        </w:rPr>
        <w:t xml:space="preserve">Maher worked as investment banker, gave tips to brother Michael, Michael gave tips to brother in law Salaman; Salaman knew information was coming from Maher and that Maher wasn’t supposed to be disclosing it; Salaman claimed he couldn’t be liable for insider trading under </w:t>
      </w:r>
      <w:r w:rsidR="00F65565">
        <w:rPr>
          <w:rFonts w:ascii="Times New Roman" w:hAnsi="Times New Roman" w:cs="Times New Roman"/>
          <w:i/>
        </w:rPr>
        <w:t>Newman</w:t>
      </w:r>
      <w:r w:rsidR="00F65565">
        <w:rPr>
          <w:rFonts w:ascii="Times New Roman" w:hAnsi="Times New Roman" w:cs="Times New Roman"/>
        </w:rPr>
        <w:t xml:space="preserve"> bc there was insufficient evidence to show that Maher received personal benefit from disclosures or that Salaman knew about it  </w:t>
      </w:r>
    </w:p>
    <w:p w14:paraId="2C639306" w14:textId="2FD6E9B6" w:rsidR="00F65565" w:rsidRPr="00F65565" w:rsidRDefault="00F65565" w:rsidP="00F65565">
      <w:pPr>
        <w:pStyle w:val="ListParagraph"/>
        <w:numPr>
          <w:ilvl w:val="3"/>
          <w:numId w:val="61"/>
        </w:numPr>
        <w:rPr>
          <w:rFonts w:ascii="Times New Roman" w:hAnsi="Times New Roman" w:cs="Times New Roman"/>
          <w:b/>
        </w:rPr>
      </w:pPr>
      <w:r>
        <w:rPr>
          <w:rFonts w:ascii="Times New Roman" w:hAnsi="Times New Roman" w:cs="Times New Roman"/>
        </w:rPr>
        <w:t>personal benefit:</w:t>
      </w:r>
    </w:p>
    <w:p w14:paraId="07E84C96" w14:textId="52CB1EF1" w:rsidR="00F65565" w:rsidRPr="00F65565" w:rsidRDefault="00F65565" w:rsidP="00F65565">
      <w:pPr>
        <w:pStyle w:val="ListParagraph"/>
        <w:numPr>
          <w:ilvl w:val="4"/>
          <w:numId w:val="61"/>
        </w:numPr>
        <w:rPr>
          <w:rFonts w:ascii="Times New Roman" w:hAnsi="Times New Roman" w:cs="Times New Roman"/>
          <w:b/>
        </w:rPr>
      </w:pPr>
      <w:r>
        <w:rPr>
          <w:rFonts w:ascii="Times New Roman" w:hAnsi="Times New Roman" w:cs="Times New Roman"/>
        </w:rPr>
        <w:t>p</w:t>
      </w:r>
      <w:r w:rsidRPr="00F65565">
        <w:rPr>
          <w:rFonts w:ascii="Times New Roman" w:hAnsi="Times New Roman" w:cs="Times New Roman"/>
        </w:rPr>
        <w:t xml:space="preserve">ersonal benefit includes a pecuniary gain or a reputational benefit that will translate into future earnings, but also </w:t>
      </w:r>
      <w:r w:rsidRPr="00F65565">
        <w:rPr>
          <w:rFonts w:ascii="Times New Roman" w:hAnsi="Times New Roman" w:cs="Times New Roman"/>
          <w:b/>
          <w:bCs/>
        </w:rPr>
        <w:t>exists when an insider</w:t>
      </w:r>
      <w:r w:rsidRPr="00F65565">
        <w:rPr>
          <w:rFonts w:ascii="Times New Roman" w:hAnsi="Times New Roman" w:cs="Times New Roman"/>
        </w:rPr>
        <w:t xml:space="preserve"> </w:t>
      </w:r>
      <w:r w:rsidRPr="00F65565">
        <w:rPr>
          <w:rFonts w:ascii="Times New Roman" w:hAnsi="Times New Roman" w:cs="Times New Roman"/>
          <w:b/>
          <w:bCs/>
        </w:rPr>
        <w:t>makes a gift of confidential information to a trading relative or friend </w:t>
      </w:r>
    </w:p>
    <w:p w14:paraId="7DB6B94F" w14:textId="6E4D73E2" w:rsidR="00F65565" w:rsidRPr="00F65565" w:rsidRDefault="00F65565" w:rsidP="00F65565">
      <w:pPr>
        <w:pStyle w:val="ListParagraph"/>
        <w:numPr>
          <w:ilvl w:val="5"/>
          <w:numId w:val="61"/>
        </w:numPr>
        <w:rPr>
          <w:rFonts w:ascii="Times New Roman" w:hAnsi="Times New Roman" w:cs="Times New Roman"/>
          <w:b/>
        </w:rPr>
      </w:pPr>
      <w:r>
        <w:rPr>
          <w:rFonts w:ascii="Times New Roman" w:hAnsi="Times New Roman" w:cs="Times New Roman"/>
        </w:rPr>
        <w:t>in this case, Maher testified that he gave brother Michael inside information because he loved him and wanted to help him</w:t>
      </w:r>
    </w:p>
    <w:p w14:paraId="6EB95669" w14:textId="09002F1E" w:rsidR="00F65565" w:rsidRPr="00F65565" w:rsidRDefault="00F65565" w:rsidP="00F65565">
      <w:pPr>
        <w:pStyle w:val="ListParagraph"/>
        <w:numPr>
          <w:ilvl w:val="6"/>
          <w:numId w:val="61"/>
        </w:numPr>
        <w:rPr>
          <w:rFonts w:ascii="Times New Roman" w:hAnsi="Times New Roman" w:cs="Times New Roman"/>
          <w:b/>
        </w:rPr>
      </w:pPr>
      <w:r>
        <w:rPr>
          <w:rFonts w:ascii="Times New Roman" w:hAnsi="Times New Roman" w:cs="Times New Roman"/>
        </w:rPr>
        <w:t xml:space="preserve">this is enough to show personal benefit bc </w:t>
      </w:r>
      <w:r>
        <w:rPr>
          <w:rFonts w:ascii="Times New Roman" w:hAnsi="Times New Roman" w:cs="Times New Roman"/>
          <w:i/>
        </w:rPr>
        <w:t>Dirks</w:t>
      </w:r>
      <w:r>
        <w:rPr>
          <w:rFonts w:ascii="Times New Roman" w:hAnsi="Times New Roman" w:cs="Times New Roman"/>
        </w:rPr>
        <w:t xml:space="preserve"> (SCOTUS) expressly held </w:t>
      </w:r>
      <w:r w:rsidRPr="00F65565">
        <w:rPr>
          <w:rFonts w:ascii="Times New Roman" w:hAnsi="Times New Roman" w:cs="Times New Roman"/>
        </w:rPr>
        <w:t>that element of personal gain is met when the insider makes a gift of confidential information to a trading relative or friend </w:t>
      </w:r>
    </w:p>
    <w:p w14:paraId="62D0A9D5" w14:textId="7A102B7D" w:rsidR="00F65565" w:rsidRPr="00F65565" w:rsidRDefault="00F65565" w:rsidP="00F65565">
      <w:pPr>
        <w:pStyle w:val="ListParagraph"/>
        <w:numPr>
          <w:ilvl w:val="3"/>
          <w:numId w:val="61"/>
        </w:numPr>
        <w:rPr>
          <w:rFonts w:ascii="Times New Roman" w:hAnsi="Times New Roman" w:cs="Times New Roman"/>
          <w:b/>
        </w:rPr>
      </w:pPr>
      <w:r>
        <w:rPr>
          <w:rFonts w:ascii="Times New Roman" w:hAnsi="Times New Roman" w:cs="Times New Roman"/>
        </w:rPr>
        <w:t>knowledge:</w:t>
      </w:r>
    </w:p>
    <w:p w14:paraId="2CE0D580" w14:textId="39066F6C" w:rsidR="00153B12" w:rsidRPr="000C7258" w:rsidRDefault="00F65565" w:rsidP="00153B12">
      <w:pPr>
        <w:pStyle w:val="ListParagraph"/>
        <w:numPr>
          <w:ilvl w:val="4"/>
          <w:numId w:val="61"/>
        </w:numPr>
        <w:rPr>
          <w:rFonts w:ascii="Times New Roman" w:hAnsi="Times New Roman" w:cs="Times New Roman"/>
          <w:b/>
        </w:rPr>
      </w:pPr>
      <w:r>
        <w:rPr>
          <w:rFonts w:ascii="Times New Roman" w:hAnsi="Times New Roman" w:cs="Times New Roman"/>
        </w:rPr>
        <w:t xml:space="preserve">unlike managers in </w:t>
      </w:r>
      <w:r>
        <w:rPr>
          <w:rFonts w:ascii="Times New Roman" w:hAnsi="Times New Roman" w:cs="Times New Roman"/>
          <w:i/>
        </w:rPr>
        <w:t>Newman</w:t>
      </w:r>
      <w:r>
        <w:rPr>
          <w:rFonts w:ascii="Times New Roman" w:hAnsi="Times New Roman" w:cs="Times New Roman"/>
        </w:rPr>
        <w:t>, Salaman was close enough to family to infer that Maher was giving Michael inside information as a gift (and therefore in breach of his duty)</w:t>
      </w:r>
    </w:p>
    <w:p w14:paraId="1611BBBC" w14:textId="77777777" w:rsidR="004D7625" w:rsidRDefault="004D7625" w:rsidP="003D05E1">
      <w:pPr>
        <w:rPr>
          <w:rFonts w:ascii="Times New Roman" w:hAnsi="Times New Roman" w:cs="Times New Roman"/>
          <w:b/>
          <w:u w:val="single"/>
        </w:rPr>
      </w:pPr>
    </w:p>
    <w:p w14:paraId="486B485F" w14:textId="7DC4494F" w:rsidR="00153B12" w:rsidRPr="003D05E1" w:rsidRDefault="006106B9" w:rsidP="003D05E1">
      <w:pPr>
        <w:rPr>
          <w:rFonts w:ascii="Times New Roman" w:hAnsi="Times New Roman" w:cs="Times New Roman"/>
          <w:b/>
        </w:rPr>
      </w:pPr>
      <w:r>
        <w:rPr>
          <w:rFonts w:ascii="Times New Roman" w:hAnsi="Times New Roman" w:cs="Times New Roman"/>
          <w:b/>
          <w:u w:val="single"/>
        </w:rPr>
        <w:t>Short-</w:t>
      </w:r>
      <w:r w:rsidR="00153B12">
        <w:rPr>
          <w:rFonts w:ascii="Times New Roman" w:hAnsi="Times New Roman" w:cs="Times New Roman"/>
          <w:b/>
          <w:u w:val="single"/>
        </w:rPr>
        <w:t>Swing Profits</w:t>
      </w:r>
      <w:r w:rsidR="004D7625">
        <w:rPr>
          <w:rFonts w:ascii="Times New Roman" w:hAnsi="Times New Roman" w:cs="Times New Roman"/>
          <w:b/>
          <w:u w:val="single"/>
        </w:rPr>
        <w:t xml:space="preserve"> (§16(b))</w:t>
      </w:r>
      <w:r w:rsidR="00153B12">
        <w:rPr>
          <w:rFonts w:ascii="Times New Roman" w:hAnsi="Times New Roman" w:cs="Times New Roman"/>
          <w:b/>
        </w:rPr>
        <w:t>:</w:t>
      </w:r>
    </w:p>
    <w:p w14:paraId="7A7F5772" w14:textId="6EA41CCE" w:rsidR="002A05DA" w:rsidRPr="008F49E8" w:rsidRDefault="003D05E1" w:rsidP="00173131">
      <w:pPr>
        <w:pStyle w:val="ListParagraph"/>
        <w:numPr>
          <w:ilvl w:val="0"/>
          <w:numId w:val="67"/>
        </w:numPr>
        <w:rPr>
          <w:rFonts w:ascii="Times New Roman" w:hAnsi="Times New Roman" w:cs="Times New Roman"/>
          <w:b/>
        </w:rPr>
      </w:pPr>
      <w:r>
        <w:rPr>
          <w:rFonts w:ascii="Times New Roman" w:hAnsi="Times New Roman" w:cs="Times New Roman"/>
          <w:u w:val="single"/>
        </w:rPr>
        <w:t>S</w:t>
      </w:r>
      <w:r w:rsidR="009A1B29">
        <w:rPr>
          <w:rFonts w:ascii="Times New Roman" w:hAnsi="Times New Roman" w:cs="Times New Roman"/>
          <w:u w:val="single"/>
        </w:rPr>
        <w:t>ecurities Exchange Act of 1934 §16(b)</w:t>
      </w:r>
      <w:r w:rsidR="009A1B29">
        <w:rPr>
          <w:rFonts w:ascii="Times New Roman" w:hAnsi="Times New Roman" w:cs="Times New Roman"/>
        </w:rPr>
        <w:t xml:space="preserve">: </w:t>
      </w:r>
      <w:r w:rsidR="008F49E8" w:rsidRPr="008F49E8">
        <w:rPr>
          <w:rFonts w:ascii="Times New Roman" w:hAnsi="Times New Roman" w:cs="Times New Roman"/>
        </w:rPr>
        <w:t>officers, directors and</w:t>
      </w:r>
      <w:r w:rsidR="008F49E8">
        <w:rPr>
          <w:rFonts w:ascii="Times New Roman" w:hAnsi="Times New Roman" w:cs="Times New Roman"/>
        </w:rPr>
        <w:t xml:space="preserve"> beneficial owners have</w:t>
      </w:r>
      <w:r w:rsidR="008F49E8" w:rsidRPr="008F49E8">
        <w:rPr>
          <w:rFonts w:ascii="Times New Roman" w:hAnsi="Times New Roman" w:cs="Times New Roman"/>
        </w:rPr>
        <w:t xml:space="preserve"> to pay to the </w:t>
      </w:r>
      <w:r w:rsidR="008F49E8">
        <w:rPr>
          <w:rFonts w:ascii="Times New Roman" w:hAnsi="Times New Roman" w:cs="Times New Roman"/>
        </w:rPr>
        <w:t>issuer</w:t>
      </w:r>
      <w:r w:rsidR="008F49E8" w:rsidRPr="008F49E8">
        <w:rPr>
          <w:rFonts w:ascii="Times New Roman" w:hAnsi="Times New Roman" w:cs="Times New Roman"/>
        </w:rPr>
        <w:t xml:space="preserve"> any profits they make </w:t>
      </w:r>
      <w:r w:rsidR="008F49E8">
        <w:rPr>
          <w:rFonts w:ascii="Times New Roman" w:hAnsi="Times New Roman" w:cs="Times New Roman"/>
        </w:rPr>
        <w:t xml:space="preserve">if they buy and sell </w:t>
      </w:r>
      <w:r w:rsidR="00774C68">
        <w:rPr>
          <w:rFonts w:ascii="Times New Roman" w:hAnsi="Times New Roman" w:cs="Times New Roman"/>
        </w:rPr>
        <w:t>the</w:t>
      </w:r>
      <w:r w:rsidR="008F49E8">
        <w:rPr>
          <w:rFonts w:ascii="Times New Roman" w:hAnsi="Times New Roman" w:cs="Times New Roman"/>
        </w:rPr>
        <w:t xml:space="preserve"> issuer’s </w:t>
      </w:r>
      <w:r w:rsidR="00774C68">
        <w:rPr>
          <w:rFonts w:ascii="Times New Roman" w:hAnsi="Times New Roman" w:cs="Times New Roman"/>
        </w:rPr>
        <w:t>equity securities registered with the SEC</w:t>
      </w:r>
      <w:r w:rsidR="008F49E8">
        <w:rPr>
          <w:rFonts w:ascii="Times New Roman" w:hAnsi="Times New Roman" w:cs="Times New Roman"/>
        </w:rPr>
        <w:t xml:space="preserve"> within a six-month period</w:t>
      </w:r>
    </w:p>
    <w:p w14:paraId="4E39B6DF" w14:textId="1C4EB7FB" w:rsidR="008F49E8" w:rsidRPr="00A237CE" w:rsidRDefault="00A237CE" w:rsidP="00173131">
      <w:pPr>
        <w:pStyle w:val="ListParagraph"/>
        <w:numPr>
          <w:ilvl w:val="1"/>
          <w:numId w:val="67"/>
        </w:numPr>
        <w:rPr>
          <w:rFonts w:ascii="Times New Roman" w:hAnsi="Times New Roman" w:cs="Times New Roman"/>
          <w:b/>
        </w:rPr>
      </w:pPr>
      <w:r w:rsidRPr="00774C68">
        <w:rPr>
          <w:rFonts w:ascii="Times New Roman" w:hAnsi="Times New Roman" w:cs="Times New Roman"/>
        </w:rPr>
        <w:t>§16(b)</w:t>
      </w:r>
      <w:r>
        <w:rPr>
          <w:rFonts w:ascii="Times New Roman" w:hAnsi="Times New Roman" w:cs="Times New Roman"/>
          <w:b/>
        </w:rPr>
        <w:t xml:space="preserve"> </w:t>
      </w:r>
      <w:r w:rsidR="00774C68">
        <w:rPr>
          <w:rFonts w:ascii="Times New Roman" w:hAnsi="Times New Roman" w:cs="Times New Roman"/>
        </w:rPr>
        <w:t>is meant</w:t>
      </w:r>
      <w:r w:rsidR="008F49E8" w:rsidRPr="00A237CE">
        <w:rPr>
          <w:rFonts w:ascii="Times New Roman" w:hAnsi="Times New Roman" w:cs="Times New Roman"/>
        </w:rPr>
        <w:t xml:space="preserve"> to get at same problem as 10b-5 insider trading regulation</w:t>
      </w:r>
    </w:p>
    <w:p w14:paraId="6A2DD658" w14:textId="0EC37B50" w:rsidR="008F49E8" w:rsidRPr="008F49E8" w:rsidRDefault="008F49E8" w:rsidP="00173131">
      <w:pPr>
        <w:pStyle w:val="ListParagraph"/>
        <w:numPr>
          <w:ilvl w:val="2"/>
          <w:numId w:val="67"/>
        </w:numPr>
        <w:rPr>
          <w:rFonts w:ascii="Times New Roman" w:hAnsi="Times New Roman" w:cs="Times New Roman"/>
          <w:b/>
        </w:rPr>
      </w:pPr>
      <w:r>
        <w:rPr>
          <w:rFonts w:ascii="Times New Roman" w:hAnsi="Times New Roman" w:cs="Times New Roman"/>
        </w:rPr>
        <w:t>“for the purpose of preventing the unfair use of information which may have been obtained by such beneficial owner, director or officer by reason of his relationship to the issuer…”</w:t>
      </w:r>
    </w:p>
    <w:p w14:paraId="3429C69D" w14:textId="33B84BBC" w:rsidR="00A237CE" w:rsidRDefault="00774C68" w:rsidP="00173131">
      <w:pPr>
        <w:pStyle w:val="ListParagraph"/>
        <w:numPr>
          <w:ilvl w:val="1"/>
          <w:numId w:val="67"/>
        </w:numPr>
        <w:rPr>
          <w:rFonts w:ascii="Times New Roman" w:hAnsi="Times New Roman" w:cs="Times New Roman"/>
          <w:b/>
        </w:rPr>
      </w:pPr>
      <w:r>
        <w:rPr>
          <w:rFonts w:ascii="Times New Roman" w:hAnsi="Times New Roman" w:cs="Times New Roman"/>
          <w:b/>
        </w:rPr>
        <w:t>securities included under</w:t>
      </w:r>
      <w:r w:rsidR="00A237CE">
        <w:rPr>
          <w:rFonts w:ascii="Times New Roman" w:hAnsi="Times New Roman" w:cs="Times New Roman"/>
          <w:b/>
        </w:rPr>
        <w:t xml:space="preserve"> §16(b):</w:t>
      </w:r>
      <w:r>
        <w:rPr>
          <w:rFonts w:ascii="Times New Roman" w:hAnsi="Times New Roman" w:cs="Times New Roman"/>
          <w:b/>
        </w:rPr>
        <w:t xml:space="preserve"> </w:t>
      </w:r>
      <w:r>
        <w:rPr>
          <w:rFonts w:ascii="Times New Roman" w:hAnsi="Times New Roman" w:cs="Times New Roman"/>
          <w:i/>
        </w:rPr>
        <w:t>equity</w:t>
      </w:r>
      <w:r>
        <w:rPr>
          <w:rFonts w:ascii="Times New Roman" w:hAnsi="Times New Roman" w:cs="Times New Roman"/>
        </w:rPr>
        <w:t xml:space="preserve"> securities </w:t>
      </w:r>
      <w:r>
        <w:rPr>
          <w:rFonts w:ascii="Times New Roman" w:hAnsi="Times New Roman" w:cs="Times New Roman"/>
          <w:i/>
        </w:rPr>
        <w:t>registered with the SEC</w:t>
      </w:r>
    </w:p>
    <w:p w14:paraId="713CC78E" w14:textId="6D6BD9AA" w:rsidR="00774C68" w:rsidRPr="00774C68" w:rsidRDefault="00774C68" w:rsidP="00173131">
      <w:pPr>
        <w:pStyle w:val="ListParagraph"/>
        <w:numPr>
          <w:ilvl w:val="2"/>
          <w:numId w:val="67"/>
        </w:numPr>
        <w:rPr>
          <w:rFonts w:ascii="Times New Roman" w:hAnsi="Times New Roman" w:cs="Times New Roman"/>
          <w:b/>
        </w:rPr>
      </w:pPr>
      <w:r>
        <w:rPr>
          <w:rFonts w:ascii="Times New Roman" w:hAnsi="Times New Roman" w:cs="Times New Roman"/>
        </w:rPr>
        <w:t xml:space="preserve">pure debt securities (bonds, debentures) are not included, but convertible securities are included </w:t>
      </w:r>
    </w:p>
    <w:p w14:paraId="7C5E5652" w14:textId="6BF8A7D9" w:rsidR="008F49E8" w:rsidRPr="008F49E8" w:rsidRDefault="00A237CE" w:rsidP="00173131">
      <w:pPr>
        <w:pStyle w:val="ListParagraph"/>
        <w:numPr>
          <w:ilvl w:val="1"/>
          <w:numId w:val="67"/>
        </w:numPr>
        <w:rPr>
          <w:rFonts w:ascii="Times New Roman" w:hAnsi="Times New Roman" w:cs="Times New Roman"/>
          <w:b/>
        </w:rPr>
      </w:pPr>
      <w:r>
        <w:rPr>
          <w:rFonts w:ascii="Times New Roman" w:hAnsi="Times New Roman" w:cs="Times New Roman"/>
          <w:b/>
        </w:rPr>
        <w:t>who is included under §16(b):</w:t>
      </w:r>
      <w:r w:rsidR="00774C68">
        <w:rPr>
          <w:rFonts w:ascii="Times New Roman" w:hAnsi="Times New Roman" w:cs="Times New Roman"/>
          <w:b/>
        </w:rPr>
        <w:t xml:space="preserve"> </w:t>
      </w:r>
      <w:r w:rsidR="00774C68">
        <w:rPr>
          <w:rFonts w:ascii="Times New Roman" w:hAnsi="Times New Roman" w:cs="Times New Roman"/>
        </w:rPr>
        <w:t>directors, officers, beneficial owners</w:t>
      </w:r>
    </w:p>
    <w:p w14:paraId="30295D18" w14:textId="375F2456" w:rsidR="008F49E8" w:rsidRPr="008F49E8" w:rsidRDefault="008F49E8" w:rsidP="00173131">
      <w:pPr>
        <w:pStyle w:val="ListParagraph"/>
        <w:numPr>
          <w:ilvl w:val="2"/>
          <w:numId w:val="67"/>
        </w:numPr>
        <w:rPr>
          <w:rFonts w:ascii="Times New Roman" w:hAnsi="Times New Roman" w:cs="Times New Roman"/>
          <w:b/>
        </w:rPr>
      </w:pPr>
      <w:r w:rsidRPr="00774C68">
        <w:rPr>
          <w:rFonts w:ascii="Times New Roman" w:hAnsi="Times New Roman" w:cs="Times New Roman"/>
          <w:i/>
        </w:rPr>
        <w:t>directors</w:t>
      </w:r>
      <w:r>
        <w:rPr>
          <w:rFonts w:ascii="Times New Roman" w:hAnsi="Times New Roman" w:cs="Times New Roman"/>
        </w:rPr>
        <w:t>: board of directors</w:t>
      </w:r>
    </w:p>
    <w:p w14:paraId="1D39397D" w14:textId="273C18FB" w:rsidR="008F49E8" w:rsidRPr="008F49E8" w:rsidRDefault="008F49E8" w:rsidP="00173131">
      <w:pPr>
        <w:pStyle w:val="ListParagraph"/>
        <w:numPr>
          <w:ilvl w:val="2"/>
          <w:numId w:val="67"/>
        </w:numPr>
        <w:rPr>
          <w:rFonts w:ascii="Times New Roman" w:hAnsi="Times New Roman" w:cs="Times New Roman"/>
          <w:b/>
        </w:rPr>
      </w:pPr>
      <w:r w:rsidRPr="004D7625">
        <w:rPr>
          <w:rFonts w:ascii="Times New Roman" w:hAnsi="Times New Roman" w:cs="Times New Roman"/>
          <w:i/>
        </w:rPr>
        <w:t>officers</w:t>
      </w:r>
      <w:r>
        <w:rPr>
          <w:rFonts w:ascii="Times New Roman" w:hAnsi="Times New Roman" w:cs="Times New Roman"/>
        </w:rPr>
        <w:t>: president, principal financial officer, principal accounting officer or comptroller, any VP in charge of a principal business unit, any other officer who performs similar policy-making functions for the issuer</w:t>
      </w:r>
    </w:p>
    <w:p w14:paraId="6FB9C427" w14:textId="47972BA7" w:rsidR="008F49E8" w:rsidRPr="00774C68" w:rsidRDefault="008F49E8" w:rsidP="00173131">
      <w:pPr>
        <w:pStyle w:val="ListParagraph"/>
        <w:numPr>
          <w:ilvl w:val="2"/>
          <w:numId w:val="67"/>
        </w:numPr>
        <w:rPr>
          <w:rFonts w:ascii="Times New Roman" w:hAnsi="Times New Roman" w:cs="Times New Roman"/>
          <w:b/>
        </w:rPr>
      </w:pPr>
      <w:r w:rsidRPr="004D7625">
        <w:rPr>
          <w:rFonts w:ascii="Times New Roman" w:hAnsi="Times New Roman" w:cs="Times New Roman"/>
          <w:i/>
        </w:rPr>
        <w:t>beneficial owners</w:t>
      </w:r>
      <w:r>
        <w:rPr>
          <w:rFonts w:ascii="Times New Roman" w:hAnsi="Times New Roman" w:cs="Times New Roman"/>
        </w:rPr>
        <w:t>: shareholder who owns 10% + of issuer’s stock</w:t>
      </w:r>
    </w:p>
    <w:p w14:paraId="5D511B51" w14:textId="0E3C051B" w:rsidR="00774C68" w:rsidRPr="008F49E8" w:rsidRDefault="00774C68" w:rsidP="00173131">
      <w:pPr>
        <w:pStyle w:val="ListParagraph"/>
        <w:numPr>
          <w:ilvl w:val="3"/>
          <w:numId w:val="67"/>
        </w:numPr>
        <w:rPr>
          <w:rFonts w:ascii="Times New Roman" w:hAnsi="Times New Roman" w:cs="Times New Roman"/>
          <w:b/>
        </w:rPr>
      </w:pPr>
      <w:r>
        <w:rPr>
          <w:rFonts w:ascii="Times New Roman" w:hAnsi="Times New Roman" w:cs="Times New Roman"/>
        </w:rPr>
        <w:t>must already be 10% owner at time of purchase (</w:t>
      </w:r>
      <w:r>
        <w:rPr>
          <w:rFonts w:ascii="Times New Roman" w:hAnsi="Times New Roman" w:cs="Times New Roman"/>
          <w:i/>
        </w:rPr>
        <w:t>Foremost</w:t>
      </w:r>
      <w:r>
        <w:rPr>
          <w:rFonts w:ascii="Times New Roman" w:hAnsi="Times New Roman" w:cs="Times New Roman"/>
        </w:rPr>
        <w:t>)</w:t>
      </w:r>
    </w:p>
    <w:p w14:paraId="0D7270AD" w14:textId="6FA7A182" w:rsidR="008F49E8" w:rsidRPr="008F49E8" w:rsidRDefault="008F49E8" w:rsidP="00173131">
      <w:pPr>
        <w:pStyle w:val="ListParagraph"/>
        <w:numPr>
          <w:ilvl w:val="1"/>
          <w:numId w:val="67"/>
        </w:numPr>
        <w:rPr>
          <w:rFonts w:ascii="Times New Roman" w:hAnsi="Times New Roman" w:cs="Times New Roman"/>
          <w:b/>
        </w:rPr>
      </w:pPr>
      <w:r>
        <w:rPr>
          <w:rFonts w:ascii="Times New Roman" w:hAnsi="Times New Roman" w:cs="Times New Roman"/>
        </w:rPr>
        <w:t xml:space="preserve">§16(b) is a </w:t>
      </w:r>
      <w:r w:rsidRPr="00E41ACB">
        <w:rPr>
          <w:rFonts w:ascii="Times New Roman" w:hAnsi="Times New Roman" w:cs="Times New Roman"/>
          <w:b/>
        </w:rPr>
        <w:t>bright-line rule</w:t>
      </w:r>
      <w:r>
        <w:rPr>
          <w:rFonts w:ascii="Times New Roman" w:hAnsi="Times New Roman" w:cs="Times New Roman"/>
        </w:rPr>
        <w:t xml:space="preserve"> (unlike 10b-5), so it’s both over-inclusive and under-inclusive</w:t>
      </w:r>
    </w:p>
    <w:p w14:paraId="0CEBED91" w14:textId="4B8D44C8" w:rsidR="008F49E8" w:rsidRPr="00E41ACB" w:rsidRDefault="008F49E8" w:rsidP="00173131">
      <w:pPr>
        <w:pStyle w:val="ListParagraph"/>
        <w:numPr>
          <w:ilvl w:val="2"/>
          <w:numId w:val="67"/>
        </w:numPr>
        <w:rPr>
          <w:rFonts w:ascii="Times New Roman" w:hAnsi="Times New Roman" w:cs="Times New Roman"/>
          <w:b/>
        </w:rPr>
      </w:pPr>
      <w:r w:rsidRPr="00774C68">
        <w:rPr>
          <w:rFonts w:ascii="Times New Roman" w:hAnsi="Times New Roman" w:cs="Times New Roman"/>
          <w:i/>
        </w:rPr>
        <w:t>under-inclusive</w:t>
      </w:r>
      <w:r>
        <w:rPr>
          <w:rFonts w:ascii="Times New Roman" w:hAnsi="Times New Roman" w:cs="Times New Roman"/>
        </w:rPr>
        <w:t xml:space="preserve">: </w:t>
      </w:r>
      <w:r w:rsidR="00E41ACB">
        <w:rPr>
          <w:rFonts w:ascii="Times New Roman" w:hAnsi="Times New Roman" w:cs="Times New Roman"/>
        </w:rPr>
        <w:t>might people who made profits on inside information that are not insiders or didn’t buy &amp; sell within six months</w:t>
      </w:r>
    </w:p>
    <w:p w14:paraId="36C55651" w14:textId="56646580" w:rsidR="00E41ACB" w:rsidRPr="00E41ACB" w:rsidRDefault="00E41ACB" w:rsidP="00173131">
      <w:pPr>
        <w:pStyle w:val="ListParagraph"/>
        <w:numPr>
          <w:ilvl w:val="2"/>
          <w:numId w:val="67"/>
        </w:numPr>
        <w:rPr>
          <w:rFonts w:ascii="Times New Roman" w:hAnsi="Times New Roman" w:cs="Times New Roman"/>
          <w:b/>
        </w:rPr>
      </w:pPr>
      <w:r w:rsidRPr="00774C68">
        <w:rPr>
          <w:rFonts w:ascii="Times New Roman" w:hAnsi="Times New Roman" w:cs="Times New Roman"/>
          <w:i/>
        </w:rPr>
        <w:t>over-inclusive</w:t>
      </w:r>
      <w:r>
        <w:rPr>
          <w:rFonts w:ascii="Times New Roman" w:hAnsi="Times New Roman" w:cs="Times New Roman"/>
        </w:rPr>
        <w:t>: might get insiders who made a profit without relying on any inside info</w:t>
      </w:r>
    </w:p>
    <w:p w14:paraId="6496CF37" w14:textId="3B08D632" w:rsidR="00E41ACB" w:rsidRPr="00E41ACB" w:rsidRDefault="00E41ACB" w:rsidP="00173131">
      <w:pPr>
        <w:pStyle w:val="ListParagraph"/>
        <w:numPr>
          <w:ilvl w:val="1"/>
          <w:numId w:val="67"/>
        </w:numPr>
        <w:rPr>
          <w:rFonts w:ascii="Times New Roman" w:hAnsi="Times New Roman" w:cs="Times New Roman"/>
          <w:b/>
        </w:rPr>
      </w:pPr>
      <w:r>
        <w:rPr>
          <w:rFonts w:ascii="Times New Roman" w:hAnsi="Times New Roman" w:cs="Times New Roman"/>
        </w:rPr>
        <w:t xml:space="preserve">§16(b) violators are held </w:t>
      </w:r>
      <w:r w:rsidRPr="00E41ACB">
        <w:rPr>
          <w:rFonts w:ascii="Times New Roman" w:hAnsi="Times New Roman" w:cs="Times New Roman"/>
          <w:b/>
        </w:rPr>
        <w:t>strictly liable</w:t>
      </w:r>
      <w:r w:rsidR="00774C68">
        <w:rPr>
          <w:rFonts w:ascii="Times New Roman" w:hAnsi="Times New Roman" w:cs="Times New Roman"/>
          <w:b/>
        </w:rPr>
        <w:t xml:space="preserve"> </w:t>
      </w:r>
      <w:r w:rsidR="00774C68">
        <w:rPr>
          <w:rFonts w:ascii="Times New Roman" w:hAnsi="Times New Roman" w:cs="Times New Roman"/>
        </w:rPr>
        <w:t>(“irrespective of any intention”)</w:t>
      </w:r>
    </w:p>
    <w:p w14:paraId="76790B32" w14:textId="55107664" w:rsidR="00E41ACB" w:rsidRPr="003650AB" w:rsidRDefault="00774C68" w:rsidP="00173131">
      <w:pPr>
        <w:pStyle w:val="ListParagraph"/>
        <w:numPr>
          <w:ilvl w:val="1"/>
          <w:numId w:val="67"/>
        </w:numPr>
        <w:rPr>
          <w:rFonts w:ascii="Times New Roman" w:hAnsi="Times New Roman" w:cs="Times New Roman"/>
          <w:b/>
        </w:rPr>
      </w:pPr>
      <w:r>
        <w:rPr>
          <w:rFonts w:ascii="Times New Roman" w:hAnsi="Times New Roman" w:cs="Times New Roman"/>
        </w:rPr>
        <w:t>§16(b) can be enforced derivatively by shareholders or by issuer</w:t>
      </w:r>
      <w:r w:rsidR="00E41ACB">
        <w:rPr>
          <w:rFonts w:ascii="Times New Roman" w:hAnsi="Times New Roman" w:cs="Times New Roman"/>
        </w:rPr>
        <w:t xml:space="preserve"> </w:t>
      </w:r>
    </w:p>
    <w:p w14:paraId="1C26A937" w14:textId="77777777" w:rsidR="003650AB" w:rsidRPr="00E41ACB" w:rsidRDefault="003650AB" w:rsidP="00173131">
      <w:pPr>
        <w:pStyle w:val="ListParagraph"/>
        <w:numPr>
          <w:ilvl w:val="1"/>
          <w:numId w:val="67"/>
        </w:numPr>
        <w:rPr>
          <w:rFonts w:ascii="Times New Roman" w:hAnsi="Times New Roman" w:cs="Times New Roman"/>
          <w:b/>
        </w:rPr>
      </w:pPr>
      <w:r>
        <w:rPr>
          <w:rFonts w:ascii="Times New Roman" w:hAnsi="Times New Roman" w:cs="Times New Roman"/>
          <w:b/>
        </w:rPr>
        <w:t>“</w:t>
      </w:r>
      <w:r w:rsidRPr="004D7625">
        <w:rPr>
          <w:rFonts w:ascii="Times New Roman" w:hAnsi="Times New Roman" w:cs="Times New Roman"/>
          <w:b/>
        </w:rPr>
        <w:t>unconventional</w:t>
      </w:r>
      <w:r>
        <w:rPr>
          <w:rFonts w:ascii="Times New Roman" w:hAnsi="Times New Roman" w:cs="Times New Roman"/>
          <w:b/>
        </w:rPr>
        <w:t>”</w:t>
      </w:r>
      <w:r w:rsidRPr="004D7625">
        <w:rPr>
          <w:rFonts w:ascii="Times New Roman" w:hAnsi="Times New Roman" w:cs="Times New Roman"/>
          <w:b/>
        </w:rPr>
        <w:t xml:space="preserve"> transactions exception</w:t>
      </w:r>
      <w:r>
        <w:rPr>
          <w:rFonts w:ascii="Times New Roman" w:hAnsi="Times New Roman" w:cs="Times New Roman"/>
          <w:b/>
        </w:rPr>
        <w:t>s</w:t>
      </w:r>
      <w:r>
        <w:rPr>
          <w:rFonts w:ascii="Times New Roman" w:hAnsi="Times New Roman" w:cs="Times New Roman"/>
        </w:rPr>
        <w:t xml:space="preserve"> to §16(b)</w:t>
      </w:r>
    </w:p>
    <w:p w14:paraId="12367721" w14:textId="77777777" w:rsidR="003650AB" w:rsidRPr="00FF4F53" w:rsidRDefault="003650AB" w:rsidP="00173131">
      <w:pPr>
        <w:pStyle w:val="ListParagraph"/>
        <w:numPr>
          <w:ilvl w:val="2"/>
          <w:numId w:val="67"/>
        </w:numPr>
        <w:rPr>
          <w:rFonts w:ascii="Times New Roman" w:hAnsi="Times New Roman" w:cs="Times New Roman"/>
          <w:b/>
        </w:rPr>
      </w:pPr>
      <w:r>
        <w:rPr>
          <w:rFonts w:ascii="Times New Roman" w:hAnsi="Times New Roman" w:cs="Times New Roman"/>
        </w:rPr>
        <w:t xml:space="preserve">the Supreme Court hasn’t fully adhered to bright line of §16(b) and has been willing to make exceptions for unconventional transactions </w:t>
      </w:r>
    </w:p>
    <w:p w14:paraId="4E84DFCA" w14:textId="77777777" w:rsidR="003650AB" w:rsidRPr="00FF4F53" w:rsidRDefault="003650AB" w:rsidP="00173131">
      <w:pPr>
        <w:pStyle w:val="ListParagraph"/>
        <w:numPr>
          <w:ilvl w:val="3"/>
          <w:numId w:val="67"/>
        </w:numPr>
        <w:rPr>
          <w:rFonts w:ascii="Times New Roman" w:hAnsi="Times New Roman" w:cs="Times New Roman"/>
          <w:b/>
        </w:rPr>
      </w:pPr>
      <w:r>
        <w:rPr>
          <w:rFonts w:ascii="Times New Roman" w:hAnsi="Times New Roman" w:cs="Times New Roman"/>
          <w:i/>
        </w:rPr>
        <w:t xml:space="preserve">Kern County Land Co. v. Occidental Petroleum: </w:t>
      </w:r>
      <w:r>
        <w:rPr>
          <w:rFonts w:ascii="Times New Roman" w:hAnsi="Times New Roman" w:cs="Times New Roman"/>
        </w:rPr>
        <w:t>O was over 10% owner of K; purchased more shares; K was merging &amp; as a result of merger, O was forced to sell their shares against their will; O made a profit on the sale (which happened within 6 months) since merger made stock price go up</w:t>
      </w:r>
    </w:p>
    <w:p w14:paraId="5A8A2811" w14:textId="77777777" w:rsidR="003650AB" w:rsidRPr="00FF4F53" w:rsidRDefault="003650AB" w:rsidP="00173131">
      <w:pPr>
        <w:pStyle w:val="ListParagraph"/>
        <w:numPr>
          <w:ilvl w:val="4"/>
          <w:numId w:val="67"/>
        </w:numPr>
        <w:rPr>
          <w:rFonts w:ascii="Times New Roman" w:hAnsi="Times New Roman" w:cs="Times New Roman"/>
          <w:b/>
        </w:rPr>
      </w:pPr>
      <w:r>
        <w:rPr>
          <w:rFonts w:ascii="Times New Roman" w:hAnsi="Times New Roman" w:cs="Times New Roman"/>
        </w:rPr>
        <w:t>this is an “</w:t>
      </w:r>
      <w:r w:rsidRPr="00FF4F53">
        <w:rPr>
          <w:rFonts w:ascii="Times New Roman" w:hAnsi="Times New Roman" w:cs="Times New Roman"/>
          <w:u w:val="single"/>
        </w:rPr>
        <w:t>unconventional</w:t>
      </w:r>
      <w:r>
        <w:rPr>
          <w:rFonts w:ascii="Times New Roman" w:hAnsi="Times New Roman" w:cs="Times New Roman"/>
          <w:u w:val="single"/>
        </w:rPr>
        <w:t>”</w:t>
      </w:r>
      <w:r w:rsidRPr="00FF4F53">
        <w:rPr>
          <w:rFonts w:ascii="Times New Roman" w:hAnsi="Times New Roman" w:cs="Times New Roman"/>
          <w:u w:val="single"/>
        </w:rPr>
        <w:t xml:space="preserve"> transaction</w:t>
      </w:r>
      <w:r>
        <w:rPr>
          <w:rFonts w:ascii="Times New Roman" w:hAnsi="Times New Roman" w:cs="Times New Roman"/>
        </w:rPr>
        <w:t xml:space="preserve"> and </w:t>
      </w:r>
      <w:r w:rsidRPr="00FF4F53">
        <w:rPr>
          <w:rFonts w:ascii="Times New Roman" w:hAnsi="Times New Roman" w:cs="Times New Roman"/>
          <w:b/>
        </w:rPr>
        <w:t xml:space="preserve">§16(b) doesn’t impose liability on people who were forced to sell their shares and received a profit but had nothing to do with the decision to sell </w:t>
      </w:r>
    </w:p>
    <w:p w14:paraId="012FEC4C" w14:textId="77777777" w:rsidR="003650AB" w:rsidRPr="00FF4F53" w:rsidRDefault="003650AB" w:rsidP="00173131">
      <w:pPr>
        <w:pStyle w:val="ListParagraph"/>
        <w:numPr>
          <w:ilvl w:val="5"/>
          <w:numId w:val="67"/>
        </w:numPr>
        <w:rPr>
          <w:rFonts w:ascii="Times New Roman" w:hAnsi="Times New Roman" w:cs="Times New Roman"/>
          <w:b/>
        </w:rPr>
      </w:pPr>
      <w:r>
        <w:rPr>
          <w:rFonts w:ascii="Times New Roman" w:hAnsi="Times New Roman" w:cs="Times New Roman"/>
          <w:u w:val="single"/>
        </w:rPr>
        <w:t>three factors to determine if transaction is unconventional</w:t>
      </w:r>
      <w:r>
        <w:rPr>
          <w:rFonts w:ascii="Times New Roman" w:hAnsi="Times New Roman" w:cs="Times New Roman"/>
        </w:rPr>
        <w:t>:</w:t>
      </w:r>
    </w:p>
    <w:p w14:paraId="2688C41A" w14:textId="77777777" w:rsidR="003650AB" w:rsidRPr="00FF4F53" w:rsidRDefault="003650AB" w:rsidP="00173131">
      <w:pPr>
        <w:pStyle w:val="ListParagraph"/>
        <w:numPr>
          <w:ilvl w:val="6"/>
          <w:numId w:val="67"/>
        </w:numPr>
        <w:rPr>
          <w:rFonts w:ascii="Times New Roman" w:hAnsi="Times New Roman" w:cs="Times New Roman"/>
          <w:b/>
        </w:rPr>
      </w:pPr>
      <w:r>
        <w:rPr>
          <w:rFonts w:ascii="Times New Roman" w:hAnsi="Times New Roman" w:cs="Times New Roman"/>
        </w:rPr>
        <w:t>(a) whether transaction was volitional (voluntary)</w:t>
      </w:r>
    </w:p>
    <w:p w14:paraId="67D7DE87" w14:textId="77777777" w:rsidR="003650AB" w:rsidRPr="00FF4F53" w:rsidRDefault="003650AB" w:rsidP="00173131">
      <w:pPr>
        <w:pStyle w:val="ListParagraph"/>
        <w:numPr>
          <w:ilvl w:val="6"/>
          <w:numId w:val="67"/>
        </w:numPr>
        <w:rPr>
          <w:rFonts w:ascii="Times New Roman" w:hAnsi="Times New Roman" w:cs="Times New Roman"/>
          <w:b/>
        </w:rPr>
      </w:pPr>
      <w:r>
        <w:rPr>
          <w:rFonts w:ascii="Times New Roman" w:hAnsi="Times New Roman" w:cs="Times New Roman"/>
        </w:rPr>
        <w:t xml:space="preserve">(b) whether beneficial owner had any influence over the transaction </w:t>
      </w:r>
    </w:p>
    <w:p w14:paraId="5F80D884" w14:textId="77777777" w:rsidR="003650AB" w:rsidRPr="00E41ACB" w:rsidRDefault="003650AB" w:rsidP="00173131">
      <w:pPr>
        <w:pStyle w:val="ListParagraph"/>
        <w:numPr>
          <w:ilvl w:val="6"/>
          <w:numId w:val="67"/>
        </w:numPr>
        <w:rPr>
          <w:rFonts w:ascii="Times New Roman" w:hAnsi="Times New Roman" w:cs="Times New Roman"/>
          <w:b/>
        </w:rPr>
      </w:pPr>
      <w:r>
        <w:rPr>
          <w:rFonts w:ascii="Times New Roman" w:hAnsi="Times New Roman" w:cs="Times New Roman"/>
        </w:rPr>
        <w:t xml:space="preserve">(c) whether the beneficial owner had access to confidential information </w:t>
      </w:r>
    </w:p>
    <w:p w14:paraId="6CFF1EA9" w14:textId="77777777" w:rsidR="003650AB" w:rsidRPr="00FF4F53" w:rsidRDefault="003650AB" w:rsidP="00173131">
      <w:pPr>
        <w:pStyle w:val="ListParagraph"/>
        <w:numPr>
          <w:ilvl w:val="1"/>
          <w:numId w:val="67"/>
        </w:numPr>
        <w:rPr>
          <w:rFonts w:ascii="Times New Roman" w:hAnsi="Times New Roman" w:cs="Times New Roman"/>
          <w:b/>
        </w:rPr>
      </w:pPr>
      <w:r w:rsidRPr="004D7625">
        <w:rPr>
          <w:rFonts w:ascii="Times New Roman" w:hAnsi="Times New Roman" w:cs="Times New Roman"/>
          <w:b/>
        </w:rPr>
        <w:t>calculating damages</w:t>
      </w:r>
      <w:r>
        <w:rPr>
          <w:rFonts w:ascii="Times New Roman" w:hAnsi="Times New Roman" w:cs="Times New Roman"/>
        </w:rPr>
        <w:t xml:space="preserve"> under §16(b)</w:t>
      </w:r>
    </w:p>
    <w:p w14:paraId="12482A04" w14:textId="77777777" w:rsidR="003650AB" w:rsidRPr="00FF4F53" w:rsidRDefault="003650AB" w:rsidP="00173131">
      <w:pPr>
        <w:pStyle w:val="ListParagraph"/>
        <w:numPr>
          <w:ilvl w:val="2"/>
          <w:numId w:val="67"/>
        </w:numPr>
        <w:rPr>
          <w:rFonts w:ascii="Times New Roman" w:hAnsi="Times New Roman" w:cs="Times New Roman"/>
          <w:b/>
        </w:rPr>
      </w:pPr>
      <w:r>
        <w:rPr>
          <w:rFonts w:ascii="Times New Roman" w:hAnsi="Times New Roman" w:cs="Times New Roman"/>
        </w:rPr>
        <w:t xml:space="preserve">when calculating damages, court matches stock sales &amp; purchases in whichever way would maximize the amount the company can recover </w:t>
      </w:r>
    </w:p>
    <w:p w14:paraId="75808F3A" w14:textId="77777777" w:rsidR="003650AB" w:rsidRPr="00FF4F53" w:rsidRDefault="003650AB" w:rsidP="00173131">
      <w:pPr>
        <w:pStyle w:val="ListParagraph"/>
        <w:numPr>
          <w:ilvl w:val="3"/>
          <w:numId w:val="67"/>
        </w:numPr>
        <w:rPr>
          <w:rFonts w:ascii="Times New Roman" w:hAnsi="Times New Roman" w:cs="Times New Roman"/>
          <w:b/>
        </w:rPr>
      </w:pPr>
      <w:r>
        <w:rPr>
          <w:rFonts w:ascii="Times New Roman" w:hAnsi="Times New Roman" w:cs="Times New Roman"/>
        </w:rPr>
        <w:t xml:space="preserve">match lowest price buy with highest priced sale </w:t>
      </w:r>
    </w:p>
    <w:p w14:paraId="6003919D" w14:textId="77777777" w:rsidR="003650AB" w:rsidRPr="00FF4F53" w:rsidRDefault="003650AB" w:rsidP="00173131">
      <w:pPr>
        <w:pStyle w:val="ListParagraph"/>
        <w:numPr>
          <w:ilvl w:val="4"/>
          <w:numId w:val="67"/>
        </w:numPr>
        <w:rPr>
          <w:rFonts w:ascii="Times New Roman" w:hAnsi="Times New Roman" w:cs="Times New Roman"/>
          <w:b/>
        </w:rPr>
      </w:pPr>
      <w:r>
        <w:rPr>
          <w:rFonts w:ascii="Times New Roman" w:hAnsi="Times New Roman" w:cs="Times New Roman"/>
        </w:rPr>
        <w:t>no accounting methods, don’t let shareholders identify which shares were bought/sold when</w:t>
      </w:r>
    </w:p>
    <w:p w14:paraId="03F62375" w14:textId="77777777" w:rsidR="003650AB" w:rsidRPr="003650AB" w:rsidRDefault="003650AB" w:rsidP="00173131">
      <w:pPr>
        <w:pStyle w:val="ListParagraph"/>
        <w:numPr>
          <w:ilvl w:val="2"/>
          <w:numId w:val="67"/>
        </w:numPr>
        <w:rPr>
          <w:rFonts w:ascii="Times New Roman" w:hAnsi="Times New Roman" w:cs="Times New Roman"/>
          <w:b/>
        </w:rPr>
      </w:pPr>
      <w:r>
        <w:rPr>
          <w:rFonts w:ascii="Times New Roman" w:hAnsi="Times New Roman" w:cs="Times New Roman"/>
          <w:i/>
        </w:rPr>
        <w:t xml:space="preserve">ex: </w:t>
      </w:r>
      <w:r>
        <w:rPr>
          <w:rFonts w:ascii="Times New Roman" w:hAnsi="Times New Roman" w:cs="Times New Roman"/>
        </w:rPr>
        <w:t>April 1 – insider buys 1,000 shares @ $100; May 1 – insider sells 1,000 shares @ $500; June 1 – insider buys 1,000 shares @ $250</w:t>
      </w:r>
    </w:p>
    <w:p w14:paraId="14BAF6CE" w14:textId="77777777" w:rsidR="003650AB" w:rsidRPr="003650AB" w:rsidRDefault="003650AB" w:rsidP="00173131">
      <w:pPr>
        <w:pStyle w:val="ListParagraph"/>
        <w:numPr>
          <w:ilvl w:val="3"/>
          <w:numId w:val="67"/>
        </w:numPr>
        <w:rPr>
          <w:rFonts w:ascii="Times New Roman" w:hAnsi="Times New Roman" w:cs="Times New Roman"/>
          <w:b/>
        </w:rPr>
      </w:pPr>
      <w:r>
        <w:rPr>
          <w:rFonts w:ascii="Times New Roman" w:hAnsi="Times New Roman" w:cs="Times New Roman"/>
        </w:rPr>
        <w:t>court would just look at (highest price sold) – (lowest price bought)</w:t>
      </w:r>
    </w:p>
    <w:p w14:paraId="639AF242" w14:textId="77777777" w:rsidR="003650AB" w:rsidRPr="003650AB" w:rsidRDefault="003650AB" w:rsidP="00173131">
      <w:pPr>
        <w:pStyle w:val="ListParagraph"/>
        <w:numPr>
          <w:ilvl w:val="4"/>
          <w:numId w:val="67"/>
        </w:numPr>
        <w:rPr>
          <w:rFonts w:ascii="Times New Roman" w:hAnsi="Times New Roman" w:cs="Times New Roman"/>
          <w:b/>
        </w:rPr>
      </w:pPr>
      <w:r>
        <w:rPr>
          <w:rFonts w:ascii="Times New Roman" w:hAnsi="Times New Roman" w:cs="Times New Roman"/>
        </w:rPr>
        <w:t>damages = $400,000</w:t>
      </w:r>
    </w:p>
    <w:p w14:paraId="7B2D83CF" w14:textId="418727E2" w:rsidR="003650AB" w:rsidRPr="003650AB" w:rsidRDefault="003650AB" w:rsidP="00173131">
      <w:pPr>
        <w:pStyle w:val="ListParagraph"/>
        <w:numPr>
          <w:ilvl w:val="4"/>
          <w:numId w:val="67"/>
        </w:numPr>
        <w:rPr>
          <w:rFonts w:ascii="Times New Roman" w:hAnsi="Times New Roman" w:cs="Times New Roman"/>
          <w:b/>
        </w:rPr>
      </w:pPr>
      <w:r>
        <w:rPr>
          <w:rFonts w:ascii="Times New Roman" w:hAnsi="Times New Roman" w:cs="Times New Roman"/>
        </w:rPr>
        <w:t xml:space="preserve">actual profit = $150,000 </w:t>
      </w:r>
    </w:p>
    <w:p w14:paraId="7B09B436" w14:textId="3F447D53" w:rsidR="00E41ACB" w:rsidRPr="004D7625" w:rsidRDefault="00E41ACB" w:rsidP="00173131">
      <w:pPr>
        <w:pStyle w:val="ListParagraph"/>
        <w:numPr>
          <w:ilvl w:val="0"/>
          <w:numId w:val="67"/>
        </w:numPr>
        <w:rPr>
          <w:rFonts w:ascii="Times New Roman" w:hAnsi="Times New Roman" w:cs="Times New Roman"/>
          <w:b/>
        </w:rPr>
      </w:pPr>
      <w:r>
        <w:rPr>
          <w:rFonts w:ascii="Times New Roman" w:hAnsi="Times New Roman" w:cs="Times New Roman"/>
          <w:i/>
        </w:rPr>
        <w:t>Reliance Electric Co. v. Emerson</w:t>
      </w:r>
      <w:r w:rsidR="00774C68">
        <w:rPr>
          <w:rFonts w:ascii="Times New Roman" w:hAnsi="Times New Roman" w:cs="Times New Roman"/>
          <w:i/>
        </w:rPr>
        <w:t xml:space="preserve">: </w:t>
      </w:r>
      <w:r w:rsidR="004D7625">
        <w:rPr>
          <w:rFonts w:ascii="Times New Roman" w:hAnsi="Times New Roman" w:cs="Times New Roman"/>
        </w:rPr>
        <w:t xml:space="preserve">E bought 13.2% of D’s stock as part of planned tender offer; acquisition plans fell through and D ended up being acquired by E’s competitor; E wanted to get rid of stock; decided to first sell just enough stock to bring their holdings below 10% and then sell the rest separately so that wouldn’t be subject to §16(b) for </w:t>
      </w:r>
      <w:r w:rsidR="003650AB">
        <w:rPr>
          <w:rFonts w:ascii="Times New Roman" w:hAnsi="Times New Roman" w:cs="Times New Roman"/>
        </w:rPr>
        <w:t>the second sale</w:t>
      </w:r>
      <w:r w:rsidR="004D7625">
        <w:rPr>
          <w:rFonts w:ascii="Times New Roman" w:hAnsi="Times New Roman" w:cs="Times New Roman"/>
        </w:rPr>
        <w:t>; D tried to recover profits from both sales under §16(b)</w:t>
      </w:r>
    </w:p>
    <w:p w14:paraId="1F7FFFFC" w14:textId="766D42BC" w:rsidR="004D7625" w:rsidRPr="003650AB" w:rsidRDefault="004D7625" w:rsidP="00173131">
      <w:pPr>
        <w:pStyle w:val="ListParagraph"/>
        <w:numPr>
          <w:ilvl w:val="1"/>
          <w:numId w:val="67"/>
        </w:numPr>
        <w:rPr>
          <w:rFonts w:ascii="Times New Roman" w:hAnsi="Times New Roman" w:cs="Times New Roman"/>
          <w:b/>
        </w:rPr>
      </w:pPr>
      <w:r w:rsidRPr="004D7625">
        <w:rPr>
          <w:rFonts w:ascii="Times New Roman" w:hAnsi="Times New Roman" w:cs="Times New Roman"/>
        </w:rPr>
        <w:t xml:space="preserve">the language of 16(b) clearly contemplates that a </w:t>
      </w:r>
      <w:r w:rsidRPr="003650AB">
        <w:rPr>
          <w:rFonts w:ascii="Times New Roman" w:hAnsi="Times New Roman" w:cs="Times New Roman"/>
          <w:b/>
        </w:rPr>
        <w:t>statutory insider might sell enough shares to bring his holdings below 10% and later - but still within six months - sell additional shares free from liability</w:t>
      </w:r>
    </w:p>
    <w:p w14:paraId="58A62992" w14:textId="7F6E5A29" w:rsidR="004D7625" w:rsidRPr="004D7625" w:rsidRDefault="004D7625" w:rsidP="00173131">
      <w:pPr>
        <w:pStyle w:val="ListParagraph"/>
        <w:numPr>
          <w:ilvl w:val="2"/>
          <w:numId w:val="67"/>
        </w:numPr>
        <w:rPr>
          <w:rFonts w:ascii="Times New Roman" w:hAnsi="Times New Roman" w:cs="Times New Roman"/>
          <w:b/>
        </w:rPr>
      </w:pPr>
      <w:r>
        <w:rPr>
          <w:rFonts w:ascii="Times New Roman" w:hAnsi="Times New Roman" w:cs="Times New Roman"/>
        </w:rPr>
        <w:t xml:space="preserve">it is irrelevant that the sale of the shares was all part of a single plan </w:t>
      </w:r>
    </w:p>
    <w:p w14:paraId="05243406" w14:textId="39A8529B" w:rsidR="00E41ACB" w:rsidRPr="004D7625" w:rsidRDefault="00E41ACB" w:rsidP="00173131">
      <w:pPr>
        <w:pStyle w:val="ListParagraph"/>
        <w:numPr>
          <w:ilvl w:val="0"/>
          <w:numId w:val="67"/>
        </w:numPr>
        <w:rPr>
          <w:rFonts w:ascii="Times New Roman" w:hAnsi="Times New Roman" w:cs="Times New Roman"/>
          <w:b/>
        </w:rPr>
      </w:pPr>
      <w:r>
        <w:rPr>
          <w:rFonts w:ascii="Times New Roman" w:hAnsi="Times New Roman" w:cs="Times New Roman"/>
          <w:i/>
        </w:rPr>
        <w:t>Foremost</w:t>
      </w:r>
      <w:r w:rsidR="004D7625">
        <w:rPr>
          <w:rFonts w:ascii="Times New Roman" w:hAnsi="Times New Roman" w:cs="Times New Roman"/>
          <w:i/>
        </w:rPr>
        <w:t>-McKesson, Inc. v. Provident Securities Company:</w:t>
      </w:r>
      <w:r w:rsidR="004D7625">
        <w:rPr>
          <w:rFonts w:ascii="Times New Roman" w:hAnsi="Times New Roman" w:cs="Times New Roman"/>
        </w:rPr>
        <w:t xml:space="preserve"> F purchased stock in P; P decided to liquidate within 6-months; agreement was that P would sell all its shares</w:t>
      </w:r>
    </w:p>
    <w:p w14:paraId="0975CB32" w14:textId="63DBA273" w:rsidR="004D7625" w:rsidRPr="004D7625" w:rsidRDefault="004D7625" w:rsidP="00173131">
      <w:pPr>
        <w:pStyle w:val="ListParagraph"/>
        <w:numPr>
          <w:ilvl w:val="1"/>
          <w:numId w:val="67"/>
        </w:numPr>
        <w:rPr>
          <w:rFonts w:ascii="Times New Roman" w:hAnsi="Times New Roman" w:cs="Times New Roman"/>
          <w:b/>
        </w:rPr>
      </w:pPr>
      <w:r>
        <w:rPr>
          <w:rFonts w:ascii="Times New Roman" w:hAnsi="Times New Roman" w:cs="Times New Roman"/>
        </w:rPr>
        <w:t xml:space="preserve">in order to be liable under §16(b), </w:t>
      </w:r>
      <w:r w:rsidRPr="003650AB">
        <w:rPr>
          <w:rFonts w:ascii="Times New Roman" w:hAnsi="Times New Roman" w:cs="Times New Roman"/>
          <w:b/>
        </w:rPr>
        <w:t>a beneficial shareholder must have already owned 10% of the issuer’s stock at the time of purchase and sale</w:t>
      </w:r>
    </w:p>
    <w:p w14:paraId="1F040127" w14:textId="6F89E03F" w:rsidR="004D7625" w:rsidRPr="004D7625" w:rsidRDefault="004D7625" w:rsidP="00173131">
      <w:pPr>
        <w:pStyle w:val="ListParagraph"/>
        <w:numPr>
          <w:ilvl w:val="2"/>
          <w:numId w:val="67"/>
        </w:numPr>
        <w:rPr>
          <w:rFonts w:ascii="Times New Roman" w:hAnsi="Times New Roman" w:cs="Times New Roman"/>
          <w:b/>
        </w:rPr>
      </w:pPr>
      <w:r>
        <w:rPr>
          <w:rFonts w:ascii="Times New Roman" w:hAnsi="Times New Roman" w:cs="Times New Roman"/>
        </w:rPr>
        <w:t xml:space="preserve">purchase of stock that makes someone a 10% owner isn’t included in §16(b) liability </w:t>
      </w:r>
    </w:p>
    <w:p w14:paraId="176CC16F" w14:textId="63B3DE93" w:rsidR="004D7625" w:rsidRPr="004D7625" w:rsidRDefault="004D7625" w:rsidP="00173131">
      <w:pPr>
        <w:pStyle w:val="ListParagraph"/>
        <w:numPr>
          <w:ilvl w:val="1"/>
          <w:numId w:val="67"/>
        </w:numPr>
        <w:rPr>
          <w:rFonts w:ascii="Times New Roman" w:hAnsi="Times New Roman" w:cs="Times New Roman"/>
          <w:b/>
        </w:rPr>
      </w:pPr>
      <w:r>
        <w:rPr>
          <w:rFonts w:ascii="Times New Roman" w:hAnsi="Times New Roman" w:cs="Times New Roman"/>
          <w:u w:val="single"/>
        </w:rPr>
        <w:t>note</w:t>
      </w:r>
      <w:r>
        <w:rPr>
          <w:rFonts w:ascii="Times New Roman" w:hAnsi="Times New Roman" w:cs="Times New Roman"/>
        </w:rPr>
        <w:t xml:space="preserve">: this would mean that in </w:t>
      </w:r>
      <w:r>
        <w:rPr>
          <w:rFonts w:ascii="Times New Roman" w:hAnsi="Times New Roman" w:cs="Times New Roman"/>
          <w:i/>
        </w:rPr>
        <w:t>Reliance</w:t>
      </w:r>
      <w:r>
        <w:rPr>
          <w:rFonts w:ascii="Times New Roman" w:hAnsi="Times New Roman" w:cs="Times New Roman"/>
        </w:rPr>
        <w:t xml:space="preserve">, E wouldn’t have had to surrender any of its profits, since its initial purchase made it a 13.6% owner, it wasn’t already a beneficial owner before the purchase </w:t>
      </w:r>
    </w:p>
    <w:p w14:paraId="7C165497" w14:textId="77777777" w:rsidR="003650AB" w:rsidRDefault="003650AB" w:rsidP="003650AB">
      <w:pPr>
        <w:pStyle w:val="ListParagraph"/>
        <w:ind w:left="2880"/>
        <w:rPr>
          <w:rFonts w:ascii="Times New Roman" w:hAnsi="Times New Roman" w:cs="Times New Roman"/>
          <w:b/>
        </w:rPr>
      </w:pPr>
    </w:p>
    <w:sectPr w:rsidR="003650AB" w:rsidSect="00061104">
      <w:footerReference w:type="even" r:id="rId8"/>
      <w:footerReference w:type="default" r:id="rId9"/>
      <w:pgSz w:w="12240" w:h="15840"/>
      <w:pgMar w:top="432" w:right="576" w:bottom="432" w:left="57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F75AC" w14:textId="77777777" w:rsidR="003B1CBA" w:rsidRDefault="003B1CBA" w:rsidP="00F35DBA">
      <w:r>
        <w:separator/>
      </w:r>
    </w:p>
  </w:endnote>
  <w:endnote w:type="continuationSeparator" w:id="0">
    <w:p w14:paraId="67440E67" w14:textId="77777777" w:rsidR="003B1CBA" w:rsidRDefault="003B1CBA" w:rsidP="00F3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A34EC" w14:textId="77777777" w:rsidR="00DF1E23" w:rsidRDefault="00DF1E2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82EDA" w14:textId="77777777" w:rsidR="00DF1E23" w:rsidRDefault="00DF1E2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D59E8" w14:textId="77777777" w:rsidR="003B1CBA" w:rsidRDefault="003B1CBA" w:rsidP="00F35DBA">
      <w:r>
        <w:separator/>
      </w:r>
    </w:p>
  </w:footnote>
  <w:footnote w:type="continuationSeparator" w:id="0">
    <w:p w14:paraId="7E6E10D0" w14:textId="77777777" w:rsidR="003B1CBA" w:rsidRDefault="003B1CBA" w:rsidP="00F35DB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385CBF"/>
    <w:multiLevelType w:val="hybridMultilevel"/>
    <w:tmpl w:val="BAB2EBBA"/>
    <w:lvl w:ilvl="0" w:tplc="04090001">
      <w:start w:val="1"/>
      <w:numFmt w:val="bullet"/>
      <w:lvlText w:val=""/>
      <w:lvlJc w:val="left"/>
      <w:pPr>
        <w:ind w:left="4950" w:hanging="360"/>
      </w:pPr>
      <w:rPr>
        <w:rFonts w:ascii="Symbol" w:hAnsi="Symbol" w:hint="default"/>
        <w:sz w:val="20"/>
        <w:szCs w:val="20"/>
      </w:rPr>
    </w:lvl>
    <w:lvl w:ilvl="1" w:tplc="BD480D9C">
      <w:start w:val="1"/>
      <w:numFmt w:val="bullet"/>
      <w:lvlText w:val="o"/>
      <w:lvlJc w:val="left"/>
      <w:pPr>
        <w:ind w:left="1440" w:hanging="360"/>
      </w:pPr>
      <w:rPr>
        <w:rFonts w:ascii="Courier New" w:hAnsi="Courier New" w:cs="Courier New" w:hint="default"/>
        <w:sz w:val="20"/>
        <w:szCs w:val="20"/>
      </w:rPr>
    </w:lvl>
    <w:lvl w:ilvl="2" w:tplc="7B54C7F6">
      <w:start w:val="1"/>
      <w:numFmt w:val="bullet"/>
      <w:lvlText w:val=""/>
      <w:lvlJc w:val="left"/>
      <w:pPr>
        <w:ind w:left="2160" w:hanging="360"/>
      </w:pPr>
      <w:rPr>
        <w:rFonts w:ascii="Wingdings" w:hAnsi="Wingdings" w:hint="default"/>
        <w:sz w:val="20"/>
        <w:szCs w:val="20"/>
      </w:rPr>
    </w:lvl>
    <w:lvl w:ilvl="3" w:tplc="71DEAE7E">
      <w:start w:val="1"/>
      <w:numFmt w:val="bullet"/>
      <w:lvlText w:val=""/>
      <w:lvlJc w:val="left"/>
      <w:pPr>
        <w:ind w:left="2880" w:hanging="360"/>
      </w:pPr>
      <w:rPr>
        <w:rFonts w:ascii="Symbol" w:hAnsi="Symbol" w:hint="default"/>
        <w:sz w:val="20"/>
        <w:szCs w:val="20"/>
      </w:rPr>
    </w:lvl>
    <w:lvl w:ilvl="4" w:tplc="451CCEE6">
      <w:start w:val="1"/>
      <w:numFmt w:val="bullet"/>
      <w:lvlText w:val="o"/>
      <w:lvlJc w:val="left"/>
      <w:pPr>
        <w:ind w:left="3600" w:hanging="360"/>
      </w:pPr>
      <w:rPr>
        <w:rFonts w:ascii="Courier New" w:hAnsi="Courier New" w:cs="Courier New" w:hint="default"/>
        <w:sz w:val="20"/>
        <w:szCs w:val="20"/>
      </w:rPr>
    </w:lvl>
    <w:lvl w:ilvl="5" w:tplc="E0FEEA9E">
      <w:start w:val="1"/>
      <w:numFmt w:val="bullet"/>
      <w:lvlText w:val=""/>
      <w:lvlJc w:val="left"/>
      <w:pPr>
        <w:ind w:left="4320" w:hanging="360"/>
      </w:pPr>
      <w:rPr>
        <w:rFonts w:ascii="Wingdings" w:hAnsi="Wingdings" w:hint="default"/>
        <w:sz w:val="20"/>
        <w:szCs w:val="20"/>
      </w:rPr>
    </w:lvl>
    <w:lvl w:ilvl="6" w:tplc="43C684D6">
      <w:start w:val="1"/>
      <w:numFmt w:val="bullet"/>
      <w:lvlText w:val=""/>
      <w:lvlJc w:val="left"/>
      <w:pPr>
        <w:ind w:left="5040" w:hanging="360"/>
      </w:pPr>
      <w:rPr>
        <w:rFonts w:ascii="Symbol" w:hAnsi="Symbol" w:hint="default"/>
        <w:sz w:val="20"/>
        <w:szCs w:val="20"/>
      </w:rPr>
    </w:lvl>
    <w:lvl w:ilvl="7" w:tplc="DCBA8A62">
      <w:start w:val="1"/>
      <w:numFmt w:val="bullet"/>
      <w:lvlText w:val="o"/>
      <w:lvlJc w:val="left"/>
      <w:pPr>
        <w:ind w:left="5760" w:hanging="360"/>
      </w:pPr>
      <w:rPr>
        <w:rFonts w:ascii="Courier New" w:hAnsi="Courier New" w:cs="Courier New" w:hint="default"/>
        <w:sz w:val="20"/>
        <w:szCs w:val="20"/>
      </w:rPr>
    </w:lvl>
    <w:lvl w:ilvl="8" w:tplc="04090005">
      <w:start w:val="1"/>
      <w:numFmt w:val="bullet"/>
      <w:lvlText w:val=""/>
      <w:lvlJc w:val="left"/>
      <w:pPr>
        <w:ind w:left="6480" w:hanging="360"/>
      </w:pPr>
      <w:rPr>
        <w:rFonts w:ascii="Wingdings" w:hAnsi="Wingdings" w:hint="default"/>
      </w:rPr>
    </w:lvl>
  </w:abstractNum>
  <w:abstractNum w:abstractNumId="2">
    <w:nsid w:val="02D73202"/>
    <w:multiLevelType w:val="hybridMultilevel"/>
    <w:tmpl w:val="187CD1FE"/>
    <w:lvl w:ilvl="0" w:tplc="21226B9C">
      <w:start w:val="1"/>
      <w:numFmt w:val="bullet"/>
      <w:lvlText w:val=""/>
      <w:lvlJc w:val="left"/>
      <w:pPr>
        <w:ind w:left="720" w:hanging="360"/>
      </w:pPr>
      <w:rPr>
        <w:rFonts w:ascii="Symbol" w:hAnsi="Symbol" w:hint="default"/>
        <w:sz w:val="20"/>
        <w:szCs w:val="20"/>
      </w:rPr>
    </w:lvl>
    <w:lvl w:ilvl="1" w:tplc="52202BFE">
      <w:start w:val="1"/>
      <w:numFmt w:val="bullet"/>
      <w:lvlText w:val="o"/>
      <w:lvlJc w:val="left"/>
      <w:pPr>
        <w:ind w:left="1440" w:hanging="360"/>
      </w:pPr>
      <w:rPr>
        <w:rFonts w:ascii="Courier New" w:hAnsi="Courier New" w:cs="Courier New" w:hint="default"/>
        <w:sz w:val="20"/>
        <w:szCs w:val="20"/>
      </w:rPr>
    </w:lvl>
    <w:lvl w:ilvl="2" w:tplc="B958DAA0">
      <w:start w:val="1"/>
      <w:numFmt w:val="bullet"/>
      <w:lvlText w:val=""/>
      <w:lvlJc w:val="left"/>
      <w:pPr>
        <w:ind w:left="2160" w:hanging="360"/>
      </w:pPr>
      <w:rPr>
        <w:rFonts w:ascii="Wingdings" w:hAnsi="Wingdings" w:hint="default"/>
        <w:sz w:val="20"/>
        <w:szCs w:val="20"/>
      </w:rPr>
    </w:lvl>
    <w:lvl w:ilvl="3" w:tplc="36220A64">
      <w:start w:val="1"/>
      <w:numFmt w:val="bullet"/>
      <w:lvlText w:val=""/>
      <w:lvlJc w:val="left"/>
      <w:pPr>
        <w:ind w:left="2880" w:hanging="360"/>
      </w:pPr>
      <w:rPr>
        <w:rFonts w:ascii="Symbol" w:hAnsi="Symbol" w:hint="default"/>
        <w:sz w:val="20"/>
        <w:szCs w:val="20"/>
      </w:rPr>
    </w:lvl>
    <w:lvl w:ilvl="4" w:tplc="A98E26B0">
      <w:start w:val="1"/>
      <w:numFmt w:val="bullet"/>
      <w:lvlText w:val="o"/>
      <w:lvlJc w:val="left"/>
      <w:pPr>
        <w:ind w:left="3600" w:hanging="360"/>
      </w:pPr>
      <w:rPr>
        <w:rFonts w:ascii="Courier New" w:hAnsi="Courier New" w:cs="Courier New" w:hint="default"/>
        <w:sz w:val="20"/>
        <w:szCs w:val="20"/>
      </w:rPr>
    </w:lvl>
    <w:lvl w:ilvl="5" w:tplc="BD1EAC36">
      <w:start w:val="1"/>
      <w:numFmt w:val="bullet"/>
      <w:lvlText w:val=""/>
      <w:lvlJc w:val="left"/>
      <w:pPr>
        <w:ind w:left="4320" w:hanging="360"/>
      </w:pPr>
      <w:rPr>
        <w:rFonts w:ascii="Wingdings" w:hAnsi="Wingdings" w:hint="default"/>
        <w:sz w:val="20"/>
        <w:szCs w:val="20"/>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911295"/>
    <w:multiLevelType w:val="hybridMultilevel"/>
    <w:tmpl w:val="6610011E"/>
    <w:lvl w:ilvl="0" w:tplc="3B7C7CE0">
      <w:start w:val="1"/>
      <w:numFmt w:val="decimal"/>
      <w:lvlText w:val="%1."/>
      <w:lvlJc w:val="left"/>
      <w:pPr>
        <w:ind w:left="2880" w:hanging="360"/>
      </w:pPr>
      <w:rPr>
        <w:b w:val="0"/>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6F464A7"/>
    <w:multiLevelType w:val="hybridMultilevel"/>
    <w:tmpl w:val="FB4A0D06"/>
    <w:lvl w:ilvl="0" w:tplc="2FF64C2A">
      <w:start w:val="1"/>
      <w:numFmt w:val="bullet"/>
      <w:lvlText w:val=""/>
      <w:lvlJc w:val="left"/>
      <w:pPr>
        <w:ind w:left="720" w:hanging="360"/>
      </w:pPr>
      <w:rPr>
        <w:rFonts w:ascii="Symbol" w:hAnsi="Symbol" w:hint="default"/>
        <w:sz w:val="20"/>
        <w:szCs w:val="20"/>
      </w:rPr>
    </w:lvl>
    <w:lvl w:ilvl="1" w:tplc="F0CEBC84">
      <w:start w:val="1"/>
      <w:numFmt w:val="bullet"/>
      <w:lvlText w:val="o"/>
      <w:lvlJc w:val="left"/>
      <w:pPr>
        <w:ind w:left="1440" w:hanging="360"/>
      </w:pPr>
      <w:rPr>
        <w:rFonts w:ascii="Courier New" w:hAnsi="Courier New" w:cs="Courier New" w:hint="default"/>
        <w:sz w:val="20"/>
        <w:szCs w:val="20"/>
      </w:rPr>
    </w:lvl>
    <w:lvl w:ilvl="2" w:tplc="5434DEC0">
      <w:start w:val="1"/>
      <w:numFmt w:val="bullet"/>
      <w:lvlText w:val=""/>
      <w:lvlJc w:val="left"/>
      <w:pPr>
        <w:ind w:left="2160" w:hanging="360"/>
      </w:pPr>
      <w:rPr>
        <w:rFonts w:ascii="Wingdings" w:hAnsi="Wingdings" w:hint="default"/>
        <w:sz w:val="20"/>
        <w:szCs w:val="20"/>
      </w:rPr>
    </w:lvl>
    <w:lvl w:ilvl="3" w:tplc="245AFEE6">
      <w:start w:val="1"/>
      <w:numFmt w:val="bullet"/>
      <w:lvlText w:val=""/>
      <w:lvlJc w:val="left"/>
      <w:pPr>
        <w:ind w:left="2880" w:hanging="360"/>
      </w:pPr>
      <w:rPr>
        <w:rFonts w:ascii="Symbol" w:hAnsi="Symbol"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476BF4"/>
    <w:multiLevelType w:val="hybridMultilevel"/>
    <w:tmpl w:val="F572B66E"/>
    <w:lvl w:ilvl="0" w:tplc="91107BCE">
      <w:start w:val="1"/>
      <w:numFmt w:val="bullet"/>
      <w:lvlText w:val=""/>
      <w:lvlJc w:val="left"/>
      <w:pPr>
        <w:ind w:left="720" w:hanging="360"/>
      </w:pPr>
      <w:rPr>
        <w:rFonts w:ascii="Symbol" w:hAnsi="Symbol" w:hint="default"/>
        <w:sz w:val="20"/>
        <w:szCs w:val="20"/>
      </w:rPr>
    </w:lvl>
    <w:lvl w:ilvl="1" w:tplc="06CE5AF6">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946CDB"/>
    <w:multiLevelType w:val="hybridMultilevel"/>
    <w:tmpl w:val="FF54F368"/>
    <w:lvl w:ilvl="0" w:tplc="21226B9C">
      <w:start w:val="1"/>
      <w:numFmt w:val="bullet"/>
      <w:lvlText w:val=""/>
      <w:lvlJc w:val="left"/>
      <w:pPr>
        <w:ind w:left="720" w:hanging="360"/>
      </w:pPr>
      <w:rPr>
        <w:rFonts w:ascii="Symbol" w:hAnsi="Symbol" w:hint="default"/>
        <w:sz w:val="20"/>
        <w:szCs w:val="20"/>
      </w:rPr>
    </w:lvl>
    <w:lvl w:ilvl="1" w:tplc="122C6C24">
      <w:start w:val="1"/>
      <w:numFmt w:val="bullet"/>
      <w:lvlText w:val="o"/>
      <w:lvlJc w:val="left"/>
      <w:pPr>
        <w:ind w:left="1440" w:hanging="360"/>
      </w:pPr>
      <w:rPr>
        <w:rFonts w:ascii="Courier New" w:hAnsi="Courier New" w:cs="Courier New" w:hint="default"/>
        <w:sz w:val="20"/>
        <w:szCs w:val="20"/>
      </w:rPr>
    </w:lvl>
    <w:lvl w:ilvl="2" w:tplc="B330C26C">
      <w:start w:val="1"/>
      <w:numFmt w:val="bullet"/>
      <w:lvlText w:val=""/>
      <w:lvlJc w:val="left"/>
      <w:pPr>
        <w:ind w:left="2160" w:hanging="360"/>
      </w:pPr>
      <w:rPr>
        <w:rFonts w:ascii="Wingdings" w:hAnsi="Wingdings" w:hint="default"/>
        <w:sz w:val="20"/>
        <w:szCs w:val="20"/>
      </w:rPr>
    </w:lvl>
    <w:lvl w:ilvl="3" w:tplc="5C3AB4DE">
      <w:start w:val="1"/>
      <w:numFmt w:val="bullet"/>
      <w:lvlText w:val=""/>
      <w:lvlJc w:val="left"/>
      <w:pPr>
        <w:ind w:left="2880" w:hanging="360"/>
      </w:pPr>
      <w:rPr>
        <w:rFonts w:ascii="Symbol" w:hAnsi="Symbol"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595264"/>
    <w:multiLevelType w:val="hybridMultilevel"/>
    <w:tmpl w:val="F5545EDA"/>
    <w:lvl w:ilvl="0" w:tplc="894CC34C">
      <w:start w:val="1"/>
      <w:numFmt w:val="bullet"/>
      <w:lvlText w:val=""/>
      <w:lvlJc w:val="left"/>
      <w:pPr>
        <w:ind w:left="720" w:hanging="360"/>
      </w:pPr>
      <w:rPr>
        <w:rFonts w:ascii="Symbol" w:hAnsi="Symbol" w:hint="default"/>
        <w:sz w:val="20"/>
        <w:szCs w:val="20"/>
      </w:rPr>
    </w:lvl>
    <w:lvl w:ilvl="1" w:tplc="34D2CF6A">
      <w:start w:val="1"/>
      <w:numFmt w:val="bullet"/>
      <w:lvlText w:val="o"/>
      <w:lvlJc w:val="left"/>
      <w:pPr>
        <w:ind w:left="1440" w:hanging="360"/>
      </w:pPr>
      <w:rPr>
        <w:rFonts w:ascii="Courier New" w:hAnsi="Courier New" w:cs="Courier New" w:hint="default"/>
        <w:sz w:val="20"/>
        <w:szCs w:val="20"/>
      </w:rPr>
    </w:lvl>
    <w:lvl w:ilvl="2" w:tplc="0F626364">
      <w:start w:val="1"/>
      <w:numFmt w:val="bullet"/>
      <w:lvlText w:val=""/>
      <w:lvlJc w:val="left"/>
      <w:pPr>
        <w:ind w:left="2160" w:hanging="360"/>
      </w:pPr>
      <w:rPr>
        <w:rFonts w:ascii="Wingdings" w:hAnsi="Wingdings" w:hint="default"/>
        <w:sz w:val="20"/>
        <w:szCs w:val="20"/>
      </w:rPr>
    </w:lvl>
    <w:lvl w:ilvl="3" w:tplc="8C16B01A">
      <w:start w:val="1"/>
      <w:numFmt w:val="bullet"/>
      <w:lvlText w:val=""/>
      <w:lvlJc w:val="left"/>
      <w:pPr>
        <w:ind w:left="2880" w:hanging="360"/>
      </w:pPr>
      <w:rPr>
        <w:rFonts w:ascii="Symbol" w:hAnsi="Symbol" w:hint="default"/>
        <w:sz w:val="20"/>
        <w:szCs w:val="20"/>
      </w:rPr>
    </w:lvl>
    <w:lvl w:ilvl="4" w:tplc="22E861FE">
      <w:start w:val="1"/>
      <w:numFmt w:val="bullet"/>
      <w:lvlText w:val="o"/>
      <w:lvlJc w:val="left"/>
      <w:pPr>
        <w:ind w:left="3600" w:hanging="360"/>
      </w:pPr>
      <w:rPr>
        <w:rFonts w:ascii="Courier New" w:hAnsi="Courier New" w:cs="Courier New" w:hint="default"/>
        <w:sz w:val="20"/>
        <w:szCs w:val="20"/>
      </w:rPr>
    </w:lvl>
    <w:lvl w:ilvl="5" w:tplc="EC3EC210">
      <w:start w:val="1"/>
      <w:numFmt w:val="bullet"/>
      <w:lvlText w:val=""/>
      <w:lvlJc w:val="left"/>
      <w:pPr>
        <w:ind w:left="4320" w:hanging="360"/>
      </w:pPr>
      <w:rPr>
        <w:rFonts w:ascii="Wingdings" w:hAnsi="Wingdings" w:hint="default"/>
        <w:sz w:val="20"/>
        <w:szCs w:val="20"/>
      </w:rPr>
    </w:lvl>
    <w:lvl w:ilvl="6" w:tplc="04090001">
      <w:start w:val="1"/>
      <w:numFmt w:val="bullet"/>
      <w:lvlText w:val=""/>
      <w:lvlJc w:val="left"/>
      <w:pPr>
        <w:ind w:left="5040" w:hanging="360"/>
      </w:pPr>
      <w:rPr>
        <w:rFonts w:ascii="Symbol" w:hAnsi="Symbol" w:hint="default"/>
      </w:rPr>
    </w:lvl>
    <w:lvl w:ilvl="7" w:tplc="4F68ADE2">
      <w:start w:val="1"/>
      <w:numFmt w:val="bullet"/>
      <w:lvlText w:val="o"/>
      <w:lvlJc w:val="left"/>
      <w:pPr>
        <w:ind w:left="5760" w:hanging="360"/>
      </w:pPr>
      <w:rPr>
        <w:rFonts w:ascii="Courier New" w:hAnsi="Courier New" w:cs="Courier New" w:hint="default"/>
        <w:sz w:val="20"/>
        <w:szCs w:val="20"/>
      </w:rPr>
    </w:lvl>
    <w:lvl w:ilvl="8" w:tplc="04090005" w:tentative="1">
      <w:start w:val="1"/>
      <w:numFmt w:val="bullet"/>
      <w:lvlText w:val=""/>
      <w:lvlJc w:val="left"/>
      <w:pPr>
        <w:ind w:left="6480" w:hanging="360"/>
      </w:pPr>
      <w:rPr>
        <w:rFonts w:ascii="Wingdings" w:hAnsi="Wingdings" w:hint="default"/>
      </w:rPr>
    </w:lvl>
  </w:abstractNum>
  <w:abstractNum w:abstractNumId="8">
    <w:nsid w:val="12BA191F"/>
    <w:multiLevelType w:val="hybridMultilevel"/>
    <w:tmpl w:val="17267058"/>
    <w:lvl w:ilvl="0" w:tplc="04090005">
      <w:start w:val="1"/>
      <w:numFmt w:val="bullet"/>
      <w:lvlText w:val=""/>
      <w:lvlJc w:val="left"/>
      <w:pPr>
        <w:ind w:left="4320" w:hanging="360"/>
      </w:pPr>
      <w:rPr>
        <w:rFonts w:ascii="Wingdings" w:hAnsi="Wingdings" w:hint="default"/>
        <w:sz w:val="20"/>
        <w:szCs w:val="20"/>
      </w:rPr>
    </w:lvl>
    <w:lvl w:ilvl="1" w:tplc="04090001">
      <w:start w:val="1"/>
      <w:numFmt w:val="bullet"/>
      <w:lvlText w:val=""/>
      <w:lvlJc w:val="left"/>
      <w:pPr>
        <w:ind w:left="5040" w:hanging="360"/>
      </w:pPr>
      <w:rPr>
        <w:rFonts w:ascii="Symbol" w:hAnsi="Symbol" w:hint="default"/>
        <w:sz w:val="20"/>
        <w:szCs w:val="20"/>
      </w:rPr>
    </w:lvl>
    <w:lvl w:ilvl="2" w:tplc="B376409C">
      <w:start w:val="1"/>
      <w:numFmt w:val="bullet"/>
      <w:lvlText w:val=""/>
      <w:lvlJc w:val="left"/>
      <w:pPr>
        <w:ind w:left="5760" w:hanging="360"/>
      </w:pPr>
      <w:rPr>
        <w:rFonts w:ascii="Wingdings" w:hAnsi="Wingdings" w:hint="default"/>
        <w:sz w:val="20"/>
        <w:szCs w:val="20"/>
      </w:rPr>
    </w:lvl>
    <w:lvl w:ilvl="3" w:tplc="666A6F40">
      <w:start w:val="1"/>
      <w:numFmt w:val="bullet"/>
      <w:lvlText w:val=""/>
      <w:lvlJc w:val="left"/>
      <w:pPr>
        <w:ind w:left="6480" w:hanging="360"/>
      </w:pPr>
      <w:rPr>
        <w:rFonts w:ascii="Symbol" w:hAnsi="Symbol" w:hint="default"/>
        <w:sz w:val="20"/>
        <w:szCs w:val="20"/>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9">
    <w:nsid w:val="156A346A"/>
    <w:multiLevelType w:val="hybridMultilevel"/>
    <w:tmpl w:val="F6942280"/>
    <w:lvl w:ilvl="0" w:tplc="BD2E01A2">
      <w:start w:val="1"/>
      <w:numFmt w:val="bullet"/>
      <w:lvlText w:val=""/>
      <w:lvlJc w:val="left"/>
      <w:pPr>
        <w:ind w:left="720" w:hanging="360"/>
      </w:pPr>
      <w:rPr>
        <w:rFonts w:ascii="Symbol" w:hAnsi="Symbol" w:hint="default"/>
        <w:sz w:val="20"/>
        <w:szCs w:val="20"/>
      </w:rPr>
    </w:lvl>
    <w:lvl w:ilvl="1" w:tplc="CD8C0EE2">
      <w:start w:val="1"/>
      <w:numFmt w:val="bullet"/>
      <w:lvlText w:val="o"/>
      <w:lvlJc w:val="left"/>
      <w:pPr>
        <w:ind w:left="1440" w:hanging="360"/>
      </w:pPr>
      <w:rPr>
        <w:rFonts w:ascii="Courier New" w:hAnsi="Courier New" w:cs="Courier New"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7559E6"/>
    <w:multiLevelType w:val="hybridMultilevel"/>
    <w:tmpl w:val="DE9A4FCA"/>
    <w:lvl w:ilvl="0" w:tplc="5FF485E2">
      <w:start w:val="1"/>
      <w:numFmt w:val="bullet"/>
      <w:lvlText w:val=""/>
      <w:lvlJc w:val="left"/>
      <w:pPr>
        <w:ind w:left="720" w:hanging="360"/>
      </w:pPr>
      <w:rPr>
        <w:rFonts w:ascii="Symbol" w:hAnsi="Symbol" w:hint="default"/>
        <w:sz w:val="20"/>
        <w:szCs w:val="20"/>
      </w:rPr>
    </w:lvl>
    <w:lvl w:ilvl="1" w:tplc="48C295B2">
      <w:start w:val="1"/>
      <w:numFmt w:val="bullet"/>
      <w:lvlText w:val="o"/>
      <w:lvlJc w:val="left"/>
      <w:pPr>
        <w:ind w:left="1440" w:hanging="360"/>
      </w:pPr>
      <w:rPr>
        <w:rFonts w:ascii="Courier New" w:hAnsi="Courier New" w:cs="Courier New" w:hint="default"/>
        <w:sz w:val="20"/>
        <w:szCs w:val="20"/>
      </w:rPr>
    </w:lvl>
    <w:lvl w:ilvl="2" w:tplc="4BAED5B6">
      <w:start w:val="1"/>
      <w:numFmt w:val="bullet"/>
      <w:lvlText w:val=""/>
      <w:lvlJc w:val="left"/>
      <w:pPr>
        <w:ind w:left="2160" w:hanging="360"/>
      </w:pPr>
      <w:rPr>
        <w:rFonts w:ascii="Wingdings" w:hAnsi="Wingdings" w:hint="default"/>
        <w:sz w:val="20"/>
        <w:szCs w:val="2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4A3B44"/>
    <w:multiLevelType w:val="hybridMultilevel"/>
    <w:tmpl w:val="18189B42"/>
    <w:lvl w:ilvl="0" w:tplc="B22CBC58">
      <w:start w:val="1"/>
      <w:numFmt w:val="decimal"/>
      <w:lvlText w:val="%1."/>
      <w:lvlJc w:val="left"/>
      <w:pPr>
        <w:ind w:left="1440" w:hanging="360"/>
      </w:pPr>
      <w:rPr>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66E2DCA"/>
    <w:multiLevelType w:val="hybridMultilevel"/>
    <w:tmpl w:val="866A26B8"/>
    <w:lvl w:ilvl="0" w:tplc="C45EFE90">
      <w:start w:val="1"/>
      <w:numFmt w:val="bullet"/>
      <w:lvlText w:val=""/>
      <w:lvlJc w:val="left"/>
      <w:pPr>
        <w:ind w:left="6480" w:hanging="360"/>
      </w:pPr>
      <w:rPr>
        <w:rFonts w:ascii="Wingdings" w:hAnsi="Wingdings" w:hint="default"/>
        <w:sz w:val="20"/>
        <w:szCs w:val="20"/>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3">
    <w:nsid w:val="17497FB3"/>
    <w:multiLevelType w:val="hybridMultilevel"/>
    <w:tmpl w:val="B9E4EEE0"/>
    <w:lvl w:ilvl="0" w:tplc="70F25C62">
      <w:start w:val="1"/>
      <w:numFmt w:val="bullet"/>
      <w:lvlText w:val=""/>
      <w:lvlJc w:val="left"/>
      <w:pPr>
        <w:ind w:left="720" w:hanging="360"/>
      </w:pPr>
      <w:rPr>
        <w:rFonts w:ascii="Symbol" w:hAnsi="Symbol" w:hint="default"/>
        <w:sz w:val="20"/>
        <w:szCs w:val="20"/>
      </w:rPr>
    </w:lvl>
    <w:lvl w:ilvl="1" w:tplc="23EC5626">
      <w:start w:val="1"/>
      <w:numFmt w:val="bullet"/>
      <w:lvlText w:val="o"/>
      <w:lvlJc w:val="left"/>
      <w:pPr>
        <w:ind w:left="1440" w:hanging="360"/>
      </w:pPr>
      <w:rPr>
        <w:rFonts w:ascii="Courier New" w:hAnsi="Courier New" w:cs="Courier New" w:hint="default"/>
        <w:sz w:val="20"/>
        <w:szCs w:val="20"/>
      </w:rPr>
    </w:lvl>
    <w:lvl w:ilvl="2" w:tplc="2F38F5C2">
      <w:start w:val="1"/>
      <w:numFmt w:val="bullet"/>
      <w:lvlText w:val=""/>
      <w:lvlJc w:val="left"/>
      <w:pPr>
        <w:ind w:left="2160" w:hanging="360"/>
      </w:pPr>
      <w:rPr>
        <w:rFonts w:ascii="Wingdings" w:hAnsi="Wingdings" w:hint="default"/>
        <w:sz w:val="20"/>
        <w:szCs w:val="20"/>
      </w:rPr>
    </w:lvl>
    <w:lvl w:ilvl="3" w:tplc="CF6298E8">
      <w:start w:val="1"/>
      <w:numFmt w:val="bullet"/>
      <w:lvlText w:val=""/>
      <w:lvlJc w:val="left"/>
      <w:pPr>
        <w:ind w:left="2880" w:hanging="360"/>
      </w:pPr>
      <w:rPr>
        <w:rFonts w:ascii="Symbol" w:hAnsi="Symbol" w:hint="default"/>
        <w:sz w:val="20"/>
        <w:szCs w:val="20"/>
      </w:rPr>
    </w:lvl>
    <w:lvl w:ilvl="4" w:tplc="9506A8F2">
      <w:start w:val="1"/>
      <w:numFmt w:val="bullet"/>
      <w:lvlText w:val="o"/>
      <w:lvlJc w:val="left"/>
      <w:pPr>
        <w:ind w:left="3600" w:hanging="360"/>
      </w:pPr>
      <w:rPr>
        <w:rFonts w:ascii="Courier New" w:hAnsi="Courier New" w:cs="Courier New" w:hint="default"/>
        <w:sz w:val="20"/>
        <w:szCs w:val="20"/>
      </w:rPr>
    </w:lvl>
    <w:lvl w:ilvl="5" w:tplc="B9A8DA96">
      <w:start w:val="1"/>
      <w:numFmt w:val="bullet"/>
      <w:lvlText w:val=""/>
      <w:lvlJc w:val="left"/>
      <w:pPr>
        <w:ind w:left="4320" w:hanging="360"/>
      </w:pPr>
      <w:rPr>
        <w:rFonts w:ascii="Wingdings" w:hAnsi="Wingdings" w:hint="default"/>
        <w:sz w:val="20"/>
        <w:szCs w:val="20"/>
      </w:rPr>
    </w:lvl>
    <w:lvl w:ilvl="6" w:tplc="8F66A344">
      <w:start w:val="1"/>
      <w:numFmt w:val="bullet"/>
      <w:lvlText w:val=""/>
      <w:lvlJc w:val="left"/>
      <w:pPr>
        <w:ind w:left="5040" w:hanging="360"/>
      </w:pPr>
      <w:rPr>
        <w:rFonts w:ascii="Symbol" w:hAnsi="Symbol" w:hint="default"/>
        <w:sz w:val="20"/>
        <w:szCs w:val="20"/>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3149D0"/>
    <w:multiLevelType w:val="hybridMultilevel"/>
    <w:tmpl w:val="F48653DC"/>
    <w:lvl w:ilvl="0" w:tplc="6BFADE46">
      <w:start w:val="1"/>
      <w:numFmt w:val="bullet"/>
      <w:lvlText w:val=""/>
      <w:lvlJc w:val="left"/>
      <w:pPr>
        <w:ind w:left="720" w:hanging="360"/>
      </w:pPr>
      <w:rPr>
        <w:rFonts w:ascii="Symbol" w:hAnsi="Symbol" w:hint="default"/>
        <w:sz w:val="20"/>
        <w:szCs w:val="20"/>
      </w:rPr>
    </w:lvl>
    <w:lvl w:ilvl="1" w:tplc="CA62B3C0">
      <w:start w:val="1"/>
      <w:numFmt w:val="bullet"/>
      <w:lvlText w:val="o"/>
      <w:lvlJc w:val="left"/>
      <w:pPr>
        <w:ind w:left="1440" w:hanging="360"/>
      </w:pPr>
      <w:rPr>
        <w:rFonts w:ascii="Courier New" w:hAnsi="Courier New" w:cs="Courier New" w:hint="default"/>
        <w:sz w:val="20"/>
        <w:szCs w:val="20"/>
      </w:rPr>
    </w:lvl>
    <w:lvl w:ilvl="2" w:tplc="7DA0EBAE">
      <w:start w:val="1"/>
      <w:numFmt w:val="bullet"/>
      <w:lvlText w:val=""/>
      <w:lvlJc w:val="left"/>
      <w:pPr>
        <w:ind w:left="2160" w:hanging="360"/>
      </w:pPr>
      <w:rPr>
        <w:rFonts w:ascii="Wingdings" w:hAnsi="Wingdings" w:hint="default"/>
        <w:sz w:val="20"/>
        <w:szCs w:val="20"/>
      </w:rPr>
    </w:lvl>
    <w:lvl w:ilvl="3" w:tplc="CEC4DC32">
      <w:start w:val="1"/>
      <w:numFmt w:val="bullet"/>
      <w:lvlText w:val=""/>
      <w:lvlJc w:val="left"/>
      <w:pPr>
        <w:ind w:left="2880" w:hanging="360"/>
      </w:pPr>
      <w:rPr>
        <w:rFonts w:ascii="Symbol" w:hAnsi="Symbol" w:hint="default"/>
        <w:sz w:val="20"/>
        <w:szCs w:val="20"/>
      </w:rPr>
    </w:lvl>
    <w:lvl w:ilvl="4" w:tplc="B36605FE">
      <w:start w:val="1"/>
      <w:numFmt w:val="bullet"/>
      <w:lvlText w:val="o"/>
      <w:lvlJc w:val="left"/>
      <w:pPr>
        <w:ind w:left="3600" w:hanging="360"/>
      </w:pPr>
      <w:rPr>
        <w:rFonts w:ascii="Courier New" w:hAnsi="Courier New" w:cs="Courier New" w:hint="default"/>
        <w:sz w:val="20"/>
        <w:szCs w:val="20"/>
      </w:rPr>
    </w:lvl>
    <w:lvl w:ilvl="5" w:tplc="9C68DCBA">
      <w:start w:val="1"/>
      <w:numFmt w:val="bullet"/>
      <w:lvlText w:val=""/>
      <w:lvlJc w:val="left"/>
      <w:pPr>
        <w:ind w:left="4320" w:hanging="360"/>
      </w:pPr>
      <w:rPr>
        <w:rFonts w:ascii="Wingdings" w:hAnsi="Wingdings" w:hint="default"/>
        <w:sz w:val="20"/>
        <w:szCs w:val="20"/>
      </w:rPr>
    </w:lvl>
    <w:lvl w:ilvl="6" w:tplc="D58AADFA">
      <w:start w:val="1"/>
      <w:numFmt w:val="bullet"/>
      <w:lvlText w:val=""/>
      <w:lvlJc w:val="left"/>
      <w:pPr>
        <w:ind w:left="5040" w:hanging="360"/>
      </w:pPr>
      <w:rPr>
        <w:rFonts w:ascii="Symbol" w:hAnsi="Symbol" w:hint="default"/>
        <w:sz w:val="20"/>
        <w:szCs w:val="20"/>
      </w:rPr>
    </w:lvl>
    <w:lvl w:ilvl="7" w:tplc="19DECD7A">
      <w:start w:val="1"/>
      <w:numFmt w:val="bullet"/>
      <w:lvlText w:val="o"/>
      <w:lvlJc w:val="left"/>
      <w:pPr>
        <w:ind w:left="5760" w:hanging="360"/>
      </w:pPr>
      <w:rPr>
        <w:rFonts w:ascii="Courier New" w:hAnsi="Courier New" w:cs="Courier New" w:hint="default"/>
        <w:sz w:val="20"/>
        <w:szCs w:val="20"/>
      </w:rPr>
    </w:lvl>
    <w:lvl w:ilvl="8" w:tplc="0D92D52E">
      <w:start w:val="1"/>
      <w:numFmt w:val="bullet"/>
      <w:lvlText w:val=""/>
      <w:lvlJc w:val="left"/>
      <w:pPr>
        <w:ind w:left="6480" w:hanging="360"/>
      </w:pPr>
      <w:rPr>
        <w:rFonts w:ascii="Wingdings" w:hAnsi="Wingdings" w:hint="default"/>
        <w:sz w:val="20"/>
        <w:szCs w:val="20"/>
      </w:rPr>
    </w:lvl>
  </w:abstractNum>
  <w:abstractNum w:abstractNumId="15">
    <w:nsid w:val="1CEF43C6"/>
    <w:multiLevelType w:val="hybridMultilevel"/>
    <w:tmpl w:val="CC32444A"/>
    <w:lvl w:ilvl="0" w:tplc="70F25C62">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b w:val="0"/>
        <w:sz w:val="20"/>
        <w:szCs w:val="20"/>
      </w:rPr>
    </w:lvl>
    <w:lvl w:ilvl="2" w:tplc="9F00624A">
      <w:start w:val="1"/>
      <w:numFmt w:val="decimal"/>
      <w:lvlText w:val="%3."/>
      <w:lvlJc w:val="left"/>
      <w:pPr>
        <w:ind w:left="2160" w:hanging="360"/>
      </w:pPr>
      <w:rPr>
        <w:rFonts w:hint="default"/>
        <w:b w:val="0"/>
        <w:sz w:val="20"/>
        <w:szCs w:val="20"/>
      </w:rPr>
    </w:lvl>
    <w:lvl w:ilvl="3" w:tplc="3B742652">
      <w:start w:val="1"/>
      <w:numFmt w:val="bullet"/>
      <w:lvlText w:val=""/>
      <w:lvlJc w:val="left"/>
      <w:pPr>
        <w:ind w:left="2880" w:hanging="360"/>
      </w:pPr>
      <w:rPr>
        <w:rFonts w:ascii="Symbol" w:hAnsi="Symbol" w:hint="default"/>
        <w:sz w:val="20"/>
        <w:szCs w:val="20"/>
      </w:rPr>
    </w:lvl>
    <w:lvl w:ilvl="4" w:tplc="8D7418C0">
      <w:start w:val="1"/>
      <w:numFmt w:val="bullet"/>
      <w:lvlText w:val="o"/>
      <w:lvlJc w:val="left"/>
      <w:pPr>
        <w:ind w:left="3600" w:hanging="360"/>
      </w:pPr>
      <w:rPr>
        <w:rFonts w:ascii="Courier New" w:hAnsi="Courier New" w:cs="Courier New" w:hint="default"/>
        <w:sz w:val="20"/>
        <w:szCs w:val="20"/>
      </w:rPr>
    </w:lvl>
    <w:lvl w:ilvl="5" w:tplc="4818573A">
      <w:start w:val="1"/>
      <w:numFmt w:val="decimal"/>
      <w:lvlText w:val="(%6)"/>
      <w:lvlJc w:val="left"/>
      <w:pPr>
        <w:ind w:left="4320" w:hanging="360"/>
      </w:pPr>
      <w:rPr>
        <w:rFonts w:hint="default"/>
        <w:b w:val="0"/>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886EEB"/>
    <w:multiLevelType w:val="hybridMultilevel"/>
    <w:tmpl w:val="438A6D0C"/>
    <w:lvl w:ilvl="0" w:tplc="7004AFD0">
      <w:start w:val="1"/>
      <w:numFmt w:val="bullet"/>
      <w:lvlText w:val=""/>
      <w:lvlJc w:val="left"/>
      <w:pPr>
        <w:ind w:left="2880" w:hanging="360"/>
      </w:pPr>
      <w:rPr>
        <w:rFonts w:ascii="Symbol" w:hAnsi="Symbol" w:hint="default"/>
        <w:sz w:val="20"/>
        <w:szCs w:val="20"/>
      </w:rPr>
    </w:lvl>
    <w:lvl w:ilvl="1" w:tplc="8B3AC6EA">
      <w:start w:val="1"/>
      <w:numFmt w:val="bullet"/>
      <w:lvlText w:val="o"/>
      <w:lvlJc w:val="left"/>
      <w:pPr>
        <w:ind w:left="3600" w:hanging="360"/>
      </w:pPr>
      <w:rPr>
        <w:rFonts w:ascii="Courier New" w:hAnsi="Courier New" w:cs="Courier New" w:hint="default"/>
        <w:sz w:val="20"/>
        <w:szCs w:val="20"/>
      </w:rPr>
    </w:lvl>
    <w:lvl w:ilvl="2" w:tplc="1958C32E">
      <w:start w:val="1"/>
      <w:numFmt w:val="bullet"/>
      <w:lvlText w:val=""/>
      <w:lvlJc w:val="left"/>
      <w:pPr>
        <w:ind w:left="4320" w:hanging="360"/>
      </w:pPr>
      <w:rPr>
        <w:rFonts w:ascii="Wingdings" w:hAnsi="Wingdings" w:hint="default"/>
        <w:sz w:val="20"/>
        <w:szCs w:val="20"/>
      </w:rPr>
    </w:lvl>
    <w:lvl w:ilvl="3" w:tplc="EA60235E">
      <w:start w:val="1"/>
      <w:numFmt w:val="bullet"/>
      <w:lvlText w:val=""/>
      <w:lvlJc w:val="left"/>
      <w:pPr>
        <w:ind w:left="5040" w:hanging="360"/>
      </w:pPr>
      <w:rPr>
        <w:rFonts w:ascii="Symbol" w:hAnsi="Symbol" w:hint="default"/>
        <w:sz w:val="20"/>
        <w:szCs w:val="20"/>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20477EA5"/>
    <w:multiLevelType w:val="hybridMultilevel"/>
    <w:tmpl w:val="65549C4C"/>
    <w:lvl w:ilvl="0" w:tplc="70F25C62">
      <w:start w:val="1"/>
      <w:numFmt w:val="bullet"/>
      <w:lvlText w:val=""/>
      <w:lvlJc w:val="left"/>
      <w:pPr>
        <w:ind w:left="720" w:hanging="360"/>
      </w:pPr>
      <w:rPr>
        <w:rFonts w:ascii="Symbol" w:hAnsi="Symbol" w:hint="default"/>
        <w:sz w:val="20"/>
        <w:szCs w:val="20"/>
      </w:rPr>
    </w:lvl>
    <w:lvl w:ilvl="1" w:tplc="8894FAC8">
      <w:start w:val="1"/>
      <w:numFmt w:val="bullet"/>
      <w:lvlText w:val="o"/>
      <w:lvlJc w:val="left"/>
      <w:pPr>
        <w:ind w:left="1440" w:hanging="360"/>
      </w:pPr>
      <w:rPr>
        <w:rFonts w:ascii="Courier New" w:hAnsi="Courier New" w:cs="Courier New" w:hint="default"/>
        <w:sz w:val="20"/>
        <w:szCs w:val="20"/>
      </w:rPr>
    </w:lvl>
    <w:lvl w:ilvl="2" w:tplc="0BE48DD4">
      <w:start w:val="1"/>
      <w:numFmt w:val="bullet"/>
      <w:lvlText w:val=""/>
      <w:lvlJc w:val="left"/>
      <w:pPr>
        <w:ind w:left="2160" w:hanging="360"/>
      </w:pPr>
      <w:rPr>
        <w:rFonts w:ascii="Wingdings" w:hAnsi="Wingdings" w:hint="default"/>
        <w:sz w:val="20"/>
        <w:szCs w:val="20"/>
      </w:rPr>
    </w:lvl>
    <w:lvl w:ilvl="3" w:tplc="5964DB5A">
      <w:start w:val="1"/>
      <w:numFmt w:val="bullet"/>
      <w:lvlText w:val=""/>
      <w:lvlJc w:val="left"/>
      <w:pPr>
        <w:ind w:left="2880" w:hanging="360"/>
      </w:pPr>
      <w:rPr>
        <w:rFonts w:ascii="Symbol" w:hAnsi="Symbol" w:hint="default"/>
        <w:sz w:val="20"/>
        <w:szCs w:val="20"/>
      </w:rPr>
    </w:lvl>
    <w:lvl w:ilvl="4" w:tplc="B120C054">
      <w:start w:val="1"/>
      <w:numFmt w:val="bullet"/>
      <w:lvlText w:val="o"/>
      <w:lvlJc w:val="left"/>
      <w:pPr>
        <w:ind w:left="3600" w:hanging="360"/>
      </w:pPr>
      <w:rPr>
        <w:rFonts w:ascii="Courier New" w:hAnsi="Courier New" w:cs="Courier New" w:hint="default"/>
        <w:sz w:val="20"/>
        <w:szCs w:val="20"/>
      </w:rPr>
    </w:lvl>
    <w:lvl w:ilvl="5" w:tplc="A1F0E800">
      <w:start w:val="1"/>
      <w:numFmt w:val="bullet"/>
      <w:lvlText w:val=""/>
      <w:lvlJc w:val="left"/>
      <w:pPr>
        <w:ind w:left="4320" w:hanging="360"/>
      </w:pPr>
      <w:rPr>
        <w:rFonts w:ascii="Wingdings" w:hAnsi="Wingdings" w:hint="default"/>
        <w:sz w:val="20"/>
        <w:szCs w:val="20"/>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21718F"/>
    <w:multiLevelType w:val="hybridMultilevel"/>
    <w:tmpl w:val="3E522E82"/>
    <w:lvl w:ilvl="0" w:tplc="9C9EEC56">
      <w:start w:val="1"/>
      <w:numFmt w:val="bullet"/>
      <w:lvlText w:val=""/>
      <w:lvlJc w:val="left"/>
      <w:pPr>
        <w:ind w:left="720" w:hanging="360"/>
      </w:pPr>
      <w:rPr>
        <w:rFonts w:ascii="Symbol" w:hAnsi="Symbol" w:hint="default"/>
        <w:sz w:val="20"/>
        <w:szCs w:val="20"/>
      </w:rPr>
    </w:lvl>
    <w:lvl w:ilvl="1" w:tplc="3D58C31A">
      <w:start w:val="1"/>
      <w:numFmt w:val="bullet"/>
      <w:lvlText w:val="o"/>
      <w:lvlJc w:val="left"/>
      <w:pPr>
        <w:ind w:left="1440" w:hanging="360"/>
      </w:pPr>
      <w:rPr>
        <w:rFonts w:ascii="Courier New" w:hAnsi="Courier New" w:cs="Courier New" w:hint="default"/>
        <w:sz w:val="20"/>
        <w:szCs w:val="20"/>
      </w:rPr>
    </w:lvl>
    <w:lvl w:ilvl="2" w:tplc="98D8436C">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0803BC"/>
    <w:multiLevelType w:val="hybridMultilevel"/>
    <w:tmpl w:val="2C5E90DA"/>
    <w:lvl w:ilvl="0" w:tplc="70F25C62">
      <w:start w:val="1"/>
      <w:numFmt w:val="bullet"/>
      <w:lvlText w:val=""/>
      <w:lvlJc w:val="left"/>
      <w:pPr>
        <w:ind w:left="1080" w:hanging="360"/>
      </w:pPr>
      <w:rPr>
        <w:rFonts w:ascii="Symbol" w:hAnsi="Symbol" w:hint="default"/>
        <w:sz w:val="20"/>
        <w:szCs w:val="20"/>
      </w:rPr>
    </w:lvl>
    <w:lvl w:ilvl="1" w:tplc="FD728C1A">
      <w:start w:val="1"/>
      <w:numFmt w:val="bullet"/>
      <w:lvlText w:val="o"/>
      <w:lvlJc w:val="left"/>
      <w:pPr>
        <w:ind w:left="1800" w:hanging="360"/>
      </w:pPr>
      <w:rPr>
        <w:rFonts w:ascii="Courier New" w:hAnsi="Courier New" w:cs="Courier New" w:hint="default"/>
        <w:sz w:val="20"/>
        <w:szCs w:val="20"/>
      </w:rPr>
    </w:lvl>
    <w:lvl w:ilvl="2" w:tplc="1B3C2BB0">
      <w:start w:val="1"/>
      <w:numFmt w:val="bullet"/>
      <w:lvlText w:val=""/>
      <w:lvlJc w:val="left"/>
      <w:pPr>
        <w:ind w:left="2520" w:hanging="360"/>
      </w:pPr>
      <w:rPr>
        <w:rFonts w:ascii="Wingdings" w:hAnsi="Wingdings" w:hint="default"/>
        <w:sz w:val="20"/>
        <w:szCs w:val="20"/>
      </w:rPr>
    </w:lvl>
    <w:lvl w:ilvl="3" w:tplc="4A005092">
      <w:start w:val="1"/>
      <w:numFmt w:val="bullet"/>
      <w:lvlText w:val=""/>
      <w:lvlJc w:val="left"/>
      <w:pPr>
        <w:ind w:left="3240" w:hanging="360"/>
      </w:pPr>
      <w:rPr>
        <w:rFonts w:ascii="Symbol" w:hAnsi="Symbol" w:hint="default"/>
        <w:sz w:val="20"/>
        <w:szCs w:val="20"/>
      </w:rPr>
    </w:lvl>
    <w:lvl w:ilvl="4" w:tplc="BDFE3EFE">
      <w:start w:val="1"/>
      <w:numFmt w:val="bullet"/>
      <w:lvlText w:val="o"/>
      <w:lvlJc w:val="left"/>
      <w:pPr>
        <w:ind w:left="3960" w:hanging="360"/>
      </w:pPr>
      <w:rPr>
        <w:rFonts w:ascii="Courier New" w:hAnsi="Courier New" w:cs="Courier New" w:hint="default"/>
        <w:sz w:val="20"/>
        <w:szCs w:val="20"/>
      </w:rPr>
    </w:lvl>
    <w:lvl w:ilvl="5" w:tplc="806C17D8">
      <w:start w:val="1"/>
      <w:numFmt w:val="bullet"/>
      <w:lvlText w:val=""/>
      <w:lvlJc w:val="left"/>
      <w:pPr>
        <w:ind w:left="4680" w:hanging="360"/>
      </w:pPr>
      <w:rPr>
        <w:rFonts w:ascii="Wingdings" w:hAnsi="Wingdings" w:hint="default"/>
        <w:sz w:val="20"/>
        <w:szCs w:val="20"/>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56B38F9"/>
    <w:multiLevelType w:val="hybridMultilevel"/>
    <w:tmpl w:val="C4BAB416"/>
    <w:lvl w:ilvl="0" w:tplc="825206A6">
      <w:start w:val="1"/>
      <w:numFmt w:val="bullet"/>
      <w:lvlText w:val=""/>
      <w:lvlJc w:val="left"/>
      <w:pPr>
        <w:ind w:left="720" w:hanging="360"/>
      </w:pPr>
      <w:rPr>
        <w:rFonts w:ascii="Symbol" w:hAnsi="Symbol" w:hint="default"/>
        <w:sz w:val="20"/>
        <w:szCs w:val="20"/>
      </w:rPr>
    </w:lvl>
    <w:lvl w:ilvl="1" w:tplc="73DEADE4">
      <w:start w:val="1"/>
      <w:numFmt w:val="bullet"/>
      <w:lvlText w:val="o"/>
      <w:lvlJc w:val="left"/>
      <w:pPr>
        <w:ind w:left="1440" w:hanging="360"/>
      </w:pPr>
      <w:rPr>
        <w:rFonts w:ascii="Courier New" w:hAnsi="Courier New" w:cs="Courier New" w:hint="default"/>
        <w:sz w:val="20"/>
        <w:szCs w:val="20"/>
      </w:rPr>
    </w:lvl>
    <w:lvl w:ilvl="2" w:tplc="E070DFD4">
      <w:start w:val="1"/>
      <w:numFmt w:val="bullet"/>
      <w:lvlText w:val=""/>
      <w:lvlJc w:val="left"/>
      <w:pPr>
        <w:ind w:left="2160" w:hanging="360"/>
      </w:pPr>
      <w:rPr>
        <w:rFonts w:ascii="Wingdings" w:hAnsi="Wingdings" w:hint="default"/>
        <w:sz w:val="20"/>
        <w:szCs w:val="20"/>
      </w:rPr>
    </w:lvl>
    <w:lvl w:ilvl="3" w:tplc="AB101B8A">
      <w:start w:val="1"/>
      <w:numFmt w:val="bullet"/>
      <w:lvlText w:val=""/>
      <w:lvlJc w:val="left"/>
      <w:pPr>
        <w:ind w:left="2880" w:hanging="360"/>
      </w:pPr>
      <w:rPr>
        <w:rFonts w:ascii="Symbol" w:hAnsi="Symbol" w:hint="default"/>
        <w:sz w:val="20"/>
        <w:szCs w:val="20"/>
      </w:rPr>
    </w:lvl>
    <w:lvl w:ilvl="4" w:tplc="DD02339C">
      <w:start w:val="1"/>
      <w:numFmt w:val="bullet"/>
      <w:lvlText w:val="o"/>
      <w:lvlJc w:val="left"/>
      <w:pPr>
        <w:ind w:left="3600" w:hanging="360"/>
      </w:pPr>
      <w:rPr>
        <w:rFonts w:ascii="Courier New" w:hAnsi="Courier New" w:cs="Courier New" w:hint="default"/>
        <w:sz w:val="20"/>
        <w:szCs w:val="20"/>
      </w:rPr>
    </w:lvl>
    <w:lvl w:ilvl="5" w:tplc="4CB06800">
      <w:start w:val="1"/>
      <w:numFmt w:val="bullet"/>
      <w:lvlText w:val=""/>
      <w:lvlJc w:val="left"/>
      <w:pPr>
        <w:ind w:left="4320" w:hanging="360"/>
      </w:pPr>
      <w:rPr>
        <w:rFonts w:ascii="Wingdings" w:hAnsi="Wingdings" w:hint="default"/>
        <w:sz w:val="20"/>
        <w:szCs w:val="20"/>
      </w:rPr>
    </w:lvl>
    <w:lvl w:ilvl="6" w:tplc="DD0A5BFE">
      <w:start w:val="1"/>
      <w:numFmt w:val="bullet"/>
      <w:lvlText w:val=""/>
      <w:lvlJc w:val="left"/>
      <w:pPr>
        <w:ind w:left="5040" w:hanging="360"/>
      </w:pPr>
      <w:rPr>
        <w:rFonts w:ascii="Symbol" w:hAnsi="Symbol" w:hint="default"/>
        <w:sz w:val="20"/>
        <w:szCs w:val="20"/>
      </w:rPr>
    </w:lvl>
    <w:lvl w:ilvl="7" w:tplc="C508767E">
      <w:start w:val="1"/>
      <w:numFmt w:val="bullet"/>
      <w:lvlText w:val="o"/>
      <w:lvlJc w:val="left"/>
      <w:pPr>
        <w:ind w:left="5760" w:hanging="360"/>
      </w:pPr>
      <w:rPr>
        <w:rFonts w:ascii="Courier New" w:hAnsi="Courier New" w:cs="Courier New" w:hint="default"/>
        <w:sz w:val="20"/>
        <w:szCs w:val="20"/>
      </w:rPr>
    </w:lvl>
    <w:lvl w:ilvl="8" w:tplc="5B1253A2">
      <w:start w:val="1"/>
      <w:numFmt w:val="bullet"/>
      <w:lvlText w:val=""/>
      <w:lvlJc w:val="left"/>
      <w:pPr>
        <w:ind w:left="6480" w:hanging="360"/>
      </w:pPr>
      <w:rPr>
        <w:rFonts w:ascii="Wingdings" w:hAnsi="Wingdings" w:hint="default"/>
        <w:sz w:val="20"/>
        <w:szCs w:val="20"/>
      </w:rPr>
    </w:lvl>
  </w:abstractNum>
  <w:abstractNum w:abstractNumId="21">
    <w:nsid w:val="2D294503"/>
    <w:multiLevelType w:val="hybridMultilevel"/>
    <w:tmpl w:val="B5FAC89C"/>
    <w:lvl w:ilvl="0" w:tplc="04090001">
      <w:start w:val="1"/>
      <w:numFmt w:val="bullet"/>
      <w:lvlText w:val=""/>
      <w:lvlJc w:val="left"/>
      <w:pPr>
        <w:ind w:left="5040" w:hanging="360"/>
      </w:pPr>
      <w:rPr>
        <w:rFonts w:ascii="Symbol" w:hAnsi="Symbol" w:hint="default"/>
        <w:sz w:val="20"/>
        <w:szCs w:val="20"/>
      </w:rPr>
    </w:lvl>
    <w:lvl w:ilvl="1" w:tplc="DE1206C8">
      <w:start w:val="1"/>
      <w:numFmt w:val="bullet"/>
      <w:lvlText w:val="o"/>
      <w:lvlJc w:val="left"/>
      <w:pPr>
        <w:ind w:left="5760" w:hanging="360"/>
      </w:pPr>
      <w:rPr>
        <w:rFonts w:ascii="Courier New" w:hAnsi="Courier New" w:cs="Courier New" w:hint="default"/>
        <w:sz w:val="20"/>
        <w:szCs w:val="20"/>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2">
    <w:nsid w:val="2D596633"/>
    <w:multiLevelType w:val="hybridMultilevel"/>
    <w:tmpl w:val="A8C03F0C"/>
    <w:lvl w:ilvl="0" w:tplc="04090005">
      <w:start w:val="1"/>
      <w:numFmt w:val="bullet"/>
      <w:lvlText w:val=""/>
      <w:lvlJc w:val="left"/>
      <w:pPr>
        <w:ind w:left="6390" w:hanging="360"/>
      </w:pPr>
      <w:rPr>
        <w:rFonts w:ascii="Wingdings" w:hAnsi="Wingdings" w:hint="default"/>
        <w:sz w:val="20"/>
        <w:szCs w:val="20"/>
      </w:rPr>
    </w:lvl>
    <w:lvl w:ilvl="1" w:tplc="9956E34A">
      <w:start w:val="1"/>
      <w:numFmt w:val="bullet"/>
      <w:lvlText w:val="o"/>
      <w:lvlJc w:val="left"/>
      <w:pPr>
        <w:ind w:left="1440" w:hanging="360"/>
      </w:pPr>
      <w:rPr>
        <w:rFonts w:ascii="Courier New" w:hAnsi="Courier New" w:cs="Courier New" w:hint="default"/>
        <w:sz w:val="20"/>
        <w:szCs w:val="20"/>
      </w:rPr>
    </w:lvl>
    <w:lvl w:ilvl="2" w:tplc="04090005">
      <w:start w:val="1"/>
      <w:numFmt w:val="bullet"/>
      <w:lvlText w:val=""/>
      <w:lvlJc w:val="left"/>
      <w:pPr>
        <w:ind w:left="2160" w:hanging="360"/>
      </w:pPr>
      <w:rPr>
        <w:rFonts w:ascii="Wingdings" w:hAnsi="Wingdings" w:hint="default"/>
        <w:sz w:val="20"/>
        <w:szCs w:val="20"/>
      </w:rPr>
    </w:lvl>
    <w:lvl w:ilvl="3" w:tplc="E3BEB3C8">
      <w:start w:val="1"/>
      <w:numFmt w:val="bullet"/>
      <w:lvlText w:val=""/>
      <w:lvlJc w:val="left"/>
      <w:pPr>
        <w:ind w:left="2160" w:hanging="360"/>
      </w:pPr>
      <w:rPr>
        <w:rFonts w:ascii="Wingdings" w:hAnsi="Wingdings" w:hint="default"/>
        <w:sz w:val="20"/>
        <w:szCs w:val="20"/>
      </w:rPr>
    </w:lvl>
    <w:lvl w:ilvl="4" w:tplc="E98C424E">
      <w:start w:val="1"/>
      <w:numFmt w:val="bullet"/>
      <w:lvlText w:val=""/>
      <w:lvlJc w:val="left"/>
      <w:pPr>
        <w:ind w:left="2880" w:hanging="360"/>
      </w:pPr>
      <w:rPr>
        <w:rFonts w:ascii="Symbol" w:hAnsi="Symbol" w:hint="default"/>
        <w:sz w:val="20"/>
        <w:szCs w:val="20"/>
      </w:rPr>
    </w:lvl>
    <w:lvl w:ilvl="5" w:tplc="570CE228">
      <w:start w:val="1"/>
      <w:numFmt w:val="bullet"/>
      <w:lvlText w:val="o"/>
      <w:lvlJc w:val="left"/>
      <w:pPr>
        <w:ind w:left="3600" w:hanging="360"/>
      </w:pPr>
      <w:rPr>
        <w:rFonts w:ascii="Courier New" w:hAnsi="Courier New" w:cs="Courier New" w:hint="default"/>
        <w:sz w:val="20"/>
        <w:szCs w:val="20"/>
      </w:rPr>
    </w:lvl>
    <w:lvl w:ilvl="6" w:tplc="2B38486E">
      <w:start w:val="1"/>
      <w:numFmt w:val="bullet"/>
      <w:lvlText w:val=""/>
      <w:lvlJc w:val="left"/>
      <w:pPr>
        <w:ind w:left="4320" w:hanging="360"/>
      </w:pPr>
      <w:rPr>
        <w:rFonts w:ascii="Wingdings" w:hAnsi="Wingdings" w:hint="default"/>
        <w:sz w:val="20"/>
        <w:szCs w:val="20"/>
      </w:rPr>
    </w:lvl>
    <w:lvl w:ilvl="7" w:tplc="04090001">
      <w:start w:val="1"/>
      <w:numFmt w:val="bullet"/>
      <w:lvlText w:val=""/>
      <w:lvlJc w:val="left"/>
      <w:pPr>
        <w:ind w:left="5040" w:hanging="360"/>
      </w:pPr>
      <w:rPr>
        <w:rFonts w:ascii="Symbol" w:hAnsi="Symbol" w:hint="default"/>
        <w:sz w:val="20"/>
        <w:szCs w:val="20"/>
      </w:rPr>
    </w:lvl>
    <w:lvl w:ilvl="8" w:tplc="D6B803AC">
      <w:start w:val="1"/>
      <w:numFmt w:val="bullet"/>
      <w:lvlText w:val="o"/>
      <w:lvlJc w:val="left"/>
      <w:pPr>
        <w:ind w:left="5760" w:hanging="360"/>
      </w:pPr>
      <w:rPr>
        <w:rFonts w:ascii="Courier New" w:hAnsi="Courier New" w:cs="Courier New" w:hint="default"/>
        <w:sz w:val="20"/>
        <w:szCs w:val="20"/>
      </w:rPr>
    </w:lvl>
  </w:abstractNum>
  <w:abstractNum w:abstractNumId="23">
    <w:nsid w:val="31874699"/>
    <w:multiLevelType w:val="hybridMultilevel"/>
    <w:tmpl w:val="EE6C657C"/>
    <w:lvl w:ilvl="0" w:tplc="F078BD18">
      <w:start w:val="1"/>
      <w:numFmt w:val="bullet"/>
      <w:lvlText w:val=""/>
      <w:lvlJc w:val="left"/>
      <w:pPr>
        <w:ind w:left="720" w:hanging="360"/>
      </w:pPr>
      <w:rPr>
        <w:rFonts w:ascii="Symbol" w:hAnsi="Symbol" w:hint="default"/>
        <w:sz w:val="20"/>
        <w:szCs w:val="20"/>
      </w:rPr>
    </w:lvl>
    <w:lvl w:ilvl="1" w:tplc="88824972">
      <w:start w:val="1"/>
      <w:numFmt w:val="bullet"/>
      <w:lvlText w:val="o"/>
      <w:lvlJc w:val="left"/>
      <w:pPr>
        <w:ind w:left="1440" w:hanging="360"/>
      </w:pPr>
      <w:rPr>
        <w:rFonts w:ascii="Courier New" w:hAnsi="Courier New" w:cs="Courier New" w:hint="default"/>
        <w:sz w:val="20"/>
        <w:szCs w:val="20"/>
      </w:rPr>
    </w:lvl>
    <w:lvl w:ilvl="2" w:tplc="6D26E940">
      <w:start w:val="1"/>
      <w:numFmt w:val="bullet"/>
      <w:lvlText w:val=""/>
      <w:lvlJc w:val="left"/>
      <w:pPr>
        <w:ind w:left="2160" w:hanging="360"/>
      </w:pPr>
      <w:rPr>
        <w:rFonts w:ascii="Wingdings" w:hAnsi="Wingdings" w:hint="default"/>
        <w:sz w:val="20"/>
        <w:szCs w:val="20"/>
      </w:rPr>
    </w:lvl>
    <w:lvl w:ilvl="3" w:tplc="08C6FD3E">
      <w:start w:val="1"/>
      <w:numFmt w:val="bullet"/>
      <w:lvlText w:val=""/>
      <w:lvlJc w:val="left"/>
      <w:pPr>
        <w:ind w:left="2880" w:hanging="360"/>
      </w:pPr>
      <w:rPr>
        <w:rFonts w:ascii="Symbol" w:hAnsi="Symbol"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64612A"/>
    <w:multiLevelType w:val="hybridMultilevel"/>
    <w:tmpl w:val="3EC6A586"/>
    <w:lvl w:ilvl="0" w:tplc="86DE5916">
      <w:start w:val="1"/>
      <w:numFmt w:val="bullet"/>
      <w:lvlText w:val=""/>
      <w:lvlJc w:val="left"/>
      <w:pPr>
        <w:ind w:left="720" w:hanging="360"/>
      </w:pPr>
      <w:rPr>
        <w:rFonts w:ascii="Symbol" w:hAnsi="Symbol" w:hint="default"/>
        <w:sz w:val="20"/>
        <w:szCs w:val="20"/>
      </w:rPr>
    </w:lvl>
    <w:lvl w:ilvl="1" w:tplc="7088A938">
      <w:start w:val="1"/>
      <w:numFmt w:val="bullet"/>
      <w:lvlText w:val="o"/>
      <w:lvlJc w:val="left"/>
      <w:pPr>
        <w:ind w:left="1440" w:hanging="360"/>
      </w:pPr>
      <w:rPr>
        <w:rFonts w:ascii="Courier New" w:hAnsi="Courier New" w:cs="Courier New" w:hint="default"/>
        <w:sz w:val="20"/>
        <w:szCs w:val="20"/>
      </w:rPr>
    </w:lvl>
    <w:lvl w:ilvl="2" w:tplc="4C06D126">
      <w:start w:val="1"/>
      <w:numFmt w:val="bullet"/>
      <w:lvlText w:val=""/>
      <w:lvlJc w:val="left"/>
      <w:pPr>
        <w:ind w:left="2160" w:hanging="360"/>
      </w:pPr>
      <w:rPr>
        <w:rFonts w:ascii="Wingdings" w:hAnsi="Wingdings" w:hint="default"/>
        <w:sz w:val="20"/>
        <w:szCs w:val="20"/>
      </w:rPr>
    </w:lvl>
    <w:lvl w:ilvl="3" w:tplc="F474B030">
      <w:start w:val="1"/>
      <w:numFmt w:val="bullet"/>
      <w:lvlText w:val=""/>
      <w:lvlJc w:val="left"/>
      <w:pPr>
        <w:ind w:left="2880" w:hanging="360"/>
      </w:pPr>
      <w:rPr>
        <w:rFonts w:ascii="Symbol" w:hAnsi="Symbol" w:hint="default"/>
        <w:sz w:val="20"/>
        <w:szCs w:val="20"/>
      </w:rPr>
    </w:lvl>
    <w:lvl w:ilvl="4" w:tplc="FDFC4162">
      <w:start w:val="1"/>
      <w:numFmt w:val="bullet"/>
      <w:lvlText w:val="o"/>
      <w:lvlJc w:val="left"/>
      <w:pPr>
        <w:ind w:left="3600" w:hanging="360"/>
      </w:pPr>
      <w:rPr>
        <w:rFonts w:ascii="Courier New" w:hAnsi="Courier New" w:cs="Courier New" w:hint="default"/>
        <w:sz w:val="20"/>
        <w:szCs w:val="20"/>
      </w:rPr>
    </w:lvl>
    <w:lvl w:ilvl="5" w:tplc="F28A42B4">
      <w:start w:val="1"/>
      <w:numFmt w:val="bullet"/>
      <w:lvlText w:val=""/>
      <w:lvlJc w:val="left"/>
      <w:pPr>
        <w:ind w:left="4320" w:hanging="360"/>
      </w:pPr>
      <w:rPr>
        <w:rFonts w:ascii="Wingdings" w:hAnsi="Wingdings" w:hint="default"/>
        <w:sz w:val="20"/>
        <w:szCs w:val="20"/>
      </w:rPr>
    </w:lvl>
    <w:lvl w:ilvl="6" w:tplc="8662E072">
      <w:start w:val="1"/>
      <w:numFmt w:val="bullet"/>
      <w:lvlText w:val=""/>
      <w:lvlJc w:val="left"/>
      <w:pPr>
        <w:ind w:left="5040" w:hanging="360"/>
      </w:pPr>
      <w:rPr>
        <w:rFonts w:ascii="Symbol" w:hAnsi="Symbol" w:hint="default"/>
        <w:sz w:val="20"/>
        <w:szCs w:val="20"/>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405128"/>
    <w:multiLevelType w:val="hybridMultilevel"/>
    <w:tmpl w:val="226E2B2A"/>
    <w:lvl w:ilvl="0" w:tplc="5E7078D2">
      <w:start w:val="1"/>
      <w:numFmt w:val="bullet"/>
      <w:lvlText w:val=""/>
      <w:lvlJc w:val="left"/>
      <w:pPr>
        <w:ind w:left="720" w:hanging="360"/>
      </w:pPr>
      <w:rPr>
        <w:rFonts w:ascii="Symbol" w:hAnsi="Symbol" w:hint="default"/>
        <w:sz w:val="20"/>
        <w:szCs w:val="20"/>
      </w:rPr>
    </w:lvl>
    <w:lvl w:ilvl="1" w:tplc="5C688C5E">
      <w:start w:val="1"/>
      <w:numFmt w:val="bullet"/>
      <w:lvlText w:val="o"/>
      <w:lvlJc w:val="left"/>
      <w:pPr>
        <w:ind w:left="1440" w:hanging="360"/>
      </w:pPr>
      <w:rPr>
        <w:rFonts w:ascii="Courier New" w:hAnsi="Courier New" w:cs="Courier New" w:hint="default"/>
        <w:sz w:val="20"/>
        <w:szCs w:val="20"/>
      </w:rPr>
    </w:lvl>
    <w:lvl w:ilvl="2" w:tplc="FEC8CDB2">
      <w:start w:val="1"/>
      <w:numFmt w:val="bullet"/>
      <w:lvlText w:val=""/>
      <w:lvlJc w:val="left"/>
      <w:pPr>
        <w:ind w:left="2160" w:hanging="360"/>
      </w:pPr>
      <w:rPr>
        <w:rFonts w:ascii="Wingdings" w:hAnsi="Wingdings" w:hint="default"/>
        <w:sz w:val="20"/>
        <w:szCs w:val="20"/>
      </w:rPr>
    </w:lvl>
    <w:lvl w:ilvl="3" w:tplc="75F83E0C">
      <w:start w:val="1"/>
      <w:numFmt w:val="bullet"/>
      <w:lvlText w:val=""/>
      <w:lvlJc w:val="left"/>
      <w:pPr>
        <w:ind w:left="2880" w:hanging="360"/>
      </w:pPr>
      <w:rPr>
        <w:rFonts w:ascii="Symbol" w:hAnsi="Symbol" w:hint="default"/>
        <w:sz w:val="20"/>
        <w:szCs w:val="20"/>
      </w:rPr>
    </w:lvl>
    <w:lvl w:ilvl="4" w:tplc="9B489850">
      <w:start w:val="1"/>
      <w:numFmt w:val="bullet"/>
      <w:lvlText w:val="o"/>
      <w:lvlJc w:val="left"/>
      <w:pPr>
        <w:ind w:left="3600" w:hanging="360"/>
      </w:pPr>
      <w:rPr>
        <w:rFonts w:ascii="Courier New" w:hAnsi="Courier New" w:cs="Courier New" w:hint="default"/>
        <w:sz w:val="20"/>
        <w:szCs w:val="20"/>
      </w:rPr>
    </w:lvl>
    <w:lvl w:ilvl="5" w:tplc="343EA612">
      <w:start w:val="1"/>
      <w:numFmt w:val="bullet"/>
      <w:lvlText w:val=""/>
      <w:lvlJc w:val="left"/>
      <w:pPr>
        <w:ind w:left="4320" w:hanging="360"/>
      </w:pPr>
      <w:rPr>
        <w:rFonts w:ascii="Wingdings" w:hAnsi="Wingdings" w:hint="default"/>
        <w:sz w:val="20"/>
        <w:szCs w:val="20"/>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5D4622"/>
    <w:multiLevelType w:val="hybridMultilevel"/>
    <w:tmpl w:val="ED846228"/>
    <w:lvl w:ilvl="0" w:tplc="2FF64C2A">
      <w:start w:val="1"/>
      <w:numFmt w:val="bullet"/>
      <w:lvlText w:val=""/>
      <w:lvlJc w:val="left"/>
      <w:pPr>
        <w:ind w:left="720" w:hanging="360"/>
      </w:pPr>
      <w:rPr>
        <w:rFonts w:ascii="Symbol" w:hAnsi="Symbol" w:hint="default"/>
        <w:sz w:val="20"/>
        <w:szCs w:val="20"/>
      </w:rPr>
    </w:lvl>
    <w:lvl w:ilvl="1" w:tplc="41EA2E6A">
      <w:start w:val="1"/>
      <w:numFmt w:val="bullet"/>
      <w:lvlText w:val="o"/>
      <w:lvlJc w:val="left"/>
      <w:pPr>
        <w:ind w:left="1440" w:hanging="360"/>
      </w:pPr>
      <w:rPr>
        <w:rFonts w:ascii="Courier New" w:hAnsi="Courier New" w:cs="Courier New" w:hint="default"/>
        <w:sz w:val="20"/>
        <w:szCs w:val="20"/>
      </w:rPr>
    </w:lvl>
    <w:lvl w:ilvl="2" w:tplc="557ABF68">
      <w:start w:val="1"/>
      <w:numFmt w:val="bullet"/>
      <w:lvlText w:val=""/>
      <w:lvlJc w:val="left"/>
      <w:pPr>
        <w:ind w:left="2160" w:hanging="360"/>
      </w:pPr>
      <w:rPr>
        <w:rFonts w:ascii="Wingdings" w:hAnsi="Wingdings" w:hint="default"/>
        <w:sz w:val="20"/>
        <w:szCs w:val="20"/>
      </w:rPr>
    </w:lvl>
    <w:lvl w:ilvl="3" w:tplc="7C400F7E">
      <w:start w:val="1"/>
      <w:numFmt w:val="bullet"/>
      <w:lvlText w:val=""/>
      <w:lvlJc w:val="left"/>
      <w:pPr>
        <w:ind w:left="2880" w:hanging="360"/>
      </w:pPr>
      <w:rPr>
        <w:rFonts w:ascii="Symbol" w:hAnsi="Symbol" w:hint="default"/>
        <w:sz w:val="20"/>
        <w:szCs w:val="20"/>
      </w:rPr>
    </w:lvl>
    <w:lvl w:ilvl="4" w:tplc="CCA688DC">
      <w:start w:val="1"/>
      <w:numFmt w:val="bullet"/>
      <w:lvlText w:val="o"/>
      <w:lvlJc w:val="left"/>
      <w:pPr>
        <w:ind w:left="3600" w:hanging="360"/>
      </w:pPr>
      <w:rPr>
        <w:rFonts w:ascii="Courier New" w:hAnsi="Courier New" w:cs="Courier New" w:hint="default"/>
        <w:sz w:val="20"/>
        <w:szCs w:val="20"/>
      </w:rPr>
    </w:lvl>
    <w:lvl w:ilvl="5" w:tplc="8FBA3B12">
      <w:start w:val="1"/>
      <w:numFmt w:val="bullet"/>
      <w:lvlText w:val=""/>
      <w:lvlJc w:val="left"/>
      <w:pPr>
        <w:ind w:left="4320" w:hanging="360"/>
      </w:pPr>
      <w:rPr>
        <w:rFonts w:ascii="Wingdings" w:hAnsi="Wingdings" w:hint="default"/>
        <w:sz w:val="20"/>
        <w:szCs w:val="20"/>
      </w:rPr>
    </w:lvl>
    <w:lvl w:ilvl="6" w:tplc="096CCCC6">
      <w:start w:val="1"/>
      <w:numFmt w:val="bullet"/>
      <w:lvlText w:val=""/>
      <w:lvlJc w:val="left"/>
      <w:pPr>
        <w:ind w:left="5040" w:hanging="360"/>
      </w:pPr>
      <w:rPr>
        <w:rFonts w:ascii="Symbol" w:hAnsi="Symbol" w:hint="default"/>
        <w:sz w:val="20"/>
        <w:szCs w:val="20"/>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4B6554A"/>
    <w:multiLevelType w:val="hybridMultilevel"/>
    <w:tmpl w:val="ABA08466"/>
    <w:lvl w:ilvl="0" w:tplc="04090005">
      <w:start w:val="1"/>
      <w:numFmt w:val="bullet"/>
      <w:lvlText w:val=""/>
      <w:lvlJc w:val="left"/>
      <w:pPr>
        <w:ind w:left="6480" w:hanging="360"/>
      </w:pPr>
      <w:rPr>
        <w:rFonts w:ascii="Wingdings" w:hAnsi="Wingdings" w:hint="default"/>
        <w:sz w:val="20"/>
        <w:szCs w:val="20"/>
      </w:rPr>
    </w:lvl>
    <w:lvl w:ilvl="1" w:tplc="04090003" w:tentative="1">
      <w:start w:val="1"/>
      <w:numFmt w:val="bullet"/>
      <w:lvlText w:val="o"/>
      <w:lvlJc w:val="left"/>
      <w:pPr>
        <w:ind w:left="9360" w:hanging="360"/>
      </w:pPr>
      <w:rPr>
        <w:rFonts w:ascii="Courier New" w:hAnsi="Courier New" w:cs="Courier New" w:hint="default"/>
      </w:rPr>
    </w:lvl>
    <w:lvl w:ilvl="2" w:tplc="04090005" w:tentative="1">
      <w:start w:val="1"/>
      <w:numFmt w:val="bullet"/>
      <w:lvlText w:val=""/>
      <w:lvlJc w:val="left"/>
      <w:pPr>
        <w:ind w:left="10080" w:hanging="360"/>
      </w:pPr>
      <w:rPr>
        <w:rFonts w:ascii="Wingdings" w:hAnsi="Wingdings" w:hint="default"/>
      </w:rPr>
    </w:lvl>
    <w:lvl w:ilvl="3" w:tplc="04090001" w:tentative="1">
      <w:start w:val="1"/>
      <w:numFmt w:val="bullet"/>
      <w:lvlText w:val=""/>
      <w:lvlJc w:val="left"/>
      <w:pPr>
        <w:ind w:left="10800" w:hanging="360"/>
      </w:pPr>
      <w:rPr>
        <w:rFonts w:ascii="Symbol" w:hAnsi="Symbol" w:hint="default"/>
      </w:rPr>
    </w:lvl>
    <w:lvl w:ilvl="4" w:tplc="04090003" w:tentative="1">
      <w:start w:val="1"/>
      <w:numFmt w:val="bullet"/>
      <w:lvlText w:val="o"/>
      <w:lvlJc w:val="left"/>
      <w:pPr>
        <w:ind w:left="11520" w:hanging="360"/>
      </w:pPr>
      <w:rPr>
        <w:rFonts w:ascii="Courier New" w:hAnsi="Courier New" w:cs="Courier New" w:hint="default"/>
      </w:rPr>
    </w:lvl>
    <w:lvl w:ilvl="5" w:tplc="04090005" w:tentative="1">
      <w:start w:val="1"/>
      <w:numFmt w:val="bullet"/>
      <w:lvlText w:val=""/>
      <w:lvlJc w:val="left"/>
      <w:pPr>
        <w:ind w:left="12240" w:hanging="360"/>
      </w:pPr>
      <w:rPr>
        <w:rFonts w:ascii="Wingdings" w:hAnsi="Wingdings" w:hint="default"/>
      </w:rPr>
    </w:lvl>
    <w:lvl w:ilvl="6" w:tplc="04090001" w:tentative="1">
      <w:start w:val="1"/>
      <w:numFmt w:val="bullet"/>
      <w:lvlText w:val=""/>
      <w:lvlJc w:val="left"/>
      <w:pPr>
        <w:ind w:left="12960" w:hanging="360"/>
      </w:pPr>
      <w:rPr>
        <w:rFonts w:ascii="Symbol" w:hAnsi="Symbol" w:hint="default"/>
      </w:rPr>
    </w:lvl>
    <w:lvl w:ilvl="7" w:tplc="04090003" w:tentative="1">
      <w:start w:val="1"/>
      <w:numFmt w:val="bullet"/>
      <w:lvlText w:val="o"/>
      <w:lvlJc w:val="left"/>
      <w:pPr>
        <w:ind w:left="13680" w:hanging="360"/>
      </w:pPr>
      <w:rPr>
        <w:rFonts w:ascii="Courier New" w:hAnsi="Courier New" w:cs="Courier New" w:hint="default"/>
      </w:rPr>
    </w:lvl>
    <w:lvl w:ilvl="8" w:tplc="04090005" w:tentative="1">
      <w:start w:val="1"/>
      <w:numFmt w:val="bullet"/>
      <w:lvlText w:val=""/>
      <w:lvlJc w:val="left"/>
      <w:pPr>
        <w:ind w:left="14400" w:hanging="360"/>
      </w:pPr>
      <w:rPr>
        <w:rFonts w:ascii="Wingdings" w:hAnsi="Wingdings" w:hint="default"/>
      </w:rPr>
    </w:lvl>
  </w:abstractNum>
  <w:abstractNum w:abstractNumId="28">
    <w:nsid w:val="34F67F86"/>
    <w:multiLevelType w:val="hybridMultilevel"/>
    <w:tmpl w:val="F31287A8"/>
    <w:lvl w:ilvl="0" w:tplc="BD2E01A2">
      <w:start w:val="1"/>
      <w:numFmt w:val="bullet"/>
      <w:lvlText w:val=""/>
      <w:lvlJc w:val="left"/>
      <w:pPr>
        <w:ind w:left="720" w:hanging="360"/>
      </w:pPr>
      <w:rPr>
        <w:rFonts w:ascii="Symbol" w:hAnsi="Symbol" w:hint="default"/>
        <w:sz w:val="20"/>
        <w:szCs w:val="20"/>
      </w:rPr>
    </w:lvl>
    <w:lvl w:ilvl="1" w:tplc="64DE139E">
      <w:start w:val="1"/>
      <w:numFmt w:val="bullet"/>
      <w:lvlText w:val="o"/>
      <w:lvlJc w:val="left"/>
      <w:pPr>
        <w:ind w:left="1440" w:hanging="360"/>
      </w:pPr>
      <w:rPr>
        <w:rFonts w:ascii="Courier New" w:hAnsi="Courier New" w:cs="Courier New" w:hint="default"/>
        <w:sz w:val="20"/>
        <w:szCs w:val="20"/>
      </w:rPr>
    </w:lvl>
    <w:lvl w:ilvl="2" w:tplc="DA36E8B4">
      <w:start w:val="1"/>
      <w:numFmt w:val="bullet"/>
      <w:lvlText w:val=""/>
      <w:lvlJc w:val="left"/>
      <w:pPr>
        <w:ind w:left="2160" w:hanging="360"/>
      </w:pPr>
      <w:rPr>
        <w:rFonts w:ascii="Wingdings" w:hAnsi="Wingdings" w:hint="default"/>
        <w:sz w:val="20"/>
        <w:szCs w:val="20"/>
      </w:rPr>
    </w:lvl>
    <w:lvl w:ilvl="3" w:tplc="A216D07E">
      <w:start w:val="1"/>
      <w:numFmt w:val="bullet"/>
      <w:lvlText w:val=""/>
      <w:lvlJc w:val="left"/>
      <w:pPr>
        <w:ind w:left="2880" w:hanging="360"/>
      </w:pPr>
      <w:rPr>
        <w:rFonts w:ascii="Symbol" w:hAnsi="Symbol" w:hint="default"/>
        <w:sz w:val="20"/>
        <w:szCs w:val="20"/>
      </w:rPr>
    </w:lvl>
    <w:lvl w:ilvl="4" w:tplc="1AF6983A">
      <w:start w:val="1"/>
      <w:numFmt w:val="bullet"/>
      <w:lvlText w:val="o"/>
      <w:lvlJc w:val="left"/>
      <w:pPr>
        <w:ind w:left="3600" w:hanging="360"/>
      </w:pPr>
      <w:rPr>
        <w:rFonts w:ascii="Courier New" w:hAnsi="Courier New" w:cs="Courier New" w:hint="default"/>
        <w:sz w:val="20"/>
        <w:szCs w:val="20"/>
      </w:rPr>
    </w:lvl>
    <w:lvl w:ilvl="5" w:tplc="A290012A">
      <w:start w:val="1"/>
      <w:numFmt w:val="bullet"/>
      <w:lvlText w:val=""/>
      <w:lvlJc w:val="left"/>
      <w:pPr>
        <w:ind w:left="4320" w:hanging="360"/>
      </w:pPr>
      <w:rPr>
        <w:rFonts w:ascii="Wingdings" w:hAnsi="Wingdings" w:hint="default"/>
        <w:sz w:val="20"/>
        <w:szCs w:val="20"/>
      </w:rPr>
    </w:lvl>
    <w:lvl w:ilvl="6" w:tplc="FC645144">
      <w:start w:val="1"/>
      <w:numFmt w:val="bullet"/>
      <w:lvlText w:val=""/>
      <w:lvlJc w:val="left"/>
      <w:pPr>
        <w:ind w:left="5040" w:hanging="360"/>
      </w:pPr>
      <w:rPr>
        <w:rFonts w:ascii="Symbol" w:hAnsi="Symbol" w:hint="default"/>
        <w:sz w:val="20"/>
        <w:szCs w:val="20"/>
      </w:rPr>
    </w:lvl>
    <w:lvl w:ilvl="7" w:tplc="0144FFC6">
      <w:start w:val="1"/>
      <w:numFmt w:val="bullet"/>
      <w:lvlText w:val="o"/>
      <w:lvlJc w:val="left"/>
      <w:pPr>
        <w:ind w:left="5760" w:hanging="360"/>
      </w:pPr>
      <w:rPr>
        <w:rFonts w:ascii="Courier New" w:hAnsi="Courier New" w:cs="Courier New" w:hint="default"/>
        <w:sz w:val="20"/>
        <w:szCs w:val="20"/>
      </w:rPr>
    </w:lvl>
    <w:lvl w:ilvl="8" w:tplc="04090005" w:tentative="1">
      <w:start w:val="1"/>
      <w:numFmt w:val="bullet"/>
      <w:lvlText w:val=""/>
      <w:lvlJc w:val="left"/>
      <w:pPr>
        <w:ind w:left="6480" w:hanging="360"/>
      </w:pPr>
      <w:rPr>
        <w:rFonts w:ascii="Wingdings" w:hAnsi="Wingdings" w:hint="default"/>
      </w:rPr>
    </w:lvl>
  </w:abstractNum>
  <w:abstractNum w:abstractNumId="29">
    <w:nsid w:val="35E55842"/>
    <w:multiLevelType w:val="hybridMultilevel"/>
    <w:tmpl w:val="85C4525A"/>
    <w:lvl w:ilvl="0" w:tplc="F7A079F6">
      <w:start w:val="1"/>
      <w:numFmt w:val="bullet"/>
      <w:lvlText w:val=""/>
      <w:lvlJc w:val="left"/>
      <w:pPr>
        <w:ind w:left="720" w:hanging="360"/>
      </w:pPr>
      <w:rPr>
        <w:rFonts w:ascii="Symbol" w:hAnsi="Symbol" w:hint="default"/>
        <w:sz w:val="20"/>
        <w:szCs w:val="20"/>
        <w:vertAlign w:val="baseline"/>
      </w:rPr>
    </w:lvl>
    <w:lvl w:ilvl="1" w:tplc="08A061B2">
      <w:start w:val="1"/>
      <w:numFmt w:val="bullet"/>
      <w:lvlText w:val="o"/>
      <w:lvlJc w:val="left"/>
      <w:pPr>
        <w:ind w:left="1440" w:hanging="360"/>
      </w:pPr>
      <w:rPr>
        <w:rFonts w:ascii="Courier New" w:hAnsi="Courier New" w:cs="Courier New" w:hint="default"/>
        <w:sz w:val="20"/>
        <w:szCs w:val="20"/>
      </w:rPr>
    </w:lvl>
    <w:lvl w:ilvl="2" w:tplc="B3BE22CE">
      <w:start w:val="1"/>
      <w:numFmt w:val="bullet"/>
      <w:lvlText w:val=""/>
      <w:lvlJc w:val="left"/>
      <w:pPr>
        <w:ind w:left="2160" w:hanging="360"/>
      </w:pPr>
      <w:rPr>
        <w:rFonts w:ascii="Wingdings" w:hAnsi="Wingdings" w:hint="default"/>
        <w:sz w:val="20"/>
        <w:szCs w:val="20"/>
      </w:rPr>
    </w:lvl>
    <w:lvl w:ilvl="3" w:tplc="6AFE01F6">
      <w:start w:val="1"/>
      <w:numFmt w:val="bullet"/>
      <w:lvlText w:val=""/>
      <w:lvlJc w:val="left"/>
      <w:pPr>
        <w:ind w:left="2880" w:hanging="360"/>
      </w:pPr>
      <w:rPr>
        <w:rFonts w:ascii="Symbol" w:hAnsi="Symbol" w:hint="default"/>
        <w:sz w:val="20"/>
        <w:szCs w:val="20"/>
      </w:rPr>
    </w:lvl>
    <w:lvl w:ilvl="4" w:tplc="2E6659AC">
      <w:start w:val="1"/>
      <w:numFmt w:val="bullet"/>
      <w:lvlText w:val="o"/>
      <w:lvlJc w:val="left"/>
      <w:pPr>
        <w:ind w:left="3600" w:hanging="360"/>
      </w:pPr>
      <w:rPr>
        <w:rFonts w:ascii="Courier New" w:hAnsi="Courier New" w:cs="Courier New" w:hint="default"/>
        <w:sz w:val="20"/>
        <w:szCs w:val="20"/>
      </w:rPr>
    </w:lvl>
    <w:lvl w:ilvl="5" w:tplc="B80C4512">
      <w:start w:val="1"/>
      <w:numFmt w:val="bullet"/>
      <w:lvlText w:val=""/>
      <w:lvlJc w:val="left"/>
      <w:pPr>
        <w:ind w:left="4320" w:hanging="360"/>
      </w:pPr>
      <w:rPr>
        <w:rFonts w:ascii="Wingdings" w:hAnsi="Wingdings" w:hint="default"/>
        <w:sz w:val="20"/>
        <w:szCs w:val="20"/>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84560C5"/>
    <w:multiLevelType w:val="hybridMultilevel"/>
    <w:tmpl w:val="0F3CD0E0"/>
    <w:lvl w:ilvl="0" w:tplc="2FF64C2A">
      <w:start w:val="1"/>
      <w:numFmt w:val="bullet"/>
      <w:lvlText w:val=""/>
      <w:lvlJc w:val="left"/>
      <w:pPr>
        <w:ind w:left="720" w:hanging="360"/>
      </w:pPr>
      <w:rPr>
        <w:rFonts w:ascii="Symbol" w:hAnsi="Symbol" w:hint="default"/>
        <w:sz w:val="20"/>
        <w:szCs w:val="20"/>
      </w:rPr>
    </w:lvl>
    <w:lvl w:ilvl="1" w:tplc="5218C090">
      <w:start w:val="1"/>
      <w:numFmt w:val="bullet"/>
      <w:lvlText w:val="o"/>
      <w:lvlJc w:val="left"/>
      <w:pPr>
        <w:ind w:left="1440" w:hanging="360"/>
      </w:pPr>
      <w:rPr>
        <w:rFonts w:ascii="Courier New" w:hAnsi="Courier New" w:cs="Courier New" w:hint="default"/>
        <w:sz w:val="20"/>
        <w:szCs w:val="20"/>
      </w:rPr>
    </w:lvl>
    <w:lvl w:ilvl="2" w:tplc="C0307826">
      <w:start w:val="1"/>
      <w:numFmt w:val="bullet"/>
      <w:lvlText w:val=""/>
      <w:lvlJc w:val="left"/>
      <w:pPr>
        <w:ind w:left="2160" w:hanging="360"/>
      </w:pPr>
      <w:rPr>
        <w:rFonts w:ascii="Wingdings" w:hAnsi="Wingdings" w:hint="default"/>
        <w:sz w:val="20"/>
        <w:szCs w:val="20"/>
      </w:rPr>
    </w:lvl>
    <w:lvl w:ilvl="3" w:tplc="B46AEFA0">
      <w:start w:val="1"/>
      <w:numFmt w:val="bullet"/>
      <w:lvlText w:val=""/>
      <w:lvlJc w:val="left"/>
      <w:pPr>
        <w:ind w:left="2880" w:hanging="360"/>
      </w:pPr>
      <w:rPr>
        <w:rFonts w:ascii="Symbol" w:hAnsi="Symbol"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ADC47A3"/>
    <w:multiLevelType w:val="hybridMultilevel"/>
    <w:tmpl w:val="1214C838"/>
    <w:lvl w:ilvl="0" w:tplc="70F25C62">
      <w:start w:val="1"/>
      <w:numFmt w:val="bullet"/>
      <w:lvlText w:val=""/>
      <w:lvlJc w:val="left"/>
      <w:pPr>
        <w:ind w:left="720" w:hanging="360"/>
      </w:pPr>
      <w:rPr>
        <w:rFonts w:ascii="Symbol" w:hAnsi="Symbol" w:hint="default"/>
        <w:sz w:val="20"/>
        <w:szCs w:val="20"/>
      </w:rPr>
    </w:lvl>
    <w:lvl w:ilvl="1" w:tplc="A09AB580">
      <w:start w:val="1"/>
      <w:numFmt w:val="bullet"/>
      <w:lvlText w:val="o"/>
      <w:lvlJc w:val="left"/>
      <w:pPr>
        <w:ind w:left="1440" w:hanging="360"/>
      </w:pPr>
      <w:rPr>
        <w:rFonts w:ascii="Courier New" w:hAnsi="Courier New" w:cs="Courier New" w:hint="default"/>
        <w:sz w:val="20"/>
        <w:szCs w:val="20"/>
      </w:rPr>
    </w:lvl>
    <w:lvl w:ilvl="2" w:tplc="7E6A428A">
      <w:start w:val="1"/>
      <w:numFmt w:val="bullet"/>
      <w:lvlText w:val=""/>
      <w:lvlJc w:val="left"/>
      <w:pPr>
        <w:ind w:left="2160" w:hanging="360"/>
      </w:pPr>
      <w:rPr>
        <w:rFonts w:ascii="Wingdings" w:hAnsi="Wingdings" w:hint="default"/>
        <w:sz w:val="20"/>
        <w:szCs w:val="20"/>
      </w:rPr>
    </w:lvl>
    <w:lvl w:ilvl="3" w:tplc="C58660FE">
      <w:start w:val="1"/>
      <w:numFmt w:val="bullet"/>
      <w:lvlText w:val=""/>
      <w:lvlJc w:val="left"/>
      <w:pPr>
        <w:ind w:left="2880" w:hanging="360"/>
      </w:pPr>
      <w:rPr>
        <w:rFonts w:ascii="Symbol" w:hAnsi="Symbol"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B3C22F0"/>
    <w:multiLevelType w:val="hybridMultilevel"/>
    <w:tmpl w:val="8006E0A8"/>
    <w:lvl w:ilvl="0" w:tplc="50146E1E">
      <w:start w:val="1"/>
      <w:numFmt w:val="bullet"/>
      <w:lvlText w:val="o"/>
      <w:lvlJc w:val="left"/>
      <w:pPr>
        <w:ind w:left="3600" w:hanging="360"/>
      </w:pPr>
      <w:rPr>
        <w:rFonts w:ascii="Courier New" w:hAnsi="Courier New" w:cs="Courier New" w:hint="default"/>
        <w:sz w:val="20"/>
        <w:szCs w:val="20"/>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nsid w:val="3CE13A20"/>
    <w:multiLevelType w:val="hybridMultilevel"/>
    <w:tmpl w:val="63DA0BCE"/>
    <w:lvl w:ilvl="0" w:tplc="0CD47D5A">
      <w:start w:val="1"/>
      <w:numFmt w:val="bullet"/>
      <w:lvlText w:val=""/>
      <w:lvlJc w:val="left"/>
      <w:pPr>
        <w:ind w:left="7200" w:hanging="360"/>
      </w:pPr>
      <w:rPr>
        <w:rFonts w:ascii="Symbol" w:hAnsi="Symbol" w:hint="default"/>
        <w:sz w:val="20"/>
        <w:szCs w:val="20"/>
      </w:rPr>
    </w:lvl>
    <w:lvl w:ilvl="1" w:tplc="26B8D3C8">
      <w:start w:val="1"/>
      <w:numFmt w:val="bullet"/>
      <w:lvlText w:val="o"/>
      <w:lvlJc w:val="left"/>
      <w:pPr>
        <w:ind w:left="7920" w:hanging="360"/>
      </w:pPr>
      <w:rPr>
        <w:rFonts w:ascii="Courier New" w:hAnsi="Courier New" w:cs="Courier New" w:hint="default"/>
        <w:sz w:val="20"/>
        <w:szCs w:val="20"/>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34">
    <w:nsid w:val="3D0F30E2"/>
    <w:multiLevelType w:val="hybridMultilevel"/>
    <w:tmpl w:val="9E3AC124"/>
    <w:lvl w:ilvl="0" w:tplc="04090003">
      <w:start w:val="1"/>
      <w:numFmt w:val="bullet"/>
      <w:lvlText w:val="o"/>
      <w:lvlJc w:val="left"/>
      <w:pPr>
        <w:ind w:left="3600" w:hanging="360"/>
      </w:pPr>
      <w:rPr>
        <w:rFonts w:ascii="Courier New" w:hAnsi="Courier New" w:cs="Courier New" w:hint="default"/>
        <w:sz w:val="20"/>
        <w:szCs w:val="20"/>
      </w:rPr>
    </w:lvl>
    <w:lvl w:ilvl="1" w:tplc="04090003">
      <w:start w:val="1"/>
      <w:numFmt w:val="bullet"/>
      <w:lvlText w:val="o"/>
      <w:lvlJc w:val="left"/>
      <w:pPr>
        <w:ind w:left="3600" w:hanging="360"/>
      </w:pPr>
      <w:rPr>
        <w:rFonts w:ascii="Courier New" w:hAnsi="Courier New" w:cs="Courier New" w:hint="default"/>
      </w:rPr>
    </w:lvl>
    <w:lvl w:ilvl="2" w:tplc="BF14F00A">
      <w:start w:val="1"/>
      <w:numFmt w:val="bullet"/>
      <w:lvlText w:val=""/>
      <w:lvlJc w:val="left"/>
      <w:pPr>
        <w:ind w:left="4320" w:hanging="360"/>
      </w:pPr>
      <w:rPr>
        <w:rFonts w:ascii="Wingdings" w:hAnsi="Wingdings" w:hint="default"/>
        <w:sz w:val="20"/>
        <w:szCs w:val="20"/>
      </w:rPr>
    </w:lvl>
    <w:lvl w:ilvl="3" w:tplc="9A10EA92">
      <w:start w:val="1"/>
      <w:numFmt w:val="bullet"/>
      <w:lvlText w:val=""/>
      <w:lvlJc w:val="left"/>
      <w:pPr>
        <w:ind w:left="5040" w:hanging="360"/>
      </w:pPr>
      <w:rPr>
        <w:rFonts w:ascii="Symbol" w:hAnsi="Symbol" w:hint="default"/>
        <w:sz w:val="20"/>
        <w:szCs w:val="20"/>
      </w:rPr>
    </w:lvl>
    <w:lvl w:ilvl="4" w:tplc="04090003">
      <w:start w:val="1"/>
      <w:numFmt w:val="bullet"/>
      <w:lvlText w:val="o"/>
      <w:lvlJc w:val="left"/>
      <w:pPr>
        <w:ind w:left="5760" w:hanging="360"/>
      </w:pPr>
      <w:rPr>
        <w:rFonts w:ascii="Courier New" w:hAnsi="Courier New" w:cs="Courier New" w:hint="default"/>
        <w:sz w:val="20"/>
        <w:szCs w:val="20"/>
      </w:rPr>
    </w:lvl>
    <w:lvl w:ilvl="5" w:tplc="EDAEC1CE">
      <w:start w:val="1"/>
      <w:numFmt w:val="bullet"/>
      <w:lvlText w:val=""/>
      <w:lvlJc w:val="left"/>
      <w:pPr>
        <w:ind w:left="6480" w:hanging="360"/>
      </w:pPr>
      <w:rPr>
        <w:rFonts w:ascii="Wingdings" w:hAnsi="Wingdings" w:hint="default"/>
        <w:sz w:val="20"/>
        <w:szCs w:val="20"/>
      </w:rPr>
    </w:lvl>
    <w:lvl w:ilvl="6" w:tplc="910C211A">
      <w:start w:val="1"/>
      <w:numFmt w:val="bullet"/>
      <w:lvlText w:val=""/>
      <w:lvlJc w:val="left"/>
      <w:pPr>
        <w:ind w:left="7110" w:hanging="360"/>
      </w:pPr>
      <w:rPr>
        <w:rFonts w:ascii="Symbol" w:hAnsi="Symbol" w:hint="default"/>
        <w:sz w:val="20"/>
        <w:szCs w:val="20"/>
      </w:rPr>
    </w:lvl>
    <w:lvl w:ilvl="7" w:tplc="04090005">
      <w:start w:val="1"/>
      <w:numFmt w:val="bullet"/>
      <w:lvlText w:val=""/>
      <w:lvlJc w:val="left"/>
      <w:pPr>
        <w:ind w:left="7560" w:hanging="360"/>
      </w:pPr>
      <w:rPr>
        <w:rFonts w:ascii="Wingdings" w:hAnsi="Wingdings" w:hint="default"/>
        <w:sz w:val="20"/>
        <w:szCs w:val="20"/>
      </w:rPr>
    </w:lvl>
    <w:lvl w:ilvl="8" w:tplc="04090003">
      <w:start w:val="1"/>
      <w:numFmt w:val="bullet"/>
      <w:lvlText w:val="o"/>
      <w:lvlJc w:val="left"/>
      <w:pPr>
        <w:ind w:left="8370" w:hanging="360"/>
      </w:pPr>
      <w:rPr>
        <w:rFonts w:ascii="Courier New" w:hAnsi="Courier New" w:cs="Courier New" w:hint="default"/>
        <w:sz w:val="20"/>
        <w:szCs w:val="20"/>
      </w:rPr>
    </w:lvl>
  </w:abstractNum>
  <w:abstractNum w:abstractNumId="35">
    <w:nsid w:val="3E811CEC"/>
    <w:multiLevelType w:val="hybridMultilevel"/>
    <w:tmpl w:val="18F25DE8"/>
    <w:lvl w:ilvl="0" w:tplc="36B4E7E2">
      <w:start w:val="1"/>
      <w:numFmt w:val="bullet"/>
      <w:lvlText w:val=""/>
      <w:lvlJc w:val="left"/>
      <w:pPr>
        <w:ind w:left="2160" w:hanging="360"/>
      </w:pPr>
      <w:rPr>
        <w:rFonts w:ascii="Wingdings" w:hAnsi="Wingdings" w:hint="default"/>
        <w:sz w:val="20"/>
        <w:szCs w:val="20"/>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163094B0">
      <w:start w:val="1"/>
      <w:numFmt w:val="bullet"/>
      <w:lvlText w:val="o"/>
      <w:lvlJc w:val="left"/>
      <w:pPr>
        <w:ind w:left="1440" w:hanging="360"/>
      </w:pPr>
      <w:rPr>
        <w:rFonts w:ascii="Courier New" w:hAnsi="Courier New" w:cs="Courier New" w:hint="default"/>
        <w:sz w:val="20"/>
        <w:szCs w:val="20"/>
      </w:rPr>
    </w:lvl>
    <w:lvl w:ilvl="4" w:tplc="92B0FB42">
      <w:start w:val="1"/>
      <w:numFmt w:val="bullet"/>
      <w:lvlText w:val=""/>
      <w:lvlJc w:val="left"/>
      <w:pPr>
        <w:ind w:left="2880" w:hanging="360"/>
      </w:pPr>
      <w:rPr>
        <w:rFonts w:ascii="Symbol" w:hAnsi="Symbol" w:hint="default"/>
        <w:sz w:val="20"/>
        <w:szCs w:val="20"/>
      </w:rPr>
    </w:lvl>
    <w:lvl w:ilvl="5" w:tplc="D20E2488">
      <w:start w:val="1"/>
      <w:numFmt w:val="bullet"/>
      <w:lvlText w:val=""/>
      <w:lvlJc w:val="left"/>
      <w:pPr>
        <w:ind w:left="2160" w:hanging="360"/>
      </w:pPr>
      <w:rPr>
        <w:rFonts w:ascii="Wingdings" w:hAnsi="Wingdings" w:hint="default"/>
        <w:sz w:val="20"/>
        <w:szCs w:val="20"/>
      </w:rPr>
    </w:lvl>
    <w:lvl w:ilvl="6" w:tplc="D1461B4E">
      <w:start w:val="1"/>
      <w:numFmt w:val="bullet"/>
      <w:lvlText w:val="o"/>
      <w:lvlJc w:val="left"/>
      <w:pPr>
        <w:ind w:left="3600" w:hanging="360"/>
      </w:pPr>
      <w:rPr>
        <w:rFonts w:ascii="Courier New" w:hAnsi="Courier New" w:cs="Courier New" w:hint="default"/>
        <w:sz w:val="20"/>
        <w:szCs w:val="20"/>
      </w:rPr>
    </w:lvl>
    <w:lvl w:ilvl="7" w:tplc="04090005">
      <w:start w:val="1"/>
      <w:numFmt w:val="bullet"/>
      <w:lvlText w:val=""/>
      <w:lvlJc w:val="left"/>
      <w:pPr>
        <w:ind w:left="4320" w:hanging="360"/>
      </w:pPr>
      <w:rPr>
        <w:rFonts w:ascii="Wingdings" w:hAnsi="Wingdings" w:hint="default"/>
        <w:sz w:val="20"/>
        <w:szCs w:val="20"/>
      </w:rPr>
    </w:lvl>
    <w:lvl w:ilvl="8" w:tplc="04090001">
      <w:start w:val="1"/>
      <w:numFmt w:val="bullet"/>
      <w:lvlText w:val=""/>
      <w:lvlJc w:val="left"/>
      <w:pPr>
        <w:ind w:left="5040" w:hanging="360"/>
      </w:pPr>
      <w:rPr>
        <w:rFonts w:ascii="Symbol" w:hAnsi="Symbol" w:hint="default"/>
        <w:sz w:val="20"/>
        <w:szCs w:val="20"/>
      </w:rPr>
    </w:lvl>
  </w:abstractNum>
  <w:abstractNum w:abstractNumId="36">
    <w:nsid w:val="3E8773C8"/>
    <w:multiLevelType w:val="hybridMultilevel"/>
    <w:tmpl w:val="686677D4"/>
    <w:lvl w:ilvl="0" w:tplc="04090001">
      <w:start w:val="1"/>
      <w:numFmt w:val="bullet"/>
      <w:lvlText w:val=""/>
      <w:lvlJc w:val="left"/>
      <w:pPr>
        <w:ind w:left="720" w:hanging="360"/>
      </w:pPr>
      <w:rPr>
        <w:rFonts w:ascii="Symbol" w:hAnsi="Symbol" w:hint="default"/>
        <w:sz w:val="20"/>
        <w:szCs w:val="20"/>
      </w:rPr>
    </w:lvl>
    <w:lvl w:ilvl="1" w:tplc="848E9D02">
      <w:start w:val="1"/>
      <w:numFmt w:val="bullet"/>
      <w:lvlText w:val="o"/>
      <w:lvlJc w:val="left"/>
      <w:pPr>
        <w:ind w:left="1440" w:hanging="360"/>
      </w:pPr>
      <w:rPr>
        <w:rFonts w:ascii="Courier New" w:hAnsi="Courier New" w:cs="Courier New" w:hint="default"/>
        <w:sz w:val="20"/>
        <w:szCs w:val="20"/>
      </w:rPr>
    </w:lvl>
    <w:lvl w:ilvl="2" w:tplc="EB7EE4E0">
      <w:start w:val="1"/>
      <w:numFmt w:val="bullet"/>
      <w:lvlText w:val=""/>
      <w:lvlJc w:val="left"/>
      <w:pPr>
        <w:ind w:left="2160" w:hanging="360"/>
      </w:pPr>
      <w:rPr>
        <w:rFonts w:ascii="Wingdings" w:hAnsi="Wingdings" w:hint="default"/>
        <w:sz w:val="20"/>
        <w:szCs w:val="20"/>
      </w:rPr>
    </w:lvl>
    <w:lvl w:ilvl="3" w:tplc="148CA6AA">
      <w:start w:val="1"/>
      <w:numFmt w:val="bullet"/>
      <w:lvlText w:val=""/>
      <w:lvlJc w:val="left"/>
      <w:pPr>
        <w:ind w:left="2880" w:hanging="360"/>
      </w:pPr>
      <w:rPr>
        <w:rFonts w:ascii="Symbol" w:hAnsi="Symbol" w:hint="default"/>
        <w:sz w:val="20"/>
        <w:szCs w:val="20"/>
      </w:rPr>
    </w:lvl>
    <w:lvl w:ilvl="4" w:tplc="4470F27C">
      <w:start w:val="1"/>
      <w:numFmt w:val="bullet"/>
      <w:lvlText w:val="o"/>
      <w:lvlJc w:val="left"/>
      <w:pPr>
        <w:ind w:left="3600" w:hanging="360"/>
      </w:pPr>
      <w:rPr>
        <w:rFonts w:ascii="Courier New" w:hAnsi="Courier New" w:cs="Courier New" w:hint="default"/>
        <w:sz w:val="20"/>
        <w:szCs w:val="20"/>
      </w:rPr>
    </w:lvl>
    <w:lvl w:ilvl="5" w:tplc="D416F568">
      <w:start w:val="1"/>
      <w:numFmt w:val="bullet"/>
      <w:lvlText w:val=""/>
      <w:lvlJc w:val="left"/>
      <w:pPr>
        <w:ind w:left="4320" w:hanging="360"/>
      </w:pPr>
      <w:rPr>
        <w:rFonts w:ascii="Wingdings" w:hAnsi="Wingdings" w:hint="default"/>
        <w:sz w:val="20"/>
        <w:szCs w:val="20"/>
      </w:rPr>
    </w:lvl>
    <w:lvl w:ilvl="6" w:tplc="920AF6E6">
      <w:start w:val="1"/>
      <w:numFmt w:val="bullet"/>
      <w:lvlText w:val=""/>
      <w:lvlJc w:val="left"/>
      <w:pPr>
        <w:ind w:left="5040" w:hanging="360"/>
      </w:pPr>
      <w:rPr>
        <w:rFonts w:ascii="Symbol" w:hAnsi="Symbol" w:hint="default"/>
        <w:sz w:val="20"/>
        <w:szCs w:val="20"/>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nsid w:val="3E9D4476"/>
    <w:multiLevelType w:val="hybridMultilevel"/>
    <w:tmpl w:val="6E505EAE"/>
    <w:lvl w:ilvl="0" w:tplc="04090003">
      <w:start w:val="1"/>
      <w:numFmt w:val="bullet"/>
      <w:lvlText w:val="o"/>
      <w:lvlJc w:val="left"/>
      <w:pPr>
        <w:ind w:left="5760" w:hanging="360"/>
      </w:pPr>
      <w:rPr>
        <w:rFonts w:ascii="Courier New" w:hAnsi="Courier New" w:cs="Courier New" w:hint="default"/>
        <w:sz w:val="20"/>
        <w:szCs w:val="20"/>
      </w:rPr>
    </w:lvl>
    <w:lvl w:ilvl="1" w:tplc="04090003">
      <w:start w:val="1"/>
      <w:numFmt w:val="bullet"/>
      <w:lvlText w:val="o"/>
      <w:lvlJc w:val="left"/>
      <w:pPr>
        <w:ind w:left="3600" w:hanging="360"/>
      </w:pPr>
      <w:rPr>
        <w:rFonts w:ascii="Courier New" w:hAnsi="Courier New" w:cs="Courier New" w:hint="default"/>
        <w:sz w:val="20"/>
        <w:szCs w:val="20"/>
      </w:rPr>
    </w:lvl>
    <w:lvl w:ilvl="2" w:tplc="93CC5E8E">
      <w:start w:val="1"/>
      <w:numFmt w:val="bullet"/>
      <w:lvlText w:val=""/>
      <w:lvlJc w:val="left"/>
      <w:pPr>
        <w:ind w:left="4320" w:hanging="360"/>
      </w:pPr>
      <w:rPr>
        <w:rFonts w:ascii="Wingdings" w:hAnsi="Wingdings" w:hint="default"/>
        <w:sz w:val="20"/>
        <w:szCs w:val="20"/>
      </w:rPr>
    </w:lvl>
    <w:lvl w:ilvl="3" w:tplc="490A76FC">
      <w:start w:val="1"/>
      <w:numFmt w:val="bullet"/>
      <w:lvlText w:val=""/>
      <w:lvlJc w:val="left"/>
      <w:pPr>
        <w:ind w:left="5040" w:hanging="360"/>
      </w:pPr>
      <w:rPr>
        <w:rFonts w:ascii="Symbol" w:hAnsi="Symbol" w:hint="default"/>
        <w:sz w:val="20"/>
        <w:szCs w:val="20"/>
      </w:rPr>
    </w:lvl>
    <w:lvl w:ilvl="4" w:tplc="77BA77AA">
      <w:start w:val="1"/>
      <w:numFmt w:val="bullet"/>
      <w:lvlText w:val="o"/>
      <w:lvlJc w:val="left"/>
      <w:pPr>
        <w:ind w:left="5760" w:hanging="360"/>
      </w:pPr>
      <w:rPr>
        <w:rFonts w:ascii="Courier New" w:hAnsi="Courier New" w:cs="Courier New" w:hint="default"/>
        <w:sz w:val="20"/>
        <w:szCs w:val="20"/>
      </w:rPr>
    </w:lvl>
    <w:lvl w:ilvl="5" w:tplc="6B1CAE40">
      <w:start w:val="1"/>
      <w:numFmt w:val="bullet"/>
      <w:lvlText w:val=""/>
      <w:lvlJc w:val="left"/>
      <w:pPr>
        <w:ind w:left="6480" w:hanging="360"/>
      </w:pPr>
      <w:rPr>
        <w:rFonts w:ascii="Wingdings" w:hAnsi="Wingdings" w:hint="default"/>
        <w:sz w:val="20"/>
        <w:szCs w:val="20"/>
      </w:rPr>
    </w:lvl>
    <w:lvl w:ilvl="6" w:tplc="D0E8F9E8">
      <w:start w:val="1"/>
      <w:numFmt w:val="bullet"/>
      <w:lvlText w:val=""/>
      <w:lvlJc w:val="left"/>
      <w:pPr>
        <w:ind w:left="7200" w:hanging="360"/>
      </w:pPr>
      <w:rPr>
        <w:rFonts w:ascii="Symbol" w:hAnsi="Symbol" w:hint="default"/>
        <w:sz w:val="20"/>
        <w:szCs w:val="20"/>
      </w:rPr>
    </w:lvl>
    <w:lvl w:ilvl="7" w:tplc="3B0816AE">
      <w:start w:val="1"/>
      <w:numFmt w:val="bullet"/>
      <w:lvlText w:val="o"/>
      <w:lvlJc w:val="left"/>
      <w:pPr>
        <w:ind w:left="7920" w:hanging="360"/>
      </w:pPr>
      <w:rPr>
        <w:rFonts w:ascii="Courier New" w:hAnsi="Courier New" w:cs="Courier New" w:hint="default"/>
        <w:sz w:val="20"/>
        <w:szCs w:val="20"/>
      </w:rPr>
    </w:lvl>
    <w:lvl w:ilvl="8" w:tplc="04090005" w:tentative="1">
      <w:start w:val="1"/>
      <w:numFmt w:val="bullet"/>
      <w:lvlText w:val=""/>
      <w:lvlJc w:val="left"/>
      <w:pPr>
        <w:ind w:left="8640" w:hanging="360"/>
      </w:pPr>
      <w:rPr>
        <w:rFonts w:ascii="Wingdings" w:hAnsi="Wingdings" w:hint="default"/>
      </w:rPr>
    </w:lvl>
  </w:abstractNum>
  <w:abstractNum w:abstractNumId="38">
    <w:nsid w:val="3EEF0C44"/>
    <w:multiLevelType w:val="hybridMultilevel"/>
    <w:tmpl w:val="16D67B8E"/>
    <w:lvl w:ilvl="0" w:tplc="9BBC0964">
      <w:start w:val="1"/>
      <w:numFmt w:val="bullet"/>
      <w:lvlText w:val=""/>
      <w:lvlJc w:val="left"/>
      <w:pPr>
        <w:ind w:left="2880" w:hanging="360"/>
      </w:pPr>
      <w:rPr>
        <w:rFonts w:ascii="Symbol" w:hAnsi="Symbol" w:hint="default"/>
        <w:sz w:val="20"/>
        <w:szCs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nsid w:val="3F31044E"/>
    <w:multiLevelType w:val="hybridMultilevel"/>
    <w:tmpl w:val="9430594A"/>
    <w:lvl w:ilvl="0" w:tplc="0194FCFE">
      <w:start w:val="1"/>
      <w:numFmt w:val="bullet"/>
      <w:lvlText w:val="o"/>
      <w:lvlJc w:val="left"/>
      <w:pPr>
        <w:ind w:left="5760" w:hanging="360"/>
      </w:pPr>
      <w:rPr>
        <w:rFonts w:ascii="Courier New" w:hAnsi="Courier New" w:cs="Courier New" w:hint="default"/>
        <w:sz w:val="20"/>
        <w:szCs w:val="20"/>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40">
    <w:nsid w:val="42033984"/>
    <w:multiLevelType w:val="hybridMultilevel"/>
    <w:tmpl w:val="C5C0F1D8"/>
    <w:lvl w:ilvl="0" w:tplc="70F25C62">
      <w:start w:val="1"/>
      <w:numFmt w:val="bullet"/>
      <w:lvlText w:val=""/>
      <w:lvlJc w:val="left"/>
      <w:pPr>
        <w:ind w:left="720" w:hanging="360"/>
      </w:pPr>
      <w:rPr>
        <w:rFonts w:ascii="Symbol" w:hAnsi="Symbol" w:hint="default"/>
        <w:sz w:val="20"/>
        <w:szCs w:val="20"/>
      </w:rPr>
    </w:lvl>
    <w:lvl w:ilvl="1" w:tplc="910CDBF4">
      <w:start w:val="1"/>
      <w:numFmt w:val="bullet"/>
      <w:lvlText w:val="o"/>
      <w:lvlJc w:val="left"/>
      <w:pPr>
        <w:ind w:left="1440" w:hanging="360"/>
      </w:pPr>
      <w:rPr>
        <w:rFonts w:ascii="Courier New" w:hAnsi="Courier New" w:cs="Courier New" w:hint="default"/>
        <w:sz w:val="20"/>
        <w:szCs w:val="20"/>
      </w:rPr>
    </w:lvl>
    <w:lvl w:ilvl="2" w:tplc="88C69E66">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39F744E"/>
    <w:multiLevelType w:val="hybridMultilevel"/>
    <w:tmpl w:val="0F0212F2"/>
    <w:lvl w:ilvl="0" w:tplc="F078BD18">
      <w:start w:val="1"/>
      <w:numFmt w:val="bullet"/>
      <w:lvlText w:val=""/>
      <w:lvlJc w:val="left"/>
      <w:pPr>
        <w:ind w:left="720" w:hanging="360"/>
      </w:pPr>
      <w:rPr>
        <w:rFonts w:ascii="Symbol" w:hAnsi="Symbol" w:hint="default"/>
        <w:sz w:val="20"/>
        <w:szCs w:val="20"/>
      </w:rPr>
    </w:lvl>
    <w:lvl w:ilvl="1" w:tplc="82244236">
      <w:start w:val="1"/>
      <w:numFmt w:val="bullet"/>
      <w:lvlText w:val="o"/>
      <w:lvlJc w:val="left"/>
      <w:pPr>
        <w:ind w:left="1440" w:hanging="360"/>
      </w:pPr>
      <w:rPr>
        <w:rFonts w:ascii="Courier New" w:hAnsi="Courier New" w:cs="Courier New" w:hint="default"/>
        <w:sz w:val="20"/>
        <w:szCs w:val="20"/>
      </w:rPr>
    </w:lvl>
    <w:lvl w:ilvl="2" w:tplc="9E92BE6E">
      <w:start w:val="1"/>
      <w:numFmt w:val="bullet"/>
      <w:lvlText w:val=""/>
      <w:lvlJc w:val="left"/>
      <w:pPr>
        <w:ind w:left="2160" w:hanging="360"/>
      </w:pPr>
      <w:rPr>
        <w:rFonts w:ascii="Wingdings" w:hAnsi="Wingdings" w:hint="default"/>
        <w:sz w:val="20"/>
        <w:szCs w:val="20"/>
      </w:rPr>
    </w:lvl>
    <w:lvl w:ilvl="3" w:tplc="9E989D74">
      <w:start w:val="1"/>
      <w:numFmt w:val="bullet"/>
      <w:lvlText w:val=""/>
      <w:lvlJc w:val="left"/>
      <w:pPr>
        <w:ind w:left="2880" w:hanging="360"/>
      </w:pPr>
      <w:rPr>
        <w:rFonts w:ascii="Symbol" w:hAnsi="Symbol" w:hint="default"/>
        <w:sz w:val="20"/>
        <w:szCs w:val="20"/>
      </w:rPr>
    </w:lvl>
    <w:lvl w:ilvl="4" w:tplc="70A035C8">
      <w:start w:val="1"/>
      <w:numFmt w:val="bullet"/>
      <w:lvlText w:val="o"/>
      <w:lvlJc w:val="left"/>
      <w:pPr>
        <w:ind w:left="3600" w:hanging="360"/>
      </w:pPr>
      <w:rPr>
        <w:rFonts w:ascii="Courier New" w:hAnsi="Courier New" w:cs="Courier New" w:hint="default"/>
        <w:sz w:val="20"/>
        <w:szCs w:val="20"/>
      </w:rPr>
    </w:lvl>
    <w:lvl w:ilvl="5" w:tplc="51686A98">
      <w:start w:val="1"/>
      <w:numFmt w:val="bullet"/>
      <w:lvlText w:val=""/>
      <w:lvlJc w:val="left"/>
      <w:pPr>
        <w:ind w:left="4320" w:hanging="360"/>
      </w:pPr>
      <w:rPr>
        <w:rFonts w:ascii="Wingdings" w:hAnsi="Wingdings" w:hint="default"/>
        <w:sz w:val="20"/>
        <w:szCs w:val="20"/>
      </w:rPr>
    </w:lvl>
    <w:lvl w:ilvl="6" w:tplc="89D2B060">
      <w:start w:val="1"/>
      <w:numFmt w:val="bullet"/>
      <w:lvlText w:val=""/>
      <w:lvlJc w:val="left"/>
      <w:pPr>
        <w:ind w:left="5040" w:hanging="360"/>
      </w:pPr>
      <w:rPr>
        <w:rFonts w:ascii="Symbol" w:hAnsi="Symbol" w:hint="default"/>
        <w:sz w:val="20"/>
        <w:szCs w:val="20"/>
      </w:rPr>
    </w:lvl>
    <w:lvl w:ilvl="7" w:tplc="53600668">
      <w:start w:val="1"/>
      <w:numFmt w:val="bullet"/>
      <w:lvlText w:val="o"/>
      <w:lvlJc w:val="left"/>
      <w:pPr>
        <w:ind w:left="5760" w:hanging="360"/>
      </w:pPr>
      <w:rPr>
        <w:rFonts w:ascii="Courier New" w:hAnsi="Courier New" w:cs="Courier New" w:hint="default"/>
        <w:sz w:val="20"/>
        <w:szCs w:val="20"/>
      </w:rPr>
    </w:lvl>
    <w:lvl w:ilvl="8" w:tplc="04090005" w:tentative="1">
      <w:start w:val="1"/>
      <w:numFmt w:val="bullet"/>
      <w:lvlText w:val=""/>
      <w:lvlJc w:val="left"/>
      <w:pPr>
        <w:ind w:left="6480" w:hanging="360"/>
      </w:pPr>
      <w:rPr>
        <w:rFonts w:ascii="Wingdings" w:hAnsi="Wingdings" w:hint="default"/>
      </w:rPr>
    </w:lvl>
  </w:abstractNum>
  <w:abstractNum w:abstractNumId="42">
    <w:nsid w:val="45B04532"/>
    <w:multiLevelType w:val="hybridMultilevel"/>
    <w:tmpl w:val="614ADCF0"/>
    <w:lvl w:ilvl="0" w:tplc="0FE410CE">
      <w:start w:val="1"/>
      <w:numFmt w:val="bullet"/>
      <w:lvlText w:val=""/>
      <w:lvlJc w:val="left"/>
      <w:pPr>
        <w:ind w:left="782" w:hanging="360"/>
      </w:pPr>
      <w:rPr>
        <w:rFonts w:ascii="Symbol" w:hAnsi="Symbol" w:hint="default"/>
        <w:sz w:val="20"/>
        <w:szCs w:val="20"/>
      </w:rPr>
    </w:lvl>
    <w:lvl w:ilvl="1" w:tplc="DB26FC44">
      <w:start w:val="1"/>
      <w:numFmt w:val="bullet"/>
      <w:lvlText w:val="o"/>
      <w:lvlJc w:val="left"/>
      <w:pPr>
        <w:ind w:left="1502" w:hanging="360"/>
      </w:pPr>
      <w:rPr>
        <w:rFonts w:ascii="Courier New" w:hAnsi="Courier New" w:cs="Courier New" w:hint="default"/>
        <w:sz w:val="20"/>
        <w:szCs w:val="20"/>
      </w:rPr>
    </w:lvl>
    <w:lvl w:ilvl="2" w:tplc="E44CCF98">
      <w:start w:val="1"/>
      <w:numFmt w:val="bullet"/>
      <w:lvlText w:val=""/>
      <w:lvlJc w:val="left"/>
      <w:pPr>
        <w:ind w:left="2222" w:hanging="360"/>
      </w:pPr>
      <w:rPr>
        <w:rFonts w:ascii="Wingdings" w:hAnsi="Wingdings" w:hint="default"/>
        <w:sz w:val="20"/>
        <w:szCs w:val="20"/>
      </w:rPr>
    </w:lvl>
    <w:lvl w:ilvl="3" w:tplc="A41A0FE6">
      <w:start w:val="1"/>
      <w:numFmt w:val="bullet"/>
      <w:lvlText w:val=""/>
      <w:lvlJc w:val="left"/>
      <w:pPr>
        <w:ind w:left="2942" w:hanging="360"/>
      </w:pPr>
      <w:rPr>
        <w:rFonts w:ascii="Symbol" w:hAnsi="Symbol" w:hint="default"/>
        <w:sz w:val="20"/>
        <w:szCs w:val="20"/>
      </w:rPr>
    </w:lvl>
    <w:lvl w:ilvl="4" w:tplc="D452F378">
      <w:start w:val="1"/>
      <w:numFmt w:val="bullet"/>
      <w:lvlText w:val="o"/>
      <w:lvlJc w:val="left"/>
      <w:pPr>
        <w:ind w:left="3662" w:hanging="360"/>
      </w:pPr>
      <w:rPr>
        <w:rFonts w:ascii="Courier New" w:hAnsi="Courier New" w:cs="Courier New" w:hint="default"/>
        <w:sz w:val="20"/>
        <w:szCs w:val="20"/>
      </w:rPr>
    </w:lvl>
    <w:lvl w:ilvl="5" w:tplc="98801048">
      <w:start w:val="1"/>
      <w:numFmt w:val="bullet"/>
      <w:lvlText w:val=""/>
      <w:lvlJc w:val="left"/>
      <w:pPr>
        <w:ind w:left="4382" w:hanging="360"/>
      </w:pPr>
      <w:rPr>
        <w:rFonts w:ascii="Wingdings" w:hAnsi="Wingdings" w:hint="default"/>
        <w:sz w:val="20"/>
        <w:szCs w:val="20"/>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43">
    <w:nsid w:val="45CB2D9F"/>
    <w:multiLevelType w:val="hybridMultilevel"/>
    <w:tmpl w:val="034A8822"/>
    <w:lvl w:ilvl="0" w:tplc="70F25C62">
      <w:start w:val="1"/>
      <w:numFmt w:val="bullet"/>
      <w:lvlText w:val=""/>
      <w:lvlJc w:val="left"/>
      <w:pPr>
        <w:ind w:left="720" w:hanging="360"/>
      </w:pPr>
      <w:rPr>
        <w:rFonts w:ascii="Symbol" w:hAnsi="Symbol" w:hint="default"/>
        <w:sz w:val="20"/>
        <w:szCs w:val="20"/>
      </w:rPr>
    </w:lvl>
    <w:lvl w:ilvl="1" w:tplc="7A04516A">
      <w:start w:val="1"/>
      <w:numFmt w:val="bullet"/>
      <w:lvlText w:val="o"/>
      <w:lvlJc w:val="left"/>
      <w:pPr>
        <w:ind w:left="1440" w:hanging="360"/>
      </w:pPr>
      <w:rPr>
        <w:rFonts w:ascii="Courier New" w:hAnsi="Courier New" w:cs="Courier New" w:hint="default"/>
        <w:sz w:val="20"/>
        <w:szCs w:val="20"/>
      </w:rPr>
    </w:lvl>
    <w:lvl w:ilvl="2" w:tplc="3A5E7A72">
      <w:start w:val="1"/>
      <w:numFmt w:val="bullet"/>
      <w:lvlText w:val=""/>
      <w:lvlJc w:val="left"/>
      <w:pPr>
        <w:ind w:left="2160" w:hanging="360"/>
      </w:pPr>
      <w:rPr>
        <w:rFonts w:ascii="Wingdings" w:hAnsi="Wingdings" w:hint="default"/>
        <w:sz w:val="20"/>
        <w:szCs w:val="20"/>
      </w:rPr>
    </w:lvl>
    <w:lvl w:ilvl="3" w:tplc="ED3E109C">
      <w:start w:val="1"/>
      <w:numFmt w:val="bullet"/>
      <w:lvlText w:val=""/>
      <w:lvlJc w:val="left"/>
      <w:pPr>
        <w:ind w:left="2880" w:hanging="360"/>
      </w:pPr>
      <w:rPr>
        <w:rFonts w:ascii="Symbol" w:hAnsi="Symbol" w:hint="default"/>
        <w:sz w:val="20"/>
        <w:szCs w:val="20"/>
      </w:rPr>
    </w:lvl>
    <w:lvl w:ilvl="4" w:tplc="66F650B2">
      <w:start w:val="1"/>
      <w:numFmt w:val="bullet"/>
      <w:lvlText w:val="o"/>
      <w:lvlJc w:val="left"/>
      <w:pPr>
        <w:ind w:left="3600" w:hanging="360"/>
      </w:pPr>
      <w:rPr>
        <w:rFonts w:ascii="Courier New" w:hAnsi="Courier New" w:cs="Courier New" w:hint="default"/>
        <w:sz w:val="20"/>
        <w:szCs w:val="20"/>
      </w:rPr>
    </w:lvl>
    <w:lvl w:ilvl="5" w:tplc="D51A000E">
      <w:start w:val="1"/>
      <w:numFmt w:val="bullet"/>
      <w:lvlText w:val=""/>
      <w:lvlJc w:val="left"/>
      <w:pPr>
        <w:ind w:left="4320" w:hanging="360"/>
      </w:pPr>
      <w:rPr>
        <w:rFonts w:ascii="Wingdings" w:hAnsi="Wingdings" w:hint="default"/>
        <w:sz w:val="20"/>
        <w:szCs w:val="20"/>
      </w:rPr>
    </w:lvl>
    <w:lvl w:ilvl="6" w:tplc="84F08984">
      <w:start w:val="1"/>
      <w:numFmt w:val="bullet"/>
      <w:lvlText w:val=""/>
      <w:lvlJc w:val="left"/>
      <w:pPr>
        <w:ind w:left="5040" w:hanging="360"/>
      </w:pPr>
      <w:rPr>
        <w:rFonts w:ascii="Symbol" w:hAnsi="Symbol" w:hint="default"/>
        <w:sz w:val="20"/>
        <w:szCs w:val="20"/>
      </w:rPr>
    </w:lvl>
    <w:lvl w:ilvl="7" w:tplc="61C096EE">
      <w:start w:val="1"/>
      <w:numFmt w:val="bullet"/>
      <w:lvlText w:val="o"/>
      <w:lvlJc w:val="left"/>
      <w:pPr>
        <w:ind w:left="5760" w:hanging="360"/>
      </w:pPr>
      <w:rPr>
        <w:rFonts w:ascii="Courier New" w:hAnsi="Courier New" w:cs="Courier New" w:hint="default"/>
        <w:sz w:val="20"/>
        <w:szCs w:val="20"/>
      </w:rPr>
    </w:lvl>
    <w:lvl w:ilvl="8" w:tplc="EEF02C5E">
      <w:start w:val="1"/>
      <w:numFmt w:val="bullet"/>
      <w:lvlText w:val=""/>
      <w:lvlJc w:val="left"/>
      <w:pPr>
        <w:ind w:left="6480" w:hanging="360"/>
      </w:pPr>
      <w:rPr>
        <w:rFonts w:ascii="Wingdings" w:hAnsi="Wingdings" w:hint="default"/>
        <w:sz w:val="20"/>
        <w:szCs w:val="20"/>
      </w:rPr>
    </w:lvl>
  </w:abstractNum>
  <w:abstractNum w:abstractNumId="44">
    <w:nsid w:val="46D111F7"/>
    <w:multiLevelType w:val="hybridMultilevel"/>
    <w:tmpl w:val="AA88CEA4"/>
    <w:lvl w:ilvl="0" w:tplc="BD2E01A2">
      <w:start w:val="1"/>
      <w:numFmt w:val="bullet"/>
      <w:lvlText w:val=""/>
      <w:lvlJc w:val="left"/>
      <w:pPr>
        <w:ind w:left="720" w:hanging="360"/>
      </w:pPr>
      <w:rPr>
        <w:rFonts w:ascii="Symbol" w:hAnsi="Symbol" w:hint="default"/>
        <w:sz w:val="20"/>
        <w:szCs w:val="20"/>
      </w:rPr>
    </w:lvl>
    <w:lvl w:ilvl="1" w:tplc="A06275DA">
      <w:start w:val="1"/>
      <w:numFmt w:val="bullet"/>
      <w:lvlText w:val="o"/>
      <w:lvlJc w:val="left"/>
      <w:pPr>
        <w:ind w:left="1440" w:hanging="360"/>
      </w:pPr>
      <w:rPr>
        <w:rFonts w:ascii="Courier New" w:hAnsi="Courier New" w:cs="Courier New" w:hint="default"/>
        <w:sz w:val="20"/>
        <w:szCs w:val="20"/>
      </w:rPr>
    </w:lvl>
    <w:lvl w:ilvl="2" w:tplc="309AE470">
      <w:start w:val="1"/>
      <w:numFmt w:val="bullet"/>
      <w:lvlText w:val=""/>
      <w:lvlJc w:val="left"/>
      <w:pPr>
        <w:ind w:left="2160" w:hanging="360"/>
      </w:pPr>
      <w:rPr>
        <w:rFonts w:ascii="Wingdings" w:hAnsi="Wingdings" w:hint="default"/>
        <w:sz w:val="20"/>
        <w:szCs w:val="20"/>
      </w:rPr>
    </w:lvl>
    <w:lvl w:ilvl="3" w:tplc="F210D404">
      <w:start w:val="1"/>
      <w:numFmt w:val="bullet"/>
      <w:lvlText w:val=""/>
      <w:lvlJc w:val="left"/>
      <w:pPr>
        <w:ind w:left="2880" w:hanging="360"/>
      </w:pPr>
      <w:rPr>
        <w:rFonts w:ascii="Symbol" w:hAnsi="Symbol" w:hint="default"/>
        <w:sz w:val="20"/>
        <w:szCs w:val="20"/>
      </w:rPr>
    </w:lvl>
    <w:lvl w:ilvl="4" w:tplc="F760DD76">
      <w:start w:val="1"/>
      <w:numFmt w:val="bullet"/>
      <w:lvlText w:val="o"/>
      <w:lvlJc w:val="left"/>
      <w:pPr>
        <w:ind w:left="3600" w:hanging="360"/>
      </w:pPr>
      <w:rPr>
        <w:rFonts w:ascii="Courier New" w:hAnsi="Courier New" w:cs="Courier New" w:hint="default"/>
        <w:sz w:val="20"/>
        <w:szCs w:val="2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7391D3C"/>
    <w:multiLevelType w:val="hybridMultilevel"/>
    <w:tmpl w:val="32EE216A"/>
    <w:lvl w:ilvl="0" w:tplc="04090001">
      <w:start w:val="1"/>
      <w:numFmt w:val="bullet"/>
      <w:lvlText w:val=""/>
      <w:lvlJc w:val="left"/>
      <w:pPr>
        <w:ind w:left="2880" w:hanging="360"/>
      </w:pPr>
      <w:rPr>
        <w:rFonts w:ascii="Symbol" w:hAnsi="Symbol" w:hint="default"/>
        <w:sz w:val="20"/>
        <w:szCs w:val="20"/>
      </w:rPr>
    </w:lvl>
    <w:lvl w:ilvl="1" w:tplc="B81214EA">
      <w:start w:val="1"/>
      <w:numFmt w:val="bullet"/>
      <w:lvlText w:val="o"/>
      <w:lvlJc w:val="left"/>
      <w:pPr>
        <w:ind w:left="3600" w:hanging="360"/>
      </w:pPr>
      <w:rPr>
        <w:rFonts w:ascii="Courier New" w:hAnsi="Courier New" w:cs="Courier New" w:hint="default"/>
        <w:sz w:val="20"/>
        <w:szCs w:val="20"/>
      </w:rPr>
    </w:lvl>
    <w:lvl w:ilvl="2" w:tplc="45322492">
      <w:start w:val="1"/>
      <w:numFmt w:val="bullet"/>
      <w:lvlText w:val=""/>
      <w:lvlJc w:val="left"/>
      <w:pPr>
        <w:ind w:left="4680" w:hanging="360"/>
      </w:pPr>
      <w:rPr>
        <w:rFonts w:ascii="Wingdings" w:hAnsi="Wingdings" w:hint="default"/>
        <w:sz w:val="20"/>
        <w:szCs w:val="20"/>
      </w:rPr>
    </w:lvl>
    <w:lvl w:ilvl="3" w:tplc="2EDE71AA">
      <w:start w:val="1"/>
      <w:numFmt w:val="bullet"/>
      <w:lvlText w:val=""/>
      <w:lvlJc w:val="left"/>
      <w:pPr>
        <w:ind w:left="5400" w:hanging="360"/>
      </w:pPr>
      <w:rPr>
        <w:rFonts w:ascii="Symbol" w:hAnsi="Symbol" w:hint="default"/>
        <w:sz w:val="20"/>
        <w:szCs w:val="20"/>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6">
    <w:nsid w:val="491D1F3F"/>
    <w:multiLevelType w:val="hybridMultilevel"/>
    <w:tmpl w:val="45D21936"/>
    <w:lvl w:ilvl="0" w:tplc="70F25C62">
      <w:start w:val="1"/>
      <w:numFmt w:val="bullet"/>
      <w:lvlText w:val=""/>
      <w:lvlJc w:val="left"/>
      <w:pPr>
        <w:ind w:left="720" w:hanging="360"/>
      </w:pPr>
      <w:rPr>
        <w:rFonts w:ascii="Symbol" w:hAnsi="Symbol" w:hint="default"/>
        <w:sz w:val="20"/>
        <w:szCs w:val="20"/>
      </w:rPr>
    </w:lvl>
    <w:lvl w:ilvl="1" w:tplc="483ED71E">
      <w:start w:val="1"/>
      <w:numFmt w:val="bullet"/>
      <w:lvlText w:val="o"/>
      <w:lvlJc w:val="left"/>
      <w:pPr>
        <w:ind w:left="1440" w:hanging="360"/>
      </w:pPr>
      <w:rPr>
        <w:rFonts w:ascii="Courier New" w:hAnsi="Courier New" w:cs="Courier New" w:hint="default"/>
        <w:sz w:val="20"/>
        <w:szCs w:val="20"/>
      </w:rPr>
    </w:lvl>
    <w:lvl w:ilvl="2" w:tplc="AF14065E">
      <w:start w:val="1"/>
      <w:numFmt w:val="bullet"/>
      <w:lvlText w:val=""/>
      <w:lvlJc w:val="left"/>
      <w:pPr>
        <w:ind w:left="2160" w:hanging="360"/>
      </w:pPr>
      <w:rPr>
        <w:rFonts w:ascii="Wingdings" w:hAnsi="Wingdings" w:hint="default"/>
        <w:sz w:val="20"/>
        <w:szCs w:val="20"/>
      </w:rPr>
    </w:lvl>
    <w:lvl w:ilvl="3" w:tplc="61CC33D8">
      <w:start w:val="1"/>
      <w:numFmt w:val="bullet"/>
      <w:lvlText w:val=""/>
      <w:lvlJc w:val="left"/>
      <w:pPr>
        <w:ind w:left="2880" w:hanging="360"/>
      </w:pPr>
      <w:rPr>
        <w:rFonts w:ascii="Symbol" w:hAnsi="Symbol" w:hint="default"/>
        <w:sz w:val="20"/>
        <w:szCs w:val="20"/>
      </w:rPr>
    </w:lvl>
    <w:lvl w:ilvl="4" w:tplc="641AA936">
      <w:start w:val="1"/>
      <w:numFmt w:val="bullet"/>
      <w:lvlText w:val="o"/>
      <w:lvlJc w:val="left"/>
      <w:pPr>
        <w:ind w:left="3600" w:hanging="360"/>
      </w:pPr>
      <w:rPr>
        <w:rFonts w:ascii="Courier New" w:hAnsi="Courier New" w:cs="Courier New" w:hint="default"/>
        <w:sz w:val="20"/>
        <w:szCs w:val="20"/>
      </w:rPr>
    </w:lvl>
    <w:lvl w:ilvl="5" w:tplc="4370ABBA">
      <w:start w:val="1"/>
      <w:numFmt w:val="bullet"/>
      <w:lvlText w:val=""/>
      <w:lvlJc w:val="left"/>
      <w:pPr>
        <w:ind w:left="4320" w:hanging="360"/>
      </w:pPr>
      <w:rPr>
        <w:rFonts w:ascii="Wingdings" w:hAnsi="Wingdings" w:hint="default"/>
        <w:sz w:val="20"/>
        <w:szCs w:val="20"/>
      </w:rPr>
    </w:lvl>
    <w:lvl w:ilvl="6" w:tplc="66D2EB98">
      <w:start w:val="1"/>
      <w:numFmt w:val="bullet"/>
      <w:lvlText w:val=""/>
      <w:lvlJc w:val="left"/>
      <w:pPr>
        <w:ind w:left="5040" w:hanging="360"/>
      </w:pPr>
      <w:rPr>
        <w:rFonts w:ascii="Symbol" w:hAnsi="Symbol" w:hint="default"/>
        <w:sz w:val="20"/>
        <w:szCs w:val="20"/>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C12960"/>
    <w:multiLevelType w:val="hybridMultilevel"/>
    <w:tmpl w:val="FFF03F34"/>
    <w:lvl w:ilvl="0" w:tplc="70F25C62">
      <w:start w:val="1"/>
      <w:numFmt w:val="bullet"/>
      <w:lvlText w:val=""/>
      <w:lvlJc w:val="left"/>
      <w:pPr>
        <w:ind w:left="720" w:hanging="360"/>
      </w:pPr>
      <w:rPr>
        <w:rFonts w:ascii="Symbol" w:hAnsi="Symbol" w:hint="default"/>
        <w:sz w:val="20"/>
        <w:szCs w:val="20"/>
      </w:rPr>
    </w:lvl>
    <w:lvl w:ilvl="1" w:tplc="9CEA332E">
      <w:start w:val="1"/>
      <w:numFmt w:val="bullet"/>
      <w:lvlText w:val="o"/>
      <w:lvlJc w:val="left"/>
      <w:pPr>
        <w:ind w:left="1440" w:hanging="360"/>
      </w:pPr>
      <w:rPr>
        <w:rFonts w:ascii="Courier New" w:hAnsi="Courier New" w:cs="Courier New" w:hint="default"/>
        <w:sz w:val="20"/>
        <w:szCs w:val="20"/>
      </w:rPr>
    </w:lvl>
    <w:lvl w:ilvl="2" w:tplc="1E3A2160">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DF2748A"/>
    <w:multiLevelType w:val="hybridMultilevel"/>
    <w:tmpl w:val="FADC61E2"/>
    <w:lvl w:ilvl="0" w:tplc="70F25C62">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b w:val="0"/>
        <w:sz w:val="20"/>
        <w:szCs w:val="20"/>
      </w:rPr>
    </w:lvl>
    <w:lvl w:ilvl="2" w:tplc="DDD279E4">
      <w:start w:val="1"/>
      <w:numFmt w:val="bullet"/>
      <w:lvlText w:val=""/>
      <w:lvlJc w:val="left"/>
      <w:pPr>
        <w:ind w:left="2160" w:hanging="360"/>
      </w:pPr>
      <w:rPr>
        <w:rFonts w:ascii="Wingdings" w:hAnsi="Wingdings" w:hint="default"/>
        <w:sz w:val="20"/>
        <w:szCs w:val="20"/>
      </w:rPr>
    </w:lvl>
    <w:lvl w:ilvl="3" w:tplc="878C9038">
      <w:start w:val="1"/>
      <w:numFmt w:val="bullet"/>
      <w:lvlText w:val=""/>
      <w:lvlJc w:val="left"/>
      <w:pPr>
        <w:ind w:left="2880" w:hanging="360"/>
      </w:pPr>
      <w:rPr>
        <w:rFonts w:ascii="Symbol" w:hAnsi="Symbol" w:hint="default"/>
        <w:sz w:val="20"/>
        <w:szCs w:val="20"/>
      </w:rPr>
    </w:lvl>
    <w:lvl w:ilvl="4" w:tplc="7102CAB8">
      <w:start w:val="1"/>
      <w:numFmt w:val="bullet"/>
      <w:lvlText w:val="o"/>
      <w:lvlJc w:val="left"/>
      <w:pPr>
        <w:ind w:left="3600" w:hanging="360"/>
      </w:pPr>
      <w:rPr>
        <w:rFonts w:ascii="Courier New" w:hAnsi="Courier New" w:cs="Courier New" w:hint="default"/>
        <w:sz w:val="20"/>
        <w:szCs w:val="20"/>
      </w:rPr>
    </w:lvl>
    <w:lvl w:ilvl="5" w:tplc="96EC7668">
      <w:start w:val="1"/>
      <w:numFmt w:val="bullet"/>
      <w:lvlText w:val=""/>
      <w:lvlJc w:val="left"/>
      <w:pPr>
        <w:ind w:left="4320" w:hanging="360"/>
      </w:pPr>
      <w:rPr>
        <w:rFonts w:ascii="Wingdings" w:hAnsi="Wingdings" w:hint="default"/>
        <w:sz w:val="20"/>
        <w:szCs w:val="20"/>
      </w:rPr>
    </w:lvl>
    <w:lvl w:ilvl="6" w:tplc="9BAEDB14">
      <w:start w:val="1"/>
      <w:numFmt w:val="bullet"/>
      <w:lvlText w:val=""/>
      <w:lvlJc w:val="left"/>
      <w:pPr>
        <w:ind w:left="5040" w:hanging="360"/>
      </w:pPr>
      <w:rPr>
        <w:rFonts w:ascii="Symbol" w:hAnsi="Symbol" w:hint="default"/>
        <w:sz w:val="20"/>
        <w:szCs w:val="20"/>
      </w:rPr>
    </w:lvl>
    <w:lvl w:ilvl="7" w:tplc="BC1AAD90">
      <w:start w:val="1"/>
      <w:numFmt w:val="bullet"/>
      <w:lvlText w:val="o"/>
      <w:lvlJc w:val="left"/>
      <w:pPr>
        <w:ind w:left="5760" w:hanging="360"/>
      </w:pPr>
      <w:rPr>
        <w:rFonts w:ascii="Courier New" w:hAnsi="Courier New" w:cs="Courier New" w:hint="default"/>
        <w:sz w:val="20"/>
        <w:szCs w:val="20"/>
      </w:rPr>
    </w:lvl>
    <w:lvl w:ilvl="8" w:tplc="04090005" w:tentative="1">
      <w:start w:val="1"/>
      <w:numFmt w:val="bullet"/>
      <w:lvlText w:val=""/>
      <w:lvlJc w:val="left"/>
      <w:pPr>
        <w:ind w:left="6480" w:hanging="360"/>
      </w:pPr>
      <w:rPr>
        <w:rFonts w:ascii="Wingdings" w:hAnsi="Wingdings" w:hint="default"/>
      </w:rPr>
    </w:lvl>
  </w:abstractNum>
  <w:abstractNum w:abstractNumId="49">
    <w:nsid w:val="4E210786"/>
    <w:multiLevelType w:val="hybridMultilevel"/>
    <w:tmpl w:val="FA145AEC"/>
    <w:lvl w:ilvl="0" w:tplc="04090001">
      <w:start w:val="1"/>
      <w:numFmt w:val="bullet"/>
      <w:lvlText w:val=""/>
      <w:lvlJc w:val="left"/>
      <w:pPr>
        <w:ind w:left="720" w:hanging="360"/>
      </w:pPr>
      <w:rPr>
        <w:rFonts w:ascii="Symbol" w:hAnsi="Symbol" w:hint="default"/>
        <w:sz w:val="20"/>
        <w:szCs w:val="20"/>
      </w:rPr>
    </w:lvl>
    <w:lvl w:ilvl="1" w:tplc="EDE2B6F2">
      <w:start w:val="1"/>
      <w:numFmt w:val="bullet"/>
      <w:lvlText w:val="o"/>
      <w:lvlJc w:val="left"/>
      <w:pPr>
        <w:ind w:left="1440" w:hanging="360"/>
      </w:pPr>
      <w:rPr>
        <w:rFonts w:ascii="Courier New" w:hAnsi="Courier New" w:cs="Courier New" w:hint="default"/>
        <w:sz w:val="20"/>
        <w:szCs w:val="20"/>
      </w:rPr>
    </w:lvl>
    <w:lvl w:ilvl="2" w:tplc="83A27C50">
      <w:start w:val="1"/>
      <w:numFmt w:val="bullet"/>
      <w:lvlText w:val=""/>
      <w:lvlJc w:val="left"/>
      <w:pPr>
        <w:ind w:left="2160" w:hanging="360"/>
      </w:pPr>
      <w:rPr>
        <w:rFonts w:ascii="Wingdings" w:hAnsi="Wingdings" w:hint="default"/>
        <w:sz w:val="20"/>
        <w:szCs w:val="20"/>
      </w:rPr>
    </w:lvl>
    <w:lvl w:ilvl="3" w:tplc="94BC964A">
      <w:start w:val="1"/>
      <w:numFmt w:val="bullet"/>
      <w:lvlText w:val=""/>
      <w:lvlJc w:val="left"/>
      <w:pPr>
        <w:ind w:left="2880" w:hanging="360"/>
      </w:pPr>
      <w:rPr>
        <w:rFonts w:ascii="Symbol" w:hAnsi="Symbol" w:hint="default"/>
        <w:sz w:val="20"/>
        <w:szCs w:val="20"/>
      </w:rPr>
    </w:lvl>
    <w:lvl w:ilvl="4" w:tplc="36748CBC">
      <w:start w:val="1"/>
      <w:numFmt w:val="bullet"/>
      <w:lvlText w:val="o"/>
      <w:lvlJc w:val="left"/>
      <w:pPr>
        <w:ind w:left="3600" w:hanging="360"/>
      </w:pPr>
      <w:rPr>
        <w:rFonts w:ascii="Courier New" w:hAnsi="Courier New" w:cs="Courier New" w:hint="default"/>
        <w:sz w:val="20"/>
        <w:szCs w:val="20"/>
      </w:rPr>
    </w:lvl>
    <w:lvl w:ilvl="5" w:tplc="160E729E">
      <w:start w:val="1"/>
      <w:numFmt w:val="bullet"/>
      <w:lvlText w:val=""/>
      <w:lvlJc w:val="left"/>
      <w:pPr>
        <w:ind w:left="4320" w:hanging="360"/>
      </w:pPr>
      <w:rPr>
        <w:rFonts w:ascii="Wingdings" w:hAnsi="Wingdings" w:hint="default"/>
        <w:sz w:val="20"/>
        <w:szCs w:val="20"/>
      </w:rPr>
    </w:lvl>
    <w:lvl w:ilvl="6" w:tplc="6BE6B2A0">
      <w:start w:val="1"/>
      <w:numFmt w:val="bullet"/>
      <w:lvlText w:val=""/>
      <w:lvlJc w:val="left"/>
      <w:pPr>
        <w:ind w:left="5040" w:hanging="360"/>
      </w:pPr>
      <w:rPr>
        <w:rFonts w:ascii="Symbol" w:hAnsi="Symbol" w:hint="default"/>
        <w:sz w:val="20"/>
        <w:szCs w:val="20"/>
      </w:rPr>
    </w:lvl>
    <w:lvl w:ilvl="7" w:tplc="E4401E76">
      <w:start w:val="1"/>
      <w:numFmt w:val="bullet"/>
      <w:lvlText w:val="o"/>
      <w:lvlJc w:val="left"/>
      <w:pPr>
        <w:ind w:left="5760" w:hanging="360"/>
      </w:pPr>
      <w:rPr>
        <w:rFonts w:ascii="Courier New" w:hAnsi="Courier New" w:cs="Courier New" w:hint="default"/>
        <w:sz w:val="20"/>
        <w:szCs w:val="20"/>
      </w:rPr>
    </w:lvl>
    <w:lvl w:ilvl="8" w:tplc="A98E53DC">
      <w:start w:val="1"/>
      <w:numFmt w:val="bullet"/>
      <w:lvlText w:val=""/>
      <w:lvlJc w:val="left"/>
      <w:pPr>
        <w:ind w:left="6480" w:hanging="360"/>
      </w:pPr>
      <w:rPr>
        <w:rFonts w:ascii="Wingdings" w:hAnsi="Wingdings" w:hint="default"/>
        <w:sz w:val="20"/>
        <w:szCs w:val="20"/>
      </w:rPr>
    </w:lvl>
  </w:abstractNum>
  <w:abstractNum w:abstractNumId="50">
    <w:nsid w:val="518B7DA6"/>
    <w:multiLevelType w:val="hybridMultilevel"/>
    <w:tmpl w:val="04D82440"/>
    <w:lvl w:ilvl="0" w:tplc="9D7AEF88">
      <w:start w:val="1"/>
      <w:numFmt w:val="bullet"/>
      <w:lvlText w:val=""/>
      <w:lvlJc w:val="left"/>
      <w:pPr>
        <w:ind w:left="720" w:hanging="360"/>
      </w:pPr>
      <w:rPr>
        <w:rFonts w:ascii="Symbol" w:hAnsi="Symbol" w:hint="default"/>
        <w:sz w:val="20"/>
        <w:szCs w:val="20"/>
      </w:rPr>
    </w:lvl>
    <w:lvl w:ilvl="1" w:tplc="F5CC59EE">
      <w:start w:val="1"/>
      <w:numFmt w:val="bullet"/>
      <w:lvlText w:val="o"/>
      <w:lvlJc w:val="left"/>
      <w:pPr>
        <w:ind w:left="1440" w:hanging="360"/>
      </w:pPr>
      <w:rPr>
        <w:rFonts w:ascii="Courier New" w:hAnsi="Courier New" w:cs="Courier New" w:hint="default"/>
        <w:sz w:val="20"/>
        <w:szCs w:val="20"/>
      </w:rPr>
    </w:lvl>
    <w:lvl w:ilvl="2" w:tplc="7780D6A8">
      <w:start w:val="1"/>
      <w:numFmt w:val="bullet"/>
      <w:lvlText w:val=""/>
      <w:lvlJc w:val="left"/>
      <w:pPr>
        <w:ind w:left="2160" w:hanging="360"/>
      </w:pPr>
      <w:rPr>
        <w:rFonts w:ascii="Wingdings" w:hAnsi="Wingdings" w:hint="default"/>
        <w:sz w:val="20"/>
        <w:szCs w:val="20"/>
      </w:rPr>
    </w:lvl>
    <w:lvl w:ilvl="3" w:tplc="D4428564">
      <w:start w:val="1"/>
      <w:numFmt w:val="bullet"/>
      <w:lvlText w:val=""/>
      <w:lvlJc w:val="left"/>
      <w:pPr>
        <w:ind w:left="2880" w:hanging="360"/>
      </w:pPr>
      <w:rPr>
        <w:rFonts w:ascii="Symbol" w:hAnsi="Symbol" w:hint="default"/>
        <w:sz w:val="20"/>
        <w:szCs w:val="20"/>
      </w:rPr>
    </w:lvl>
    <w:lvl w:ilvl="4" w:tplc="7AC68AEE">
      <w:start w:val="1"/>
      <w:numFmt w:val="bullet"/>
      <w:lvlText w:val="o"/>
      <w:lvlJc w:val="left"/>
      <w:pPr>
        <w:ind w:left="3600" w:hanging="360"/>
      </w:pPr>
      <w:rPr>
        <w:rFonts w:ascii="Courier New" w:hAnsi="Courier New" w:cs="Courier New" w:hint="default"/>
        <w:sz w:val="20"/>
        <w:szCs w:val="20"/>
      </w:rPr>
    </w:lvl>
    <w:lvl w:ilvl="5" w:tplc="C736F876">
      <w:start w:val="1"/>
      <w:numFmt w:val="bullet"/>
      <w:lvlText w:val=""/>
      <w:lvlJc w:val="left"/>
      <w:pPr>
        <w:ind w:left="4320" w:hanging="360"/>
      </w:pPr>
      <w:rPr>
        <w:rFonts w:ascii="Wingdings" w:hAnsi="Wingdings" w:hint="default"/>
        <w:sz w:val="20"/>
        <w:szCs w:val="20"/>
      </w:rPr>
    </w:lvl>
    <w:lvl w:ilvl="6" w:tplc="63285CDC">
      <w:start w:val="1"/>
      <w:numFmt w:val="bullet"/>
      <w:lvlText w:val=""/>
      <w:lvlJc w:val="left"/>
      <w:pPr>
        <w:ind w:left="5040" w:hanging="360"/>
      </w:pPr>
      <w:rPr>
        <w:rFonts w:ascii="Symbol" w:hAnsi="Symbol" w:hint="default"/>
        <w:sz w:val="20"/>
        <w:szCs w:val="20"/>
      </w:rPr>
    </w:lvl>
    <w:lvl w:ilvl="7" w:tplc="F33E4414">
      <w:start w:val="1"/>
      <w:numFmt w:val="bullet"/>
      <w:lvlText w:val="o"/>
      <w:lvlJc w:val="left"/>
      <w:pPr>
        <w:ind w:left="5760" w:hanging="360"/>
      </w:pPr>
      <w:rPr>
        <w:rFonts w:ascii="Courier New" w:hAnsi="Courier New" w:cs="Courier New" w:hint="default"/>
        <w:sz w:val="20"/>
        <w:szCs w:val="20"/>
      </w:rPr>
    </w:lvl>
    <w:lvl w:ilvl="8" w:tplc="0728CEAE">
      <w:start w:val="1"/>
      <w:numFmt w:val="bullet"/>
      <w:lvlText w:val=""/>
      <w:lvlJc w:val="left"/>
      <w:pPr>
        <w:ind w:left="6480" w:hanging="360"/>
      </w:pPr>
      <w:rPr>
        <w:rFonts w:ascii="Wingdings" w:hAnsi="Wingdings" w:hint="default"/>
        <w:sz w:val="20"/>
        <w:szCs w:val="20"/>
      </w:rPr>
    </w:lvl>
  </w:abstractNum>
  <w:abstractNum w:abstractNumId="51">
    <w:nsid w:val="51D765CA"/>
    <w:multiLevelType w:val="hybridMultilevel"/>
    <w:tmpl w:val="03682A2E"/>
    <w:lvl w:ilvl="0" w:tplc="36B4E7E2">
      <w:start w:val="1"/>
      <w:numFmt w:val="bullet"/>
      <w:lvlText w:val=""/>
      <w:lvlJc w:val="left"/>
      <w:pPr>
        <w:ind w:left="2160" w:hanging="360"/>
      </w:pPr>
      <w:rPr>
        <w:rFonts w:ascii="Wingdings" w:hAnsi="Wingdings" w:hint="default"/>
        <w:sz w:val="20"/>
        <w:szCs w:val="20"/>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163094B0">
      <w:start w:val="1"/>
      <w:numFmt w:val="bullet"/>
      <w:lvlText w:val="o"/>
      <w:lvlJc w:val="left"/>
      <w:pPr>
        <w:ind w:left="1440" w:hanging="360"/>
      </w:pPr>
      <w:rPr>
        <w:rFonts w:ascii="Courier New" w:hAnsi="Courier New" w:cs="Courier New" w:hint="default"/>
        <w:sz w:val="20"/>
        <w:szCs w:val="20"/>
      </w:rPr>
    </w:lvl>
    <w:lvl w:ilvl="4" w:tplc="04090005">
      <w:start w:val="1"/>
      <w:numFmt w:val="bullet"/>
      <w:lvlText w:val=""/>
      <w:lvlJc w:val="left"/>
      <w:pPr>
        <w:ind w:left="2160" w:hanging="360"/>
      </w:pPr>
      <w:rPr>
        <w:rFonts w:ascii="Wingdings" w:hAnsi="Wingdings" w:hint="default"/>
        <w:sz w:val="20"/>
        <w:szCs w:val="20"/>
      </w:rPr>
    </w:lvl>
    <w:lvl w:ilvl="5" w:tplc="74AC81D8">
      <w:start w:val="1"/>
      <w:numFmt w:val="bullet"/>
      <w:lvlText w:val=""/>
      <w:lvlJc w:val="left"/>
      <w:pPr>
        <w:ind w:left="2880" w:hanging="360"/>
      </w:pPr>
      <w:rPr>
        <w:rFonts w:ascii="Symbol" w:hAnsi="Symbol" w:hint="default"/>
        <w:sz w:val="20"/>
        <w:szCs w:val="20"/>
      </w:rPr>
    </w:lvl>
    <w:lvl w:ilvl="6" w:tplc="D1461B4E">
      <w:start w:val="1"/>
      <w:numFmt w:val="bullet"/>
      <w:lvlText w:val="o"/>
      <w:lvlJc w:val="left"/>
      <w:pPr>
        <w:ind w:left="3600" w:hanging="360"/>
      </w:pPr>
      <w:rPr>
        <w:rFonts w:ascii="Courier New" w:hAnsi="Courier New" w:cs="Courier New" w:hint="default"/>
        <w:sz w:val="20"/>
        <w:szCs w:val="20"/>
      </w:rPr>
    </w:lvl>
    <w:lvl w:ilvl="7" w:tplc="04090005">
      <w:start w:val="1"/>
      <w:numFmt w:val="bullet"/>
      <w:lvlText w:val=""/>
      <w:lvlJc w:val="left"/>
      <w:pPr>
        <w:ind w:left="4320" w:hanging="360"/>
      </w:pPr>
      <w:rPr>
        <w:rFonts w:ascii="Wingdings" w:hAnsi="Wingdings" w:hint="default"/>
        <w:sz w:val="20"/>
        <w:szCs w:val="20"/>
      </w:rPr>
    </w:lvl>
    <w:lvl w:ilvl="8" w:tplc="04090001">
      <w:start w:val="1"/>
      <w:numFmt w:val="bullet"/>
      <w:lvlText w:val=""/>
      <w:lvlJc w:val="left"/>
      <w:pPr>
        <w:ind w:left="5040" w:hanging="360"/>
      </w:pPr>
      <w:rPr>
        <w:rFonts w:ascii="Symbol" w:hAnsi="Symbol" w:hint="default"/>
        <w:sz w:val="20"/>
        <w:szCs w:val="20"/>
      </w:rPr>
    </w:lvl>
  </w:abstractNum>
  <w:abstractNum w:abstractNumId="52">
    <w:nsid w:val="54243E89"/>
    <w:multiLevelType w:val="hybridMultilevel"/>
    <w:tmpl w:val="15DE35F8"/>
    <w:lvl w:ilvl="0" w:tplc="BD2E01A2">
      <w:start w:val="1"/>
      <w:numFmt w:val="bullet"/>
      <w:lvlText w:val=""/>
      <w:lvlJc w:val="left"/>
      <w:pPr>
        <w:ind w:left="784" w:hanging="360"/>
      </w:pPr>
      <w:rPr>
        <w:rFonts w:ascii="Symbol" w:hAnsi="Symbol" w:hint="default"/>
        <w:sz w:val="20"/>
        <w:szCs w:val="20"/>
      </w:rPr>
    </w:lvl>
    <w:lvl w:ilvl="1" w:tplc="31A4F168">
      <w:start w:val="1"/>
      <w:numFmt w:val="bullet"/>
      <w:lvlText w:val="o"/>
      <w:lvlJc w:val="left"/>
      <w:pPr>
        <w:ind w:left="1504" w:hanging="360"/>
      </w:pPr>
      <w:rPr>
        <w:rFonts w:ascii="Courier New" w:hAnsi="Courier New" w:cs="Courier New" w:hint="default"/>
        <w:sz w:val="20"/>
        <w:szCs w:val="20"/>
      </w:rPr>
    </w:lvl>
    <w:lvl w:ilvl="2" w:tplc="E8C8CD2C">
      <w:start w:val="1"/>
      <w:numFmt w:val="bullet"/>
      <w:lvlText w:val=""/>
      <w:lvlJc w:val="left"/>
      <w:pPr>
        <w:ind w:left="2224" w:hanging="360"/>
      </w:pPr>
      <w:rPr>
        <w:rFonts w:ascii="Wingdings" w:hAnsi="Wingdings" w:hint="default"/>
        <w:sz w:val="20"/>
        <w:szCs w:val="20"/>
      </w:rPr>
    </w:lvl>
    <w:lvl w:ilvl="3" w:tplc="1E18C382">
      <w:start w:val="1"/>
      <w:numFmt w:val="bullet"/>
      <w:lvlText w:val=""/>
      <w:lvlJc w:val="left"/>
      <w:pPr>
        <w:ind w:left="2944" w:hanging="360"/>
      </w:pPr>
      <w:rPr>
        <w:rFonts w:ascii="Symbol" w:hAnsi="Symbol" w:hint="default"/>
        <w:sz w:val="20"/>
        <w:szCs w:val="20"/>
      </w:rPr>
    </w:lvl>
    <w:lvl w:ilvl="4" w:tplc="6C2AEAA0">
      <w:start w:val="1"/>
      <w:numFmt w:val="bullet"/>
      <w:lvlText w:val="o"/>
      <w:lvlJc w:val="left"/>
      <w:pPr>
        <w:ind w:left="3664" w:hanging="360"/>
      </w:pPr>
      <w:rPr>
        <w:rFonts w:ascii="Courier New" w:hAnsi="Courier New" w:cs="Courier New" w:hint="default"/>
        <w:sz w:val="20"/>
        <w:szCs w:val="20"/>
      </w:rPr>
    </w:lvl>
    <w:lvl w:ilvl="5" w:tplc="6C66234E">
      <w:start w:val="1"/>
      <w:numFmt w:val="bullet"/>
      <w:lvlText w:val=""/>
      <w:lvlJc w:val="left"/>
      <w:pPr>
        <w:ind w:left="4384" w:hanging="360"/>
      </w:pPr>
      <w:rPr>
        <w:rFonts w:ascii="Wingdings" w:hAnsi="Wingdings" w:hint="default"/>
        <w:sz w:val="20"/>
        <w:szCs w:val="20"/>
      </w:rPr>
    </w:lvl>
    <w:lvl w:ilvl="6" w:tplc="E88C0462">
      <w:start w:val="1"/>
      <w:numFmt w:val="bullet"/>
      <w:lvlText w:val=""/>
      <w:lvlJc w:val="left"/>
      <w:pPr>
        <w:ind w:left="5104" w:hanging="360"/>
      </w:pPr>
      <w:rPr>
        <w:rFonts w:ascii="Symbol" w:hAnsi="Symbol" w:hint="default"/>
        <w:sz w:val="20"/>
        <w:szCs w:val="20"/>
      </w:rPr>
    </w:lvl>
    <w:lvl w:ilvl="7" w:tplc="04090003">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3">
    <w:nsid w:val="55141A57"/>
    <w:multiLevelType w:val="hybridMultilevel"/>
    <w:tmpl w:val="167C0978"/>
    <w:lvl w:ilvl="0" w:tplc="AA786CCE">
      <w:start w:val="1"/>
      <w:numFmt w:val="bullet"/>
      <w:lvlText w:val=""/>
      <w:lvlJc w:val="left"/>
      <w:pPr>
        <w:ind w:left="7200" w:hanging="360"/>
      </w:pPr>
      <w:rPr>
        <w:rFonts w:ascii="Symbol" w:hAnsi="Symbol" w:hint="default"/>
        <w:sz w:val="20"/>
        <w:szCs w:val="20"/>
      </w:rPr>
    </w:lvl>
    <w:lvl w:ilvl="1" w:tplc="A84C0876">
      <w:start w:val="1"/>
      <w:numFmt w:val="bullet"/>
      <w:lvlText w:val="o"/>
      <w:lvlJc w:val="left"/>
      <w:pPr>
        <w:ind w:left="7920" w:hanging="360"/>
      </w:pPr>
      <w:rPr>
        <w:rFonts w:ascii="Courier New" w:hAnsi="Courier New" w:cs="Courier New" w:hint="default"/>
        <w:sz w:val="20"/>
        <w:szCs w:val="20"/>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54">
    <w:nsid w:val="560E2926"/>
    <w:multiLevelType w:val="hybridMultilevel"/>
    <w:tmpl w:val="9E1E7A34"/>
    <w:lvl w:ilvl="0" w:tplc="F7A079F6">
      <w:start w:val="1"/>
      <w:numFmt w:val="bullet"/>
      <w:lvlText w:val=""/>
      <w:lvlJc w:val="left"/>
      <w:pPr>
        <w:ind w:left="720" w:hanging="360"/>
      </w:pPr>
      <w:rPr>
        <w:rFonts w:ascii="Symbol" w:hAnsi="Symbol" w:hint="default"/>
        <w:sz w:val="20"/>
        <w:szCs w:val="20"/>
        <w:vertAlign w:val="baseline"/>
      </w:rPr>
    </w:lvl>
    <w:lvl w:ilvl="1" w:tplc="A96AEC0E">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C631706"/>
    <w:multiLevelType w:val="hybridMultilevel"/>
    <w:tmpl w:val="3FBEDDD4"/>
    <w:lvl w:ilvl="0" w:tplc="BAF8440C">
      <w:start w:val="1"/>
      <w:numFmt w:val="bullet"/>
      <w:lvlText w:val=""/>
      <w:lvlJc w:val="left"/>
      <w:pPr>
        <w:ind w:left="7200" w:hanging="360"/>
      </w:pPr>
      <w:rPr>
        <w:rFonts w:ascii="Symbol" w:hAnsi="Symbol" w:hint="default"/>
        <w:sz w:val="20"/>
        <w:szCs w:val="20"/>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56">
    <w:nsid w:val="5D456F43"/>
    <w:multiLevelType w:val="hybridMultilevel"/>
    <w:tmpl w:val="4B9AB638"/>
    <w:lvl w:ilvl="0" w:tplc="F078BD1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b w:val="0"/>
        <w:sz w:val="20"/>
        <w:szCs w:val="20"/>
      </w:rPr>
    </w:lvl>
    <w:lvl w:ilvl="2" w:tplc="138A0C30">
      <w:start w:val="1"/>
      <w:numFmt w:val="bullet"/>
      <w:lvlText w:val=""/>
      <w:lvlJc w:val="left"/>
      <w:pPr>
        <w:ind w:left="2160" w:hanging="360"/>
      </w:pPr>
      <w:rPr>
        <w:rFonts w:ascii="Wingdings" w:hAnsi="Wingdings" w:hint="default"/>
        <w:sz w:val="20"/>
        <w:szCs w:val="20"/>
      </w:rPr>
    </w:lvl>
    <w:lvl w:ilvl="3" w:tplc="9D12268A">
      <w:start w:val="1"/>
      <w:numFmt w:val="bullet"/>
      <w:lvlText w:val=""/>
      <w:lvlJc w:val="left"/>
      <w:pPr>
        <w:ind w:left="2880" w:hanging="360"/>
      </w:pPr>
      <w:rPr>
        <w:rFonts w:ascii="Symbol" w:hAnsi="Symbol" w:hint="default"/>
        <w:sz w:val="20"/>
        <w:szCs w:val="20"/>
      </w:rPr>
    </w:lvl>
    <w:lvl w:ilvl="4" w:tplc="10306F5C">
      <w:start w:val="1"/>
      <w:numFmt w:val="bullet"/>
      <w:lvlText w:val="o"/>
      <w:lvlJc w:val="left"/>
      <w:pPr>
        <w:ind w:left="3600" w:hanging="360"/>
      </w:pPr>
      <w:rPr>
        <w:rFonts w:ascii="Courier New" w:hAnsi="Courier New" w:cs="Courier New" w:hint="default"/>
        <w:sz w:val="20"/>
        <w:szCs w:val="20"/>
      </w:rPr>
    </w:lvl>
    <w:lvl w:ilvl="5" w:tplc="F71A37E4">
      <w:start w:val="1"/>
      <w:numFmt w:val="bullet"/>
      <w:lvlText w:val=""/>
      <w:lvlJc w:val="left"/>
      <w:pPr>
        <w:ind w:left="4320" w:hanging="360"/>
      </w:pPr>
      <w:rPr>
        <w:rFonts w:ascii="Wingdings" w:hAnsi="Wingdings" w:hint="default"/>
        <w:sz w:val="20"/>
        <w:szCs w:val="20"/>
      </w:rPr>
    </w:lvl>
    <w:lvl w:ilvl="6" w:tplc="A3F0CAAA">
      <w:start w:val="1"/>
      <w:numFmt w:val="bullet"/>
      <w:lvlText w:val=""/>
      <w:lvlJc w:val="left"/>
      <w:pPr>
        <w:ind w:left="5040" w:hanging="360"/>
      </w:pPr>
      <w:rPr>
        <w:rFonts w:ascii="Symbol" w:hAnsi="Symbol" w:hint="default"/>
        <w:sz w:val="20"/>
        <w:szCs w:val="20"/>
      </w:rPr>
    </w:lvl>
    <w:lvl w:ilvl="7" w:tplc="A394F196">
      <w:start w:val="1"/>
      <w:numFmt w:val="bullet"/>
      <w:lvlText w:val="o"/>
      <w:lvlJc w:val="left"/>
      <w:pPr>
        <w:ind w:left="5760" w:hanging="360"/>
      </w:pPr>
      <w:rPr>
        <w:rFonts w:ascii="Courier New" w:hAnsi="Courier New" w:cs="Courier New" w:hint="default"/>
        <w:sz w:val="20"/>
        <w:szCs w:val="20"/>
      </w:rPr>
    </w:lvl>
    <w:lvl w:ilvl="8" w:tplc="E20441C6">
      <w:start w:val="1"/>
      <w:numFmt w:val="bullet"/>
      <w:lvlText w:val=""/>
      <w:lvlJc w:val="left"/>
      <w:pPr>
        <w:ind w:left="6480" w:hanging="360"/>
      </w:pPr>
      <w:rPr>
        <w:rFonts w:ascii="Wingdings" w:hAnsi="Wingdings" w:hint="default"/>
        <w:sz w:val="20"/>
        <w:szCs w:val="20"/>
      </w:rPr>
    </w:lvl>
  </w:abstractNum>
  <w:abstractNum w:abstractNumId="57">
    <w:nsid w:val="62477A55"/>
    <w:multiLevelType w:val="hybridMultilevel"/>
    <w:tmpl w:val="C560B112"/>
    <w:lvl w:ilvl="0" w:tplc="6E0E965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3230A28"/>
    <w:multiLevelType w:val="hybridMultilevel"/>
    <w:tmpl w:val="31D29740"/>
    <w:lvl w:ilvl="0" w:tplc="70F25C62">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b w:val="0"/>
        <w:sz w:val="20"/>
        <w:szCs w:val="20"/>
      </w:rPr>
    </w:lvl>
    <w:lvl w:ilvl="2" w:tplc="DDD279E4">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8E27ED1"/>
    <w:multiLevelType w:val="hybridMultilevel"/>
    <w:tmpl w:val="5A6ECA4E"/>
    <w:lvl w:ilvl="0" w:tplc="21226B9C">
      <w:start w:val="1"/>
      <w:numFmt w:val="bullet"/>
      <w:lvlText w:val=""/>
      <w:lvlJc w:val="left"/>
      <w:pPr>
        <w:ind w:left="1080" w:hanging="360"/>
      </w:pPr>
      <w:rPr>
        <w:rFonts w:ascii="Symbol" w:hAnsi="Symbol" w:hint="default"/>
        <w:sz w:val="20"/>
        <w:szCs w:val="20"/>
      </w:rPr>
    </w:lvl>
    <w:lvl w:ilvl="1" w:tplc="A86A5DEC">
      <w:start w:val="1"/>
      <w:numFmt w:val="bullet"/>
      <w:lvlText w:val="o"/>
      <w:lvlJc w:val="left"/>
      <w:pPr>
        <w:ind w:left="1800" w:hanging="360"/>
      </w:pPr>
      <w:rPr>
        <w:rFonts w:ascii="Courier New" w:hAnsi="Courier New" w:cs="Courier New" w:hint="default"/>
        <w:sz w:val="20"/>
        <w:szCs w:val="20"/>
      </w:rPr>
    </w:lvl>
    <w:lvl w:ilvl="2" w:tplc="9A42656E">
      <w:start w:val="1"/>
      <w:numFmt w:val="bullet"/>
      <w:lvlText w:val=""/>
      <w:lvlJc w:val="left"/>
      <w:pPr>
        <w:ind w:left="2520" w:hanging="360"/>
      </w:pPr>
      <w:rPr>
        <w:rFonts w:ascii="Wingdings" w:hAnsi="Wingdings" w:hint="default"/>
        <w:sz w:val="20"/>
        <w:szCs w:val="20"/>
      </w:rPr>
    </w:lvl>
    <w:lvl w:ilvl="3" w:tplc="CF58DF08">
      <w:start w:val="1"/>
      <w:numFmt w:val="bullet"/>
      <w:lvlText w:val=""/>
      <w:lvlJc w:val="left"/>
      <w:pPr>
        <w:ind w:left="3240" w:hanging="360"/>
      </w:pPr>
      <w:rPr>
        <w:rFonts w:ascii="Symbol" w:hAnsi="Symbol" w:hint="default"/>
        <w:sz w:val="20"/>
        <w:szCs w:val="20"/>
      </w:rPr>
    </w:lvl>
    <w:lvl w:ilvl="4" w:tplc="553A0430">
      <w:start w:val="1"/>
      <w:numFmt w:val="bullet"/>
      <w:lvlText w:val="o"/>
      <w:lvlJc w:val="left"/>
      <w:pPr>
        <w:ind w:left="3960" w:hanging="360"/>
      </w:pPr>
      <w:rPr>
        <w:rFonts w:ascii="Courier New" w:hAnsi="Courier New" w:cs="Courier New" w:hint="default"/>
        <w:sz w:val="20"/>
        <w:szCs w:val="20"/>
      </w:rPr>
    </w:lvl>
    <w:lvl w:ilvl="5" w:tplc="704EC706">
      <w:start w:val="1"/>
      <w:numFmt w:val="bullet"/>
      <w:lvlText w:val=""/>
      <w:lvlJc w:val="left"/>
      <w:pPr>
        <w:ind w:left="4680" w:hanging="360"/>
      </w:pPr>
      <w:rPr>
        <w:rFonts w:ascii="Wingdings" w:hAnsi="Wingdings" w:hint="default"/>
        <w:sz w:val="20"/>
        <w:szCs w:val="20"/>
      </w:rPr>
    </w:lvl>
    <w:lvl w:ilvl="6" w:tplc="F8FEAC84">
      <w:start w:val="1"/>
      <w:numFmt w:val="bullet"/>
      <w:lvlText w:val=""/>
      <w:lvlJc w:val="left"/>
      <w:pPr>
        <w:ind w:left="5400" w:hanging="360"/>
      </w:pPr>
      <w:rPr>
        <w:rFonts w:ascii="Symbol" w:hAnsi="Symbol" w:hint="default"/>
        <w:sz w:val="20"/>
        <w:szCs w:val="20"/>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6E8B1CB5"/>
    <w:multiLevelType w:val="hybridMultilevel"/>
    <w:tmpl w:val="2BC6B6A6"/>
    <w:lvl w:ilvl="0" w:tplc="B6F421C0">
      <w:start w:val="1"/>
      <w:numFmt w:val="bullet"/>
      <w:lvlText w:val=""/>
      <w:lvlJc w:val="left"/>
      <w:pPr>
        <w:ind w:left="6480" w:hanging="360"/>
      </w:pPr>
      <w:rPr>
        <w:rFonts w:ascii="Symbol" w:hAnsi="Symbol" w:hint="default"/>
        <w:sz w:val="20"/>
        <w:szCs w:val="20"/>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61">
    <w:nsid w:val="708A3A67"/>
    <w:multiLevelType w:val="hybridMultilevel"/>
    <w:tmpl w:val="9D80D1A8"/>
    <w:lvl w:ilvl="0" w:tplc="5E3C87A4">
      <w:start w:val="1"/>
      <w:numFmt w:val="bullet"/>
      <w:lvlText w:val=""/>
      <w:lvlJc w:val="left"/>
      <w:pPr>
        <w:ind w:left="720" w:hanging="360"/>
      </w:pPr>
      <w:rPr>
        <w:rFonts w:ascii="Symbol" w:hAnsi="Symbol" w:hint="default"/>
        <w:sz w:val="20"/>
        <w:szCs w:val="20"/>
      </w:rPr>
    </w:lvl>
    <w:lvl w:ilvl="1" w:tplc="AAD6824E">
      <w:start w:val="1"/>
      <w:numFmt w:val="bullet"/>
      <w:lvlText w:val="o"/>
      <w:lvlJc w:val="left"/>
      <w:pPr>
        <w:ind w:left="1440" w:hanging="360"/>
      </w:pPr>
      <w:rPr>
        <w:rFonts w:ascii="Courier New" w:hAnsi="Courier New" w:cs="Courier New" w:hint="default"/>
        <w:sz w:val="20"/>
        <w:szCs w:val="20"/>
      </w:rPr>
    </w:lvl>
    <w:lvl w:ilvl="2" w:tplc="52003246">
      <w:start w:val="1"/>
      <w:numFmt w:val="bullet"/>
      <w:lvlText w:val=""/>
      <w:lvlJc w:val="left"/>
      <w:pPr>
        <w:ind w:left="2160" w:hanging="360"/>
      </w:pPr>
      <w:rPr>
        <w:rFonts w:ascii="Wingdings" w:hAnsi="Wingdings" w:hint="default"/>
        <w:sz w:val="20"/>
        <w:szCs w:val="20"/>
      </w:rPr>
    </w:lvl>
    <w:lvl w:ilvl="3" w:tplc="21FE6172">
      <w:start w:val="1"/>
      <w:numFmt w:val="bullet"/>
      <w:lvlText w:val=""/>
      <w:lvlJc w:val="left"/>
      <w:pPr>
        <w:ind w:left="2880" w:hanging="360"/>
      </w:pPr>
      <w:rPr>
        <w:rFonts w:ascii="Symbol" w:hAnsi="Symbol" w:hint="default"/>
        <w:sz w:val="20"/>
        <w:szCs w:val="20"/>
      </w:rPr>
    </w:lvl>
    <w:lvl w:ilvl="4" w:tplc="0D9A1CF6">
      <w:start w:val="1"/>
      <w:numFmt w:val="bullet"/>
      <w:lvlText w:val="o"/>
      <w:lvlJc w:val="left"/>
      <w:pPr>
        <w:ind w:left="3600" w:hanging="360"/>
      </w:pPr>
      <w:rPr>
        <w:rFonts w:ascii="Courier New" w:hAnsi="Courier New" w:cs="Courier New" w:hint="default"/>
        <w:sz w:val="20"/>
        <w:szCs w:val="20"/>
      </w:rPr>
    </w:lvl>
    <w:lvl w:ilvl="5" w:tplc="07C205E8">
      <w:start w:val="1"/>
      <w:numFmt w:val="bullet"/>
      <w:lvlText w:val=""/>
      <w:lvlJc w:val="left"/>
      <w:pPr>
        <w:ind w:left="4320" w:hanging="360"/>
      </w:pPr>
      <w:rPr>
        <w:rFonts w:ascii="Wingdings" w:hAnsi="Wingdings" w:hint="default"/>
        <w:sz w:val="20"/>
        <w:szCs w:val="20"/>
      </w:rPr>
    </w:lvl>
    <w:lvl w:ilvl="6" w:tplc="E146F424">
      <w:start w:val="1"/>
      <w:numFmt w:val="bullet"/>
      <w:lvlText w:val=""/>
      <w:lvlJc w:val="left"/>
      <w:pPr>
        <w:ind w:left="5040" w:hanging="360"/>
      </w:pPr>
      <w:rPr>
        <w:rFonts w:ascii="Symbol" w:hAnsi="Symbol" w:hint="default"/>
        <w:sz w:val="20"/>
        <w:szCs w:val="20"/>
      </w:rPr>
    </w:lvl>
    <w:lvl w:ilvl="7" w:tplc="0490678C">
      <w:start w:val="1"/>
      <w:numFmt w:val="bullet"/>
      <w:lvlText w:val="o"/>
      <w:lvlJc w:val="left"/>
      <w:pPr>
        <w:ind w:left="5760" w:hanging="360"/>
      </w:pPr>
      <w:rPr>
        <w:rFonts w:ascii="Courier New" w:hAnsi="Courier New" w:cs="Courier New" w:hint="default"/>
        <w:sz w:val="20"/>
        <w:szCs w:val="20"/>
      </w:rPr>
    </w:lvl>
    <w:lvl w:ilvl="8" w:tplc="C85CFADA">
      <w:start w:val="1"/>
      <w:numFmt w:val="bullet"/>
      <w:lvlText w:val=""/>
      <w:lvlJc w:val="left"/>
      <w:pPr>
        <w:ind w:left="6480" w:hanging="360"/>
      </w:pPr>
      <w:rPr>
        <w:rFonts w:ascii="Wingdings" w:hAnsi="Wingdings" w:hint="default"/>
        <w:sz w:val="20"/>
        <w:szCs w:val="20"/>
      </w:rPr>
    </w:lvl>
  </w:abstractNum>
  <w:abstractNum w:abstractNumId="62">
    <w:nsid w:val="71150BC0"/>
    <w:multiLevelType w:val="hybridMultilevel"/>
    <w:tmpl w:val="C6FEB828"/>
    <w:lvl w:ilvl="0" w:tplc="14C67670">
      <w:start w:val="1"/>
      <w:numFmt w:val="bullet"/>
      <w:lvlText w:val=""/>
      <w:lvlJc w:val="left"/>
      <w:pPr>
        <w:ind w:left="720" w:hanging="360"/>
      </w:pPr>
      <w:rPr>
        <w:rFonts w:ascii="Symbol" w:hAnsi="Symbol" w:hint="default"/>
        <w:sz w:val="20"/>
        <w:szCs w:val="20"/>
      </w:rPr>
    </w:lvl>
    <w:lvl w:ilvl="1" w:tplc="20E692B4">
      <w:start w:val="1"/>
      <w:numFmt w:val="bullet"/>
      <w:lvlText w:val="o"/>
      <w:lvlJc w:val="left"/>
      <w:pPr>
        <w:ind w:left="1440" w:hanging="360"/>
      </w:pPr>
      <w:rPr>
        <w:rFonts w:ascii="Courier New" w:hAnsi="Courier New" w:cs="Courier New" w:hint="default"/>
        <w:sz w:val="20"/>
        <w:szCs w:val="20"/>
      </w:rPr>
    </w:lvl>
    <w:lvl w:ilvl="2" w:tplc="B98809E4">
      <w:start w:val="1"/>
      <w:numFmt w:val="bullet"/>
      <w:lvlText w:val=""/>
      <w:lvlJc w:val="left"/>
      <w:pPr>
        <w:ind w:left="2160" w:hanging="360"/>
      </w:pPr>
      <w:rPr>
        <w:rFonts w:ascii="Wingdings" w:hAnsi="Wingdings" w:hint="default"/>
        <w:sz w:val="20"/>
        <w:szCs w:val="20"/>
      </w:rPr>
    </w:lvl>
    <w:lvl w:ilvl="3" w:tplc="F79CE12A">
      <w:start w:val="1"/>
      <w:numFmt w:val="bullet"/>
      <w:lvlText w:val=""/>
      <w:lvlJc w:val="left"/>
      <w:pPr>
        <w:ind w:left="2880" w:hanging="360"/>
      </w:pPr>
      <w:rPr>
        <w:rFonts w:ascii="Symbol" w:hAnsi="Symbol" w:hint="default"/>
        <w:sz w:val="20"/>
        <w:szCs w:val="20"/>
      </w:rPr>
    </w:lvl>
    <w:lvl w:ilvl="4" w:tplc="4D3698E2">
      <w:start w:val="1"/>
      <w:numFmt w:val="bullet"/>
      <w:lvlText w:val="o"/>
      <w:lvlJc w:val="left"/>
      <w:pPr>
        <w:ind w:left="3600" w:hanging="360"/>
      </w:pPr>
      <w:rPr>
        <w:rFonts w:ascii="Courier New" w:hAnsi="Courier New" w:cs="Courier New" w:hint="default"/>
        <w:sz w:val="20"/>
        <w:szCs w:val="2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23D5345"/>
    <w:multiLevelType w:val="hybridMultilevel"/>
    <w:tmpl w:val="15BACC3E"/>
    <w:lvl w:ilvl="0" w:tplc="AF6C6200">
      <w:start w:val="1"/>
      <w:numFmt w:val="bullet"/>
      <w:lvlText w:val=""/>
      <w:lvlJc w:val="left"/>
      <w:pPr>
        <w:ind w:left="2790" w:hanging="360"/>
      </w:pPr>
      <w:rPr>
        <w:rFonts w:ascii="Symbol" w:hAnsi="Symbol" w:hint="default"/>
        <w:sz w:val="20"/>
        <w:szCs w:val="20"/>
      </w:rPr>
    </w:lvl>
    <w:lvl w:ilvl="1" w:tplc="95D23A44">
      <w:start w:val="1"/>
      <w:numFmt w:val="bullet"/>
      <w:lvlText w:val="o"/>
      <w:lvlJc w:val="left"/>
      <w:pPr>
        <w:ind w:left="3510" w:hanging="360"/>
      </w:pPr>
      <w:rPr>
        <w:rFonts w:ascii="Courier New" w:hAnsi="Courier New" w:cs="Courier New" w:hint="default"/>
        <w:sz w:val="20"/>
        <w:szCs w:val="20"/>
      </w:rPr>
    </w:lvl>
    <w:lvl w:ilvl="2" w:tplc="3F527972">
      <w:start w:val="1"/>
      <w:numFmt w:val="bullet"/>
      <w:lvlText w:val=""/>
      <w:lvlJc w:val="left"/>
      <w:pPr>
        <w:ind w:left="4230" w:hanging="360"/>
      </w:pPr>
      <w:rPr>
        <w:rFonts w:ascii="Wingdings" w:hAnsi="Wingdings" w:hint="default"/>
        <w:sz w:val="20"/>
        <w:szCs w:val="20"/>
      </w:rPr>
    </w:lvl>
    <w:lvl w:ilvl="3" w:tplc="04090001">
      <w:start w:val="1"/>
      <w:numFmt w:val="bullet"/>
      <w:lvlText w:val=""/>
      <w:lvlJc w:val="left"/>
      <w:pPr>
        <w:ind w:left="4950" w:hanging="360"/>
      </w:pPr>
      <w:rPr>
        <w:rFonts w:ascii="Symbol" w:hAnsi="Symbol" w:hint="default"/>
      </w:rPr>
    </w:lvl>
    <w:lvl w:ilvl="4" w:tplc="67F499B2">
      <w:start w:val="1"/>
      <w:numFmt w:val="bullet"/>
      <w:lvlText w:val="o"/>
      <w:lvlJc w:val="left"/>
      <w:pPr>
        <w:ind w:left="5670" w:hanging="360"/>
      </w:pPr>
      <w:rPr>
        <w:rFonts w:ascii="Courier New" w:hAnsi="Courier New" w:cs="Courier New" w:hint="default"/>
        <w:sz w:val="20"/>
        <w:szCs w:val="20"/>
      </w:rPr>
    </w:lvl>
    <w:lvl w:ilvl="5" w:tplc="E47017C8">
      <w:start w:val="1"/>
      <w:numFmt w:val="bullet"/>
      <w:lvlText w:val=""/>
      <w:lvlJc w:val="left"/>
      <w:pPr>
        <w:ind w:left="6390" w:hanging="360"/>
      </w:pPr>
      <w:rPr>
        <w:rFonts w:ascii="Wingdings" w:hAnsi="Wingdings" w:hint="default"/>
        <w:sz w:val="20"/>
        <w:szCs w:val="20"/>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64">
    <w:nsid w:val="73B66F59"/>
    <w:multiLevelType w:val="hybridMultilevel"/>
    <w:tmpl w:val="6A3043C8"/>
    <w:lvl w:ilvl="0" w:tplc="F078BD1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3F41BC0"/>
    <w:multiLevelType w:val="hybridMultilevel"/>
    <w:tmpl w:val="1EA607E0"/>
    <w:lvl w:ilvl="0" w:tplc="92147CA2">
      <w:start w:val="1"/>
      <w:numFmt w:val="bullet"/>
      <w:lvlText w:val=""/>
      <w:lvlJc w:val="left"/>
      <w:pPr>
        <w:ind w:left="720" w:hanging="360"/>
      </w:pPr>
      <w:rPr>
        <w:rFonts w:ascii="Symbol" w:hAnsi="Symbol" w:hint="default"/>
        <w:sz w:val="20"/>
        <w:szCs w:val="20"/>
      </w:rPr>
    </w:lvl>
    <w:lvl w:ilvl="1" w:tplc="5E2E85D4">
      <w:start w:val="1"/>
      <w:numFmt w:val="bullet"/>
      <w:lvlText w:val="o"/>
      <w:lvlJc w:val="left"/>
      <w:pPr>
        <w:ind w:left="1440" w:hanging="360"/>
      </w:pPr>
      <w:rPr>
        <w:rFonts w:ascii="Courier New" w:hAnsi="Courier New" w:cs="Courier New" w:hint="default"/>
        <w:sz w:val="20"/>
        <w:szCs w:val="20"/>
      </w:rPr>
    </w:lvl>
    <w:lvl w:ilvl="2" w:tplc="738C499C">
      <w:start w:val="1"/>
      <w:numFmt w:val="bullet"/>
      <w:lvlText w:val=""/>
      <w:lvlJc w:val="left"/>
      <w:pPr>
        <w:ind w:left="2160" w:hanging="360"/>
      </w:pPr>
      <w:rPr>
        <w:rFonts w:ascii="Wingdings" w:hAnsi="Wingdings" w:hint="default"/>
        <w:sz w:val="20"/>
        <w:szCs w:val="20"/>
      </w:rPr>
    </w:lvl>
    <w:lvl w:ilvl="3" w:tplc="83608D18">
      <w:start w:val="1"/>
      <w:numFmt w:val="bullet"/>
      <w:lvlText w:val=""/>
      <w:lvlJc w:val="left"/>
      <w:pPr>
        <w:ind w:left="2880" w:hanging="360"/>
      </w:pPr>
      <w:rPr>
        <w:rFonts w:ascii="Symbol" w:hAnsi="Symbol" w:hint="default"/>
        <w:sz w:val="20"/>
        <w:szCs w:val="20"/>
      </w:rPr>
    </w:lvl>
    <w:lvl w:ilvl="4" w:tplc="EC92320C">
      <w:start w:val="1"/>
      <w:numFmt w:val="bullet"/>
      <w:lvlText w:val="o"/>
      <w:lvlJc w:val="left"/>
      <w:pPr>
        <w:ind w:left="3600" w:hanging="360"/>
      </w:pPr>
      <w:rPr>
        <w:rFonts w:ascii="Courier New" w:hAnsi="Courier New" w:cs="Courier New" w:hint="default"/>
        <w:sz w:val="20"/>
        <w:szCs w:val="20"/>
      </w:rPr>
    </w:lvl>
    <w:lvl w:ilvl="5" w:tplc="6C3CCBC0">
      <w:start w:val="1"/>
      <w:numFmt w:val="bullet"/>
      <w:lvlText w:val=""/>
      <w:lvlJc w:val="left"/>
      <w:pPr>
        <w:ind w:left="4320" w:hanging="360"/>
      </w:pPr>
      <w:rPr>
        <w:rFonts w:ascii="Wingdings" w:hAnsi="Wingdings" w:hint="default"/>
        <w:sz w:val="20"/>
        <w:szCs w:val="20"/>
      </w:rPr>
    </w:lvl>
    <w:lvl w:ilvl="6" w:tplc="C900AB3A">
      <w:start w:val="1"/>
      <w:numFmt w:val="bullet"/>
      <w:lvlText w:val=""/>
      <w:lvlJc w:val="left"/>
      <w:pPr>
        <w:ind w:left="5040" w:hanging="360"/>
      </w:pPr>
      <w:rPr>
        <w:rFonts w:ascii="Symbol" w:hAnsi="Symbol" w:hint="default"/>
        <w:sz w:val="20"/>
        <w:szCs w:val="20"/>
      </w:rPr>
    </w:lvl>
    <w:lvl w:ilvl="7" w:tplc="BEEE3056">
      <w:start w:val="1"/>
      <w:numFmt w:val="bullet"/>
      <w:lvlText w:val="o"/>
      <w:lvlJc w:val="left"/>
      <w:pPr>
        <w:ind w:left="5760" w:hanging="360"/>
      </w:pPr>
      <w:rPr>
        <w:rFonts w:ascii="Courier New" w:hAnsi="Courier New" w:cs="Courier New" w:hint="default"/>
        <w:sz w:val="20"/>
        <w:szCs w:val="20"/>
      </w:rPr>
    </w:lvl>
    <w:lvl w:ilvl="8" w:tplc="69847FC2">
      <w:start w:val="1"/>
      <w:numFmt w:val="bullet"/>
      <w:lvlText w:val=""/>
      <w:lvlJc w:val="left"/>
      <w:pPr>
        <w:ind w:left="6480" w:hanging="360"/>
      </w:pPr>
      <w:rPr>
        <w:rFonts w:ascii="Wingdings" w:hAnsi="Wingdings" w:hint="default"/>
        <w:sz w:val="20"/>
        <w:szCs w:val="20"/>
      </w:rPr>
    </w:lvl>
  </w:abstractNum>
  <w:abstractNum w:abstractNumId="66">
    <w:nsid w:val="75CD07D5"/>
    <w:multiLevelType w:val="hybridMultilevel"/>
    <w:tmpl w:val="30C09D74"/>
    <w:lvl w:ilvl="0" w:tplc="70F25C62">
      <w:start w:val="1"/>
      <w:numFmt w:val="bullet"/>
      <w:lvlText w:val=""/>
      <w:lvlJc w:val="left"/>
      <w:pPr>
        <w:ind w:left="720" w:hanging="360"/>
      </w:pPr>
      <w:rPr>
        <w:rFonts w:ascii="Symbol" w:hAnsi="Symbol" w:hint="default"/>
        <w:sz w:val="20"/>
        <w:szCs w:val="20"/>
      </w:rPr>
    </w:lvl>
    <w:lvl w:ilvl="1" w:tplc="409CF0A6">
      <w:start w:val="1"/>
      <w:numFmt w:val="bullet"/>
      <w:lvlText w:val="o"/>
      <w:lvlJc w:val="left"/>
      <w:pPr>
        <w:ind w:left="1440" w:hanging="360"/>
      </w:pPr>
      <w:rPr>
        <w:rFonts w:ascii="Courier New" w:hAnsi="Courier New" w:cs="Courier New" w:hint="default"/>
        <w:sz w:val="20"/>
        <w:szCs w:val="20"/>
      </w:rPr>
    </w:lvl>
    <w:lvl w:ilvl="2" w:tplc="DA12702C">
      <w:start w:val="1"/>
      <w:numFmt w:val="bullet"/>
      <w:lvlText w:val=""/>
      <w:lvlJc w:val="left"/>
      <w:pPr>
        <w:ind w:left="2160" w:hanging="360"/>
      </w:pPr>
      <w:rPr>
        <w:rFonts w:ascii="Wingdings" w:hAnsi="Wingdings" w:hint="default"/>
        <w:sz w:val="20"/>
        <w:szCs w:val="20"/>
      </w:rPr>
    </w:lvl>
    <w:lvl w:ilvl="3" w:tplc="719CE0BA">
      <w:start w:val="1"/>
      <w:numFmt w:val="bullet"/>
      <w:lvlText w:val=""/>
      <w:lvlJc w:val="left"/>
      <w:pPr>
        <w:ind w:left="2880" w:hanging="360"/>
      </w:pPr>
      <w:rPr>
        <w:rFonts w:ascii="Symbol" w:hAnsi="Symbol" w:hint="default"/>
        <w:sz w:val="20"/>
        <w:szCs w:val="20"/>
      </w:rPr>
    </w:lvl>
    <w:lvl w:ilvl="4" w:tplc="7476685C">
      <w:start w:val="1"/>
      <w:numFmt w:val="bullet"/>
      <w:lvlText w:val="o"/>
      <w:lvlJc w:val="left"/>
      <w:pPr>
        <w:ind w:left="3600" w:hanging="360"/>
      </w:pPr>
      <w:rPr>
        <w:rFonts w:ascii="Courier New" w:hAnsi="Courier New" w:cs="Courier New" w:hint="default"/>
        <w:sz w:val="20"/>
        <w:szCs w:val="20"/>
      </w:rPr>
    </w:lvl>
    <w:lvl w:ilvl="5" w:tplc="2BF6D59C">
      <w:start w:val="1"/>
      <w:numFmt w:val="bullet"/>
      <w:lvlText w:val=""/>
      <w:lvlJc w:val="left"/>
      <w:pPr>
        <w:ind w:left="4320" w:hanging="360"/>
      </w:pPr>
      <w:rPr>
        <w:rFonts w:ascii="Wingdings" w:hAnsi="Wingdings" w:hint="default"/>
        <w:sz w:val="20"/>
        <w:szCs w:val="20"/>
      </w:rPr>
    </w:lvl>
    <w:lvl w:ilvl="6" w:tplc="806E8A4A">
      <w:start w:val="1"/>
      <w:numFmt w:val="bullet"/>
      <w:lvlText w:val=""/>
      <w:lvlJc w:val="left"/>
      <w:pPr>
        <w:ind w:left="5040" w:hanging="360"/>
      </w:pPr>
      <w:rPr>
        <w:rFonts w:ascii="Symbol" w:hAnsi="Symbol" w:hint="default"/>
        <w:sz w:val="20"/>
        <w:szCs w:val="20"/>
      </w:rPr>
    </w:lvl>
    <w:lvl w:ilvl="7" w:tplc="F5F69030">
      <w:start w:val="1"/>
      <w:numFmt w:val="bullet"/>
      <w:lvlText w:val="o"/>
      <w:lvlJc w:val="left"/>
      <w:pPr>
        <w:ind w:left="5760" w:hanging="360"/>
      </w:pPr>
      <w:rPr>
        <w:rFonts w:ascii="Courier New" w:hAnsi="Courier New" w:cs="Courier New" w:hint="default"/>
        <w:sz w:val="20"/>
        <w:szCs w:val="20"/>
      </w:rPr>
    </w:lvl>
    <w:lvl w:ilvl="8" w:tplc="04090005" w:tentative="1">
      <w:start w:val="1"/>
      <w:numFmt w:val="bullet"/>
      <w:lvlText w:val=""/>
      <w:lvlJc w:val="left"/>
      <w:pPr>
        <w:ind w:left="6480" w:hanging="360"/>
      </w:pPr>
      <w:rPr>
        <w:rFonts w:ascii="Wingdings" w:hAnsi="Wingdings" w:hint="default"/>
      </w:rPr>
    </w:lvl>
  </w:abstractNum>
  <w:abstractNum w:abstractNumId="67">
    <w:nsid w:val="76556AE2"/>
    <w:multiLevelType w:val="hybridMultilevel"/>
    <w:tmpl w:val="4A08A37E"/>
    <w:lvl w:ilvl="0" w:tplc="AB1A80C0">
      <w:start w:val="1"/>
      <w:numFmt w:val="bullet"/>
      <w:lvlText w:val=""/>
      <w:lvlJc w:val="left"/>
      <w:pPr>
        <w:ind w:left="7200" w:hanging="360"/>
      </w:pPr>
      <w:rPr>
        <w:rFonts w:ascii="Symbol" w:hAnsi="Symbol" w:hint="default"/>
        <w:sz w:val="20"/>
        <w:szCs w:val="20"/>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68">
    <w:nsid w:val="76637A85"/>
    <w:multiLevelType w:val="hybridMultilevel"/>
    <w:tmpl w:val="32DA3CA6"/>
    <w:lvl w:ilvl="0" w:tplc="2FF64C2A">
      <w:start w:val="1"/>
      <w:numFmt w:val="bullet"/>
      <w:lvlText w:val=""/>
      <w:lvlJc w:val="left"/>
      <w:pPr>
        <w:ind w:left="720" w:hanging="360"/>
      </w:pPr>
      <w:rPr>
        <w:rFonts w:ascii="Symbol" w:hAnsi="Symbol" w:hint="default"/>
        <w:sz w:val="20"/>
        <w:szCs w:val="20"/>
      </w:rPr>
    </w:lvl>
    <w:lvl w:ilvl="1" w:tplc="6D3C207A">
      <w:start w:val="1"/>
      <w:numFmt w:val="bullet"/>
      <w:lvlText w:val="o"/>
      <w:lvlJc w:val="left"/>
      <w:pPr>
        <w:ind w:left="1440" w:hanging="360"/>
      </w:pPr>
      <w:rPr>
        <w:rFonts w:ascii="Courier New" w:hAnsi="Courier New" w:cs="Courier New" w:hint="default"/>
        <w:sz w:val="20"/>
        <w:szCs w:val="20"/>
      </w:rPr>
    </w:lvl>
    <w:lvl w:ilvl="2" w:tplc="281E4AFA">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8E839E7"/>
    <w:multiLevelType w:val="hybridMultilevel"/>
    <w:tmpl w:val="DE8ADE86"/>
    <w:lvl w:ilvl="0" w:tplc="0C72F176">
      <w:start w:val="1"/>
      <w:numFmt w:val="bullet"/>
      <w:lvlText w:val=""/>
      <w:lvlJc w:val="left"/>
      <w:pPr>
        <w:ind w:left="720" w:hanging="360"/>
      </w:pPr>
      <w:rPr>
        <w:rFonts w:ascii="Symbol" w:hAnsi="Symbol" w:hint="default"/>
        <w:sz w:val="20"/>
        <w:szCs w:val="20"/>
      </w:rPr>
    </w:lvl>
    <w:lvl w:ilvl="1" w:tplc="8BC6CB50">
      <w:start w:val="1"/>
      <w:numFmt w:val="bullet"/>
      <w:lvlText w:val="o"/>
      <w:lvlJc w:val="left"/>
      <w:pPr>
        <w:ind w:left="1440" w:hanging="360"/>
      </w:pPr>
      <w:rPr>
        <w:rFonts w:ascii="Courier New" w:hAnsi="Courier New" w:cs="Courier New" w:hint="default"/>
        <w:sz w:val="20"/>
        <w:szCs w:val="20"/>
      </w:rPr>
    </w:lvl>
    <w:lvl w:ilvl="2" w:tplc="18780BA4">
      <w:start w:val="1"/>
      <w:numFmt w:val="bullet"/>
      <w:lvlText w:val=""/>
      <w:lvlJc w:val="left"/>
      <w:pPr>
        <w:ind w:left="2160" w:hanging="360"/>
      </w:pPr>
      <w:rPr>
        <w:rFonts w:ascii="Wingdings" w:hAnsi="Wingdings" w:hint="default"/>
        <w:sz w:val="20"/>
        <w:szCs w:val="20"/>
      </w:rPr>
    </w:lvl>
    <w:lvl w:ilvl="3" w:tplc="5688359A">
      <w:start w:val="1"/>
      <w:numFmt w:val="bullet"/>
      <w:lvlText w:val=""/>
      <w:lvlJc w:val="left"/>
      <w:pPr>
        <w:ind w:left="2880" w:hanging="360"/>
      </w:pPr>
      <w:rPr>
        <w:rFonts w:ascii="Symbol" w:hAnsi="Symbol" w:hint="default"/>
        <w:sz w:val="20"/>
        <w:szCs w:val="20"/>
      </w:rPr>
    </w:lvl>
    <w:lvl w:ilvl="4" w:tplc="A126DAC6">
      <w:start w:val="1"/>
      <w:numFmt w:val="bullet"/>
      <w:lvlText w:val="o"/>
      <w:lvlJc w:val="left"/>
      <w:pPr>
        <w:ind w:left="3600" w:hanging="360"/>
      </w:pPr>
      <w:rPr>
        <w:rFonts w:ascii="Courier New" w:hAnsi="Courier New" w:cs="Courier New" w:hint="default"/>
        <w:sz w:val="20"/>
        <w:szCs w:val="20"/>
      </w:rPr>
    </w:lvl>
    <w:lvl w:ilvl="5" w:tplc="F75A01B6">
      <w:start w:val="1"/>
      <w:numFmt w:val="bullet"/>
      <w:lvlText w:val=""/>
      <w:lvlJc w:val="left"/>
      <w:pPr>
        <w:ind w:left="4320" w:hanging="360"/>
      </w:pPr>
      <w:rPr>
        <w:rFonts w:ascii="Wingdings" w:hAnsi="Wingdings" w:hint="default"/>
        <w:sz w:val="20"/>
        <w:szCs w:val="20"/>
      </w:rPr>
    </w:lvl>
    <w:lvl w:ilvl="6" w:tplc="55925832">
      <w:start w:val="1"/>
      <w:numFmt w:val="bullet"/>
      <w:lvlText w:val=""/>
      <w:lvlJc w:val="left"/>
      <w:pPr>
        <w:ind w:left="5040" w:hanging="360"/>
      </w:pPr>
      <w:rPr>
        <w:rFonts w:ascii="Symbol" w:hAnsi="Symbol" w:hint="default"/>
        <w:sz w:val="20"/>
        <w:szCs w:val="20"/>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9A1633A"/>
    <w:multiLevelType w:val="hybridMultilevel"/>
    <w:tmpl w:val="12F6D5DE"/>
    <w:lvl w:ilvl="0" w:tplc="70F25C62">
      <w:start w:val="1"/>
      <w:numFmt w:val="bullet"/>
      <w:lvlText w:val=""/>
      <w:lvlJc w:val="left"/>
      <w:pPr>
        <w:ind w:left="720" w:hanging="360"/>
      </w:pPr>
      <w:rPr>
        <w:rFonts w:ascii="Symbol" w:hAnsi="Symbol" w:hint="default"/>
        <w:sz w:val="20"/>
        <w:szCs w:val="20"/>
      </w:rPr>
    </w:lvl>
    <w:lvl w:ilvl="1" w:tplc="2BCEEAE0">
      <w:start w:val="1"/>
      <w:numFmt w:val="bullet"/>
      <w:lvlText w:val="o"/>
      <w:lvlJc w:val="left"/>
      <w:pPr>
        <w:ind w:left="1440" w:hanging="360"/>
      </w:pPr>
      <w:rPr>
        <w:rFonts w:ascii="Courier New" w:hAnsi="Courier New" w:cs="Courier New" w:hint="default"/>
        <w:sz w:val="20"/>
        <w:szCs w:val="20"/>
      </w:rPr>
    </w:lvl>
    <w:lvl w:ilvl="2" w:tplc="D52EC802">
      <w:start w:val="1"/>
      <w:numFmt w:val="bullet"/>
      <w:lvlText w:val=""/>
      <w:lvlJc w:val="left"/>
      <w:pPr>
        <w:ind w:left="2160" w:hanging="360"/>
      </w:pPr>
      <w:rPr>
        <w:rFonts w:ascii="Wingdings" w:hAnsi="Wingdings" w:hint="default"/>
        <w:sz w:val="20"/>
        <w:szCs w:val="20"/>
      </w:rPr>
    </w:lvl>
    <w:lvl w:ilvl="3" w:tplc="84B24014">
      <w:start w:val="1"/>
      <w:numFmt w:val="bullet"/>
      <w:lvlText w:val=""/>
      <w:lvlJc w:val="left"/>
      <w:pPr>
        <w:ind w:left="2880" w:hanging="360"/>
      </w:pPr>
      <w:rPr>
        <w:rFonts w:ascii="Symbol" w:hAnsi="Symbol" w:hint="default"/>
        <w:sz w:val="20"/>
        <w:szCs w:val="20"/>
      </w:rPr>
    </w:lvl>
    <w:lvl w:ilvl="4" w:tplc="75DAACA6">
      <w:start w:val="1"/>
      <w:numFmt w:val="bullet"/>
      <w:lvlText w:val="o"/>
      <w:lvlJc w:val="left"/>
      <w:pPr>
        <w:ind w:left="3600" w:hanging="360"/>
      </w:pPr>
      <w:rPr>
        <w:rFonts w:ascii="Courier New" w:hAnsi="Courier New" w:cs="Courier New" w:hint="default"/>
        <w:sz w:val="20"/>
        <w:szCs w:val="20"/>
      </w:rPr>
    </w:lvl>
    <w:lvl w:ilvl="5" w:tplc="677687DE">
      <w:start w:val="1"/>
      <w:numFmt w:val="bullet"/>
      <w:lvlText w:val=""/>
      <w:lvlJc w:val="left"/>
      <w:pPr>
        <w:ind w:left="4320" w:hanging="360"/>
      </w:pPr>
      <w:rPr>
        <w:rFonts w:ascii="Wingdings" w:hAnsi="Wingdings" w:hint="default"/>
        <w:sz w:val="20"/>
        <w:szCs w:val="20"/>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D370BB0"/>
    <w:multiLevelType w:val="hybridMultilevel"/>
    <w:tmpl w:val="91D8B0DC"/>
    <w:lvl w:ilvl="0" w:tplc="0FE410CE">
      <w:start w:val="1"/>
      <w:numFmt w:val="bullet"/>
      <w:lvlText w:val=""/>
      <w:lvlJc w:val="left"/>
      <w:pPr>
        <w:ind w:left="720" w:hanging="360"/>
      </w:pPr>
      <w:rPr>
        <w:rFonts w:ascii="Symbol" w:hAnsi="Symbol" w:hint="default"/>
        <w:sz w:val="20"/>
        <w:szCs w:val="20"/>
      </w:rPr>
    </w:lvl>
    <w:lvl w:ilvl="1" w:tplc="351A70DA">
      <w:start w:val="1"/>
      <w:numFmt w:val="bullet"/>
      <w:lvlText w:val="o"/>
      <w:lvlJc w:val="left"/>
      <w:pPr>
        <w:ind w:left="1440" w:hanging="360"/>
      </w:pPr>
      <w:rPr>
        <w:rFonts w:ascii="Courier New" w:hAnsi="Courier New" w:cs="Courier New" w:hint="default"/>
        <w:sz w:val="20"/>
        <w:szCs w:val="20"/>
      </w:rPr>
    </w:lvl>
    <w:lvl w:ilvl="2" w:tplc="05503C2A">
      <w:start w:val="1"/>
      <w:numFmt w:val="bullet"/>
      <w:lvlText w:val=""/>
      <w:lvlJc w:val="left"/>
      <w:pPr>
        <w:ind w:left="2160" w:hanging="360"/>
      </w:pPr>
      <w:rPr>
        <w:rFonts w:ascii="Wingdings" w:hAnsi="Wingdings" w:hint="default"/>
        <w:sz w:val="20"/>
        <w:szCs w:val="20"/>
      </w:rPr>
    </w:lvl>
    <w:lvl w:ilvl="3" w:tplc="43EE84F2">
      <w:start w:val="1"/>
      <w:numFmt w:val="bullet"/>
      <w:lvlText w:val=""/>
      <w:lvlJc w:val="left"/>
      <w:pPr>
        <w:ind w:left="2880" w:hanging="360"/>
      </w:pPr>
      <w:rPr>
        <w:rFonts w:ascii="Symbol" w:hAnsi="Symbol" w:hint="default"/>
        <w:sz w:val="20"/>
        <w:szCs w:val="20"/>
      </w:rPr>
    </w:lvl>
    <w:lvl w:ilvl="4" w:tplc="69988E6C">
      <w:start w:val="1"/>
      <w:numFmt w:val="bullet"/>
      <w:lvlText w:val="o"/>
      <w:lvlJc w:val="left"/>
      <w:pPr>
        <w:ind w:left="3600" w:hanging="360"/>
      </w:pPr>
      <w:rPr>
        <w:rFonts w:ascii="Courier New" w:hAnsi="Courier New" w:cs="Courier New" w:hint="default"/>
        <w:sz w:val="20"/>
        <w:szCs w:val="20"/>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D5749A5"/>
    <w:multiLevelType w:val="hybridMultilevel"/>
    <w:tmpl w:val="C2A6CE4E"/>
    <w:lvl w:ilvl="0" w:tplc="2B20D56C">
      <w:start w:val="1"/>
      <w:numFmt w:val="bullet"/>
      <w:lvlText w:val=""/>
      <w:lvlJc w:val="left"/>
      <w:pPr>
        <w:ind w:left="7200" w:hanging="360"/>
      </w:pPr>
      <w:rPr>
        <w:rFonts w:ascii="Symbol" w:hAnsi="Symbol" w:hint="default"/>
        <w:sz w:val="20"/>
        <w:szCs w:val="20"/>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73">
    <w:nsid w:val="7DDF1CB4"/>
    <w:multiLevelType w:val="hybridMultilevel"/>
    <w:tmpl w:val="EE1676B2"/>
    <w:lvl w:ilvl="0" w:tplc="A3BCF5F2">
      <w:start w:val="1"/>
      <w:numFmt w:val="bullet"/>
      <w:lvlText w:val=""/>
      <w:lvlJc w:val="left"/>
      <w:pPr>
        <w:ind w:left="720" w:hanging="360"/>
      </w:pPr>
      <w:rPr>
        <w:rFonts w:ascii="Symbol" w:hAnsi="Symbol" w:hint="default"/>
        <w:sz w:val="20"/>
        <w:szCs w:val="20"/>
      </w:rPr>
    </w:lvl>
    <w:lvl w:ilvl="1" w:tplc="8F7C267C">
      <w:start w:val="1"/>
      <w:numFmt w:val="bullet"/>
      <w:lvlText w:val="o"/>
      <w:lvlJc w:val="left"/>
      <w:pPr>
        <w:ind w:left="1440" w:hanging="360"/>
      </w:pPr>
      <w:rPr>
        <w:rFonts w:ascii="Courier New" w:hAnsi="Courier New" w:cs="Courier New" w:hint="default"/>
        <w:sz w:val="20"/>
        <w:szCs w:val="20"/>
      </w:rPr>
    </w:lvl>
    <w:lvl w:ilvl="2" w:tplc="5BE0F758">
      <w:start w:val="1"/>
      <w:numFmt w:val="bullet"/>
      <w:lvlText w:val=""/>
      <w:lvlJc w:val="left"/>
      <w:pPr>
        <w:ind w:left="2160" w:hanging="360"/>
      </w:pPr>
      <w:rPr>
        <w:rFonts w:ascii="Wingdings" w:hAnsi="Wingdings" w:hint="default"/>
        <w:sz w:val="20"/>
        <w:szCs w:val="20"/>
      </w:rPr>
    </w:lvl>
    <w:lvl w:ilvl="3" w:tplc="41C0B748">
      <w:start w:val="1"/>
      <w:numFmt w:val="bullet"/>
      <w:lvlText w:val=""/>
      <w:lvlJc w:val="left"/>
      <w:pPr>
        <w:ind w:left="2880" w:hanging="360"/>
      </w:pPr>
      <w:rPr>
        <w:rFonts w:ascii="Symbol" w:hAnsi="Symbol" w:hint="default"/>
        <w:sz w:val="20"/>
        <w:szCs w:val="20"/>
      </w:rPr>
    </w:lvl>
    <w:lvl w:ilvl="4" w:tplc="1F58F020">
      <w:start w:val="1"/>
      <w:numFmt w:val="bullet"/>
      <w:lvlText w:val="o"/>
      <w:lvlJc w:val="left"/>
      <w:pPr>
        <w:ind w:left="3600" w:hanging="360"/>
      </w:pPr>
      <w:rPr>
        <w:rFonts w:ascii="Courier New" w:hAnsi="Courier New" w:cs="Courier New" w:hint="default"/>
        <w:sz w:val="20"/>
        <w:szCs w:val="20"/>
      </w:rPr>
    </w:lvl>
    <w:lvl w:ilvl="5" w:tplc="3EF0F1B6">
      <w:start w:val="1"/>
      <w:numFmt w:val="bullet"/>
      <w:lvlText w:val=""/>
      <w:lvlJc w:val="left"/>
      <w:pPr>
        <w:ind w:left="4320" w:hanging="360"/>
      </w:pPr>
      <w:rPr>
        <w:rFonts w:ascii="Wingdings" w:hAnsi="Wingdings" w:hint="default"/>
        <w:sz w:val="20"/>
        <w:szCs w:val="20"/>
      </w:rPr>
    </w:lvl>
    <w:lvl w:ilvl="6" w:tplc="D928525E">
      <w:start w:val="1"/>
      <w:numFmt w:val="bullet"/>
      <w:lvlText w:val=""/>
      <w:lvlJc w:val="left"/>
      <w:pPr>
        <w:ind w:left="5040" w:hanging="360"/>
      </w:pPr>
      <w:rPr>
        <w:rFonts w:ascii="Symbol" w:hAnsi="Symbol" w:hint="default"/>
        <w:sz w:val="20"/>
        <w:szCs w:val="20"/>
      </w:rPr>
    </w:lvl>
    <w:lvl w:ilvl="7" w:tplc="A9C8E69A">
      <w:start w:val="1"/>
      <w:numFmt w:val="bullet"/>
      <w:lvlText w:val="o"/>
      <w:lvlJc w:val="left"/>
      <w:pPr>
        <w:ind w:left="5760" w:hanging="360"/>
      </w:pPr>
      <w:rPr>
        <w:rFonts w:ascii="Courier New" w:hAnsi="Courier New" w:cs="Courier New" w:hint="default"/>
        <w:sz w:val="20"/>
        <w:szCs w:val="20"/>
      </w:rPr>
    </w:lvl>
    <w:lvl w:ilvl="8" w:tplc="024A4AE0">
      <w:start w:val="1"/>
      <w:numFmt w:val="bullet"/>
      <w:lvlText w:val=""/>
      <w:lvlJc w:val="left"/>
      <w:pPr>
        <w:ind w:left="6480" w:hanging="360"/>
      </w:pPr>
      <w:rPr>
        <w:rFonts w:ascii="Wingdings" w:hAnsi="Wingdings" w:hint="default"/>
        <w:sz w:val="20"/>
        <w:szCs w:val="20"/>
      </w:rPr>
    </w:lvl>
  </w:abstractNum>
  <w:num w:numId="1">
    <w:abstractNumId w:val="71"/>
  </w:num>
  <w:num w:numId="2">
    <w:abstractNumId w:val="42"/>
  </w:num>
  <w:num w:numId="3">
    <w:abstractNumId w:val="10"/>
  </w:num>
  <w:num w:numId="4">
    <w:abstractNumId w:val="7"/>
  </w:num>
  <w:num w:numId="5">
    <w:abstractNumId w:val="69"/>
  </w:num>
  <w:num w:numId="6">
    <w:abstractNumId w:val="54"/>
  </w:num>
  <w:num w:numId="7">
    <w:abstractNumId w:val="29"/>
  </w:num>
  <w:num w:numId="8">
    <w:abstractNumId w:val="24"/>
  </w:num>
  <w:num w:numId="9">
    <w:abstractNumId w:val="18"/>
  </w:num>
  <w:num w:numId="10">
    <w:abstractNumId w:val="13"/>
  </w:num>
  <w:num w:numId="11">
    <w:abstractNumId w:val="19"/>
  </w:num>
  <w:num w:numId="12">
    <w:abstractNumId w:val="17"/>
  </w:num>
  <w:num w:numId="13">
    <w:abstractNumId w:val="40"/>
  </w:num>
  <w:num w:numId="14">
    <w:abstractNumId w:val="15"/>
  </w:num>
  <w:num w:numId="15">
    <w:abstractNumId w:val="48"/>
  </w:num>
  <w:num w:numId="16">
    <w:abstractNumId w:val="58"/>
  </w:num>
  <w:num w:numId="17">
    <w:abstractNumId w:val="31"/>
  </w:num>
  <w:num w:numId="18">
    <w:abstractNumId w:val="47"/>
  </w:num>
  <w:num w:numId="19">
    <w:abstractNumId w:val="70"/>
  </w:num>
  <w:num w:numId="20">
    <w:abstractNumId w:val="46"/>
  </w:num>
  <w:num w:numId="21">
    <w:abstractNumId w:val="43"/>
  </w:num>
  <w:num w:numId="22">
    <w:abstractNumId w:val="66"/>
  </w:num>
  <w:num w:numId="23">
    <w:abstractNumId w:val="73"/>
  </w:num>
  <w:num w:numId="24">
    <w:abstractNumId w:val="3"/>
  </w:num>
  <w:num w:numId="25">
    <w:abstractNumId w:val="8"/>
  </w:num>
  <w:num w:numId="26">
    <w:abstractNumId w:val="34"/>
  </w:num>
  <w:num w:numId="27">
    <w:abstractNumId w:val="35"/>
  </w:num>
  <w:num w:numId="28">
    <w:abstractNumId w:val="21"/>
  </w:num>
  <w:num w:numId="29">
    <w:abstractNumId w:val="22"/>
  </w:num>
  <w:num w:numId="30">
    <w:abstractNumId w:val="51"/>
  </w:num>
  <w:num w:numId="31">
    <w:abstractNumId w:val="14"/>
  </w:num>
  <w:num w:numId="32">
    <w:abstractNumId w:val="72"/>
  </w:num>
  <w:num w:numId="33">
    <w:abstractNumId w:val="67"/>
  </w:num>
  <w:num w:numId="34">
    <w:abstractNumId w:val="1"/>
  </w:num>
  <w:num w:numId="35">
    <w:abstractNumId w:val="25"/>
  </w:num>
  <w:num w:numId="36">
    <w:abstractNumId w:val="50"/>
  </w:num>
  <w:num w:numId="37">
    <w:abstractNumId w:val="55"/>
  </w:num>
  <w:num w:numId="38">
    <w:abstractNumId w:val="16"/>
  </w:num>
  <w:num w:numId="39">
    <w:abstractNumId w:val="60"/>
  </w:num>
  <w:num w:numId="40">
    <w:abstractNumId w:val="20"/>
  </w:num>
  <w:num w:numId="41">
    <w:abstractNumId w:val="33"/>
  </w:num>
  <w:num w:numId="42">
    <w:abstractNumId w:val="63"/>
  </w:num>
  <w:num w:numId="43">
    <w:abstractNumId w:val="6"/>
  </w:num>
  <w:num w:numId="44">
    <w:abstractNumId w:val="2"/>
  </w:num>
  <w:num w:numId="45">
    <w:abstractNumId w:val="59"/>
  </w:num>
  <w:num w:numId="46">
    <w:abstractNumId w:val="5"/>
  </w:num>
  <w:num w:numId="47">
    <w:abstractNumId w:val="44"/>
  </w:num>
  <w:num w:numId="48">
    <w:abstractNumId w:val="52"/>
  </w:num>
  <w:num w:numId="49">
    <w:abstractNumId w:val="9"/>
  </w:num>
  <w:num w:numId="50">
    <w:abstractNumId w:val="28"/>
  </w:num>
  <w:num w:numId="51">
    <w:abstractNumId w:val="26"/>
  </w:num>
  <w:num w:numId="52">
    <w:abstractNumId w:val="68"/>
  </w:num>
  <w:num w:numId="53">
    <w:abstractNumId w:val="4"/>
  </w:num>
  <w:num w:numId="54">
    <w:abstractNumId w:val="30"/>
  </w:num>
  <w:num w:numId="55">
    <w:abstractNumId w:val="64"/>
  </w:num>
  <w:num w:numId="56">
    <w:abstractNumId w:val="41"/>
  </w:num>
  <w:num w:numId="57">
    <w:abstractNumId w:val="56"/>
  </w:num>
  <w:num w:numId="58">
    <w:abstractNumId w:val="23"/>
  </w:num>
  <w:num w:numId="59">
    <w:abstractNumId w:val="62"/>
  </w:num>
  <w:num w:numId="60">
    <w:abstractNumId w:val="61"/>
  </w:num>
  <w:num w:numId="61">
    <w:abstractNumId w:val="37"/>
  </w:num>
  <w:num w:numId="62">
    <w:abstractNumId w:val="45"/>
  </w:num>
  <w:num w:numId="63">
    <w:abstractNumId w:val="27"/>
  </w:num>
  <w:num w:numId="64">
    <w:abstractNumId w:val="53"/>
  </w:num>
  <w:num w:numId="65">
    <w:abstractNumId w:val="39"/>
  </w:num>
  <w:num w:numId="66">
    <w:abstractNumId w:val="38"/>
  </w:num>
  <w:num w:numId="67">
    <w:abstractNumId w:val="36"/>
  </w:num>
  <w:num w:numId="68">
    <w:abstractNumId w:val="57"/>
  </w:num>
  <w:num w:numId="69">
    <w:abstractNumId w:val="65"/>
  </w:num>
  <w:num w:numId="70">
    <w:abstractNumId w:val="32"/>
  </w:num>
  <w:num w:numId="71">
    <w:abstractNumId w:val="49"/>
  </w:num>
  <w:num w:numId="72">
    <w:abstractNumId w:val="0"/>
  </w:num>
  <w:num w:numId="73">
    <w:abstractNumId w:val="12"/>
  </w:num>
  <w:num w:numId="74">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12"/>
    <w:rsid w:val="00003F35"/>
    <w:rsid w:val="00006DF6"/>
    <w:rsid w:val="000070BF"/>
    <w:rsid w:val="00011F59"/>
    <w:rsid w:val="00012787"/>
    <w:rsid w:val="00015770"/>
    <w:rsid w:val="00034B01"/>
    <w:rsid w:val="00046932"/>
    <w:rsid w:val="000469F4"/>
    <w:rsid w:val="00061043"/>
    <w:rsid w:val="00061104"/>
    <w:rsid w:val="00061A0A"/>
    <w:rsid w:val="00064817"/>
    <w:rsid w:val="0007284C"/>
    <w:rsid w:val="00076091"/>
    <w:rsid w:val="00080A6A"/>
    <w:rsid w:val="00097D7B"/>
    <w:rsid w:val="000A121B"/>
    <w:rsid w:val="000A4301"/>
    <w:rsid w:val="000A6EC1"/>
    <w:rsid w:val="000B5774"/>
    <w:rsid w:val="000B7136"/>
    <w:rsid w:val="000C5957"/>
    <w:rsid w:val="000C7258"/>
    <w:rsid w:val="000D6530"/>
    <w:rsid w:val="000E3804"/>
    <w:rsid w:val="000E48F6"/>
    <w:rsid w:val="000F4A6A"/>
    <w:rsid w:val="000F7F6A"/>
    <w:rsid w:val="001005B5"/>
    <w:rsid w:val="00100B58"/>
    <w:rsid w:val="00102087"/>
    <w:rsid w:val="00102427"/>
    <w:rsid w:val="001039C0"/>
    <w:rsid w:val="00106741"/>
    <w:rsid w:val="001072AC"/>
    <w:rsid w:val="00117326"/>
    <w:rsid w:val="001371D5"/>
    <w:rsid w:val="001404A4"/>
    <w:rsid w:val="00142CBD"/>
    <w:rsid w:val="00143F4A"/>
    <w:rsid w:val="0014541F"/>
    <w:rsid w:val="00151DFC"/>
    <w:rsid w:val="00153B12"/>
    <w:rsid w:val="00157B02"/>
    <w:rsid w:val="00160594"/>
    <w:rsid w:val="00173131"/>
    <w:rsid w:val="001766BD"/>
    <w:rsid w:val="00176F27"/>
    <w:rsid w:val="00180252"/>
    <w:rsid w:val="0018080B"/>
    <w:rsid w:val="00186B34"/>
    <w:rsid w:val="001A0996"/>
    <w:rsid w:val="001A25C0"/>
    <w:rsid w:val="001A77F9"/>
    <w:rsid w:val="001B0F6D"/>
    <w:rsid w:val="001B4B23"/>
    <w:rsid w:val="001B4F08"/>
    <w:rsid w:val="001B5183"/>
    <w:rsid w:val="001B583A"/>
    <w:rsid w:val="001B675F"/>
    <w:rsid w:val="001B6E3C"/>
    <w:rsid w:val="001B70FA"/>
    <w:rsid w:val="001C26CF"/>
    <w:rsid w:val="001C5B55"/>
    <w:rsid w:val="001C7CBC"/>
    <w:rsid w:val="001D2A41"/>
    <w:rsid w:val="001D4C40"/>
    <w:rsid w:val="001E4488"/>
    <w:rsid w:val="001E4677"/>
    <w:rsid w:val="001E5F52"/>
    <w:rsid w:val="001F1060"/>
    <w:rsid w:val="001F70F2"/>
    <w:rsid w:val="0020298B"/>
    <w:rsid w:val="002169EA"/>
    <w:rsid w:val="00225735"/>
    <w:rsid w:val="00226460"/>
    <w:rsid w:val="00230997"/>
    <w:rsid w:val="00230A11"/>
    <w:rsid w:val="002325B8"/>
    <w:rsid w:val="00233695"/>
    <w:rsid w:val="00234DC0"/>
    <w:rsid w:val="002543D5"/>
    <w:rsid w:val="00276134"/>
    <w:rsid w:val="00277616"/>
    <w:rsid w:val="00280701"/>
    <w:rsid w:val="00294AB4"/>
    <w:rsid w:val="002A05DA"/>
    <w:rsid w:val="002A6EBF"/>
    <w:rsid w:val="002B2040"/>
    <w:rsid w:val="002B2366"/>
    <w:rsid w:val="002D166D"/>
    <w:rsid w:val="002D5A79"/>
    <w:rsid w:val="002E00EC"/>
    <w:rsid w:val="002E3B4B"/>
    <w:rsid w:val="002E3CED"/>
    <w:rsid w:val="002E79CA"/>
    <w:rsid w:val="002F0072"/>
    <w:rsid w:val="002F2098"/>
    <w:rsid w:val="002F7F3A"/>
    <w:rsid w:val="00301BAA"/>
    <w:rsid w:val="00301DDD"/>
    <w:rsid w:val="003077A3"/>
    <w:rsid w:val="003118DD"/>
    <w:rsid w:val="00311D50"/>
    <w:rsid w:val="00322035"/>
    <w:rsid w:val="003354BB"/>
    <w:rsid w:val="003413CD"/>
    <w:rsid w:val="00355995"/>
    <w:rsid w:val="0035764E"/>
    <w:rsid w:val="00362C09"/>
    <w:rsid w:val="003650AB"/>
    <w:rsid w:val="00367E14"/>
    <w:rsid w:val="00371B27"/>
    <w:rsid w:val="003849D9"/>
    <w:rsid w:val="0038626A"/>
    <w:rsid w:val="003A12E9"/>
    <w:rsid w:val="003A72B0"/>
    <w:rsid w:val="003B1CBA"/>
    <w:rsid w:val="003B5054"/>
    <w:rsid w:val="003B6781"/>
    <w:rsid w:val="003C1A94"/>
    <w:rsid w:val="003D05E1"/>
    <w:rsid w:val="003D0E4F"/>
    <w:rsid w:val="003D23B7"/>
    <w:rsid w:val="003E02AC"/>
    <w:rsid w:val="003F2AF0"/>
    <w:rsid w:val="00400969"/>
    <w:rsid w:val="004157BF"/>
    <w:rsid w:val="0043420E"/>
    <w:rsid w:val="00434CD3"/>
    <w:rsid w:val="0043728F"/>
    <w:rsid w:val="00440692"/>
    <w:rsid w:val="00441454"/>
    <w:rsid w:val="00443E5D"/>
    <w:rsid w:val="00445127"/>
    <w:rsid w:val="004524ED"/>
    <w:rsid w:val="00472327"/>
    <w:rsid w:val="00481E27"/>
    <w:rsid w:val="00486D45"/>
    <w:rsid w:val="004A693D"/>
    <w:rsid w:val="004B2BD6"/>
    <w:rsid w:val="004C0E44"/>
    <w:rsid w:val="004C660F"/>
    <w:rsid w:val="004D40E1"/>
    <w:rsid w:val="004D474F"/>
    <w:rsid w:val="004D4EDD"/>
    <w:rsid w:val="004D7625"/>
    <w:rsid w:val="004F62EF"/>
    <w:rsid w:val="00501C7E"/>
    <w:rsid w:val="00503A53"/>
    <w:rsid w:val="00505556"/>
    <w:rsid w:val="00505F9B"/>
    <w:rsid w:val="005069AE"/>
    <w:rsid w:val="005071EC"/>
    <w:rsid w:val="00514A18"/>
    <w:rsid w:val="00516141"/>
    <w:rsid w:val="005218DB"/>
    <w:rsid w:val="00524B82"/>
    <w:rsid w:val="00534FF5"/>
    <w:rsid w:val="00542F55"/>
    <w:rsid w:val="0054419E"/>
    <w:rsid w:val="005506DA"/>
    <w:rsid w:val="0055203F"/>
    <w:rsid w:val="00552D26"/>
    <w:rsid w:val="00557203"/>
    <w:rsid w:val="00567AE6"/>
    <w:rsid w:val="00570885"/>
    <w:rsid w:val="0057137E"/>
    <w:rsid w:val="00571AA0"/>
    <w:rsid w:val="00572D9E"/>
    <w:rsid w:val="0058344A"/>
    <w:rsid w:val="00583488"/>
    <w:rsid w:val="00590292"/>
    <w:rsid w:val="005939C2"/>
    <w:rsid w:val="005A6094"/>
    <w:rsid w:val="005D07EB"/>
    <w:rsid w:val="005E2083"/>
    <w:rsid w:val="005F29FF"/>
    <w:rsid w:val="00606868"/>
    <w:rsid w:val="006106B9"/>
    <w:rsid w:val="006178DE"/>
    <w:rsid w:val="00623100"/>
    <w:rsid w:val="00642C4D"/>
    <w:rsid w:val="00643AF5"/>
    <w:rsid w:val="00651478"/>
    <w:rsid w:val="0065469A"/>
    <w:rsid w:val="00665CB6"/>
    <w:rsid w:val="00671D41"/>
    <w:rsid w:val="00675EC9"/>
    <w:rsid w:val="00681DA3"/>
    <w:rsid w:val="00684062"/>
    <w:rsid w:val="00692274"/>
    <w:rsid w:val="00694A2D"/>
    <w:rsid w:val="006A0586"/>
    <w:rsid w:val="006A24B6"/>
    <w:rsid w:val="006A42EA"/>
    <w:rsid w:val="006B5B70"/>
    <w:rsid w:val="006B760E"/>
    <w:rsid w:val="006C2407"/>
    <w:rsid w:val="006C518E"/>
    <w:rsid w:val="006C54AC"/>
    <w:rsid w:val="006C7E8C"/>
    <w:rsid w:val="006D659D"/>
    <w:rsid w:val="006D69A7"/>
    <w:rsid w:val="006E23FD"/>
    <w:rsid w:val="006E5977"/>
    <w:rsid w:val="006E65BF"/>
    <w:rsid w:val="006F0BE7"/>
    <w:rsid w:val="006F191F"/>
    <w:rsid w:val="006F2B04"/>
    <w:rsid w:val="00701D2D"/>
    <w:rsid w:val="00706AA5"/>
    <w:rsid w:val="00722566"/>
    <w:rsid w:val="007231A7"/>
    <w:rsid w:val="00723EE6"/>
    <w:rsid w:val="0074401B"/>
    <w:rsid w:val="00744809"/>
    <w:rsid w:val="00747B7B"/>
    <w:rsid w:val="007509A0"/>
    <w:rsid w:val="00751154"/>
    <w:rsid w:val="00754222"/>
    <w:rsid w:val="00773586"/>
    <w:rsid w:val="00773EEC"/>
    <w:rsid w:val="00774B0A"/>
    <w:rsid w:val="00774C68"/>
    <w:rsid w:val="00776FE9"/>
    <w:rsid w:val="00777438"/>
    <w:rsid w:val="00790B4A"/>
    <w:rsid w:val="007A0321"/>
    <w:rsid w:val="007A39F7"/>
    <w:rsid w:val="007B1F3B"/>
    <w:rsid w:val="007B3842"/>
    <w:rsid w:val="007C7F47"/>
    <w:rsid w:val="007D002A"/>
    <w:rsid w:val="007D3A61"/>
    <w:rsid w:val="007D5594"/>
    <w:rsid w:val="007E3D11"/>
    <w:rsid w:val="007E4A15"/>
    <w:rsid w:val="007E6EF0"/>
    <w:rsid w:val="007F0D75"/>
    <w:rsid w:val="007F5BAB"/>
    <w:rsid w:val="007F647E"/>
    <w:rsid w:val="00813F6E"/>
    <w:rsid w:val="00817B97"/>
    <w:rsid w:val="00827D15"/>
    <w:rsid w:val="008364F1"/>
    <w:rsid w:val="008369CC"/>
    <w:rsid w:val="008551A8"/>
    <w:rsid w:val="008553AE"/>
    <w:rsid w:val="00860271"/>
    <w:rsid w:val="00862C89"/>
    <w:rsid w:val="00873A6B"/>
    <w:rsid w:val="008779D9"/>
    <w:rsid w:val="00893F7B"/>
    <w:rsid w:val="008962A9"/>
    <w:rsid w:val="008A5287"/>
    <w:rsid w:val="008C0F88"/>
    <w:rsid w:val="008D56DF"/>
    <w:rsid w:val="008E0192"/>
    <w:rsid w:val="008E09C0"/>
    <w:rsid w:val="008E1539"/>
    <w:rsid w:val="008F49E8"/>
    <w:rsid w:val="00901C1E"/>
    <w:rsid w:val="00904F8B"/>
    <w:rsid w:val="009161C9"/>
    <w:rsid w:val="00922EB6"/>
    <w:rsid w:val="009259C4"/>
    <w:rsid w:val="00926E9F"/>
    <w:rsid w:val="00944DD7"/>
    <w:rsid w:val="00945C8E"/>
    <w:rsid w:val="00952F3B"/>
    <w:rsid w:val="00953B97"/>
    <w:rsid w:val="00954043"/>
    <w:rsid w:val="00974BF7"/>
    <w:rsid w:val="009814A5"/>
    <w:rsid w:val="00986738"/>
    <w:rsid w:val="00992A88"/>
    <w:rsid w:val="009946C4"/>
    <w:rsid w:val="009A1B29"/>
    <w:rsid w:val="009A1F90"/>
    <w:rsid w:val="009C5B63"/>
    <w:rsid w:val="009D141A"/>
    <w:rsid w:val="009E503D"/>
    <w:rsid w:val="009F0B29"/>
    <w:rsid w:val="009F44B8"/>
    <w:rsid w:val="00A0019C"/>
    <w:rsid w:val="00A04CE0"/>
    <w:rsid w:val="00A0691B"/>
    <w:rsid w:val="00A11365"/>
    <w:rsid w:val="00A237CE"/>
    <w:rsid w:val="00A240C0"/>
    <w:rsid w:val="00A306A7"/>
    <w:rsid w:val="00A334CA"/>
    <w:rsid w:val="00A46CBC"/>
    <w:rsid w:val="00A55DA5"/>
    <w:rsid w:val="00A60853"/>
    <w:rsid w:val="00A63D3F"/>
    <w:rsid w:val="00A647E4"/>
    <w:rsid w:val="00A738D7"/>
    <w:rsid w:val="00A74616"/>
    <w:rsid w:val="00A821E5"/>
    <w:rsid w:val="00AA0533"/>
    <w:rsid w:val="00AA2AC1"/>
    <w:rsid w:val="00AA355F"/>
    <w:rsid w:val="00AA5170"/>
    <w:rsid w:val="00AA78DE"/>
    <w:rsid w:val="00AB0183"/>
    <w:rsid w:val="00AB1299"/>
    <w:rsid w:val="00AB3EC4"/>
    <w:rsid w:val="00AB5CBC"/>
    <w:rsid w:val="00AB71CE"/>
    <w:rsid w:val="00AC1E12"/>
    <w:rsid w:val="00AC470C"/>
    <w:rsid w:val="00AE15B1"/>
    <w:rsid w:val="00AE370A"/>
    <w:rsid w:val="00AF59AE"/>
    <w:rsid w:val="00AF647B"/>
    <w:rsid w:val="00AF6B21"/>
    <w:rsid w:val="00B00FFA"/>
    <w:rsid w:val="00B02E37"/>
    <w:rsid w:val="00B04F31"/>
    <w:rsid w:val="00B13563"/>
    <w:rsid w:val="00B24E5D"/>
    <w:rsid w:val="00B26740"/>
    <w:rsid w:val="00B26C5A"/>
    <w:rsid w:val="00B3513B"/>
    <w:rsid w:val="00B441E7"/>
    <w:rsid w:val="00B46EA7"/>
    <w:rsid w:val="00B47583"/>
    <w:rsid w:val="00B5146E"/>
    <w:rsid w:val="00B637C9"/>
    <w:rsid w:val="00B66C80"/>
    <w:rsid w:val="00B76E37"/>
    <w:rsid w:val="00B8468B"/>
    <w:rsid w:val="00BA24C7"/>
    <w:rsid w:val="00BA29C5"/>
    <w:rsid w:val="00BA431F"/>
    <w:rsid w:val="00BB5DAF"/>
    <w:rsid w:val="00BC0C1E"/>
    <w:rsid w:val="00BC1966"/>
    <w:rsid w:val="00BC4555"/>
    <w:rsid w:val="00BC583C"/>
    <w:rsid w:val="00BC7648"/>
    <w:rsid w:val="00BD020A"/>
    <w:rsid w:val="00BD2A8C"/>
    <w:rsid w:val="00BE5536"/>
    <w:rsid w:val="00BF1D7E"/>
    <w:rsid w:val="00BF384B"/>
    <w:rsid w:val="00C1273B"/>
    <w:rsid w:val="00C20F0E"/>
    <w:rsid w:val="00C24EE4"/>
    <w:rsid w:val="00C366C6"/>
    <w:rsid w:val="00C400A6"/>
    <w:rsid w:val="00C405B5"/>
    <w:rsid w:val="00C41C33"/>
    <w:rsid w:val="00C44AE1"/>
    <w:rsid w:val="00C456C7"/>
    <w:rsid w:val="00C639D6"/>
    <w:rsid w:val="00C66D75"/>
    <w:rsid w:val="00C9035A"/>
    <w:rsid w:val="00CA16F6"/>
    <w:rsid w:val="00CA3723"/>
    <w:rsid w:val="00CB3C3F"/>
    <w:rsid w:val="00CB62ED"/>
    <w:rsid w:val="00CC793C"/>
    <w:rsid w:val="00CD3786"/>
    <w:rsid w:val="00CD68E6"/>
    <w:rsid w:val="00CE170B"/>
    <w:rsid w:val="00CE2C9C"/>
    <w:rsid w:val="00CE329B"/>
    <w:rsid w:val="00CE543D"/>
    <w:rsid w:val="00CE5EEA"/>
    <w:rsid w:val="00CE6E0E"/>
    <w:rsid w:val="00D02E59"/>
    <w:rsid w:val="00D0596F"/>
    <w:rsid w:val="00D1697B"/>
    <w:rsid w:val="00D26C5E"/>
    <w:rsid w:val="00D31982"/>
    <w:rsid w:val="00D355B7"/>
    <w:rsid w:val="00D4250F"/>
    <w:rsid w:val="00D46DA6"/>
    <w:rsid w:val="00D52A08"/>
    <w:rsid w:val="00D55D94"/>
    <w:rsid w:val="00D673DC"/>
    <w:rsid w:val="00D74201"/>
    <w:rsid w:val="00D74EB2"/>
    <w:rsid w:val="00D8517E"/>
    <w:rsid w:val="00D87415"/>
    <w:rsid w:val="00DA16DE"/>
    <w:rsid w:val="00DA4421"/>
    <w:rsid w:val="00DB1840"/>
    <w:rsid w:val="00DB1F98"/>
    <w:rsid w:val="00DB2FA7"/>
    <w:rsid w:val="00DB77FC"/>
    <w:rsid w:val="00DC1593"/>
    <w:rsid w:val="00DC6B6F"/>
    <w:rsid w:val="00DE2C73"/>
    <w:rsid w:val="00DE37DA"/>
    <w:rsid w:val="00DF1E23"/>
    <w:rsid w:val="00E05614"/>
    <w:rsid w:val="00E14A0B"/>
    <w:rsid w:val="00E1695E"/>
    <w:rsid w:val="00E16A39"/>
    <w:rsid w:val="00E225B0"/>
    <w:rsid w:val="00E3038F"/>
    <w:rsid w:val="00E34602"/>
    <w:rsid w:val="00E37B76"/>
    <w:rsid w:val="00E41ACB"/>
    <w:rsid w:val="00E44374"/>
    <w:rsid w:val="00E54B63"/>
    <w:rsid w:val="00E608D2"/>
    <w:rsid w:val="00E622FE"/>
    <w:rsid w:val="00E64FF4"/>
    <w:rsid w:val="00E70230"/>
    <w:rsid w:val="00E724E6"/>
    <w:rsid w:val="00E7417D"/>
    <w:rsid w:val="00E74666"/>
    <w:rsid w:val="00E76B81"/>
    <w:rsid w:val="00E81C7A"/>
    <w:rsid w:val="00E8751D"/>
    <w:rsid w:val="00E9529B"/>
    <w:rsid w:val="00EA0580"/>
    <w:rsid w:val="00EA2172"/>
    <w:rsid w:val="00EC1B53"/>
    <w:rsid w:val="00EC4370"/>
    <w:rsid w:val="00ED516F"/>
    <w:rsid w:val="00EE7E94"/>
    <w:rsid w:val="00F00934"/>
    <w:rsid w:val="00F05BED"/>
    <w:rsid w:val="00F1798B"/>
    <w:rsid w:val="00F35DBA"/>
    <w:rsid w:val="00F37C53"/>
    <w:rsid w:val="00F37CD5"/>
    <w:rsid w:val="00F47E07"/>
    <w:rsid w:val="00F54E31"/>
    <w:rsid w:val="00F57032"/>
    <w:rsid w:val="00F5781F"/>
    <w:rsid w:val="00F6054D"/>
    <w:rsid w:val="00F65565"/>
    <w:rsid w:val="00F71E09"/>
    <w:rsid w:val="00F85147"/>
    <w:rsid w:val="00F909F9"/>
    <w:rsid w:val="00F91E5E"/>
    <w:rsid w:val="00F94DBD"/>
    <w:rsid w:val="00F96AC3"/>
    <w:rsid w:val="00F978E6"/>
    <w:rsid w:val="00FA049C"/>
    <w:rsid w:val="00FA3853"/>
    <w:rsid w:val="00FB0DB8"/>
    <w:rsid w:val="00FB4408"/>
    <w:rsid w:val="00FC3EF8"/>
    <w:rsid w:val="00FE0075"/>
    <w:rsid w:val="00FE3140"/>
    <w:rsid w:val="00FE7D83"/>
    <w:rsid w:val="00FE7FE5"/>
    <w:rsid w:val="00FF2A9D"/>
    <w:rsid w:val="00FF4F53"/>
    <w:rsid w:val="00FF70BA"/>
    <w:rsid w:val="00FF741F"/>
    <w:rsid w:val="00FF7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FE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3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E12"/>
    <w:pPr>
      <w:ind w:left="720"/>
      <w:contextualSpacing/>
    </w:pPr>
  </w:style>
  <w:style w:type="paragraph" w:styleId="Header">
    <w:name w:val="header"/>
    <w:basedOn w:val="Normal"/>
    <w:link w:val="HeaderChar"/>
    <w:uiPriority w:val="99"/>
    <w:unhideWhenUsed/>
    <w:rsid w:val="00F35DBA"/>
    <w:pPr>
      <w:tabs>
        <w:tab w:val="center" w:pos="4680"/>
        <w:tab w:val="right" w:pos="9360"/>
      </w:tabs>
    </w:pPr>
  </w:style>
  <w:style w:type="character" w:customStyle="1" w:styleId="HeaderChar">
    <w:name w:val="Header Char"/>
    <w:basedOn w:val="DefaultParagraphFont"/>
    <w:link w:val="Header"/>
    <w:uiPriority w:val="99"/>
    <w:rsid w:val="00F35DBA"/>
  </w:style>
  <w:style w:type="paragraph" w:styleId="Footer">
    <w:name w:val="footer"/>
    <w:basedOn w:val="Normal"/>
    <w:link w:val="FooterChar"/>
    <w:uiPriority w:val="99"/>
    <w:unhideWhenUsed/>
    <w:rsid w:val="00F35DBA"/>
    <w:pPr>
      <w:tabs>
        <w:tab w:val="center" w:pos="4680"/>
        <w:tab w:val="right" w:pos="9360"/>
      </w:tabs>
    </w:pPr>
  </w:style>
  <w:style w:type="character" w:customStyle="1" w:styleId="FooterChar">
    <w:name w:val="Footer Char"/>
    <w:basedOn w:val="DefaultParagraphFont"/>
    <w:link w:val="Footer"/>
    <w:uiPriority w:val="99"/>
    <w:rsid w:val="00F35DBA"/>
  </w:style>
  <w:style w:type="paragraph" w:styleId="DocumentMap">
    <w:name w:val="Document Map"/>
    <w:basedOn w:val="Normal"/>
    <w:link w:val="DocumentMapChar"/>
    <w:uiPriority w:val="99"/>
    <w:semiHidden/>
    <w:unhideWhenUsed/>
    <w:rsid w:val="00505556"/>
    <w:rPr>
      <w:rFonts w:ascii="Times New Roman" w:hAnsi="Times New Roman" w:cs="Times New Roman"/>
    </w:rPr>
  </w:style>
  <w:style w:type="character" w:customStyle="1" w:styleId="DocumentMapChar">
    <w:name w:val="Document Map Char"/>
    <w:basedOn w:val="DefaultParagraphFont"/>
    <w:link w:val="DocumentMap"/>
    <w:uiPriority w:val="99"/>
    <w:semiHidden/>
    <w:rsid w:val="00505556"/>
    <w:rPr>
      <w:rFonts w:ascii="Times New Roman" w:hAnsi="Times New Roman" w:cs="Times New Roman"/>
    </w:rPr>
  </w:style>
  <w:style w:type="character" w:styleId="PageNumber">
    <w:name w:val="page number"/>
    <w:basedOn w:val="DefaultParagraphFont"/>
    <w:uiPriority w:val="99"/>
    <w:semiHidden/>
    <w:unhideWhenUsed/>
    <w:rsid w:val="00B04F3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3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E12"/>
    <w:pPr>
      <w:ind w:left="720"/>
      <w:contextualSpacing/>
    </w:pPr>
  </w:style>
  <w:style w:type="paragraph" w:styleId="Header">
    <w:name w:val="header"/>
    <w:basedOn w:val="Normal"/>
    <w:link w:val="HeaderChar"/>
    <w:uiPriority w:val="99"/>
    <w:unhideWhenUsed/>
    <w:rsid w:val="00F35DBA"/>
    <w:pPr>
      <w:tabs>
        <w:tab w:val="center" w:pos="4680"/>
        <w:tab w:val="right" w:pos="9360"/>
      </w:tabs>
    </w:pPr>
  </w:style>
  <w:style w:type="character" w:customStyle="1" w:styleId="HeaderChar">
    <w:name w:val="Header Char"/>
    <w:basedOn w:val="DefaultParagraphFont"/>
    <w:link w:val="Header"/>
    <w:uiPriority w:val="99"/>
    <w:rsid w:val="00F35DBA"/>
  </w:style>
  <w:style w:type="paragraph" w:styleId="Footer">
    <w:name w:val="footer"/>
    <w:basedOn w:val="Normal"/>
    <w:link w:val="FooterChar"/>
    <w:uiPriority w:val="99"/>
    <w:unhideWhenUsed/>
    <w:rsid w:val="00F35DBA"/>
    <w:pPr>
      <w:tabs>
        <w:tab w:val="center" w:pos="4680"/>
        <w:tab w:val="right" w:pos="9360"/>
      </w:tabs>
    </w:pPr>
  </w:style>
  <w:style w:type="character" w:customStyle="1" w:styleId="FooterChar">
    <w:name w:val="Footer Char"/>
    <w:basedOn w:val="DefaultParagraphFont"/>
    <w:link w:val="Footer"/>
    <w:uiPriority w:val="99"/>
    <w:rsid w:val="00F35DBA"/>
  </w:style>
  <w:style w:type="paragraph" w:styleId="DocumentMap">
    <w:name w:val="Document Map"/>
    <w:basedOn w:val="Normal"/>
    <w:link w:val="DocumentMapChar"/>
    <w:uiPriority w:val="99"/>
    <w:semiHidden/>
    <w:unhideWhenUsed/>
    <w:rsid w:val="00505556"/>
    <w:rPr>
      <w:rFonts w:ascii="Times New Roman" w:hAnsi="Times New Roman" w:cs="Times New Roman"/>
    </w:rPr>
  </w:style>
  <w:style w:type="character" w:customStyle="1" w:styleId="DocumentMapChar">
    <w:name w:val="Document Map Char"/>
    <w:basedOn w:val="DefaultParagraphFont"/>
    <w:link w:val="DocumentMap"/>
    <w:uiPriority w:val="99"/>
    <w:semiHidden/>
    <w:rsid w:val="00505556"/>
    <w:rPr>
      <w:rFonts w:ascii="Times New Roman" w:hAnsi="Times New Roman" w:cs="Times New Roman"/>
    </w:rPr>
  </w:style>
  <w:style w:type="character" w:styleId="PageNumber">
    <w:name w:val="page number"/>
    <w:basedOn w:val="DefaultParagraphFont"/>
    <w:uiPriority w:val="99"/>
    <w:semiHidden/>
    <w:unhideWhenUsed/>
    <w:rsid w:val="00B04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40801</Words>
  <Characters>213626</Characters>
  <Application>Microsoft Macintosh Word</Application>
  <DocSecurity>0</DocSecurity>
  <Lines>4312</Lines>
  <Paragraphs>2089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254157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Agnes Aniol</cp:lastModifiedBy>
  <cp:revision>3</cp:revision>
  <cp:lastPrinted>2016-05-16T13:11:00Z</cp:lastPrinted>
  <dcterms:created xsi:type="dcterms:W3CDTF">2017-03-05T19:03:00Z</dcterms:created>
  <dcterms:modified xsi:type="dcterms:W3CDTF">2017-03-05T19:31:00Z</dcterms:modified>
  <cp:category/>
</cp:coreProperties>
</file>