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B44BE" w14:textId="2A7B3708" w:rsidR="00145A2E" w:rsidRPr="0010182E" w:rsidRDefault="00145A2E" w:rsidP="00145A2E">
      <w:pPr>
        <w:jc w:val="center"/>
        <w:rPr>
          <w:b/>
          <w:sz w:val="22"/>
          <w:szCs w:val="22"/>
          <w:u w:val="single"/>
        </w:rPr>
      </w:pPr>
      <w:r w:rsidRPr="0010182E">
        <w:rPr>
          <w:b/>
          <w:sz w:val="22"/>
          <w:szCs w:val="22"/>
          <w:u w:val="single"/>
        </w:rPr>
        <w:t>Contracts Outline</w:t>
      </w:r>
    </w:p>
    <w:p w14:paraId="6C7EDF44" w14:textId="77777777" w:rsidR="0053317B" w:rsidRPr="0010182E" w:rsidRDefault="0053317B" w:rsidP="00145A2E">
      <w:pPr>
        <w:jc w:val="center"/>
        <w:rPr>
          <w:b/>
          <w:sz w:val="22"/>
          <w:szCs w:val="22"/>
          <w:u w:val="single"/>
        </w:rPr>
      </w:pPr>
    </w:p>
    <w:p w14:paraId="5A48304F" w14:textId="1BBE9B27" w:rsidR="0053317B" w:rsidRPr="0010182E" w:rsidRDefault="0053317B" w:rsidP="0053317B">
      <w:pPr>
        <w:rPr>
          <w:b/>
          <w:sz w:val="22"/>
          <w:szCs w:val="22"/>
        </w:rPr>
      </w:pPr>
      <w:r w:rsidRPr="0010182E">
        <w:rPr>
          <w:b/>
          <w:sz w:val="22"/>
          <w:szCs w:val="22"/>
        </w:rPr>
        <w:t>Recurring themes:</w:t>
      </w:r>
    </w:p>
    <w:p w14:paraId="1E72233D" w14:textId="74DD7618" w:rsidR="0053317B" w:rsidRPr="0010182E" w:rsidRDefault="0053317B" w:rsidP="00DB6995">
      <w:pPr>
        <w:pStyle w:val="ListParagraph"/>
        <w:numPr>
          <w:ilvl w:val="0"/>
          <w:numId w:val="3"/>
        </w:numPr>
        <w:rPr>
          <w:b/>
          <w:sz w:val="22"/>
          <w:szCs w:val="22"/>
        </w:rPr>
      </w:pPr>
      <w:r w:rsidRPr="0010182E">
        <w:rPr>
          <w:b/>
          <w:sz w:val="22"/>
          <w:szCs w:val="22"/>
        </w:rPr>
        <w:t>Intent of parties at time of creation of contract is important</w:t>
      </w:r>
    </w:p>
    <w:p w14:paraId="55BDFE9B" w14:textId="20843B90" w:rsidR="0053317B" w:rsidRPr="0010182E" w:rsidRDefault="0053317B" w:rsidP="00DB6995">
      <w:pPr>
        <w:pStyle w:val="ListParagraph"/>
        <w:numPr>
          <w:ilvl w:val="0"/>
          <w:numId w:val="3"/>
        </w:numPr>
        <w:rPr>
          <w:b/>
          <w:sz w:val="22"/>
          <w:szCs w:val="22"/>
        </w:rPr>
      </w:pPr>
      <w:r w:rsidRPr="0010182E">
        <w:rPr>
          <w:b/>
          <w:sz w:val="22"/>
          <w:szCs w:val="22"/>
        </w:rPr>
        <w:t>Enforcing those contracts that are value-maximizing</w:t>
      </w:r>
      <w:r w:rsidR="00642ED0" w:rsidRPr="0010182E">
        <w:rPr>
          <w:b/>
          <w:sz w:val="22"/>
          <w:szCs w:val="22"/>
        </w:rPr>
        <w:t>. Avoid excessive costs!</w:t>
      </w:r>
    </w:p>
    <w:p w14:paraId="71552F0B" w14:textId="5BD30BAF" w:rsidR="0053317B" w:rsidRPr="0010182E" w:rsidRDefault="0053317B" w:rsidP="00DB6995">
      <w:pPr>
        <w:pStyle w:val="ListParagraph"/>
        <w:numPr>
          <w:ilvl w:val="0"/>
          <w:numId w:val="3"/>
        </w:numPr>
        <w:rPr>
          <w:b/>
          <w:sz w:val="22"/>
          <w:szCs w:val="22"/>
        </w:rPr>
      </w:pPr>
      <w:r w:rsidRPr="0010182E">
        <w:rPr>
          <w:b/>
          <w:sz w:val="22"/>
          <w:szCs w:val="22"/>
        </w:rPr>
        <w:t>Which part</w:t>
      </w:r>
      <w:r w:rsidR="00301200" w:rsidRPr="0010182E">
        <w:rPr>
          <w:b/>
          <w:sz w:val="22"/>
          <w:szCs w:val="22"/>
        </w:rPr>
        <w:t>y</w:t>
      </w:r>
      <w:r w:rsidRPr="0010182E">
        <w:rPr>
          <w:b/>
          <w:sz w:val="22"/>
          <w:szCs w:val="22"/>
        </w:rPr>
        <w:t xml:space="preserve"> was in best position to avoid loss? (Josh principle)</w:t>
      </w:r>
    </w:p>
    <w:p w14:paraId="144B7364" w14:textId="57DF8300" w:rsidR="0035381D" w:rsidRDefault="0053317B" w:rsidP="0035381D">
      <w:pPr>
        <w:pStyle w:val="ListParagraph"/>
        <w:numPr>
          <w:ilvl w:val="0"/>
          <w:numId w:val="3"/>
        </w:numPr>
        <w:rPr>
          <w:noProof/>
        </w:rPr>
      </w:pPr>
      <w:r w:rsidRPr="0035381D">
        <w:rPr>
          <w:b/>
          <w:sz w:val="22"/>
          <w:szCs w:val="22"/>
        </w:rPr>
        <w:t>What would parties have negotiated to had they had the opportunity?</w:t>
      </w:r>
      <w:r w:rsidR="00C84A8F" w:rsidRPr="0035381D">
        <w:rPr>
          <w:b/>
          <w:sz w:val="22"/>
          <w:szCs w:val="22"/>
        </w:rPr>
        <w:t xml:space="preserve"> (If situation arises where there would have been a bargain but one did not occur because transaction costs of bargaining </w:t>
      </w:r>
      <w:bookmarkStart w:id="0" w:name="_GoBack"/>
      <w:bookmarkEnd w:id="0"/>
      <w:r w:rsidR="00C84A8F" w:rsidRPr="0035381D">
        <w:rPr>
          <w:b/>
          <w:sz w:val="22"/>
          <w:szCs w:val="22"/>
        </w:rPr>
        <w:t>were too high, and the terms would reasonably be the same had they been made ante or post)</w:t>
      </w:r>
      <w:r w:rsidRPr="0035381D">
        <w:rPr>
          <w:b/>
          <w:sz w:val="22"/>
          <w:szCs w:val="22"/>
        </w:rPr>
        <w:t xml:space="preserve"> (Andy principle)</w:t>
      </w:r>
      <w:r w:rsidR="00050DF5" w:rsidRPr="0035381D">
        <w:rPr>
          <w:b/>
          <w:sz w:val="22"/>
          <w:szCs w:val="22"/>
        </w:rPr>
        <w:fldChar w:fldCharType="begin"/>
      </w:r>
      <w:r w:rsidR="00050DF5" w:rsidRPr="0035381D">
        <w:rPr>
          <w:b/>
          <w:sz w:val="22"/>
          <w:szCs w:val="22"/>
        </w:rPr>
        <w:instrText xml:space="preserve"> TOC \t "Heading 1,2,Header,1" </w:instrText>
      </w:r>
      <w:r w:rsidR="00050DF5" w:rsidRPr="0035381D">
        <w:rPr>
          <w:b/>
          <w:sz w:val="22"/>
          <w:szCs w:val="22"/>
        </w:rPr>
        <w:fldChar w:fldCharType="separate"/>
      </w:r>
    </w:p>
    <w:p w14:paraId="2D9676F5" w14:textId="77777777" w:rsidR="0035381D" w:rsidRDefault="0035381D">
      <w:pPr>
        <w:pStyle w:val="TOC1"/>
        <w:tabs>
          <w:tab w:val="right" w:leader="dot" w:pos="10790"/>
        </w:tabs>
        <w:rPr>
          <w:b w:val="0"/>
          <w:noProof/>
          <w:lang w:eastAsia="ja-JP"/>
        </w:rPr>
      </w:pPr>
      <w:r>
        <w:rPr>
          <w:noProof/>
        </w:rPr>
        <w:t>WHICH PROMISES GET ENFORCED?</w:t>
      </w:r>
      <w:r>
        <w:rPr>
          <w:noProof/>
        </w:rPr>
        <w:tab/>
      </w:r>
      <w:r>
        <w:rPr>
          <w:noProof/>
        </w:rPr>
        <w:fldChar w:fldCharType="begin"/>
      </w:r>
      <w:r>
        <w:rPr>
          <w:noProof/>
        </w:rPr>
        <w:instrText xml:space="preserve"> PAGEREF _Toc217482369 \h </w:instrText>
      </w:r>
      <w:r>
        <w:rPr>
          <w:noProof/>
        </w:rPr>
      </w:r>
      <w:r>
        <w:rPr>
          <w:noProof/>
        </w:rPr>
        <w:fldChar w:fldCharType="separate"/>
      </w:r>
      <w:r>
        <w:rPr>
          <w:noProof/>
        </w:rPr>
        <w:t>1</w:t>
      </w:r>
      <w:r>
        <w:rPr>
          <w:noProof/>
        </w:rPr>
        <w:fldChar w:fldCharType="end"/>
      </w:r>
    </w:p>
    <w:p w14:paraId="005E4E41" w14:textId="77777777" w:rsidR="0035381D" w:rsidRDefault="0035381D">
      <w:pPr>
        <w:pStyle w:val="TOC2"/>
        <w:tabs>
          <w:tab w:val="left" w:pos="662"/>
          <w:tab w:val="right" w:leader="dot" w:pos="10790"/>
        </w:tabs>
        <w:rPr>
          <w:b w:val="0"/>
          <w:noProof/>
          <w:sz w:val="24"/>
          <w:szCs w:val="24"/>
          <w:lang w:eastAsia="ja-JP"/>
        </w:rPr>
      </w:pPr>
      <w:r w:rsidRPr="00460C7E">
        <w:rPr>
          <w:b w:val="0"/>
          <w:noProof/>
        </w:rPr>
        <w:t>A.</w:t>
      </w:r>
      <w:r>
        <w:rPr>
          <w:b w:val="0"/>
          <w:noProof/>
          <w:sz w:val="24"/>
          <w:szCs w:val="24"/>
          <w:lang w:eastAsia="ja-JP"/>
        </w:rPr>
        <w:tab/>
      </w:r>
      <w:r>
        <w:rPr>
          <w:noProof/>
        </w:rPr>
        <w:t>Consideration (pp. 23-29, 41-43, 127-30, 133-36)</w:t>
      </w:r>
      <w:r>
        <w:rPr>
          <w:noProof/>
        </w:rPr>
        <w:tab/>
      </w:r>
      <w:r>
        <w:rPr>
          <w:noProof/>
        </w:rPr>
        <w:fldChar w:fldCharType="begin"/>
      </w:r>
      <w:r>
        <w:rPr>
          <w:noProof/>
        </w:rPr>
        <w:instrText xml:space="preserve"> PAGEREF _Toc217482370 \h </w:instrText>
      </w:r>
      <w:r>
        <w:rPr>
          <w:noProof/>
        </w:rPr>
      </w:r>
      <w:r>
        <w:rPr>
          <w:noProof/>
        </w:rPr>
        <w:fldChar w:fldCharType="separate"/>
      </w:r>
      <w:r>
        <w:rPr>
          <w:noProof/>
        </w:rPr>
        <w:t>1</w:t>
      </w:r>
      <w:r>
        <w:rPr>
          <w:noProof/>
        </w:rPr>
        <w:fldChar w:fldCharType="end"/>
      </w:r>
    </w:p>
    <w:p w14:paraId="3CECBE66" w14:textId="77777777" w:rsidR="0035381D" w:rsidRDefault="0035381D">
      <w:pPr>
        <w:pStyle w:val="TOC2"/>
        <w:tabs>
          <w:tab w:val="left" w:pos="660"/>
          <w:tab w:val="right" w:leader="dot" w:pos="10790"/>
        </w:tabs>
        <w:rPr>
          <w:b w:val="0"/>
          <w:noProof/>
          <w:sz w:val="24"/>
          <w:szCs w:val="24"/>
          <w:lang w:eastAsia="ja-JP"/>
        </w:rPr>
      </w:pPr>
      <w:r w:rsidRPr="00460C7E">
        <w:rPr>
          <w:b w:val="0"/>
          <w:noProof/>
        </w:rPr>
        <w:t>B.</w:t>
      </w:r>
      <w:r>
        <w:rPr>
          <w:b w:val="0"/>
          <w:noProof/>
          <w:sz w:val="24"/>
          <w:szCs w:val="24"/>
          <w:lang w:eastAsia="ja-JP"/>
        </w:rPr>
        <w:tab/>
      </w:r>
      <w:r>
        <w:rPr>
          <w:noProof/>
        </w:rPr>
        <w:t>Bargains &amp; Adequacy (pp. 139-47)</w:t>
      </w:r>
      <w:r>
        <w:rPr>
          <w:noProof/>
        </w:rPr>
        <w:tab/>
      </w:r>
      <w:r>
        <w:rPr>
          <w:noProof/>
        </w:rPr>
        <w:fldChar w:fldCharType="begin"/>
      </w:r>
      <w:r>
        <w:rPr>
          <w:noProof/>
        </w:rPr>
        <w:instrText xml:space="preserve"> PAGEREF _Toc217482371 \h </w:instrText>
      </w:r>
      <w:r>
        <w:rPr>
          <w:noProof/>
        </w:rPr>
      </w:r>
      <w:r>
        <w:rPr>
          <w:noProof/>
        </w:rPr>
        <w:fldChar w:fldCharType="separate"/>
      </w:r>
      <w:r>
        <w:rPr>
          <w:noProof/>
        </w:rPr>
        <w:t>3</w:t>
      </w:r>
      <w:r>
        <w:rPr>
          <w:noProof/>
        </w:rPr>
        <w:fldChar w:fldCharType="end"/>
      </w:r>
    </w:p>
    <w:p w14:paraId="61511E07" w14:textId="77777777" w:rsidR="0035381D" w:rsidRDefault="0035381D">
      <w:pPr>
        <w:pStyle w:val="TOC2"/>
        <w:tabs>
          <w:tab w:val="left" w:pos="649"/>
          <w:tab w:val="right" w:leader="dot" w:pos="10790"/>
        </w:tabs>
        <w:rPr>
          <w:b w:val="0"/>
          <w:noProof/>
          <w:sz w:val="24"/>
          <w:szCs w:val="24"/>
          <w:lang w:eastAsia="ja-JP"/>
        </w:rPr>
      </w:pPr>
      <w:r w:rsidRPr="00460C7E">
        <w:rPr>
          <w:b w:val="0"/>
          <w:noProof/>
        </w:rPr>
        <w:t>C.</w:t>
      </w:r>
      <w:r>
        <w:rPr>
          <w:b w:val="0"/>
          <w:noProof/>
          <w:sz w:val="24"/>
          <w:szCs w:val="24"/>
          <w:lang w:eastAsia="ja-JP"/>
        </w:rPr>
        <w:tab/>
      </w:r>
      <w:r>
        <w:rPr>
          <w:noProof/>
        </w:rPr>
        <w:t>Reliance &amp; Promissory Estoppel (pp. 147-48, 162-184)</w:t>
      </w:r>
      <w:r>
        <w:rPr>
          <w:noProof/>
        </w:rPr>
        <w:tab/>
      </w:r>
      <w:r>
        <w:rPr>
          <w:noProof/>
        </w:rPr>
        <w:fldChar w:fldCharType="begin"/>
      </w:r>
      <w:r>
        <w:rPr>
          <w:noProof/>
        </w:rPr>
        <w:instrText xml:space="preserve"> PAGEREF _Toc217482372 \h </w:instrText>
      </w:r>
      <w:r>
        <w:rPr>
          <w:noProof/>
        </w:rPr>
      </w:r>
      <w:r>
        <w:rPr>
          <w:noProof/>
        </w:rPr>
        <w:fldChar w:fldCharType="separate"/>
      </w:r>
      <w:r>
        <w:rPr>
          <w:noProof/>
        </w:rPr>
        <w:t>3</w:t>
      </w:r>
      <w:r>
        <w:rPr>
          <w:noProof/>
        </w:rPr>
        <w:fldChar w:fldCharType="end"/>
      </w:r>
    </w:p>
    <w:p w14:paraId="7FF9EC00" w14:textId="77777777" w:rsidR="0035381D" w:rsidRDefault="0035381D">
      <w:pPr>
        <w:pStyle w:val="TOC2"/>
        <w:tabs>
          <w:tab w:val="left" w:pos="671"/>
          <w:tab w:val="right" w:leader="dot" w:pos="10790"/>
        </w:tabs>
        <w:rPr>
          <w:b w:val="0"/>
          <w:noProof/>
          <w:sz w:val="24"/>
          <w:szCs w:val="24"/>
          <w:lang w:eastAsia="ja-JP"/>
        </w:rPr>
      </w:pPr>
      <w:r w:rsidRPr="00460C7E">
        <w:rPr>
          <w:b w:val="0"/>
          <w:noProof/>
        </w:rPr>
        <w:t>D.</w:t>
      </w:r>
      <w:r>
        <w:rPr>
          <w:b w:val="0"/>
          <w:noProof/>
          <w:sz w:val="24"/>
          <w:szCs w:val="24"/>
          <w:lang w:eastAsia="ja-JP"/>
        </w:rPr>
        <w:tab/>
      </w:r>
      <w:r>
        <w:rPr>
          <w:noProof/>
        </w:rPr>
        <w:t>Past Actions as Consideration pp. 191-198</w:t>
      </w:r>
      <w:r>
        <w:rPr>
          <w:noProof/>
        </w:rPr>
        <w:tab/>
      </w:r>
      <w:r>
        <w:rPr>
          <w:noProof/>
        </w:rPr>
        <w:fldChar w:fldCharType="begin"/>
      </w:r>
      <w:r>
        <w:rPr>
          <w:noProof/>
        </w:rPr>
        <w:instrText xml:space="preserve"> PAGEREF _Toc217482373 \h </w:instrText>
      </w:r>
      <w:r>
        <w:rPr>
          <w:noProof/>
        </w:rPr>
      </w:r>
      <w:r>
        <w:rPr>
          <w:noProof/>
        </w:rPr>
        <w:fldChar w:fldCharType="separate"/>
      </w:r>
      <w:r>
        <w:rPr>
          <w:noProof/>
        </w:rPr>
        <w:t>5</w:t>
      </w:r>
      <w:r>
        <w:rPr>
          <w:noProof/>
        </w:rPr>
        <w:fldChar w:fldCharType="end"/>
      </w:r>
    </w:p>
    <w:p w14:paraId="31DFA6B3" w14:textId="77777777" w:rsidR="0035381D" w:rsidRDefault="0035381D">
      <w:pPr>
        <w:pStyle w:val="TOC1"/>
        <w:tabs>
          <w:tab w:val="right" w:leader="dot" w:pos="10790"/>
        </w:tabs>
        <w:rPr>
          <w:b w:val="0"/>
          <w:noProof/>
          <w:lang w:eastAsia="ja-JP"/>
        </w:rPr>
      </w:pPr>
      <w:r>
        <w:rPr>
          <w:noProof/>
        </w:rPr>
        <w:t>CONTRACT FORMATION</w:t>
      </w:r>
      <w:r>
        <w:rPr>
          <w:noProof/>
        </w:rPr>
        <w:tab/>
      </w:r>
      <w:r>
        <w:rPr>
          <w:noProof/>
        </w:rPr>
        <w:fldChar w:fldCharType="begin"/>
      </w:r>
      <w:r>
        <w:rPr>
          <w:noProof/>
        </w:rPr>
        <w:instrText xml:space="preserve"> PAGEREF _Toc217482374 \h </w:instrText>
      </w:r>
      <w:r>
        <w:rPr>
          <w:noProof/>
        </w:rPr>
      </w:r>
      <w:r>
        <w:rPr>
          <w:noProof/>
        </w:rPr>
        <w:fldChar w:fldCharType="separate"/>
      </w:r>
      <w:r>
        <w:rPr>
          <w:noProof/>
        </w:rPr>
        <w:t>6</w:t>
      </w:r>
      <w:r>
        <w:rPr>
          <w:noProof/>
        </w:rPr>
        <w:fldChar w:fldCharType="end"/>
      </w:r>
    </w:p>
    <w:p w14:paraId="6C0AEDAD" w14:textId="77777777" w:rsidR="0035381D" w:rsidRDefault="0035381D">
      <w:pPr>
        <w:pStyle w:val="TOC2"/>
        <w:tabs>
          <w:tab w:val="left" w:pos="652"/>
          <w:tab w:val="right" w:leader="dot" w:pos="10790"/>
        </w:tabs>
        <w:rPr>
          <w:b w:val="0"/>
          <w:noProof/>
          <w:sz w:val="24"/>
          <w:szCs w:val="24"/>
          <w:lang w:eastAsia="ja-JP"/>
        </w:rPr>
      </w:pPr>
      <w:r w:rsidRPr="00460C7E">
        <w:rPr>
          <w:b w:val="0"/>
          <w:noProof/>
        </w:rPr>
        <w:t>E.</w:t>
      </w:r>
      <w:r>
        <w:rPr>
          <w:b w:val="0"/>
          <w:noProof/>
          <w:sz w:val="24"/>
          <w:szCs w:val="24"/>
          <w:lang w:eastAsia="ja-JP"/>
        </w:rPr>
        <w:tab/>
      </w:r>
      <w:r>
        <w:rPr>
          <w:noProof/>
        </w:rPr>
        <w:t>Counteroffer &amp; Battle of the Forms</w:t>
      </w:r>
      <w:r>
        <w:rPr>
          <w:noProof/>
        </w:rPr>
        <w:tab/>
      </w:r>
      <w:r>
        <w:rPr>
          <w:noProof/>
        </w:rPr>
        <w:fldChar w:fldCharType="begin"/>
      </w:r>
      <w:r>
        <w:rPr>
          <w:noProof/>
        </w:rPr>
        <w:instrText xml:space="preserve"> PAGEREF _Toc217482375 \h </w:instrText>
      </w:r>
      <w:r>
        <w:rPr>
          <w:noProof/>
        </w:rPr>
      </w:r>
      <w:r>
        <w:rPr>
          <w:noProof/>
        </w:rPr>
        <w:fldChar w:fldCharType="separate"/>
      </w:r>
      <w:r>
        <w:rPr>
          <w:noProof/>
        </w:rPr>
        <w:t>14</w:t>
      </w:r>
      <w:r>
        <w:rPr>
          <w:noProof/>
        </w:rPr>
        <w:fldChar w:fldCharType="end"/>
      </w:r>
    </w:p>
    <w:p w14:paraId="7A4CFF14" w14:textId="77777777" w:rsidR="0035381D" w:rsidRDefault="0035381D">
      <w:pPr>
        <w:pStyle w:val="TOC2"/>
        <w:tabs>
          <w:tab w:val="left" w:pos="643"/>
          <w:tab w:val="right" w:leader="dot" w:pos="10790"/>
        </w:tabs>
        <w:rPr>
          <w:b w:val="0"/>
          <w:noProof/>
          <w:sz w:val="24"/>
          <w:szCs w:val="24"/>
          <w:lang w:eastAsia="ja-JP"/>
        </w:rPr>
      </w:pPr>
      <w:r w:rsidRPr="00460C7E">
        <w:rPr>
          <w:b w:val="0"/>
          <w:noProof/>
        </w:rPr>
        <w:t>F.</w:t>
      </w:r>
      <w:r>
        <w:rPr>
          <w:b w:val="0"/>
          <w:noProof/>
          <w:sz w:val="24"/>
          <w:szCs w:val="24"/>
          <w:lang w:eastAsia="ja-JP"/>
        </w:rPr>
        <w:tab/>
      </w:r>
      <w:r>
        <w:rPr>
          <w:noProof/>
        </w:rPr>
        <w:t>Assent in an Electronic Age</w:t>
      </w:r>
      <w:r>
        <w:rPr>
          <w:noProof/>
        </w:rPr>
        <w:tab/>
      </w:r>
      <w:r>
        <w:rPr>
          <w:noProof/>
        </w:rPr>
        <w:fldChar w:fldCharType="begin"/>
      </w:r>
      <w:r>
        <w:rPr>
          <w:noProof/>
        </w:rPr>
        <w:instrText xml:space="preserve"> PAGEREF _Toc217482376 \h </w:instrText>
      </w:r>
      <w:r>
        <w:rPr>
          <w:noProof/>
        </w:rPr>
      </w:r>
      <w:r>
        <w:rPr>
          <w:noProof/>
        </w:rPr>
        <w:fldChar w:fldCharType="separate"/>
      </w:r>
      <w:r>
        <w:rPr>
          <w:noProof/>
        </w:rPr>
        <w:t>15</w:t>
      </w:r>
      <w:r>
        <w:rPr>
          <w:noProof/>
        </w:rPr>
        <w:fldChar w:fldCharType="end"/>
      </w:r>
    </w:p>
    <w:p w14:paraId="76E29E92" w14:textId="77777777" w:rsidR="0035381D" w:rsidRDefault="0035381D">
      <w:pPr>
        <w:pStyle w:val="TOC2"/>
        <w:tabs>
          <w:tab w:val="left" w:pos="660"/>
          <w:tab w:val="right" w:leader="dot" w:pos="10790"/>
        </w:tabs>
        <w:rPr>
          <w:b w:val="0"/>
          <w:noProof/>
          <w:sz w:val="24"/>
          <w:szCs w:val="24"/>
          <w:lang w:eastAsia="ja-JP"/>
        </w:rPr>
      </w:pPr>
      <w:r w:rsidRPr="00460C7E">
        <w:rPr>
          <w:b w:val="0"/>
          <w:noProof/>
        </w:rPr>
        <w:t>G.</w:t>
      </w:r>
      <w:r>
        <w:rPr>
          <w:b w:val="0"/>
          <w:noProof/>
          <w:sz w:val="24"/>
          <w:szCs w:val="24"/>
          <w:lang w:eastAsia="ja-JP"/>
        </w:rPr>
        <w:tab/>
      </w:r>
      <w:r>
        <w:rPr>
          <w:noProof/>
        </w:rPr>
        <w:t>Precontractual Liability</w:t>
      </w:r>
      <w:r>
        <w:rPr>
          <w:noProof/>
        </w:rPr>
        <w:tab/>
      </w:r>
      <w:r>
        <w:rPr>
          <w:noProof/>
        </w:rPr>
        <w:fldChar w:fldCharType="begin"/>
      </w:r>
      <w:r>
        <w:rPr>
          <w:noProof/>
        </w:rPr>
        <w:instrText xml:space="preserve"> PAGEREF _Toc217482377 \h </w:instrText>
      </w:r>
      <w:r>
        <w:rPr>
          <w:noProof/>
        </w:rPr>
      </w:r>
      <w:r>
        <w:rPr>
          <w:noProof/>
        </w:rPr>
        <w:fldChar w:fldCharType="separate"/>
      </w:r>
      <w:r>
        <w:rPr>
          <w:noProof/>
        </w:rPr>
        <w:t>16</w:t>
      </w:r>
      <w:r>
        <w:rPr>
          <w:noProof/>
        </w:rPr>
        <w:fldChar w:fldCharType="end"/>
      </w:r>
    </w:p>
    <w:p w14:paraId="6EEA2E10" w14:textId="77777777" w:rsidR="0035381D" w:rsidRDefault="0035381D">
      <w:pPr>
        <w:pStyle w:val="TOC2"/>
        <w:tabs>
          <w:tab w:val="left" w:pos="676"/>
          <w:tab w:val="right" w:leader="dot" w:pos="10790"/>
        </w:tabs>
        <w:rPr>
          <w:b w:val="0"/>
          <w:noProof/>
          <w:sz w:val="24"/>
          <w:szCs w:val="24"/>
          <w:lang w:eastAsia="ja-JP"/>
        </w:rPr>
      </w:pPr>
      <w:r w:rsidRPr="00460C7E">
        <w:rPr>
          <w:b w:val="0"/>
          <w:noProof/>
        </w:rPr>
        <w:t>H.</w:t>
      </w:r>
      <w:r>
        <w:rPr>
          <w:b w:val="0"/>
          <w:noProof/>
          <w:sz w:val="24"/>
          <w:szCs w:val="24"/>
          <w:lang w:eastAsia="ja-JP"/>
        </w:rPr>
        <w:tab/>
      </w:r>
      <w:r>
        <w:rPr>
          <w:noProof/>
        </w:rPr>
        <w:t>Indefiniteness</w:t>
      </w:r>
      <w:r>
        <w:rPr>
          <w:noProof/>
        </w:rPr>
        <w:tab/>
      </w:r>
      <w:r>
        <w:rPr>
          <w:noProof/>
        </w:rPr>
        <w:fldChar w:fldCharType="begin"/>
      </w:r>
      <w:r>
        <w:rPr>
          <w:noProof/>
        </w:rPr>
        <w:instrText xml:space="preserve"> PAGEREF _Toc217482378 \h </w:instrText>
      </w:r>
      <w:r>
        <w:rPr>
          <w:noProof/>
        </w:rPr>
      </w:r>
      <w:r>
        <w:rPr>
          <w:noProof/>
        </w:rPr>
        <w:fldChar w:fldCharType="separate"/>
      </w:r>
      <w:r>
        <w:rPr>
          <w:noProof/>
        </w:rPr>
        <w:t>17</w:t>
      </w:r>
      <w:r>
        <w:rPr>
          <w:noProof/>
        </w:rPr>
        <w:fldChar w:fldCharType="end"/>
      </w:r>
    </w:p>
    <w:p w14:paraId="28F612BA" w14:textId="77777777" w:rsidR="0035381D" w:rsidRDefault="0035381D">
      <w:pPr>
        <w:pStyle w:val="TOC1"/>
        <w:tabs>
          <w:tab w:val="right" w:leader="dot" w:pos="10790"/>
        </w:tabs>
        <w:rPr>
          <w:b w:val="0"/>
          <w:noProof/>
          <w:lang w:eastAsia="ja-JP"/>
        </w:rPr>
      </w:pPr>
      <w:r>
        <w:rPr>
          <w:noProof/>
        </w:rPr>
        <w:t>Policing the Bargain</w:t>
      </w:r>
      <w:r>
        <w:rPr>
          <w:noProof/>
        </w:rPr>
        <w:tab/>
      </w:r>
      <w:r>
        <w:rPr>
          <w:noProof/>
        </w:rPr>
        <w:fldChar w:fldCharType="begin"/>
      </w:r>
      <w:r>
        <w:rPr>
          <w:noProof/>
        </w:rPr>
        <w:instrText xml:space="preserve"> PAGEREF _Toc217482379 \h </w:instrText>
      </w:r>
      <w:r>
        <w:rPr>
          <w:noProof/>
        </w:rPr>
      </w:r>
      <w:r>
        <w:rPr>
          <w:noProof/>
        </w:rPr>
        <w:fldChar w:fldCharType="separate"/>
      </w:r>
      <w:r>
        <w:rPr>
          <w:noProof/>
        </w:rPr>
        <w:t>20</w:t>
      </w:r>
      <w:r>
        <w:rPr>
          <w:noProof/>
        </w:rPr>
        <w:fldChar w:fldCharType="end"/>
      </w:r>
    </w:p>
    <w:p w14:paraId="0339273E" w14:textId="77777777" w:rsidR="0035381D" w:rsidRDefault="0035381D">
      <w:pPr>
        <w:pStyle w:val="TOC2"/>
        <w:tabs>
          <w:tab w:val="left" w:pos="596"/>
          <w:tab w:val="right" w:leader="dot" w:pos="10790"/>
        </w:tabs>
        <w:rPr>
          <w:b w:val="0"/>
          <w:noProof/>
          <w:sz w:val="24"/>
          <w:szCs w:val="24"/>
          <w:lang w:eastAsia="ja-JP"/>
        </w:rPr>
      </w:pPr>
      <w:r w:rsidRPr="00460C7E">
        <w:rPr>
          <w:b w:val="0"/>
          <w:noProof/>
        </w:rPr>
        <w:t>I.</w:t>
      </w:r>
      <w:r>
        <w:rPr>
          <w:b w:val="0"/>
          <w:noProof/>
          <w:sz w:val="24"/>
          <w:szCs w:val="24"/>
          <w:lang w:eastAsia="ja-JP"/>
        </w:rPr>
        <w:tab/>
      </w:r>
      <w:r>
        <w:rPr>
          <w:noProof/>
        </w:rPr>
        <w:t>Overreaching &amp; Duress</w:t>
      </w:r>
      <w:r>
        <w:rPr>
          <w:noProof/>
        </w:rPr>
        <w:tab/>
      </w:r>
      <w:r>
        <w:rPr>
          <w:noProof/>
        </w:rPr>
        <w:fldChar w:fldCharType="begin"/>
      </w:r>
      <w:r>
        <w:rPr>
          <w:noProof/>
        </w:rPr>
        <w:instrText xml:space="preserve"> PAGEREF _Toc217482380 \h </w:instrText>
      </w:r>
      <w:r>
        <w:rPr>
          <w:noProof/>
        </w:rPr>
      </w:r>
      <w:r>
        <w:rPr>
          <w:noProof/>
        </w:rPr>
        <w:fldChar w:fldCharType="separate"/>
      </w:r>
      <w:r>
        <w:rPr>
          <w:noProof/>
        </w:rPr>
        <w:t>20</w:t>
      </w:r>
      <w:r>
        <w:rPr>
          <w:noProof/>
        </w:rPr>
        <w:fldChar w:fldCharType="end"/>
      </w:r>
    </w:p>
    <w:p w14:paraId="42A31571" w14:textId="77777777" w:rsidR="0035381D" w:rsidRDefault="0035381D">
      <w:pPr>
        <w:pStyle w:val="TOC2"/>
        <w:tabs>
          <w:tab w:val="left" w:pos="593"/>
          <w:tab w:val="right" w:leader="dot" w:pos="10790"/>
        </w:tabs>
        <w:rPr>
          <w:b w:val="0"/>
          <w:noProof/>
          <w:sz w:val="24"/>
          <w:szCs w:val="24"/>
          <w:lang w:eastAsia="ja-JP"/>
        </w:rPr>
      </w:pPr>
      <w:r w:rsidRPr="00460C7E">
        <w:rPr>
          <w:b w:val="0"/>
          <w:noProof/>
        </w:rPr>
        <w:t>J.</w:t>
      </w:r>
      <w:r>
        <w:rPr>
          <w:b w:val="0"/>
          <w:noProof/>
          <w:sz w:val="24"/>
          <w:szCs w:val="24"/>
          <w:lang w:eastAsia="ja-JP"/>
        </w:rPr>
        <w:tab/>
      </w:r>
      <w:r>
        <w:rPr>
          <w:noProof/>
        </w:rPr>
        <w:t>Fraud &amp; Misrepresentation</w:t>
      </w:r>
      <w:r>
        <w:rPr>
          <w:noProof/>
        </w:rPr>
        <w:tab/>
      </w:r>
      <w:r>
        <w:rPr>
          <w:noProof/>
        </w:rPr>
        <w:fldChar w:fldCharType="begin"/>
      </w:r>
      <w:r>
        <w:rPr>
          <w:noProof/>
        </w:rPr>
        <w:instrText xml:space="preserve"> PAGEREF _Toc217482381 \h </w:instrText>
      </w:r>
      <w:r>
        <w:rPr>
          <w:noProof/>
        </w:rPr>
      </w:r>
      <w:r>
        <w:rPr>
          <w:noProof/>
        </w:rPr>
        <w:fldChar w:fldCharType="separate"/>
      </w:r>
      <w:r>
        <w:rPr>
          <w:noProof/>
        </w:rPr>
        <w:t>23</w:t>
      </w:r>
      <w:r>
        <w:rPr>
          <w:noProof/>
        </w:rPr>
        <w:fldChar w:fldCharType="end"/>
      </w:r>
    </w:p>
    <w:p w14:paraId="057A786F" w14:textId="77777777" w:rsidR="0035381D" w:rsidRDefault="0035381D">
      <w:pPr>
        <w:pStyle w:val="TOC2"/>
        <w:tabs>
          <w:tab w:val="left" w:pos="664"/>
          <w:tab w:val="right" w:leader="dot" w:pos="10790"/>
        </w:tabs>
        <w:rPr>
          <w:b w:val="0"/>
          <w:noProof/>
          <w:sz w:val="24"/>
          <w:szCs w:val="24"/>
          <w:lang w:eastAsia="ja-JP"/>
        </w:rPr>
      </w:pPr>
      <w:r w:rsidRPr="00460C7E">
        <w:rPr>
          <w:b w:val="0"/>
          <w:noProof/>
        </w:rPr>
        <w:t>K.</w:t>
      </w:r>
      <w:r>
        <w:rPr>
          <w:b w:val="0"/>
          <w:noProof/>
          <w:sz w:val="24"/>
          <w:szCs w:val="24"/>
          <w:lang w:eastAsia="ja-JP"/>
        </w:rPr>
        <w:tab/>
      </w:r>
      <w:r>
        <w:rPr>
          <w:noProof/>
        </w:rPr>
        <w:t>Unconscionability and Standard Forms</w:t>
      </w:r>
      <w:r>
        <w:rPr>
          <w:noProof/>
        </w:rPr>
        <w:tab/>
      </w:r>
      <w:r>
        <w:rPr>
          <w:noProof/>
        </w:rPr>
        <w:fldChar w:fldCharType="begin"/>
      </w:r>
      <w:r>
        <w:rPr>
          <w:noProof/>
        </w:rPr>
        <w:instrText xml:space="preserve"> PAGEREF _Toc217482382 \h </w:instrText>
      </w:r>
      <w:r>
        <w:rPr>
          <w:noProof/>
        </w:rPr>
      </w:r>
      <w:r>
        <w:rPr>
          <w:noProof/>
        </w:rPr>
        <w:fldChar w:fldCharType="separate"/>
      </w:r>
      <w:r>
        <w:rPr>
          <w:noProof/>
        </w:rPr>
        <w:t>26</w:t>
      </w:r>
      <w:r>
        <w:rPr>
          <w:noProof/>
        </w:rPr>
        <w:fldChar w:fldCharType="end"/>
      </w:r>
    </w:p>
    <w:p w14:paraId="466ADF6A" w14:textId="77777777" w:rsidR="0035381D" w:rsidRDefault="0035381D">
      <w:pPr>
        <w:pStyle w:val="TOC1"/>
        <w:tabs>
          <w:tab w:val="right" w:leader="dot" w:pos="10790"/>
        </w:tabs>
        <w:rPr>
          <w:b w:val="0"/>
          <w:noProof/>
          <w:lang w:eastAsia="ja-JP"/>
        </w:rPr>
      </w:pPr>
      <w:r>
        <w:rPr>
          <w:noProof/>
        </w:rPr>
        <w:t>TERMS OF THE CONTRACT</w:t>
      </w:r>
      <w:r>
        <w:rPr>
          <w:noProof/>
        </w:rPr>
        <w:tab/>
      </w:r>
      <w:r>
        <w:rPr>
          <w:noProof/>
        </w:rPr>
        <w:fldChar w:fldCharType="begin"/>
      </w:r>
      <w:r>
        <w:rPr>
          <w:noProof/>
        </w:rPr>
        <w:instrText xml:space="preserve"> PAGEREF _Toc217482383 \h </w:instrText>
      </w:r>
      <w:r>
        <w:rPr>
          <w:noProof/>
        </w:rPr>
      </w:r>
      <w:r>
        <w:rPr>
          <w:noProof/>
        </w:rPr>
        <w:fldChar w:fldCharType="separate"/>
      </w:r>
      <w:r>
        <w:rPr>
          <w:noProof/>
        </w:rPr>
        <w:t>28</w:t>
      </w:r>
      <w:r>
        <w:rPr>
          <w:noProof/>
        </w:rPr>
        <w:fldChar w:fldCharType="end"/>
      </w:r>
    </w:p>
    <w:p w14:paraId="0D09BBFA" w14:textId="77777777" w:rsidR="0035381D" w:rsidRDefault="0035381D">
      <w:pPr>
        <w:pStyle w:val="TOC2"/>
        <w:tabs>
          <w:tab w:val="left" w:pos="643"/>
          <w:tab w:val="right" w:leader="dot" w:pos="10790"/>
        </w:tabs>
        <w:rPr>
          <w:b w:val="0"/>
          <w:noProof/>
          <w:sz w:val="24"/>
          <w:szCs w:val="24"/>
          <w:lang w:eastAsia="ja-JP"/>
        </w:rPr>
      </w:pPr>
      <w:r w:rsidRPr="00460C7E">
        <w:rPr>
          <w:b w:val="0"/>
          <w:noProof/>
        </w:rPr>
        <w:t>L.</w:t>
      </w:r>
      <w:r>
        <w:rPr>
          <w:b w:val="0"/>
          <w:noProof/>
          <w:sz w:val="24"/>
          <w:szCs w:val="24"/>
          <w:lang w:eastAsia="ja-JP"/>
        </w:rPr>
        <w:tab/>
      </w:r>
      <w:r>
        <w:rPr>
          <w:noProof/>
        </w:rPr>
        <w:t>Parol Evidence Rule</w:t>
      </w:r>
      <w:r>
        <w:rPr>
          <w:noProof/>
        </w:rPr>
        <w:tab/>
      </w:r>
      <w:r>
        <w:rPr>
          <w:noProof/>
        </w:rPr>
        <w:fldChar w:fldCharType="begin"/>
      </w:r>
      <w:r>
        <w:rPr>
          <w:noProof/>
        </w:rPr>
        <w:instrText xml:space="preserve"> PAGEREF _Toc217482384 \h </w:instrText>
      </w:r>
      <w:r>
        <w:rPr>
          <w:noProof/>
        </w:rPr>
      </w:r>
      <w:r>
        <w:rPr>
          <w:noProof/>
        </w:rPr>
        <w:fldChar w:fldCharType="separate"/>
      </w:r>
      <w:r>
        <w:rPr>
          <w:noProof/>
        </w:rPr>
        <w:t>28</w:t>
      </w:r>
      <w:r>
        <w:rPr>
          <w:noProof/>
        </w:rPr>
        <w:fldChar w:fldCharType="end"/>
      </w:r>
    </w:p>
    <w:p w14:paraId="497D30D3" w14:textId="77777777" w:rsidR="0035381D" w:rsidRDefault="0035381D">
      <w:pPr>
        <w:pStyle w:val="TOC2"/>
        <w:tabs>
          <w:tab w:val="left" w:pos="705"/>
          <w:tab w:val="right" w:leader="dot" w:pos="10790"/>
        </w:tabs>
        <w:rPr>
          <w:b w:val="0"/>
          <w:noProof/>
          <w:sz w:val="24"/>
          <w:szCs w:val="24"/>
          <w:lang w:eastAsia="ja-JP"/>
        </w:rPr>
      </w:pPr>
      <w:r w:rsidRPr="00460C7E">
        <w:rPr>
          <w:b w:val="0"/>
          <w:noProof/>
        </w:rPr>
        <w:t>M.</w:t>
      </w:r>
      <w:r>
        <w:rPr>
          <w:b w:val="0"/>
          <w:noProof/>
          <w:sz w:val="24"/>
          <w:szCs w:val="24"/>
          <w:lang w:eastAsia="ja-JP"/>
        </w:rPr>
        <w:tab/>
      </w:r>
      <w:r>
        <w:rPr>
          <w:noProof/>
        </w:rPr>
        <w:t>Interpretation</w:t>
      </w:r>
      <w:r>
        <w:rPr>
          <w:noProof/>
        </w:rPr>
        <w:tab/>
      </w:r>
      <w:r>
        <w:rPr>
          <w:noProof/>
        </w:rPr>
        <w:fldChar w:fldCharType="begin"/>
      </w:r>
      <w:r>
        <w:rPr>
          <w:noProof/>
        </w:rPr>
        <w:instrText xml:space="preserve"> PAGEREF _Toc217482385 \h </w:instrText>
      </w:r>
      <w:r>
        <w:rPr>
          <w:noProof/>
        </w:rPr>
      </w:r>
      <w:r>
        <w:rPr>
          <w:noProof/>
        </w:rPr>
        <w:fldChar w:fldCharType="separate"/>
      </w:r>
      <w:r>
        <w:rPr>
          <w:noProof/>
        </w:rPr>
        <w:t>32</w:t>
      </w:r>
      <w:r>
        <w:rPr>
          <w:noProof/>
        </w:rPr>
        <w:fldChar w:fldCharType="end"/>
      </w:r>
    </w:p>
    <w:p w14:paraId="62C6E1AC" w14:textId="77777777" w:rsidR="0035381D" w:rsidRDefault="0035381D">
      <w:pPr>
        <w:pStyle w:val="TOC2"/>
        <w:tabs>
          <w:tab w:val="left" w:pos="675"/>
          <w:tab w:val="right" w:leader="dot" w:pos="10790"/>
        </w:tabs>
        <w:rPr>
          <w:b w:val="0"/>
          <w:noProof/>
          <w:sz w:val="24"/>
          <w:szCs w:val="24"/>
          <w:lang w:eastAsia="ja-JP"/>
        </w:rPr>
      </w:pPr>
      <w:r w:rsidRPr="00460C7E">
        <w:rPr>
          <w:b w:val="0"/>
          <w:noProof/>
        </w:rPr>
        <w:t>N.</w:t>
      </w:r>
      <w:r>
        <w:rPr>
          <w:b w:val="0"/>
          <w:noProof/>
          <w:sz w:val="24"/>
          <w:szCs w:val="24"/>
          <w:lang w:eastAsia="ja-JP"/>
        </w:rPr>
        <w:tab/>
      </w:r>
      <w:r>
        <w:rPr>
          <w:noProof/>
        </w:rPr>
        <w:t>The UCC: Custom and Trade Usage</w:t>
      </w:r>
      <w:r>
        <w:rPr>
          <w:noProof/>
        </w:rPr>
        <w:tab/>
      </w:r>
      <w:r>
        <w:rPr>
          <w:noProof/>
        </w:rPr>
        <w:fldChar w:fldCharType="begin"/>
      </w:r>
      <w:r>
        <w:rPr>
          <w:noProof/>
        </w:rPr>
        <w:instrText xml:space="preserve"> PAGEREF _Toc217482386 \h </w:instrText>
      </w:r>
      <w:r>
        <w:rPr>
          <w:noProof/>
        </w:rPr>
      </w:r>
      <w:r>
        <w:rPr>
          <w:noProof/>
        </w:rPr>
        <w:fldChar w:fldCharType="separate"/>
      </w:r>
      <w:r>
        <w:rPr>
          <w:noProof/>
        </w:rPr>
        <w:t>33</w:t>
      </w:r>
      <w:r>
        <w:rPr>
          <w:noProof/>
        </w:rPr>
        <w:fldChar w:fldCharType="end"/>
      </w:r>
    </w:p>
    <w:p w14:paraId="02CC6738" w14:textId="77777777" w:rsidR="0035381D" w:rsidRDefault="0035381D">
      <w:pPr>
        <w:pStyle w:val="TOC1"/>
        <w:tabs>
          <w:tab w:val="right" w:leader="dot" w:pos="10790"/>
        </w:tabs>
        <w:rPr>
          <w:b w:val="0"/>
          <w:noProof/>
          <w:lang w:eastAsia="ja-JP"/>
        </w:rPr>
      </w:pPr>
      <w:r>
        <w:rPr>
          <w:noProof/>
        </w:rPr>
        <w:t>PERFORMANCE OF THE CONTRACT</w:t>
      </w:r>
      <w:r>
        <w:rPr>
          <w:noProof/>
        </w:rPr>
        <w:tab/>
      </w:r>
      <w:r>
        <w:rPr>
          <w:noProof/>
        </w:rPr>
        <w:fldChar w:fldCharType="begin"/>
      </w:r>
      <w:r>
        <w:rPr>
          <w:noProof/>
        </w:rPr>
        <w:instrText xml:space="preserve"> PAGEREF _Toc217482387 \h </w:instrText>
      </w:r>
      <w:r>
        <w:rPr>
          <w:noProof/>
        </w:rPr>
      </w:r>
      <w:r>
        <w:rPr>
          <w:noProof/>
        </w:rPr>
        <w:fldChar w:fldCharType="separate"/>
      </w:r>
      <w:r>
        <w:rPr>
          <w:noProof/>
        </w:rPr>
        <w:t>34</w:t>
      </w:r>
      <w:r>
        <w:rPr>
          <w:noProof/>
        </w:rPr>
        <w:fldChar w:fldCharType="end"/>
      </w:r>
    </w:p>
    <w:p w14:paraId="76A079C0" w14:textId="77777777" w:rsidR="0035381D" w:rsidRDefault="0035381D">
      <w:pPr>
        <w:pStyle w:val="TOC2"/>
        <w:tabs>
          <w:tab w:val="left" w:pos="669"/>
          <w:tab w:val="right" w:leader="dot" w:pos="10790"/>
        </w:tabs>
        <w:rPr>
          <w:b w:val="0"/>
          <w:noProof/>
          <w:sz w:val="24"/>
          <w:szCs w:val="24"/>
          <w:lang w:eastAsia="ja-JP"/>
        </w:rPr>
      </w:pPr>
      <w:r w:rsidRPr="00460C7E">
        <w:rPr>
          <w:b w:val="0"/>
          <w:noProof/>
        </w:rPr>
        <w:t>O.</w:t>
      </w:r>
      <w:r>
        <w:rPr>
          <w:b w:val="0"/>
          <w:noProof/>
          <w:sz w:val="24"/>
          <w:szCs w:val="24"/>
          <w:lang w:eastAsia="ja-JP"/>
        </w:rPr>
        <w:tab/>
      </w:r>
      <w:r>
        <w:rPr>
          <w:noProof/>
        </w:rPr>
        <w:t>Substantial Performance</w:t>
      </w:r>
      <w:r>
        <w:rPr>
          <w:noProof/>
        </w:rPr>
        <w:tab/>
      </w:r>
      <w:r>
        <w:rPr>
          <w:noProof/>
        </w:rPr>
        <w:fldChar w:fldCharType="begin"/>
      </w:r>
      <w:r>
        <w:rPr>
          <w:noProof/>
        </w:rPr>
        <w:instrText xml:space="preserve"> PAGEREF _Toc217482388 \h </w:instrText>
      </w:r>
      <w:r>
        <w:rPr>
          <w:noProof/>
        </w:rPr>
      </w:r>
      <w:r>
        <w:rPr>
          <w:noProof/>
        </w:rPr>
        <w:fldChar w:fldCharType="separate"/>
      </w:r>
      <w:r>
        <w:rPr>
          <w:noProof/>
        </w:rPr>
        <w:t>34</w:t>
      </w:r>
      <w:r>
        <w:rPr>
          <w:noProof/>
        </w:rPr>
        <w:fldChar w:fldCharType="end"/>
      </w:r>
    </w:p>
    <w:p w14:paraId="056BB39E" w14:textId="77777777" w:rsidR="0035381D" w:rsidRDefault="0035381D">
      <w:pPr>
        <w:pStyle w:val="TOC1"/>
        <w:tabs>
          <w:tab w:val="right" w:leader="dot" w:pos="10790"/>
        </w:tabs>
        <w:rPr>
          <w:b w:val="0"/>
          <w:noProof/>
          <w:lang w:eastAsia="ja-JP"/>
        </w:rPr>
      </w:pPr>
      <w:r>
        <w:rPr>
          <w:noProof/>
        </w:rPr>
        <w:t>EXCUSES FOR NONPERFORMANCE</w:t>
      </w:r>
      <w:r>
        <w:rPr>
          <w:noProof/>
        </w:rPr>
        <w:tab/>
      </w:r>
      <w:r>
        <w:rPr>
          <w:noProof/>
        </w:rPr>
        <w:fldChar w:fldCharType="begin"/>
      </w:r>
      <w:r>
        <w:rPr>
          <w:noProof/>
        </w:rPr>
        <w:instrText xml:space="preserve"> PAGEREF _Toc217482389 \h </w:instrText>
      </w:r>
      <w:r>
        <w:rPr>
          <w:noProof/>
        </w:rPr>
      </w:r>
      <w:r>
        <w:rPr>
          <w:noProof/>
        </w:rPr>
        <w:fldChar w:fldCharType="separate"/>
      </w:r>
      <w:r>
        <w:rPr>
          <w:noProof/>
        </w:rPr>
        <w:t>36</w:t>
      </w:r>
      <w:r>
        <w:rPr>
          <w:noProof/>
        </w:rPr>
        <w:fldChar w:fldCharType="end"/>
      </w:r>
    </w:p>
    <w:p w14:paraId="0FD657FE" w14:textId="77777777" w:rsidR="0035381D" w:rsidRDefault="0035381D">
      <w:pPr>
        <w:pStyle w:val="TOC2"/>
        <w:tabs>
          <w:tab w:val="left" w:pos="650"/>
          <w:tab w:val="right" w:leader="dot" w:pos="10790"/>
        </w:tabs>
        <w:rPr>
          <w:b w:val="0"/>
          <w:noProof/>
          <w:sz w:val="24"/>
          <w:szCs w:val="24"/>
          <w:lang w:eastAsia="ja-JP"/>
        </w:rPr>
      </w:pPr>
      <w:r w:rsidRPr="00460C7E">
        <w:rPr>
          <w:b w:val="0"/>
          <w:noProof/>
        </w:rPr>
        <w:t>P.</w:t>
      </w:r>
      <w:r>
        <w:rPr>
          <w:b w:val="0"/>
          <w:noProof/>
          <w:sz w:val="24"/>
          <w:szCs w:val="24"/>
          <w:lang w:eastAsia="ja-JP"/>
        </w:rPr>
        <w:tab/>
      </w:r>
      <w:r>
        <w:rPr>
          <w:noProof/>
        </w:rPr>
        <w:t>Mistake</w:t>
      </w:r>
      <w:r>
        <w:rPr>
          <w:noProof/>
        </w:rPr>
        <w:tab/>
      </w:r>
      <w:r>
        <w:rPr>
          <w:noProof/>
        </w:rPr>
        <w:fldChar w:fldCharType="begin"/>
      </w:r>
      <w:r>
        <w:rPr>
          <w:noProof/>
        </w:rPr>
        <w:instrText xml:space="preserve"> PAGEREF _Toc217482390 \h </w:instrText>
      </w:r>
      <w:r>
        <w:rPr>
          <w:noProof/>
        </w:rPr>
      </w:r>
      <w:r>
        <w:rPr>
          <w:noProof/>
        </w:rPr>
        <w:fldChar w:fldCharType="separate"/>
      </w:r>
      <w:r>
        <w:rPr>
          <w:noProof/>
        </w:rPr>
        <w:t>36</w:t>
      </w:r>
      <w:r>
        <w:rPr>
          <w:noProof/>
        </w:rPr>
        <w:fldChar w:fldCharType="end"/>
      </w:r>
    </w:p>
    <w:p w14:paraId="2CFA6977" w14:textId="77777777" w:rsidR="0035381D" w:rsidRDefault="0035381D">
      <w:pPr>
        <w:pStyle w:val="TOC2"/>
        <w:tabs>
          <w:tab w:val="left" w:pos="669"/>
          <w:tab w:val="right" w:leader="dot" w:pos="10790"/>
        </w:tabs>
        <w:rPr>
          <w:b w:val="0"/>
          <w:noProof/>
          <w:sz w:val="24"/>
          <w:szCs w:val="24"/>
          <w:lang w:eastAsia="ja-JP"/>
        </w:rPr>
      </w:pPr>
      <w:r w:rsidRPr="00460C7E">
        <w:rPr>
          <w:b w:val="0"/>
          <w:noProof/>
        </w:rPr>
        <w:t>Q.</w:t>
      </w:r>
      <w:r>
        <w:rPr>
          <w:b w:val="0"/>
          <w:noProof/>
          <w:sz w:val="24"/>
          <w:szCs w:val="24"/>
          <w:lang w:eastAsia="ja-JP"/>
        </w:rPr>
        <w:tab/>
      </w:r>
      <w:r>
        <w:rPr>
          <w:noProof/>
        </w:rPr>
        <w:t>Impracticability/Frustration</w:t>
      </w:r>
      <w:r>
        <w:rPr>
          <w:noProof/>
        </w:rPr>
        <w:tab/>
      </w:r>
      <w:r>
        <w:rPr>
          <w:noProof/>
        </w:rPr>
        <w:fldChar w:fldCharType="begin"/>
      </w:r>
      <w:r>
        <w:rPr>
          <w:noProof/>
        </w:rPr>
        <w:instrText xml:space="preserve"> PAGEREF _Toc217482391 \h </w:instrText>
      </w:r>
      <w:r>
        <w:rPr>
          <w:noProof/>
        </w:rPr>
      </w:r>
      <w:r>
        <w:rPr>
          <w:noProof/>
        </w:rPr>
        <w:fldChar w:fldCharType="separate"/>
      </w:r>
      <w:r>
        <w:rPr>
          <w:noProof/>
        </w:rPr>
        <w:t>38</w:t>
      </w:r>
      <w:r>
        <w:rPr>
          <w:noProof/>
        </w:rPr>
        <w:fldChar w:fldCharType="end"/>
      </w:r>
    </w:p>
    <w:p w14:paraId="1DACCAEE" w14:textId="77777777" w:rsidR="0035381D" w:rsidRDefault="0035381D">
      <w:pPr>
        <w:pStyle w:val="TOC1"/>
        <w:tabs>
          <w:tab w:val="right" w:leader="dot" w:pos="10790"/>
        </w:tabs>
        <w:rPr>
          <w:b w:val="0"/>
          <w:noProof/>
          <w:lang w:eastAsia="ja-JP"/>
        </w:rPr>
      </w:pPr>
      <w:r>
        <w:rPr>
          <w:noProof/>
        </w:rPr>
        <w:t>REMEDIES FOR BREACH</w:t>
      </w:r>
      <w:r>
        <w:rPr>
          <w:noProof/>
        </w:rPr>
        <w:tab/>
      </w:r>
      <w:r>
        <w:rPr>
          <w:noProof/>
        </w:rPr>
        <w:fldChar w:fldCharType="begin"/>
      </w:r>
      <w:r>
        <w:rPr>
          <w:noProof/>
        </w:rPr>
        <w:instrText xml:space="preserve"> PAGEREF _Toc217482392 \h </w:instrText>
      </w:r>
      <w:r>
        <w:rPr>
          <w:noProof/>
        </w:rPr>
      </w:r>
      <w:r>
        <w:rPr>
          <w:noProof/>
        </w:rPr>
        <w:fldChar w:fldCharType="separate"/>
      </w:r>
      <w:r>
        <w:rPr>
          <w:noProof/>
        </w:rPr>
        <w:t>40</w:t>
      </w:r>
      <w:r>
        <w:rPr>
          <w:noProof/>
        </w:rPr>
        <w:fldChar w:fldCharType="end"/>
      </w:r>
    </w:p>
    <w:p w14:paraId="08F1D7FE" w14:textId="77777777" w:rsidR="0035381D" w:rsidRDefault="0035381D">
      <w:pPr>
        <w:pStyle w:val="TOC2"/>
        <w:tabs>
          <w:tab w:val="left" w:pos="662"/>
          <w:tab w:val="right" w:leader="dot" w:pos="10790"/>
        </w:tabs>
        <w:rPr>
          <w:b w:val="0"/>
          <w:noProof/>
          <w:sz w:val="24"/>
          <w:szCs w:val="24"/>
          <w:lang w:eastAsia="ja-JP"/>
        </w:rPr>
      </w:pPr>
      <w:r w:rsidRPr="00460C7E">
        <w:rPr>
          <w:b w:val="0"/>
          <w:noProof/>
        </w:rPr>
        <w:t>R.</w:t>
      </w:r>
      <w:r>
        <w:rPr>
          <w:b w:val="0"/>
          <w:noProof/>
          <w:sz w:val="24"/>
          <w:szCs w:val="24"/>
          <w:lang w:eastAsia="ja-JP"/>
        </w:rPr>
        <w:tab/>
      </w:r>
      <w:r>
        <w:rPr>
          <w:noProof/>
        </w:rPr>
        <w:t>Specific Performance</w:t>
      </w:r>
      <w:r>
        <w:rPr>
          <w:noProof/>
        </w:rPr>
        <w:tab/>
      </w:r>
      <w:r>
        <w:rPr>
          <w:noProof/>
        </w:rPr>
        <w:fldChar w:fldCharType="begin"/>
      </w:r>
      <w:r>
        <w:rPr>
          <w:noProof/>
        </w:rPr>
        <w:instrText xml:space="preserve"> PAGEREF _Toc217482393 \h </w:instrText>
      </w:r>
      <w:r>
        <w:rPr>
          <w:noProof/>
        </w:rPr>
      </w:r>
      <w:r>
        <w:rPr>
          <w:noProof/>
        </w:rPr>
        <w:fldChar w:fldCharType="separate"/>
      </w:r>
      <w:r>
        <w:rPr>
          <w:noProof/>
        </w:rPr>
        <w:t>40</w:t>
      </w:r>
      <w:r>
        <w:rPr>
          <w:noProof/>
        </w:rPr>
        <w:fldChar w:fldCharType="end"/>
      </w:r>
    </w:p>
    <w:p w14:paraId="40F7E259" w14:textId="77777777" w:rsidR="0035381D" w:rsidRDefault="0035381D">
      <w:pPr>
        <w:pStyle w:val="TOC2"/>
        <w:tabs>
          <w:tab w:val="left" w:pos="634"/>
          <w:tab w:val="right" w:leader="dot" w:pos="10790"/>
        </w:tabs>
        <w:rPr>
          <w:b w:val="0"/>
          <w:noProof/>
          <w:sz w:val="24"/>
          <w:szCs w:val="24"/>
          <w:lang w:eastAsia="ja-JP"/>
        </w:rPr>
      </w:pPr>
      <w:r w:rsidRPr="00460C7E">
        <w:rPr>
          <w:b w:val="0"/>
          <w:noProof/>
        </w:rPr>
        <w:t>S.</w:t>
      </w:r>
      <w:r>
        <w:rPr>
          <w:b w:val="0"/>
          <w:noProof/>
          <w:sz w:val="24"/>
          <w:szCs w:val="24"/>
          <w:lang w:eastAsia="ja-JP"/>
        </w:rPr>
        <w:tab/>
      </w:r>
      <w:r>
        <w:rPr>
          <w:noProof/>
        </w:rPr>
        <w:t>Expectation Damages</w:t>
      </w:r>
      <w:r>
        <w:rPr>
          <w:noProof/>
        </w:rPr>
        <w:tab/>
      </w:r>
      <w:r>
        <w:rPr>
          <w:noProof/>
        </w:rPr>
        <w:fldChar w:fldCharType="begin"/>
      </w:r>
      <w:r>
        <w:rPr>
          <w:noProof/>
        </w:rPr>
        <w:instrText xml:space="preserve"> PAGEREF _Toc217482394 \h </w:instrText>
      </w:r>
      <w:r>
        <w:rPr>
          <w:noProof/>
        </w:rPr>
      </w:r>
      <w:r>
        <w:rPr>
          <w:noProof/>
        </w:rPr>
        <w:fldChar w:fldCharType="separate"/>
      </w:r>
      <w:r>
        <w:rPr>
          <w:noProof/>
        </w:rPr>
        <w:t>41</w:t>
      </w:r>
      <w:r>
        <w:rPr>
          <w:noProof/>
        </w:rPr>
        <w:fldChar w:fldCharType="end"/>
      </w:r>
    </w:p>
    <w:p w14:paraId="00B33738" w14:textId="77777777" w:rsidR="0035381D" w:rsidRDefault="0035381D">
      <w:pPr>
        <w:pStyle w:val="TOC2"/>
        <w:tabs>
          <w:tab w:val="left" w:pos="656"/>
          <w:tab w:val="right" w:leader="dot" w:pos="10790"/>
        </w:tabs>
        <w:rPr>
          <w:b w:val="0"/>
          <w:noProof/>
          <w:sz w:val="24"/>
          <w:szCs w:val="24"/>
          <w:lang w:eastAsia="ja-JP"/>
        </w:rPr>
      </w:pPr>
      <w:r w:rsidRPr="00460C7E">
        <w:rPr>
          <w:b w:val="0"/>
          <w:noProof/>
        </w:rPr>
        <w:t>T.</w:t>
      </w:r>
      <w:r>
        <w:rPr>
          <w:b w:val="0"/>
          <w:noProof/>
          <w:sz w:val="24"/>
          <w:szCs w:val="24"/>
          <w:lang w:eastAsia="ja-JP"/>
        </w:rPr>
        <w:tab/>
      </w:r>
      <w:r>
        <w:rPr>
          <w:noProof/>
        </w:rPr>
        <w:t>Limitations On Damages</w:t>
      </w:r>
      <w:r>
        <w:rPr>
          <w:noProof/>
        </w:rPr>
        <w:tab/>
      </w:r>
      <w:r>
        <w:rPr>
          <w:noProof/>
        </w:rPr>
        <w:fldChar w:fldCharType="begin"/>
      </w:r>
      <w:r>
        <w:rPr>
          <w:noProof/>
        </w:rPr>
        <w:instrText xml:space="preserve"> PAGEREF _Toc217482395 \h </w:instrText>
      </w:r>
      <w:r>
        <w:rPr>
          <w:noProof/>
        </w:rPr>
      </w:r>
      <w:r>
        <w:rPr>
          <w:noProof/>
        </w:rPr>
        <w:fldChar w:fldCharType="separate"/>
      </w:r>
      <w:r>
        <w:rPr>
          <w:noProof/>
        </w:rPr>
        <w:t>43</w:t>
      </w:r>
      <w:r>
        <w:rPr>
          <w:noProof/>
        </w:rPr>
        <w:fldChar w:fldCharType="end"/>
      </w:r>
    </w:p>
    <w:p w14:paraId="57F32E9F" w14:textId="27505CB6" w:rsidR="006124DE" w:rsidRDefault="00050DF5">
      <w:pPr>
        <w:rPr>
          <w:b/>
          <w:sz w:val="22"/>
          <w:szCs w:val="22"/>
        </w:rPr>
      </w:pPr>
      <w:r>
        <w:rPr>
          <w:b/>
          <w:sz w:val="22"/>
          <w:szCs w:val="22"/>
        </w:rPr>
        <w:fldChar w:fldCharType="end"/>
      </w:r>
    </w:p>
    <w:p w14:paraId="51016884" w14:textId="77777777" w:rsidR="006124DE" w:rsidRPr="0010182E" w:rsidRDefault="006124DE" w:rsidP="006124DE">
      <w:pPr>
        <w:pStyle w:val="ListParagraph"/>
        <w:rPr>
          <w:b/>
          <w:sz w:val="22"/>
          <w:szCs w:val="22"/>
        </w:rPr>
      </w:pPr>
    </w:p>
    <w:p w14:paraId="159905AB" w14:textId="77777777" w:rsidR="00145A2E" w:rsidRPr="0010182E" w:rsidRDefault="00145A2E">
      <w:pPr>
        <w:rPr>
          <w:b/>
          <w:sz w:val="22"/>
          <w:szCs w:val="22"/>
        </w:rPr>
      </w:pPr>
    </w:p>
    <w:p w14:paraId="4D5CC457" w14:textId="7AD0AC59" w:rsidR="00613BA5" w:rsidRPr="0010182E" w:rsidRDefault="00F1534B" w:rsidP="005862B3">
      <w:pPr>
        <w:pStyle w:val="Header"/>
      </w:pPr>
      <w:bookmarkStart w:id="1" w:name="_Toc217482369"/>
      <w:r w:rsidRPr="0010182E">
        <w:t>WHICH PROMISES GET ENFORCED?</w:t>
      </w:r>
      <w:bookmarkEnd w:id="1"/>
    </w:p>
    <w:p w14:paraId="7AE515CB" w14:textId="77777777" w:rsidR="00613BA5" w:rsidRPr="0010182E" w:rsidRDefault="00613BA5">
      <w:pPr>
        <w:rPr>
          <w:sz w:val="22"/>
          <w:szCs w:val="22"/>
        </w:rPr>
      </w:pPr>
    </w:p>
    <w:p w14:paraId="418204EE" w14:textId="058C15AD" w:rsidR="002D37F1" w:rsidRPr="0010182E" w:rsidRDefault="005862B3" w:rsidP="0035381D">
      <w:pPr>
        <w:pStyle w:val="Heading1"/>
      </w:pPr>
      <w:bookmarkStart w:id="2" w:name="_Toc217482370"/>
      <w:r w:rsidRPr="0035381D">
        <w:t>Consideration</w:t>
      </w:r>
      <w:r w:rsidR="00FF5E0A" w:rsidRPr="0035381D">
        <w:t xml:space="preserve"> </w:t>
      </w:r>
      <w:r w:rsidR="00FF5E0A" w:rsidRPr="0010182E">
        <w:t>(pp. 23-29, 41-43, 127-30, 133-36)</w:t>
      </w:r>
      <w:bookmarkEnd w:id="2"/>
    </w:p>
    <w:p w14:paraId="1570A92F" w14:textId="06FC0D6E" w:rsidR="00145A2E" w:rsidRPr="0010182E" w:rsidRDefault="00145A2E" w:rsidP="00DB6995">
      <w:pPr>
        <w:pStyle w:val="ListParagraph"/>
        <w:numPr>
          <w:ilvl w:val="1"/>
          <w:numId w:val="1"/>
        </w:numPr>
        <w:rPr>
          <w:sz w:val="22"/>
          <w:szCs w:val="22"/>
          <w:u w:val="single"/>
        </w:rPr>
      </w:pPr>
      <w:r w:rsidRPr="0010182E">
        <w:rPr>
          <w:b/>
          <w:sz w:val="22"/>
          <w:szCs w:val="22"/>
        </w:rPr>
        <w:t>Contract law</w:t>
      </w:r>
      <w:r w:rsidRPr="0010182E">
        <w:rPr>
          <w:sz w:val="22"/>
          <w:szCs w:val="22"/>
        </w:rPr>
        <w:t>:</w:t>
      </w:r>
    </w:p>
    <w:p w14:paraId="44840D72" w14:textId="101C6C3F" w:rsidR="00145A2E" w:rsidRPr="0010182E" w:rsidRDefault="00A01256" w:rsidP="00DB6995">
      <w:pPr>
        <w:pStyle w:val="ListParagraph"/>
        <w:numPr>
          <w:ilvl w:val="2"/>
          <w:numId w:val="1"/>
        </w:numPr>
        <w:rPr>
          <w:sz w:val="22"/>
          <w:szCs w:val="22"/>
          <w:u w:val="single"/>
        </w:rPr>
      </w:pPr>
      <w:r w:rsidRPr="0010182E">
        <w:rPr>
          <w:sz w:val="22"/>
          <w:szCs w:val="22"/>
        </w:rPr>
        <w:t>Determines w</w:t>
      </w:r>
      <w:r w:rsidR="00145A2E" w:rsidRPr="0010182E">
        <w:rPr>
          <w:sz w:val="22"/>
          <w:szCs w:val="22"/>
        </w:rPr>
        <w:t>hen a promise is legally binding</w:t>
      </w:r>
    </w:p>
    <w:p w14:paraId="605352D4" w14:textId="7B91FE3B" w:rsidR="00145A2E" w:rsidRPr="0010182E" w:rsidRDefault="00A01256" w:rsidP="00DB6995">
      <w:pPr>
        <w:pStyle w:val="ListParagraph"/>
        <w:numPr>
          <w:ilvl w:val="2"/>
          <w:numId w:val="1"/>
        </w:numPr>
        <w:rPr>
          <w:sz w:val="22"/>
          <w:szCs w:val="22"/>
          <w:u w:val="single"/>
        </w:rPr>
      </w:pPr>
      <w:r w:rsidRPr="0010182E">
        <w:rPr>
          <w:sz w:val="22"/>
          <w:szCs w:val="22"/>
        </w:rPr>
        <w:t>Determines w</w:t>
      </w:r>
      <w:r w:rsidR="00145A2E" w:rsidRPr="0010182E">
        <w:rPr>
          <w:sz w:val="22"/>
          <w:szCs w:val="22"/>
        </w:rPr>
        <w:t>hat contracts</w:t>
      </w:r>
      <w:r w:rsidRPr="0010182E">
        <w:rPr>
          <w:sz w:val="22"/>
          <w:szCs w:val="22"/>
        </w:rPr>
        <w:t xml:space="preserve"> mean -- &amp; provide series of terms in absence of express statement</w:t>
      </w:r>
    </w:p>
    <w:p w14:paraId="21C6AF75" w14:textId="7EF9D568" w:rsidR="00A01256" w:rsidRPr="0010182E" w:rsidRDefault="00A01256" w:rsidP="00DB6995">
      <w:pPr>
        <w:pStyle w:val="ListParagraph"/>
        <w:numPr>
          <w:ilvl w:val="2"/>
          <w:numId w:val="1"/>
        </w:numPr>
        <w:rPr>
          <w:sz w:val="22"/>
          <w:szCs w:val="22"/>
          <w:u w:val="single"/>
        </w:rPr>
      </w:pPr>
      <w:r w:rsidRPr="0010182E">
        <w:rPr>
          <w:sz w:val="22"/>
          <w:szCs w:val="22"/>
        </w:rPr>
        <w:t>Regulates behavior (what people can contract about)</w:t>
      </w:r>
    </w:p>
    <w:p w14:paraId="2AD315D8" w14:textId="517D0418" w:rsidR="00A01256" w:rsidRPr="0010182E" w:rsidRDefault="00A01256" w:rsidP="00DB6995">
      <w:pPr>
        <w:pStyle w:val="ListParagraph"/>
        <w:numPr>
          <w:ilvl w:val="2"/>
          <w:numId w:val="1"/>
        </w:numPr>
        <w:rPr>
          <w:sz w:val="22"/>
          <w:szCs w:val="22"/>
          <w:u w:val="single"/>
        </w:rPr>
      </w:pPr>
      <w:r w:rsidRPr="0010182E">
        <w:rPr>
          <w:sz w:val="22"/>
          <w:szCs w:val="22"/>
        </w:rPr>
        <w:lastRenderedPageBreak/>
        <w:t>Tells us what to do when one breaks a contract</w:t>
      </w:r>
    </w:p>
    <w:p w14:paraId="20DF9B0B" w14:textId="77777777" w:rsidR="005E3C4F" w:rsidRPr="0010182E" w:rsidRDefault="005E3C4F" w:rsidP="00DB6995">
      <w:pPr>
        <w:pStyle w:val="ListParagraph"/>
        <w:numPr>
          <w:ilvl w:val="1"/>
          <w:numId w:val="1"/>
        </w:numPr>
        <w:rPr>
          <w:sz w:val="22"/>
          <w:szCs w:val="22"/>
        </w:rPr>
      </w:pPr>
      <w:r w:rsidRPr="0010182E">
        <w:rPr>
          <w:sz w:val="22"/>
          <w:szCs w:val="22"/>
        </w:rPr>
        <w:t xml:space="preserve">§ 1: </w:t>
      </w:r>
      <w:r w:rsidRPr="0010182E">
        <w:rPr>
          <w:b/>
          <w:sz w:val="22"/>
          <w:szCs w:val="22"/>
        </w:rPr>
        <w:t>Contract Defined</w:t>
      </w:r>
    </w:p>
    <w:p w14:paraId="3D4BADDE" w14:textId="77777777" w:rsidR="005E3C4F" w:rsidRPr="0010182E" w:rsidRDefault="005E3C4F" w:rsidP="00DB6995">
      <w:pPr>
        <w:pStyle w:val="ListParagraph"/>
        <w:numPr>
          <w:ilvl w:val="3"/>
          <w:numId w:val="1"/>
        </w:numPr>
        <w:rPr>
          <w:sz w:val="22"/>
          <w:szCs w:val="22"/>
        </w:rPr>
      </w:pPr>
      <w:r w:rsidRPr="0010182E">
        <w:rPr>
          <w:sz w:val="22"/>
          <w:szCs w:val="22"/>
        </w:rPr>
        <w:t>A contract is a promise or a set of promises for the breach of which the law gives a remedy, or the performance of which the law in some way recognizes as a duty.</w:t>
      </w:r>
    </w:p>
    <w:p w14:paraId="1B59F252" w14:textId="77777777" w:rsidR="005E3C4F" w:rsidRPr="0010182E" w:rsidRDefault="005E3C4F" w:rsidP="00DB6995">
      <w:pPr>
        <w:pStyle w:val="ListParagraph"/>
        <w:numPr>
          <w:ilvl w:val="1"/>
          <w:numId w:val="1"/>
        </w:numPr>
        <w:rPr>
          <w:rFonts w:ascii="Arial" w:hAnsi="Arial" w:cs="Arial"/>
          <w:sz w:val="22"/>
          <w:szCs w:val="22"/>
        </w:rPr>
      </w:pPr>
      <w:r w:rsidRPr="0010182E">
        <w:rPr>
          <w:sz w:val="22"/>
          <w:szCs w:val="22"/>
        </w:rPr>
        <w:t xml:space="preserve">§ 2: </w:t>
      </w:r>
      <w:r w:rsidRPr="0010182E">
        <w:rPr>
          <w:b/>
          <w:sz w:val="22"/>
          <w:szCs w:val="22"/>
        </w:rPr>
        <w:t>Promise; Promisor; Promisee; Beneficiary</w:t>
      </w:r>
      <w:r w:rsidRPr="0010182E">
        <w:rPr>
          <w:sz w:val="22"/>
          <w:szCs w:val="22"/>
        </w:rPr>
        <w:t xml:space="preserve"> </w:t>
      </w:r>
      <w:r w:rsidRPr="0010182E">
        <w:rPr>
          <w:rFonts w:ascii="Arial" w:hAnsi="Arial" w:cs="Arial"/>
          <w:sz w:val="22"/>
          <w:szCs w:val="22"/>
        </w:rPr>
        <w:t xml:space="preserve"> </w:t>
      </w:r>
    </w:p>
    <w:p w14:paraId="64B1F101" w14:textId="77777777" w:rsidR="005E3C4F" w:rsidRPr="0010182E" w:rsidRDefault="005E3C4F" w:rsidP="00DB6995">
      <w:pPr>
        <w:pStyle w:val="ListParagraph"/>
        <w:numPr>
          <w:ilvl w:val="3"/>
          <w:numId w:val="1"/>
        </w:numPr>
        <w:rPr>
          <w:sz w:val="22"/>
          <w:szCs w:val="22"/>
        </w:rPr>
      </w:pPr>
      <w:r w:rsidRPr="0010182E">
        <w:rPr>
          <w:sz w:val="22"/>
          <w:szCs w:val="22"/>
        </w:rPr>
        <w:t xml:space="preserve">(1) A promise is a manifestation of intention to act or refrain from acting in a specified way, so made as to justify a promisee in understanding that a commitment has been made; </w:t>
      </w:r>
    </w:p>
    <w:p w14:paraId="19779C91" w14:textId="77777777" w:rsidR="005E3C4F" w:rsidRPr="0010182E" w:rsidRDefault="005E3C4F" w:rsidP="00DB6995">
      <w:pPr>
        <w:pStyle w:val="ListParagraph"/>
        <w:numPr>
          <w:ilvl w:val="3"/>
          <w:numId w:val="1"/>
        </w:numPr>
        <w:rPr>
          <w:sz w:val="22"/>
          <w:szCs w:val="22"/>
        </w:rPr>
      </w:pPr>
      <w:r w:rsidRPr="0010182E">
        <w:rPr>
          <w:sz w:val="22"/>
          <w:szCs w:val="22"/>
        </w:rPr>
        <w:t xml:space="preserve">(2) The person manifesting the intention is the promisor; </w:t>
      </w:r>
    </w:p>
    <w:p w14:paraId="1CBE1B0E" w14:textId="77777777" w:rsidR="005E3C4F" w:rsidRPr="0010182E" w:rsidRDefault="005E3C4F" w:rsidP="00DB6995">
      <w:pPr>
        <w:pStyle w:val="ListParagraph"/>
        <w:numPr>
          <w:ilvl w:val="3"/>
          <w:numId w:val="1"/>
        </w:numPr>
        <w:rPr>
          <w:sz w:val="22"/>
          <w:szCs w:val="22"/>
        </w:rPr>
      </w:pPr>
      <w:r w:rsidRPr="0010182E">
        <w:rPr>
          <w:sz w:val="22"/>
          <w:szCs w:val="22"/>
        </w:rPr>
        <w:t xml:space="preserve">(3) The person to whom the manifestation is addressed is the promisee; </w:t>
      </w:r>
    </w:p>
    <w:p w14:paraId="44209A4A" w14:textId="77777777" w:rsidR="005E3C4F" w:rsidRPr="0010182E" w:rsidRDefault="005E3C4F" w:rsidP="00DB6995">
      <w:pPr>
        <w:pStyle w:val="ListParagraph"/>
        <w:numPr>
          <w:ilvl w:val="3"/>
          <w:numId w:val="1"/>
        </w:numPr>
        <w:rPr>
          <w:sz w:val="22"/>
          <w:szCs w:val="22"/>
        </w:rPr>
      </w:pPr>
      <w:r w:rsidRPr="0010182E">
        <w:rPr>
          <w:sz w:val="22"/>
          <w:szCs w:val="22"/>
        </w:rPr>
        <w:t>(4) Where performance will benefit a person other than the promisee, that person is a beneficiary.</w:t>
      </w:r>
    </w:p>
    <w:p w14:paraId="31CBD72F" w14:textId="77777777" w:rsidR="005E3C4F" w:rsidRPr="0010182E" w:rsidRDefault="005E3C4F" w:rsidP="00DB6995">
      <w:pPr>
        <w:pStyle w:val="ListParagraph"/>
        <w:numPr>
          <w:ilvl w:val="1"/>
          <w:numId w:val="1"/>
        </w:numPr>
        <w:rPr>
          <w:sz w:val="22"/>
          <w:szCs w:val="22"/>
        </w:rPr>
      </w:pPr>
      <w:r w:rsidRPr="0010182E">
        <w:rPr>
          <w:sz w:val="22"/>
          <w:szCs w:val="22"/>
        </w:rPr>
        <w:t xml:space="preserve">§ 4: </w:t>
      </w:r>
      <w:r w:rsidRPr="0010182E">
        <w:rPr>
          <w:b/>
          <w:sz w:val="22"/>
          <w:szCs w:val="22"/>
        </w:rPr>
        <w:t>How A Promise May Be Made</w:t>
      </w:r>
    </w:p>
    <w:p w14:paraId="740AF8CB" w14:textId="77777777" w:rsidR="005E3C4F" w:rsidRPr="0010182E" w:rsidRDefault="005E3C4F" w:rsidP="00DB6995">
      <w:pPr>
        <w:pStyle w:val="ListParagraph"/>
        <w:numPr>
          <w:ilvl w:val="3"/>
          <w:numId w:val="1"/>
        </w:numPr>
        <w:rPr>
          <w:sz w:val="22"/>
          <w:szCs w:val="22"/>
        </w:rPr>
      </w:pPr>
      <w:r w:rsidRPr="0010182E">
        <w:rPr>
          <w:sz w:val="22"/>
          <w:szCs w:val="22"/>
        </w:rPr>
        <w:t>A promise may be stated in words either oral or written, or may be inferred wholly or partly from conduct.</w:t>
      </w:r>
    </w:p>
    <w:p w14:paraId="4412FCBD" w14:textId="2776A758" w:rsidR="00A01256" w:rsidRPr="0010182E" w:rsidRDefault="00A01256" w:rsidP="00DB6995">
      <w:pPr>
        <w:pStyle w:val="ListParagraph"/>
        <w:numPr>
          <w:ilvl w:val="1"/>
          <w:numId w:val="1"/>
        </w:numPr>
        <w:rPr>
          <w:b/>
          <w:sz w:val="22"/>
          <w:szCs w:val="22"/>
          <w:u w:val="single"/>
        </w:rPr>
      </w:pPr>
      <w:r w:rsidRPr="0010182E">
        <w:rPr>
          <w:b/>
          <w:i/>
          <w:sz w:val="22"/>
          <w:szCs w:val="22"/>
          <w:u w:val="single"/>
        </w:rPr>
        <w:t>Hamer v. Sidway</w:t>
      </w:r>
    </w:p>
    <w:p w14:paraId="653E09B2" w14:textId="5929D4FB" w:rsidR="00236389" w:rsidRPr="0010182E" w:rsidRDefault="00236389" w:rsidP="00DB6995">
      <w:pPr>
        <w:pStyle w:val="ListParagraph"/>
        <w:numPr>
          <w:ilvl w:val="2"/>
          <w:numId w:val="1"/>
        </w:numPr>
        <w:rPr>
          <w:sz w:val="22"/>
          <w:szCs w:val="22"/>
          <w:u w:val="single"/>
        </w:rPr>
      </w:pPr>
      <w:r w:rsidRPr="0010182E">
        <w:rPr>
          <w:sz w:val="22"/>
          <w:szCs w:val="22"/>
        </w:rPr>
        <w:t>NY Court of Appeals/1891</w:t>
      </w:r>
    </w:p>
    <w:p w14:paraId="0DFE95CA" w14:textId="64F01ED2" w:rsidR="00A01256" w:rsidRPr="0010182E" w:rsidRDefault="008365E8" w:rsidP="00DB6995">
      <w:pPr>
        <w:pStyle w:val="ListParagraph"/>
        <w:numPr>
          <w:ilvl w:val="2"/>
          <w:numId w:val="1"/>
        </w:numPr>
        <w:rPr>
          <w:sz w:val="22"/>
          <w:szCs w:val="22"/>
        </w:rPr>
      </w:pPr>
      <w:r w:rsidRPr="0010182E">
        <w:rPr>
          <w:i/>
          <w:sz w:val="22"/>
          <w:szCs w:val="22"/>
          <w:u w:val="single"/>
        </w:rPr>
        <w:t>Facts</w:t>
      </w:r>
      <w:r w:rsidR="00A01256" w:rsidRPr="0010182E">
        <w:rPr>
          <w:sz w:val="22"/>
          <w:szCs w:val="22"/>
        </w:rPr>
        <w:t>: Uncle promises nephew $5000 to refrain from offensi</w:t>
      </w:r>
      <w:r w:rsidR="00236389" w:rsidRPr="0010182E">
        <w:rPr>
          <w:sz w:val="22"/>
          <w:szCs w:val="22"/>
        </w:rPr>
        <w:t>ve behavior until 21st birthday, nephew sues executor after uncle’s death</w:t>
      </w:r>
      <w:r w:rsidR="00DC0AC7" w:rsidRPr="0010182E">
        <w:rPr>
          <w:sz w:val="22"/>
          <w:szCs w:val="22"/>
        </w:rPr>
        <w:t xml:space="preserve">, executor says there’s no consideration for the promise </w:t>
      </w:r>
    </w:p>
    <w:p w14:paraId="0B153259" w14:textId="3F2AC599" w:rsidR="00DC0AC7" w:rsidRPr="0010182E" w:rsidRDefault="00A63AE2" w:rsidP="00DB6995">
      <w:pPr>
        <w:pStyle w:val="ListParagraph"/>
        <w:numPr>
          <w:ilvl w:val="2"/>
          <w:numId w:val="1"/>
        </w:numPr>
        <w:rPr>
          <w:sz w:val="22"/>
          <w:szCs w:val="22"/>
        </w:rPr>
      </w:pPr>
      <w:r w:rsidRPr="0010182E">
        <w:rPr>
          <w:i/>
          <w:sz w:val="22"/>
          <w:szCs w:val="22"/>
        </w:rPr>
        <w:t>Find</w:t>
      </w:r>
      <w:r w:rsidR="00DC0AC7" w:rsidRPr="0010182E">
        <w:rPr>
          <w:sz w:val="22"/>
          <w:szCs w:val="22"/>
        </w:rPr>
        <w:t>s in favor of plaintiff: Nephew suffered detriment (gave up legal right)</w:t>
      </w:r>
    </w:p>
    <w:p w14:paraId="78758783" w14:textId="4073966A" w:rsidR="00DC0AC7" w:rsidRPr="0010182E" w:rsidRDefault="008365E8" w:rsidP="00DB6995">
      <w:pPr>
        <w:pStyle w:val="ListParagraph"/>
        <w:numPr>
          <w:ilvl w:val="2"/>
          <w:numId w:val="1"/>
        </w:numPr>
        <w:rPr>
          <w:sz w:val="22"/>
          <w:szCs w:val="22"/>
          <w:u w:val="single"/>
        </w:rPr>
      </w:pPr>
      <w:r w:rsidRPr="0010182E">
        <w:rPr>
          <w:i/>
          <w:sz w:val="22"/>
          <w:szCs w:val="22"/>
          <w:u w:val="single"/>
        </w:rPr>
        <w:t>Rule</w:t>
      </w:r>
      <w:r w:rsidR="00DC0AC7" w:rsidRPr="0010182E">
        <w:rPr>
          <w:sz w:val="22"/>
          <w:szCs w:val="22"/>
        </w:rPr>
        <w:t xml:space="preserve">: </w:t>
      </w:r>
      <w:r w:rsidR="00DC0AC7" w:rsidRPr="0010182E">
        <w:rPr>
          <w:b/>
          <w:sz w:val="22"/>
          <w:szCs w:val="22"/>
        </w:rPr>
        <w:t xml:space="preserve">Consideration </w:t>
      </w:r>
      <w:r w:rsidR="006A00A6" w:rsidRPr="0010182E">
        <w:rPr>
          <w:sz w:val="22"/>
          <w:szCs w:val="22"/>
        </w:rPr>
        <w:t>is necessary for a contract, and is either</w:t>
      </w:r>
      <w:r w:rsidR="00DC0AC7" w:rsidRPr="0010182E">
        <w:rPr>
          <w:b/>
          <w:sz w:val="22"/>
          <w:szCs w:val="22"/>
        </w:rPr>
        <w:t xml:space="preserve"> benefit</w:t>
      </w:r>
      <w:r w:rsidR="00DC0AC7" w:rsidRPr="0010182E">
        <w:rPr>
          <w:sz w:val="22"/>
          <w:szCs w:val="22"/>
        </w:rPr>
        <w:t xml:space="preserve"> to promisor (uncle) </w:t>
      </w:r>
      <w:r w:rsidR="00DC0AC7" w:rsidRPr="0010182E">
        <w:rPr>
          <w:b/>
          <w:sz w:val="22"/>
          <w:szCs w:val="22"/>
        </w:rPr>
        <w:t xml:space="preserve">or detriment </w:t>
      </w:r>
      <w:r w:rsidR="00DC0AC7" w:rsidRPr="0010182E">
        <w:rPr>
          <w:sz w:val="22"/>
          <w:szCs w:val="22"/>
        </w:rPr>
        <w:t>to promisee (nephew)</w:t>
      </w:r>
      <w:r w:rsidR="00C372E6" w:rsidRPr="0010182E">
        <w:rPr>
          <w:sz w:val="22"/>
          <w:szCs w:val="22"/>
        </w:rPr>
        <w:t xml:space="preserve">. </w:t>
      </w:r>
    </w:p>
    <w:p w14:paraId="153B6AA9" w14:textId="0D4AC0D6" w:rsidR="008C7DB6" w:rsidRPr="0010182E" w:rsidRDefault="008C7DB6" w:rsidP="00DB6995">
      <w:pPr>
        <w:pStyle w:val="ListParagraph"/>
        <w:numPr>
          <w:ilvl w:val="1"/>
          <w:numId w:val="1"/>
        </w:numPr>
        <w:rPr>
          <w:b/>
          <w:sz w:val="22"/>
          <w:szCs w:val="22"/>
          <w:u w:val="single"/>
        </w:rPr>
      </w:pPr>
      <w:r w:rsidRPr="0010182E">
        <w:rPr>
          <w:b/>
          <w:i/>
          <w:sz w:val="22"/>
          <w:szCs w:val="22"/>
          <w:u w:val="single"/>
        </w:rPr>
        <w:t>Kirksey v. Kirksey</w:t>
      </w:r>
    </w:p>
    <w:p w14:paraId="07D49A5A" w14:textId="149FEEE1" w:rsidR="008C7DB6" w:rsidRPr="0010182E" w:rsidRDefault="008C7DB6" w:rsidP="00DB6995">
      <w:pPr>
        <w:pStyle w:val="ListParagraph"/>
        <w:numPr>
          <w:ilvl w:val="2"/>
          <w:numId w:val="1"/>
        </w:numPr>
        <w:rPr>
          <w:sz w:val="22"/>
          <w:szCs w:val="22"/>
          <w:u w:val="single"/>
        </w:rPr>
      </w:pPr>
      <w:r w:rsidRPr="0010182E">
        <w:rPr>
          <w:sz w:val="22"/>
          <w:szCs w:val="22"/>
        </w:rPr>
        <w:t>Supreme Court of Alabama/1845</w:t>
      </w:r>
    </w:p>
    <w:p w14:paraId="58642302" w14:textId="79DC5AF0" w:rsidR="008C7DB6" w:rsidRPr="0010182E" w:rsidRDefault="008365E8" w:rsidP="00DB6995">
      <w:pPr>
        <w:pStyle w:val="ListParagraph"/>
        <w:numPr>
          <w:ilvl w:val="2"/>
          <w:numId w:val="1"/>
        </w:numPr>
        <w:rPr>
          <w:sz w:val="22"/>
          <w:szCs w:val="22"/>
          <w:u w:val="single"/>
        </w:rPr>
      </w:pPr>
      <w:r w:rsidRPr="0010182E">
        <w:rPr>
          <w:i/>
          <w:sz w:val="22"/>
          <w:szCs w:val="22"/>
          <w:u w:val="single"/>
        </w:rPr>
        <w:t>Facts</w:t>
      </w:r>
      <w:r w:rsidR="009B3718" w:rsidRPr="0010182E">
        <w:rPr>
          <w:sz w:val="22"/>
          <w:szCs w:val="22"/>
        </w:rPr>
        <w:t>: Widowed woman is invited by brother-in-law to come t</w:t>
      </w:r>
      <w:r w:rsidR="00206A52" w:rsidRPr="0010182E">
        <w:rPr>
          <w:sz w:val="22"/>
          <w:szCs w:val="22"/>
        </w:rPr>
        <w:t xml:space="preserve">o brother-in-law’s property </w:t>
      </w:r>
      <w:r w:rsidR="009B3718" w:rsidRPr="0010182E">
        <w:rPr>
          <w:sz w:val="22"/>
          <w:szCs w:val="22"/>
        </w:rPr>
        <w:t>to provide a place to raise children &amp; live</w:t>
      </w:r>
    </w:p>
    <w:p w14:paraId="2A1B3881" w14:textId="6A3399B3" w:rsidR="009B2D3D" w:rsidRPr="0010182E" w:rsidRDefault="008365E8" w:rsidP="00DB6995">
      <w:pPr>
        <w:pStyle w:val="ListParagraph"/>
        <w:numPr>
          <w:ilvl w:val="2"/>
          <w:numId w:val="1"/>
        </w:numPr>
        <w:rPr>
          <w:sz w:val="22"/>
          <w:szCs w:val="22"/>
        </w:rPr>
      </w:pPr>
      <w:r w:rsidRPr="0010182E">
        <w:rPr>
          <w:i/>
          <w:sz w:val="22"/>
          <w:szCs w:val="22"/>
          <w:u w:val="single"/>
        </w:rPr>
        <w:t>Rule</w:t>
      </w:r>
      <w:r w:rsidR="0078346D" w:rsidRPr="0010182E">
        <w:rPr>
          <w:sz w:val="22"/>
          <w:szCs w:val="22"/>
        </w:rPr>
        <w:t xml:space="preserve">: </w:t>
      </w:r>
      <w:r w:rsidR="009B2D3D" w:rsidRPr="0010182E">
        <w:rPr>
          <w:b/>
          <w:sz w:val="22"/>
          <w:szCs w:val="22"/>
        </w:rPr>
        <w:t>Bargain</w:t>
      </w:r>
      <w:r w:rsidR="009B2D3D" w:rsidRPr="0010182E">
        <w:rPr>
          <w:sz w:val="22"/>
          <w:szCs w:val="22"/>
        </w:rPr>
        <w:t xml:space="preserve"> of exchange is necessary for consideration</w:t>
      </w:r>
    </w:p>
    <w:p w14:paraId="71536AAD" w14:textId="583655BD" w:rsidR="009B2D3D" w:rsidRPr="0010182E" w:rsidRDefault="009B2D3D" w:rsidP="00DB6995">
      <w:pPr>
        <w:pStyle w:val="ListParagraph"/>
        <w:numPr>
          <w:ilvl w:val="3"/>
          <w:numId w:val="1"/>
        </w:numPr>
        <w:rPr>
          <w:sz w:val="22"/>
          <w:szCs w:val="22"/>
        </w:rPr>
      </w:pPr>
      <w:r w:rsidRPr="0010182E">
        <w:rPr>
          <w:sz w:val="22"/>
          <w:szCs w:val="22"/>
        </w:rPr>
        <w:t xml:space="preserve">“A performance or return promise is </w:t>
      </w:r>
      <w:r w:rsidRPr="0010182E">
        <w:rPr>
          <w:b/>
          <w:sz w:val="22"/>
          <w:szCs w:val="22"/>
        </w:rPr>
        <w:t>bargained for</w:t>
      </w:r>
      <w:r w:rsidRPr="0010182E">
        <w:rPr>
          <w:sz w:val="22"/>
          <w:szCs w:val="22"/>
        </w:rPr>
        <w:t xml:space="preserve"> if it is sought by the promiser in exchange for his promise and is given by the promise</w:t>
      </w:r>
      <w:r w:rsidR="00E173DE" w:rsidRPr="0010182E">
        <w:rPr>
          <w:sz w:val="22"/>
          <w:szCs w:val="22"/>
        </w:rPr>
        <w:t>e</w:t>
      </w:r>
      <w:r w:rsidRPr="0010182E">
        <w:rPr>
          <w:sz w:val="22"/>
          <w:szCs w:val="22"/>
        </w:rPr>
        <w:t xml:space="preserve"> in exchange for that promise.” §71 Restatement</w:t>
      </w:r>
    </w:p>
    <w:p w14:paraId="2EBAC8C6" w14:textId="77777777" w:rsidR="00CA13CF" w:rsidRPr="0010182E" w:rsidRDefault="009B2D3D" w:rsidP="00DB6995">
      <w:pPr>
        <w:pStyle w:val="ListParagraph"/>
        <w:numPr>
          <w:ilvl w:val="2"/>
          <w:numId w:val="1"/>
        </w:numPr>
        <w:rPr>
          <w:sz w:val="22"/>
          <w:szCs w:val="22"/>
          <w:u w:val="single"/>
        </w:rPr>
      </w:pPr>
      <w:r w:rsidRPr="0010182E">
        <w:rPr>
          <w:sz w:val="22"/>
          <w:szCs w:val="22"/>
        </w:rPr>
        <w:t xml:space="preserve">Dissent: Consideration in giving up the land </w:t>
      </w:r>
      <w:r w:rsidR="00CA13CF" w:rsidRPr="0010182E">
        <w:rPr>
          <w:sz w:val="22"/>
          <w:szCs w:val="22"/>
        </w:rPr>
        <w:t>&amp; moving a great distance</w:t>
      </w:r>
    </w:p>
    <w:p w14:paraId="2B6CCC1F" w14:textId="177312B3" w:rsidR="009B2D3D" w:rsidRPr="0010182E" w:rsidRDefault="00CA13CF" w:rsidP="00DB6995">
      <w:pPr>
        <w:pStyle w:val="ListParagraph"/>
        <w:numPr>
          <w:ilvl w:val="1"/>
          <w:numId w:val="1"/>
        </w:numPr>
        <w:rPr>
          <w:sz w:val="22"/>
          <w:szCs w:val="22"/>
          <w:u w:val="single"/>
        </w:rPr>
      </w:pPr>
      <w:r w:rsidRPr="0010182E">
        <w:rPr>
          <w:b/>
          <w:sz w:val="22"/>
          <w:szCs w:val="22"/>
        </w:rPr>
        <w:t>Takeaway</w:t>
      </w:r>
      <w:r w:rsidRPr="0010182E">
        <w:rPr>
          <w:sz w:val="22"/>
          <w:szCs w:val="22"/>
        </w:rPr>
        <w:t xml:space="preserve"> from this section</w:t>
      </w:r>
      <w:r w:rsidR="009B2D3D" w:rsidRPr="0010182E">
        <w:rPr>
          <w:sz w:val="22"/>
          <w:szCs w:val="22"/>
        </w:rPr>
        <w:t xml:space="preserve"> </w:t>
      </w:r>
    </w:p>
    <w:p w14:paraId="34A111A1" w14:textId="41F03F7E" w:rsidR="00CA13CF" w:rsidRPr="0010182E" w:rsidRDefault="008365E8" w:rsidP="00DB6995">
      <w:pPr>
        <w:pStyle w:val="ListParagraph"/>
        <w:numPr>
          <w:ilvl w:val="2"/>
          <w:numId w:val="1"/>
        </w:numPr>
        <w:rPr>
          <w:sz w:val="22"/>
          <w:szCs w:val="22"/>
          <w:u w:val="single"/>
        </w:rPr>
      </w:pPr>
      <w:r w:rsidRPr="0010182E">
        <w:rPr>
          <w:i/>
          <w:sz w:val="22"/>
          <w:szCs w:val="22"/>
          <w:u w:val="single"/>
        </w:rPr>
        <w:t>Facts</w:t>
      </w:r>
      <w:r w:rsidR="00CA13CF" w:rsidRPr="0010182E">
        <w:rPr>
          <w:sz w:val="22"/>
          <w:szCs w:val="22"/>
          <w:u w:val="single"/>
        </w:rPr>
        <w:t xml:space="preserve"> are important</w:t>
      </w:r>
    </w:p>
    <w:p w14:paraId="222E1499" w14:textId="4232B729" w:rsidR="00CA13CF" w:rsidRPr="0010182E" w:rsidRDefault="00023182" w:rsidP="00DB6995">
      <w:pPr>
        <w:pStyle w:val="ListParagraph"/>
        <w:numPr>
          <w:ilvl w:val="2"/>
          <w:numId w:val="1"/>
        </w:numPr>
        <w:rPr>
          <w:sz w:val="22"/>
          <w:szCs w:val="22"/>
          <w:u w:val="single"/>
        </w:rPr>
      </w:pPr>
      <w:r w:rsidRPr="0010182E">
        <w:rPr>
          <w:sz w:val="22"/>
          <w:szCs w:val="22"/>
          <w:u w:val="single"/>
        </w:rPr>
        <w:t>Consideration is not a static doctrine</w:t>
      </w:r>
    </w:p>
    <w:p w14:paraId="1542E408" w14:textId="4EA13CC1" w:rsidR="00023182" w:rsidRPr="0010182E" w:rsidRDefault="00023182" w:rsidP="00DB6995">
      <w:pPr>
        <w:pStyle w:val="ListParagraph"/>
        <w:numPr>
          <w:ilvl w:val="2"/>
          <w:numId w:val="1"/>
        </w:numPr>
        <w:rPr>
          <w:sz w:val="22"/>
          <w:szCs w:val="22"/>
          <w:u w:val="single"/>
        </w:rPr>
      </w:pPr>
      <w:r w:rsidRPr="0010182E">
        <w:rPr>
          <w:sz w:val="22"/>
          <w:szCs w:val="22"/>
          <w:u w:val="single"/>
        </w:rPr>
        <w:t>Develop skepticism about judge’s decisions</w:t>
      </w:r>
    </w:p>
    <w:p w14:paraId="24F7B9D7" w14:textId="22251945" w:rsidR="00023182" w:rsidRPr="0010182E" w:rsidRDefault="00597E76" w:rsidP="00DB6995">
      <w:pPr>
        <w:pStyle w:val="ListParagraph"/>
        <w:numPr>
          <w:ilvl w:val="2"/>
          <w:numId w:val="1"/>
        </w:numPr>
        <w:rPr>
          <w:sz w:val="22"/>
          <w:szCs w:val="22"/>
          <w:u w:val="single"/>
        </w:rPr>
      </w:pPr>
      <w:r w:rsidRPr="0010182E">
        <w:rPr>
          <w:sz w:val="22"/>
          <w:szCs w:val="22"/>
          <w:u w:val="single"/>
        </w:rPr>
        <w:t>Critique c</w:t>
      </w:r>
      <w:r w:rsidR="00023182" w:rsidRPr="0010182E">
        <w:rPr>
          <w:sz w:val="22"/>
          <w:szCs w:val="22"/>
          <w:u w:val="single"/>
        </w:rPr>
        <w:t>ourt’s reasoning</w:t>
      </w:r>
    </w:p>
    <w:p w14:paraId="3DF5533B" w14:textId="1748CF0C" w:rsidR="00C77720" w:rsidRPr="0010182E" w:rsidRDefault="00C77720" w:rsidP="00DB6995">
      <w:pPr>
        <w:pStyle w:val="ListParagraph"/>
        <w:numPr>
          <w:ilvl w:val="1"/>
          <w:numId w:val="1"/>
        </w:numPr>
        <w:rPr>
          <w:sz w:val="22"/>
          <w:szCs w:val="22"/>
          <w:u w:val="single"/>
        </w:rPr>
      </w:pPr>
      <w:r w:rsidRPr="0010182E">
        <w:rPr>
          <w:b/>
          <w:sz w:val="22"/>
          <w:szCs w:val="22"/>
        </w:rPr>
        <w:t>Gifts are not enforceable</w:t>
      </w:r>
      <w:r w:rsidR="00597E76" w:rsidRPr="0010182E">
        <w:rPr>
          <w:sz w:val="22"/>
          <w:szCs w:val="22"/>
        </w:rPr>
        <w:t xml:space="preserve"> </w:t>
      </w:r>
      <w:r w:rsidR="00C372E6" w:rsidRPr="0010182E">
        <w:rPr>
          <w:sz w:val="22"/>
          <w:szCs w:val="22"/>
        </w:rPr>
        <w:t>(</w:t>
      </w:r>
      <w:r w:rsidR="00C372E6" w:rsidRPr="0010182E">
        <w:rPr>
          <w:i/>
          <w:sz w:val="22"/>
          <w:szCs w:val="22"/>
        </w:rPr>
        <w:t>Kirksey</w:t>
      </w:r>
      <w:r w:rsidR="00C372E6" w:rsidRPr="0010182E">
        <w:rPr>
          <w:sz w:val="22"/>
          <w:szCs w:val="22"/>
        </w:rPr>
        <w:t xml:space="preserve">, R2d § 71) </w:t>
      </w:r>
    </w:p>
    <w:p w14:paraId="3A214BAF" w14:textId="6235CC4F" w:rsidR="00597E76" w:rsidRPr="0010182E" w:rsidRDefault="00597E76" w:rsidP="00DB6995">
      <w:pPr>
        <w:pStyle w:val="ListParagraph"/>
        <w:numPr>
          <w:ilvl w:val="2"/>
          <w:numId w:val="1"/>
        </w:numPr>
        <w:rPr>
          <w:sz w:val="22"/>
          <w:szCs w:val="22"/>
          <w:u w:val="single"/>
        </w:rPr>
      </w:pPr>
      <w:r w:rsidRPr="0010182E">
        <w:rPr>
          <w:sz w:val="22"/>
          <w:szCs w:val="22"/>
        </w:rPr>
        <w:t>Why?</w:t>
      </w:r>
    </w:p>
    <w:p w14:paraId="6FBDDF8B" w14:textId="23BEDCF4" w:rsidR="00597E76" w:rsidRPr="0010182E" w:rsidRDefault="00597E76" w:rsidP="00DB6995">
      <w:pPr>
        <w:pStyle w:val="ListParagraph"/>
        <w:numPr>
          <w:ilvl w:val="3"/>
          <w:numId w:val="1"/>
        </w:numPr>
        <w:rPr>
          <w:sz w:val="22"/>
          <w:szCs w:val="22"/>
          <w:u w:val="single"/>
        </w:rPr>
      </w:pPr>
      <w:r w:rsidRPr="0010182E">
        <w:rPr>
          <w:sz w:val="22"/>
          <w:szCs w:val="22"/>
        </w:rPr>
        <w:t xml:space="preserve">Only an intention to give, or a promise to give. </w:t>
      </w:r>
    </w:p>
    <w:p w14:paraId="6A69B427" w14:textId="74313014" w:rsidR="00597E76" w:rsidRPr="0010182E" w:rsidRDefault="00597E76" w:rsidP="00DB6995">
      <w:pPr>
        <w:pStyle w:val="ListParagraph"/>
        <w:numPr>
          <w:ilvl w:val="3"/>
          <w:numId w:val="1"/>
        </w:numPr>
        <w:rPr>
          <w:sz w:val="22"/>
          <w:szCs w:val="22"/>
          <w:u w:val="single"/>
        </w:rPr>
      </w:pPr>
      <w:r w:rsidRPr="0010182E">
        <w:rPr>
          <w:sz w:val="22"/>
          <w:szCs w:val="22"/>
        </w:rPr>
        <w:t>Without consideration</w:t>
      </w:r>
    </w:p>
    <w:p w14:paraId="773E152A" w14:textId="1E0E6F65" w:rsidR="00597E76" w:rsidRPr="0010182E" w:rsidRDefault="00597E76" w:rsidP="00DB6995">
      <w:pPr>
        <w:pStyle w:val="ListParagraph"/>
        <w:numPr>
          <w:ilvl w:val="3"/>
          <w:numId w:val="1"/>
        </w:numPr>
        <w:rPr>
          <w:sz w:val="22"/>
          <w:szCs w:val="22"/>
          <w:u w:val="single"/>
        </w:rPr>
      </w:pPr>
      <w:r w:rsidRPr="0010182E">
        <w:rPr>
          <w:sz w:val="22"/>
          <w:szCs w:val="22"/>
        </w:rPr>
        <w:t xml:space="preserve">Must be executed to be valid </w:t>
      </w:r>
    </w:p>
    <w:p w14:paraId="47218B71" w14:textId="31B203D0" w:rsidR="002D37F1" w:rsidRPr="0010182E" w:rsidRDefault="002D37F1" w:rsidP="00DB6995">
      <w:pPr>
        <w:pStyle w:val="ListParagraph"/>
        <w:numPr>
          <w:ilvl w:val="1"/>
          <w:numId w:val="1"/>
        </w:numPr>
        <w:rPr>
          <w:sz w:val="22"/>
          <w:szCs w:val="22"/>
        </w:rPr>
      </w:pPr>
      <w:r w:rsidRPr="0010182E">
        <w:rPr>
          <w:sz w:val="22"/>
          <w:szCs w:val="22"/>
        </w:rPr>
        <w:t>§ 71</w:t>
      </w:r>
      <w:r w:rsidR="0027129B" w:rsidRPr="0010182E">
        <w:rPr>
          <w:sz w:val="22"/>
          <w:szCs w:val="22"/>
        </w:rPr>
        <w:t>:</w:t>
      </w:r>
      <w:r w:rsidR="00794115" w:rsidRPr="0010182E">
        <w:rPr>
          <w:sz w:val="22"/>
          <w:szCs w:val="22"/>
        </w:rPr>
        <w:t xml:space="preserve"> </w:t>
      </w:r>
      <w:r w:rsidR="00794115" w:rsidRPr="0010182E">
        <w:rPr>
          <w:b/>
          <w:sz w:val="22"/>
          <w:szCs w:val="22"/>
        </w:rPr>
        <w:t>Requirement of Exchange; Types of Exchange</w:t>
      </w:r>
    </w:p>
    <w:p w14:paraId="02FCBCEA" w14:textId="1CF8A6ED" w:rsidR="00023182" w:rsidRPr="0010182E" w:rsidRDefault="0027129B" w:rsidP="00DB6995">
      <w:pPr>
        <w:pStyle w:val="ListParagraph"/>
        <w:numPr>
          <w:ilvl w:val="3"/>
          <w:numId w:val="1"/>
        </w:numPr>
        <w:rPr>
          <w:sz w:val="22"/>
          <w:szCs w:val="22"/>
        </w:rPr>
      </w:pPr>
      <w:r w:rsidRPr="0010182E">
        <w:rPr>
          <w:sz w:val="22"/>
          <w:szCs w:val="22"/>
        </w:rPr>
        <w:t>(1) To constitute consideration, a performance or a retur</w:t>
      </w:r>
      <w:r w:rsidR="006A00A6" w:rsidRPr="0010182E">
        <w:rPr>
          <w:sz w:val="22"/>
          <w:szCs w:val="22"/>
        </w:rPr>
        <w:t>n promise must be bargained for.</w:t>
      </w:r>
    </w:p>
    <w:p w14:paraId="47542522" w14:textId="40C27495" w:rsidR="00023182" w:rsidRPr="0010182E" w:rsidRDefault="0027129B" w:rsidP="00DB6995">
      <w:pPr>
        <w:pStyle w:val="ListParagraph"/>
        <w:numPr>
          <w:ilvl w:val="3"/>
          <w:numId w:val="1"/>
        </w:numPr>
        <w:rPr>
          <w:sz w:val="22"/>
          <w:szCs w:val="22"/>
        </w:rPr>
      </w:pPr>
      <w:r w:rsidRPr="0010182E">
        <w:rPr>
          <w:sz w:val="22"/>
          <w:szCs w:val="22"/>
        </w:rPr>
        <w:t>(2) A performance or return promise is bargained for if it is sought by the promisor in exchange for his promise and is given by the promis</w:t>
      </w:r>
      <w:r w:rsidR="00023182" w:rsidRPr="0010182E">
        <w:rPr>
          <w:sz w:val="22"/>
          <w:szCs w:val="22"/>
        </w:rPr>
        <w:t xml:space="preserve">ee in exchange for that promise </w:t>
      </w:r>
    </w:p>
    <w:p w14:paraId="55C781E5" w14:textId="5976E1D4" w:rsidR="00023182" w:rsidRPr="0010182E" w:rsidRDefault="00023182" w:rsidP="00DB6995">
      <w:pPr>
        <w:pStyle w:val="ListParagraph"/>
        <w:numPr>
          <w:ilvl w:val="3"/>
          <w:numId w:val="1"/>
        </w:numPr>
        <w:rPr>
          <w:sz w:val="22"/>
          <w:szCs w:val="22"/>
        </w:rPr>
      </w:pPr>
      <w:r w:rsidRPr="0010182E">
        <w:rPr>
          <w:sz w:val="22"/>
          <w:szCs w:val="22"/>
        </w:rPr>
        <w:t>(</w:t>
      </w:r>
      <w:r w:rsidR="0027129B" w:rsidRPr="0010182E">
        <w:rPr>
          <w:sz w:val="22"/>
          <w:szCs w:val="22"/>
        </w:rPr>
        <w:t xml:space="preserve">3) The performance may consist of (a) an act other than a promise, or (b) a forbearance, or (c) the creation, modification, or </w:t>
      </w:r>
      <w:r w:rsidRPr="0010182E">
        <w:rPr>
          <w:sz w:val="22"/>
          <w:szCs w:val="22"/>
        </w:rPr>
        <w:t>destruction of a legal relation</w:t>
      </w:r>
    </w:p>
    <w:p w14:paraId="107615C0" w14:textId="5F6E1854" w:rsidR="0027129B" w:rsidRPr="0010182E" w:rsidRDefault="00023182" w:rsidP="00DB6995">
      <w:pPr>
        <w:pStyle w:val="ListParagraph"/>
        <w:numPr>
          <w:ilvl w:val="3"/>
          <w:numId w:val="1"/>
        </w:numPr>
        <w:rPr>
          <w:sz w:val="22"/>
          <w:szCs w:val="22"/>
        </w:rPr>
      </w:pPr>
      <w:r w:rsidRPr="0010182E">
        <w:rPr>
          <w:sz w:val="22"/>
          <w:szCs w:val="22"/>
        </w:rPr>
        <w:t>(</w:t>
      </w:r>
      <w:r w:rsidR="0027129B" w:rsidRPr="0010182E">
        <w:rPr>
          <w:sz w:val="22"/>
          <w:szCs w:val="22"/>
        </w:rPr>
        <w:t>4) The performance or return promise may be given to the promisor or to some other person. It may be given by the promisee or by some other person.</w:t>
      </w:r>
    </w:p>
    <w:p w14:paraId="438D0CD6" w14:textId="5676EC34" w:rsidR="00090412" w:rsidRPr="0010182E" w:rsidRDefault="00316FBB" w:rsidP="00DB6995">
      <w:pPr>
        <w:pStyle w:val="ListParagraph"/>
        <w:numPr>
          <w:ilvl w:val="0"/>
          <w:numId w:val="14"/>
        </w:numPr>
        <w:ind w:left="3960"/>
        <w:rPr>
          <w:sz w:val="22"/>
          <w:szCs w:val="22"/>
        </w:rPr>
      </w:pPr>
      <w:r w:rsidRPr="0010182E">
        <w:rPr>
          <w:b/>
          <w:sz w:val="22"/>
          <w:szCs w:val="22"/>
          <w:u w:val="single"/>
        </w:rPr>
        <w:t>Comment c</w:t>
      </w:r>
      <w:r w:rsidR="00090412" w:rsidRPr="0010182E">
        <w:rPr>
          <w:sz w:val="22"/>
          <w:szCs w:val="22"/>
        </w:rPr>
        <w:t>: Don’t inquire into adequacy; gift not ordinarily consideration</w:t>
      </w:r>
    </w:p>
    <w:p w14:paraId="64E97031" w14:textId="7EED45F5" w:rsidR="00090412" w:rsidRPr="0010182E" w:rsidRDefault="00316FBB" w:rsidP="00DB6995">
      <w:pPr>
        <w:pStyle w:val="ListParagraph"/>
        <w:numPr>
          <w:ilvl w:val="0"/>
          <w:numId w:val="14"/>
        </w:numPr>
        <w:ind w:left="3960"/>
        <w:rPr>
          <w:sz w:val="22"/>
          <w:szCs w:val="22"/>
        </w:rPr>
      </w:pPr>
      <w:r w:rsidRPr="0010182E">
        <w:rPr>
          <w:b/>
          <w:sz w:val="22"/>
          <w:szCs w:val="22"/>
          <w:u w:val="single"/>
        </w:rPr>
        <w:t>Comment d</w:t>
      </w:r>
      <w:r w:rsidR="00090412" w:rsidRPr="0010182E">
        <w:rPr>
          <w:sz w:val="22"/>
          <w:szCs w:val="22"/>
        </w:rPr>
        <w:t>: return promise can be consideration</w:t>
      </w:r>
    </w:p>
    <w:p w14:paraId="3EC527A7" w14:textId="7AD2B1EC" w:rsidR="00090412" w:rsidRPr="0010182E" w:rsidRDefault="00316FBB" w:rsidP="00DB6995">
      <w:pPr>
        <w:pStyle w:val="ListParagraph"/>
        <w:numPr>
          <w:ilvl w:val="0"/>
          <w:numId w:val="14"/>
        </w:numPr>
        <w:ind w:left="3960"/>
        <w:rPr>
          <w:sz w:val="22"/>
          <w:szCs w:val="22"/>
        </w:rPr>
      </w:pPr>
      <w:r w:rsidRPr="0010182E">
        <w:rPr>
          <w:b/>
          <w:sz w:val="22"/>
          <w:szCs w:val="22"/>
          <w:u w:val="single"/>
        </w:rPr>
        <w:t>Comment e</w:t>
      </w:r>
      <w:r w:rsidR="00090412" w:rsidRPr="0010182E">
        <w:rPr>
          <w:sz w:val="22"/>
          <w:szCs w:val="22"/>
        </w:rPr>
        <w:t>: third party can provide consideration</w:t>
      </w:r>
    </w:p>
    <w:p w14:paraId="7C16F2AA" w14:textId="77777777" w:rsidR="002D37F1" w:rsidRPr="0010182E" w:rsidRDefault="002D37F1">
      <w:pPr>
        <w:rPr>
          <w:sz w:val="22"/>
          <w:szCs w:val="22"/>
        </w:rPr>
      </w:pPr>
    </w:p>
    <w:p w14:paraId="17686D07" w14:textId="11AB739E" w:rsidR="002D37F1" w:rsidRPr="0010182E" w:rsidRDefault="002D37F1" w:rsidP="0035381D">
      <w:pPr>
        <w:pStyle w:val="Heading1"/>
        <w:rPr>
          <w:sz w:val="22"/>
          <w:szCs w:val="22"/>
        </w:rPr>
      </w:pPr>
      <w:bookmarkStart w:id="3" w:name="_Toc217482371"/>
      <w:r w:rsidRPr="0035381D">
        <w:t>Bargains &amp; Adequacy</w:t>
      </w:r>
      <w:r w:rsidR="00FF5E0A" w:rsidRPr="0010182E">
        <w:rPr>
          <w:sz w:val="22"/>
          <w:szCs w:val="22"/>
        </w:rPr>
        <w:t xml:space="preserve"> (pp. 139-47)</w:t>
      </w:r>
      <w:bookmarkEnd w:id="3"/>
      <w:r w:rsidRPr="0010182E">
        <w:rPr>
          <w:sz w:val="22"/>
          <w:szCs w:val="22"/>
        </w:rPr>
        <w:t xml:space="preserve"> </w:t>
      </w:r>
    </w:p>
    <w:p w14:paraId="1C2B7665" w14:textId="5FE257CB" w:rsidR="002D37F1" w:rsidRPr="0010182E" w:rsidRDefault="00FF5E0A" w:rsidP="00DB6995">
      <w:pPr>
        <w:pStyle w:val="ListParagraph"/>
        <w:numPr>
          <w:ilvl w:val="1"/>
          <w:numId w:val="1"/>
        </w:numPr>
        <w:rPr>
          <w:b/>
          <w:sz w:val="22"/>
          <w:szCs w:val="22"/>
          <w:u w:val="single"/>
        </w:rPr>
      </w:pPr>
      <w:r w:rsidRPr="0010182E">
        <w:rPr>
          <w:b/>
          <w:i/>
          <w:sz w:val="22"/>
          <w:szCs w:val="22"/>
          <w:u w:val="single"/>
        </w:rPr>
        <w:t xml:space="preserve">Batsakis v. Demotsis </w:t>
      </w:r>
    </w:p>
    <w:p w14:paraId="094EFF16" w14:textId="369C9788" w:rsidR="00FF5E0A" w:rsidRPr="0010182E" w:rsidRDefault="00FF5E0A" w:rsidP="00DB6995">
      <w:pPr>
        <w:pStyle w:val="ListParagraph"/>
        <w:numPr>
          <w:ilvl w:val="2"/>
          <w:numId w:val="1"/>
        </w:numPr>
        <w:rPr>
          <w:sz w:val="22"/>
          <w:szCs w:val="22"/>
        </w:rPr>
      </w:pPr>
      <w:r w:rsidRPr="0010182E">
        <w:rPr>
          <w:sz w:val="22"/>
          <w:szCs w:val="22"/>
        </w:rPr>
        <w:t>Court of Civil Appeals of Texas/1949</w:t>
      </w:r>
    </w:p>
    <w:p w14:paraId="797F233A" w14:textId="4D9800FA" w:rsidR="00FF5E0A" w:rsidRPr="0010182E" w:rsidRDefault="008365E8" w:rsidP="00DB6995">
      <w:pPr>
        <w:pStyle w:val="ListParagraph"/>
        <w:numPr>
          <w:ilvl w:val="2"/>
          <w:numId w:val="1"/>
        </w:numPr>
        <w:rPr>
          <w:sz w:val="22"/>
          <w:szCs w:val="22"/>
        </w:rPr>
      </w:pPr>
      <w:r w:rsidRPr="0010182E">
        <w:rPr>
          <w:i/>
          <w:sz w:val="22"/>
          <w:szCs w:val="22"/>
          <w:u w:val="single"/>
        </w:rPr>
        <w:t>Facts</w:t>
      </w:r>
      <w:r w:rsidR="00FF5E0A" w:rsidRPr="0010182E">
        <w:rPr>
          <w:sz w:val="22"/>
          <w:szCs w:val="22"/>
        </w:rPr>
        <w:t>: War-torn Greece, P lends 500,000 in currency of Greece (=$25) in exchange for letter saying received $2000 and will repay w/8% interest, D says she only received $25 and should not have to repay $2000</w:t>
      </w:r>
    </w:p>
    <w:p w14:paraId="41FD638B" w14:textId="787446D3" w:rsidR="00FF5E0A" w:rsidRPr="0010182E" w:rsidRDefault="008365E8" w:rsidP="00DB6995">
      <w:pPr>
        <w:pStyle w:val="ListParagraph"/>
        <w:numPr>
          <w:ilvl w:val="2"/>
          <w:numId w:val="1"/>
        </w:numPr>
        <w:rPr>
          <w:sz w:val="22"/>
          <w:szCs w:val="22"/>
        </w:rPr>
      </w:pPr>
      <w:r w:rsidRPr="0010182E">
        <w:rPr>
          <w:i/>
          <w:sz w:val="22"/>
          <w:szCs w:val="22"/>
          <w:u w:val="single"/>
        </w:rPr>
        <w:t>Court decides</w:t>
      </w:r>
      <w:r w:rsidR="00FF5E0A" w:rsidRPr="0010182E">
        <w:rPr>
          <w:sz w:val="22"/>
          <w:szCs w:val="22"/>
        </w:rPr>
        <w:t>: D received exactly what she contracted for: there was a real bargain</w:t>
      </w:r>
    </w:p>
    <w:p w14:paraId="03BA2F1E" w14:textId="01ED4168" w:rsidR="00FF5E0A" w:rsidRPr="0010182E" w:rsidRDefault="008365E8" w:rsidP="00DB6995">
      <w:pPr>
        <w:pStyle w:val="ListParagraph"/>
        <w:numPr>
          <w:ilvl w:val="2"/>
          <w:numId w:val="1"/>
        </w:numPr>
        <w:rPr>
          <w:sz w:val="22"/>
          <w:szCs w:val="22"/>
        </w:rPr>
      </w:pPr>
      <w:r w:rsidRPr="0010182E">
        <w:rPr>
          <w:i/>
          <w:sz w:val="22"/>
          <w:szCs w:val="22"/>
          <w:u w:val="single"/>
        </w:rPr>
        <w:t>Rule</w:t>
      </w:r>
      <w:r w:rsidR="00FF5E0A" w:rsidRPr="0010182E">
        <w:rPr>
          <w:sz w:val="22"/>
          <w:szCs w:val="22"/>
        </w:rPr>
        <w:t xml:space="preserve">: </w:t>
      </w:r>
      <w:r w:rsidR="00913856" w:rsidRPr="0010182E">
        <w:rPr>
          <w:sz w:val="22"/>
          <w:szCs w:val="22"/>
        </w:rPr>
        <w:t>In absence of fraud or duress, o</w:t>
      </w:r>
      <w:r w:rsidR="00FF5E0A" w:rsidRPr="0010182E">
        <w:rPr>
          <w:sz w:val="22"/>
          <w:szCs w:val="22"/>
        </w:rPr>
        <w:t xml:space="preserve">nly presence of bargained-for consideration matters; </w:t>
      </w:r>
      <w:r w:rsidR="00FF5E0A" w:rsidRPr="0010182E">
        <w:rPr>
          <w:b/>
          <w:sz w:val="22"/>
          <w:szCs w:val="22"/>
        </w:rPr>
        <w:t>courts cannot judge adequacy of consideration</w:t>
      </w:r>
      <w:r w:rsidR="00FF5E0A" w:rsidRPr="0010182E">
        <w:rPr>
          <w:sz w:val="22"/>
          <w:szCs w:val="22"/>
        </w:rPr>
        <w:t xml:space="preserve"> </w:t>
      </w:r>
    </w:p>
    <w:p w14:paraId="69DCD92F" w14:textId="479C467D" w:rsidR="00913856" w:rsidRPr="0010182E" w:rsidRDefault="006B4DEB" w:rsidP="00DB6995">
      <w:pPr>
        <w:pStyle w:val="ListParagraph"/>
        <w:numPr>
          <w:ilvl w:val="1"/>
          <w:numId w:val="1"/>
        </w:numPr>
        <w:rPr>
          <w:b/>
          <w:i/>
          <w:sz w:val="22"/>
          <w:szCs w:val="22"/>
          <w:u w:val="single"/>
        </w:rPr>
      </w:pPr>
      <w:r w:rsidRPr="0010182E">
        <w:rPr>
          <w:b/>
          <w:i/>
          <w:sz w:val="22"/>
          <w:szCs w:val="22"/>
          <w:u w:val="single"/>
        </w:rPr>
        <w:t>Wolford v. Powers</w:t>
      </w:r>
    </w:p>
    <w:p w14:paraId="31FE087A" w14:textId="137F3164" w:rsidR="006B4DEB" w:rsidRPr="0010182E" w:rsidRDefault="004622A8" w:rsidP="00DB6995">
      <w:pPr>
        <w:pStyle w:val="ListParagraph"/>
        <w:numPr>
          <w:ilvl w:val="2"/>
          <w:numId w:val="1"/>
        </w:numPr>
        <w:rPr>
          <w:i/>
          <w:sz w:val="22"/>
          <w:szCs w:val="22"/>
        </w:rPr>
      </w:pPr>
      <w:r w:rsidRPr="0010182E">
        <w:rPr>
          <w:sz w:val="22"/>
          <w:szCs w:val="22"/>
        </w:rPr>
        <w:t xml:space="preserve">Supreme Court of Indiana/1882 </w:t>
      </w:r>
    </w:p>
    <w:p w14:paraId="6458BFB3" w14:textId="1B42F6F0" w:rsidR="00980AAB" w:rsidRPr="0010182E" w:rsidRDefault="008365E8" w:rsidP="00DB6995">
      <w:pPr>
        <w:pStyle w:val="ListParagraph"/>
        <w:numPr>
          <w:ilvl w:val="2"/>
          <w:numId w:val="1"/>
        </w:numPr>
        <w:rPr>
          <w:i/>
          <w:sz w:val="22"/>
          <w:szCs w:val="22"/>
        </w:rPr>
      </w:pPr>
      <w:r w:rsidRPr="0010182E">
        <w:rPr>
          <w:i/>
          <w:sz w:val="22"/>
          <w:szCs w:val="22"/>
          <w:u w:val="single"/>
        </w:rPr>
        <w:t>Facts</w:t>
      </w:r>
      <w:r w:rsidR="00980AAB" w:rsidRPr="0010182E">
        <w:rPr>
          <w:sz w:val="22"/>
          <w:szCs w:val="22"/>
        </w:rPr>
        <w:t>: Charles Lehman promises to provide for son of plaintiff if son named after him; plaintiff names son as Lehman desires; decides to execute promissory note of $</w:t>
      </w:r>
      <w:r w:rsidR="00961214" w:rsidRPr="0010182E">
        <w:rPr>
          <w:sz w:val="22"/>
          <w:szCs w:val="22"/>
        </w:rPr>
        <w:t>10,</w:t>
      </w:r>
      <w:r w:rsidR="00980AAB" w:rsidRPr="0010182E">
        <w:rPr>
          <w:sz w:val="22"/>
          <w:szCs w:val="22"/>
        </w:rPr>
        <w:t>000 instead</w:t>
      </w:r>
    </w:p>
    <w:p w14:paraId="18EADEAA" w14:textId="3D0CB3AF" w:rsidR="00A11C26" w:rsidRPr="0010182E" w:rsidRDefault="008365E8" w:rsidP="00DB6995">
      <w:pPr>
        <w:pStyle w:val="ListParagraph"/>
        <w:numPr>
          <w:ilvl w:val="2"/>
          <w:numId w:val="1"/>
        </w:numPr>
        <w:rPr>
          <w:i/>
          <w:sz w:val="22"/>
          <w:szCs w:val="22"/>
        </w:rPr>
      </w:pPr>
      <w:r w:rsidRPr="0010182E">
        <w:rPr>
          <w:i/>
          <w:sz w:val="22"/>
          <w:szCs w:val="22"/>
          <w:u w:val="single"/>
        </w:rPr>
        <w:t>Court decides</w:t>
      </w:r>
      <w:r w:rsidR="00A11C26" w:rsidRPr="0010182E">
        <w:rPr>
          <w:sz w:val="22"/>
          <w:szCs w:val="22"/>
        </w:rPr>
        <w:t>: Only promiser can really know value of what he desires; no objective way to measure value, and court shouldn’t be speculating on value</w:t>
      </w:r>
    </w:p>
    <w:p w14:paraId="5AEA3170" w14:textId="4FBAE335" w:rsidR="00A11C26" w:rsidRPr="0010182E" w:rsidRDefault="008365E8" w:rsidP="00DB6995">
      <w:pPr>
        <w:pStyle w:val="ListParagraph"/>
        <w:numPr>
          <w:ilvl w:val="2"/>
          <w:numId w:val="1"/>
        </w:numPr>
        <w:rPr>
          <w:i/>
          <w:sz w:val="22"/>
          <w:szCs w:val="22"/>
        </w:rPr>
      </w:pPr>
      <w:r w:rsidRPr="0010182E">
        <w:rPr>
          <w:i/>
          <w:sz w:val="22"/>
          <w:szCs w:val="22"/>
          <w:u w:val="single"/>
        </w:rPr>
        <w:t>Rule</w:t>
      </w:r>
      <w:r w:rsidR="00A11C26" w:rsidRPr="0010182E">
        <w:rPr>
          <w:sz w:val="22"/>
          <w:szCs w:val="22"/>
        </w:rPr>
        <w:t xml:space="preserve">: Courts shouldn’t try to assess a value of a bargain; they should </w:t>
      </w:r>
      <w:r w:rsidR="00A11C26" w:rsidRPr="0010182E">
        <w:rPr>
          <w:b/>
          <w:sz w:val="22"/>
          <w:szCs w:val="22"/>
        </w:rPr>
        <w:t>accept the adequacy of consideration</w:t>
      </w:r>
      <w:r w:rsidR="00A11C26" w:rsidRPr="0010182E">
        <w:rPr>
          <w:sz w:val="22"/>
          <w:szCs w:val="22"/>
        </w:rPr>
        <w:t xml:space="preserve"> as it is</w:t>
      </w:r>
    </w:p>
    <w:p w14:paraId="413D33BE" w14:textId="2CE666DD" w:rsidR="00A11C26" w:rsidRPr="0010182E" w:rsidRDefault="00A11C26" w:rsidP="00DB6995">
      <w:pPr>
        <w:pStyle w:val="ListParagraph"/>
        <w:numPr>
          <w:ilvl w:val="1"/>
          <w:numId w:val="1"/>
        </w:numPr>
        <w:rPr>
          <w:i/>
          <w:sz w:val="22"/>
          <w:szCs w:val="22"/>
        </w:rPr>
      </w:pPr>
      <w:r w:rsidRPr="0010182E">
        <w:rPr>
          <w:b/>
          <w:i/>
          <w:sz w:val="22"/>
          <w:szCs w:val="22"/>
        </w:rPr>
        <w:t>Nominality doctrine</w:t>
      </w:r>
      <w:r w:rsidRPr="0010182E">
        <w:rPr>
          <w:i/>
          <w:sz w:val="22"/>
          <w:szCs w:val="22"/>
        </w:rPr>
        <w:t xml:space="preserve"> </w:t>
      </w:r>
      <w:r w:rsidRPr="0010182E">
        <w:rPr>
          <w:sz w:val="22"/>
          <w:szCs w:val="22"/>
        </w:rPr>
        <w:t>(</w:t>
      </w:r>
      <w:r w:rsidR="00316FBB" w:rsidRPr="0010182E">
        <w:rPr>
          <w:sz w:val="22"/>
          <w:szCs w:val="22"/>
          <w:u w:val="single"/>
        </w:rPr>
        <w:t>Comment d</w:t>
      </w:r>
      <w:r w:rsidRPr="0010182E">
        <w:rPr>
          <w:sz w:val="22"/>
          <w:szCs w:val="22"/>
        </w:rPr>
        <w:t xml:space="preserve"> to Restatement § 79)</w:t>
      </w:r>
    </w:p>
    <w:p w14:paraId="119D731D" w14:textId="24F27425" w:rsidR="00A11C26" w:rsidRPr="0010182E" w:rsidRDefault="00A11C26" w:rsidP="00DB6995">
      <w:pPr>
        <w:pStyle w:val="ListParagraph"/>
        <w:numPr>
          <w:ilvl w:val="2"/>
          <w:numId w:val="1"/>
        </w:numPr>
        <w:rPr>
          <w:b/>
          <w:i/>
          <w:sz w:val="22"/>
          <w:szCs w:val="22"/>
        </w:rPr>
      </w:pPr>
      <w:r w:rsidRPr="0010182E">
        <w:rPr>
          <w:b/>
          <w:sz w:val="22"/>
          <w:szCs w:val="22"/>
        </w:rPr>
        <w:t>Contract can be unenforceable when consideration is clearly a pretense for a gift</w:t>
      </w:r>
    </w:p>
    <w:p w14:paraId="693803B0" w14:textId="25956855" w:rsidR="00A11C26" w:rsidRPr="0010182E" w:rsidRDefault="00A11C26" w:rsidP="00DB6995">
      <w:pPr>
        <w:pStyle w:val="ListParagraph"/>
        <w:numPr>
          <w:ilvl w:val="2"/>
          <w:numId w:val="1"/>
        </w:numPr>
        <w:rPr>
          <w:i/>
          <w:sz w:val="22"/>
          <w:szCs w:val="22"/>
        </w:rPr>
      </w:pPr>
      <w:r w:rsidRPr="0010182E">
        <w:rPr>
          <w:sz w:val="22"/>
          <w:szCs w:val="22"/>
        </w:rPr>
        <w:t>Example: exchange of $20 today for $2000 tomorrow</w:t>
      </w:r>
    </w:p>
    <w:p w14:paraId="6FD03D13" w14:textId="22B6B2AF" w:rsidR="00A11C26" w:rsidRPr="0010182E" w:rsidRDefault="00A11C26" w:rsidP="00DB6995">
      <w:pPr>
        <w:pStyle w:val="ListParagraph"/>
        <w:numPr>
          <w:ilvl w:val="2"/>
          <w:numId w:val="1"/>
        </w:numPr>
        <w:rPr>
          <w:i/>
          <w:sz w:val="22"/>
          <w:szCs w:val="22"/>
        </w:rPr>
      </w:pPr>
      <w:r w:rsidRPr="0010182E">
        <w:rPr>
          <w:sz w:val="22"/>
          <w:szCs w:val="22"/>
        </w:rPr>
        <w:t xml:space="preserve">Source: </w:t>
      </w:r>
    </w:p>
    <w:p w14:paraId="492ABE6F" w14:textId="4041DCE3" w:rsidR="00A11C26" w:rsidRPr="0010182E" w:rsidRDefault="00316FBB" w:rsidP="00DB6995">
      <w:pPr>
        <w:pStyle w:val="ListParagraph"/>
        <w:numPr>
          <w:ilvl w:val="3"/>
          <w:numId w:val="1"/>
        </w:numPr>
        <w:rPr>
          <w:i/>
          <w:sz w:val="22"/>
          <w:szCs w:val="22"/>
        </w:rPr>
      </w:pPr>
      <w:r w:rsidRPr="0010182E">
        <w:rPr>
          <w:sz w:val="22"/>
          <w:szCs w:val="22"/>
          <w:u w:val="single"/>
        </w:rPr>
        <w:t>Comment d</w:t>
      </w:r>
      <w:r w:rsidR="00A11C26" w:rsidRPr="0010182E">
        <w:rPr>
          <w:sz w:val="22"/>
          <w:szCs w:val="22"/>
        </w:rPr>
        <w:t xml:space="preserve"> to Restatement § 79: disparity in value sometimes indicates the exchange was not bargained for but was a mere formality or pretense</w:t>
      </w:r>
    </w:p>
    <w:p w14:paraId="4A69B3CB" w14:textId="55337F8A" w:rsidR="009B1A26" w:rsidRPr="0010182E" w:rsidRDefault="002D37F1" w:rsidP="00DB6995">
      <w:pPr>
        <w:pStyle w:val="ListParagraph"/>
        <w:numPr>
          <w:ilvl w:val="1"/>
          <w:numId w:val="1"/>
        </w:numPr>
        <w:rPr>
          <w:sz w:val="22"/>
          <w:szCs w:val="22"/>
        </w:rPr>
      </w:pPr>
      <w:r w:rsidRPr="0010182E">
        <w:rPr>
          <w:sz w:val="22"/>
          <w:szCs w:val="22"/>
        </w:rPr>
        <w:t>§ 17</w:t>
      </w:r>
      <w:r w:rsidR="0027129B" w:rsidRPr="0010182E">
        <w:rPr>
          <w:sz w:val="22"/>
          <w:szCs w:val="22"/>
        </w:rPr>
        <w:t>:</w:t>
      </w:r>
      <w:r w:rsidR="001208D8" w:rsidRPr="0010182E">
        <w:rPr>
          <w:sz w:val="22"/>
          <w:szCs w:val="22"/>
        </w:rPr>
        <w:t xml:space="preserve"> </w:t>
      </w:r>
      <w:r w:rsidR="001208D8" w:rsidRPr="0010182E">
        <w:rPr>
          <w:b/>
          <w:sz w:val="22"/>
          <w:szCs w:val="22"/>
        </w:rPr>
        <w:t>Requirement of a Bargain</w:t>
      </w:r>
    </w:p>
    <w:p w14:paraId="542347F0" w14:textId="77777777" w:rsidR="0027129B" w:rsidRPr="0010182E" w:rsidRDefault="0027129B" w:rsidP="00DB6995">
      <w:pPr>
        <w:pStyle w:val="ListParagraph"/>
        <w:numPr>
          <w:ilvl w:val="3"/>
          <w:numId w:val="1"/>
        </w:numPr>
        <w:rPr>
          <w:sz w:val="22"/>
          <w:szCs w:val="22"/>
        </w:rPr>
      </w:pPr>
      <w:r w:rsidRPr="0010182E">
        <w:rPr>
          <w:sz w:val="22"/>
          <w:szCs w:val="22"/>
        </w:rPr>
        <w:t>(1) Except as stated in Subsection (2), the formation of a contract requires a bargain in which there is a manifestation of mutual assent to the exchange and a consideration.</w:t>
      </w:r>
    </w:p>
    <w:p w14:paraId="688BB02E" w14:textId="7C780F99" w:rsidR="0027129B" w:rsidRPr="0010182E" w:rsidRDefault="0027129B" w:rsidP="00DB6995">
      <w:pPr>
        <w:pStyle w:val="ListParagraph"/>
        <w:numPr>
          <w:ilvl w:val="3"/>
          <w:numId w:val="1"/>
        </w:numPr>
        <w:rPr>
          <w:sz w:val="22"/>
          <w:szCs w:val="22"/>
        </w:rPr>
      </w:pPr>
      <w:r w:rsidRPr="0010182E">
        <w:rPr>
          <w:sz w:val="22"/>
          <w:szCs w:val="22"/>
        </w:rPr>
        <w:t xml:space="preserve">(2) Whether or not there is a bargain a contract may be formed under special </w:t>
      </w:r>
      <w:r w:rsidR="008365E8" w:rsidRPr="0010182E">
        <w:rPr>
          <w:i/>
          <w:sz w:val="22"/>
          <w:szCs w:val="22"/>
          <w:u w:val="single"/>
        </w:rPr>
        <w:t>Rule</w:t>
      </w:r>
      <w:r w:rsidRPr="0010182E">
        <w:rPr>
          <w:sz w:val="22"/>
          <w:szCs w:val="22"/>
        </w:rPr>
        <w:t xml:space="preserve">s applicable to formal contracts or under the </w:t>
      </w:r>
      <w:r w:rsidR="008365E8" w:rsidRPr="0010182E">
        <w:rPr>
          <w:i/>
          <w:sz w:val="22"/>
          <w:szCs w:val="22"/>
          <w:u w:val="single"/>
        </w:rPr>
        <w:t>Rule</w:t>
      </w:r>
      <w:r w:rsidRPr="0010182E">
        <w:rPr>
          <w:sz w:val="22"/>
          <w:szCs w:val="22"/>
        </w:rPr>
        <w:t>s stated in §§ 82-94.</w:t>
      </w:r>
    </w:p>
    <w:p w14:paraId="51F2C76D" w14:textId="77777777" w:rsidR="0027129B" w:rsidRPr="0010182E" w:rsidRDefault="0027129B">
      <w:pPr>
        <w:rPr>
          <w:sz w:val="22"/>
          <w:szCs w:val="22"/>
        </w:rPr>
      </w:pPr>
    </w:p>
    <w:p w14:paraId="69D97DF5" w14:textId="1CB59775" w:rsidR="002D37F1" w:rsidRPr="0010182E" w:rsidRDefault="002D37F1" w:rsidP="00DB6995">
      <w:pPr>
        <w:pStyle w:val="ListParagraph"/>
        <w:numPr>
          <w:ilvl w:val="1"/>
          <w:numId w:val="1"/>
        </w:numPr>
        <w:rPr>
          <w:sz w:val="22"/>
          <w:szCs w:val="22"/>
        </w:rPr>
      </w:pPr>
      <w:r w:rsidRPr="0010182E">
        <w:rPr>
          <w:sz w:val="22"/>
          <w:szCs w:val="22"/>
        </w:rPr>
        <w:t>§79</w:t>
      </w:r>
      <w:r w:rsidR="0027129B" w:rsidRPr="0010182E">
        <w:rPr>
          <w:sz w:val="22"/>
          <w:szCs w:val="22"/>
        </w:rPr>
        <w:t>:</w:t>
      </w:r>
      <w:r w:rsidR="001208D8" w:rsidRPr="0010182E">
        <w:rPr>
          <w:sz w:val="22"/>
          <w:szCs w:val="22"/>
        </w:rPr>
        <w:t xml:space="preserve"> </w:t>
      </w:r>
      <w:r w:rsidR="001208D8" w:rsidRPr="0010182E">
        <w:rPr>
          <w:b/>
          <w:sz w:val="22"/>
          <w:szCs w:val="22"/>
        </w:rPr>
        <w:t>Adequacy of Consideration; Mutuality of Obligation</w:t>
      </w:r>
    </w:p>
    <w:p w14:paraId="57C20648" w14:textId="77777777" w:rsidR="0027129B" w:rsidRPr="0010182E" w:rsidRDefault="0027129B" w:rsidP="00DB6995">
      <w:pPr>
        <w:pStyle w:val="ListParagraph"/>
        <w:numPr>
          <w:ilvl w:val="3"/>
          <w:numId w:val="1"/>
        </w:numPr>
        <w:rPr>
          <w:sz w:val="22"/>
          <w:szCs w:val="22"/>
        </w:rPr>
      </w:pPr>
      <w:r w:rsidRPr="0010182E">
        <w:rPr>
          <w:sz w:val="22"/>
          <w:szCs w:val="22"/>
        </w:rPr>
        <w:t>If the requirement of consideration is met, there is no additional requirement of</w:t>
      </w:r>
    </w:p>
    <w:p w14:paraId="4977CFAC" w14:textId="58AE6758" w:rsidR="0027129B" w:rsidRPr="0010182E" w:rsidRDefault="0027129B" w:rsidP="00DB6995">
      <w:pPr>
        <w:pStyle w:val="ListParagraph"/>
        <w:numPr>
          <w:ilvl w:val="4"/>
          <w:numId w:val="1"/>
        </w:numPr>
        <w:rPr>
          <w:sz w:val="22"/>
          <w:szCs w:val="22"/>
        </w:rPr>
      </w:pPr>
      <w:r w:rsidRPr="0010182E">
        <w:rPr>
          <w:sz w:val="22"/>
          <w:szCs w:val="22"/>
        </w:rPr>
        <w:t>a gain, advantage, or benefit to the promisor or a loss, disadvantage, or detriment to the promisee; or</w:t>
      </w:r>
    </w:p>
    <w:p w14:paraId="1466D952" w14:textId="206146F7" w:rsidR="0027129B" w:rsidRPr="0010182E" w:rsidRDefault="0027129B" w:rsidP="00DB6995">
      <w:pPr>
        <w:pStyle w:val="ListParagraph"/>
        <w:numPr>
          <w:ilvl w:val="4"/>
          <w:numId w:val="1"/>
        </w:numPr>
        <w:rPr>
          <w:sz w:val="22"/>
          <w:szCs w:val="22"/>
        </w:rPr>
      </w:pPr>
      <w:r w:rsidRPr="0010182E">
        <w:rPr>
          <w:sz w:val="22"/>
          <w:szCs w:val="22"/>
        </w:rPr>
        <w:t xml:space="preserve">equivalence in the values exchanged; or </w:t>
      </w:r>
    </w:p>
    <w:p w14:paraId="48ABDE7A" w14:textId="7DF1BD3A" w:rsidR="0027129B" w:rsidRPr="0010182E" w:rsidRDefault="0027129B" w:rsidP="00DB6995">
      <w:pPr>
        <w:pStyle w:val="ListParagraph"/>
        <w:numPr>
          <w:ilvl w:val="4"/>
          <w:numId w:val="1"/>
        </w:numPr>
        <w:rPr>
          <w:sz w:val="22"/>
          <w:szCs w:val="22"/>
        </w:rPr>
      </w:pPr>
      <w:r w:rsidRPr="0010182E">
        <w:rPr>
          <w:sz w:val="22"/>
          <w:szCs w:val="22"/>
        </w:rPr>
        <w:t>"mutuality of obligation."</w:t>
      </w:r>
    </w:p>
    <w:p w14:paraId="7949E4CD" w14:textId="0F30CC02" w:rsidR="00060E51" w:rsidRPr="0010182E" w:rsidRDefault="00316FBB" w:rsidP="00DB6995">
      <w:pPr>
        <w:pStyle w:val="ListParagraph"/>
        <w:numPr>
          <w:ilvl w:val="5"/>
          <w:numId w:val="1"/>
        </w:numPr>
        <w:rPr>
          <w:sz w:val="22"/>
          <w:szCs w:val="22"/>
        </w:rPr>
      </w:pPr>
      <w:r w:rsidRPr="0010182E">
        <w:rPr>
          <w:b/>
          <w:sz w:val="22"/>
          <w:szCs w:val="22"/>
          <w:u w:val="single"/>
        </w:rPr>
        <w:t>Comment b</w:t>
      </w:r>
      <w:r w:rsidR="00060E51" w:rsidRPr="0010182E">
        <w:rPr>
          <w:sz w:val="22"/>
          <w:szCs w:val="22"/>
        </w:rPr>
        <w:t xml:space="preserve">: detriment = legal detriment. Does not have to be economic detriment or actual loss. </w:t>
      </w:r>
    </w:p>
    <w:p w14:paraId="28E552B9" w14:textId="33547A40" w:rsidR="00060E51" w:rsidRPr="0010182E" w:rsidRDefault="00316FBB" w:rsidP="00DB6995">
      <w:pPr>
        <w:pStyle w:val="ListParagraph"/>
        <w:numPr>
          <w:ilvl w:val="5"/>
          <w:numId w:val="1"/>
        </w:numPr>
        <w:rPr>
          <w:sz w:val="22"/>
          <w:szCs w:val="22"/>
        </w:rPr>
      </w:pPr>
      <w:r w:rsidRPr="0010182E">
        <w:rPr>
          <w:b/>
          <w:sz w:val="22"/>
          <w:szCs w:val="22"/>
          <w:u w:val="single"/>
        </w:rPr>
        <w:t>Comment c</w:t>
      </w:r>
      <w:r w:rsidR="00060E51" w:rsidRPr="0010182E">
        <w:rPr>
          <w:sz w:val="22"/>
          <w:szCs w:val="22"/>
        </w:rPr>
        <w:t xml:space="preserve">: gross inadequacy may be indicator of fraud. § 79 does not justify fraud. </w:t>
      </w:r>
      <w:r w:rsidRPr="0010182E">
        <w:rPr>
          <w:b/>
          <w:sz w:val="22"/>
          <w:szCs w:val="22"/>
          <w:u w:val="single"/>
        </w:rPr>
        <w:t>Comment e</w:t>
      </w:r>
      <w:r w:rsidR="002800C1" w:rsidRPr="0010182E">
        <w:rPr>
          <w:b/>
          <w:sz w:val="22"/>
          <w:szCs w:val="22"/>
        </w:rPr>
        <w:t>:</w:t>
      </w:r>
      <w:r w:rsidR="002800C1" w:rsidRPr="0010182E">
        <w:rPr>
          <w:sz w:val="22"/>
          <w:szCs w:val="22"/>
        </w:rPr>
        <w:t xml:space="preserve"> Inadequacy “such as shocks the conscience” is often said to be a “badge of fraud.”</w:t>
      </w:r>
    </w:p>
    <w:p w14:paraId="6EEC8100" w14:textId="24E4BEA7" w:rsidR="00060E51" w:rsidRPr="0010182E" w:rsidRDefault="00316FBB" w:rsidP="00DB6995">
      <w:pPr>
        <w:pStyle w:val="ListParagraph"/>
        <w:numPr>
          <w:ilvl w:val="5"/>
          <w:numId w:val="1"/>
        </w:numPr>
        <w:rPr>
          <w:sz w:val="22"/>
          <w:szCs w:val="22"/>
        </w:rPr>
      </w:pPr>
      <w:r w:rsidRPr="0010182E">
        <w:rPr>
          <w:b/>
          <w:sz w:val="22"/>
          <w:szCs w:val="22"/>
          <w:u w:val="single"/>
        </w:rPr>
        <w:t>Comment d</w:t>
      </w:r>
      <w:r w:rsidR="00060E51" w:rsidRPr="0010182E">
        <w:rPr>
          <w:sz w:val="22"/>
          <w:szCs w:val="22"/>
        </w:rPr>
        <w:t xml:space="preserve">: Nominality doctrine. See above. </w:t>
      </w:r>
    </w:p>
    <w:p w14:paraId="1A2C27B6" w14:textId="77777777" w:rsidR="002D37F1" w:rsidRPr="0010182E" w:rsidRDefault="002D37F1">
      <w:pPr>
        <w:rPr>
          <w:sz w:val="22"/>
          <w:szCs w:val="22"/>
        </w:rPr>
      </w:pPr>
    </w:p>
    <w:p w14:paraId="2AFC2A10" w14:textId="3C4B0A35" w:rsidR="002D37F1" w:rsidRPr="0010182E" w:rsidRDefault="002D37F1" w:rsidP="0035381D">
      <w:pPr>
        <w:pStyle w:val="Heading1"/>
        <w:rPr>
          <w:sz w:val="22"/>
          <w:szCs w:val="22"/>
        </w:rPr>
      </w:pPr>
      <w:bookmarkStart w:id="4" w:name="_Toc217482372"/>
      <w:r w:rsidRPr="0035381D">
        <w:t>Reliance &amp; Promissory Estoppel</w:t>
      </w:r>
      <w:r w:rsidR="00411773" w:rsidRPr="0010182E">
        <w:rPr>
          <w:sz w:val="22"/>
          <w:szCs w:val="22"/>
        </w:rPr>
        <w:t xml:space="preserve"> (pp. 147-48, 162-184)</w:t>
      </w:r>
      <w:bookmarkEnd w:id="4"/>
    </w:p>
    <w:p w14:paraId="26E68374" w14:textId="1B70741D" w:rsidR="002D37F1" w:rsidRPr="0010182E" w:rsidRDefault="00411773" w:rsidP="00DB6995">
      <w:pPr>
        <w:pStyle w:val="ListParagraph"/>
        <w:numPr>
          <w:ilvl w:val="1"/>
          <w:numId w:val="1"/>
        </w:numPr>
        <w:rPr>
          <w:b/>
          <w:sz w:val="22"/>
          <w:szCs w:val="22"/>
          <w:u w:val="single"/>
        </w:rPr>
      </w:pPr>
      <w:r w:rsidRPr="0010182E">
        <w:rPr>
          <w:b/>
          <w:i/>
          <w:sz w:val="22"/>
          <w:szCs w:val="22"/>
          <w:u w:val="single"/>
        </w:rPr>
        <w:t>Feinberg v. Pfeiffer Co.</w:t>
      </w:r>
    </w:p>
    <w:p w14:paraId="151B1315" w14:textId="09B8964C" w:rsidR="00411773" w:rsidRPr="0010182E" w:rsidRDefault="00411773" w:rsidP="00DB6995">
      <w:pPr>
        <w:pStyle w:val="ListParagraph"/>
        <w:numPr>
          <w:ilvl w:val="2"/>
          <w:numId w:val="1"/>
        </w:numPr>
        <w:rPr>
          <w:sz w:val="22"/>
          <w:szCs w:val="22"/>
        </w:rPr>
      </w:pPr>
      <w:r w:rsidRPr="0010182E">
        <w:rPr>
          <w:sz w:val="22"/>
          <w:szCs w:val="22"/>
        </w:rPr>
        <w:t>St. Louis Court of Appeals/1959</w:t>
      </w:r>
    </w:p>
    <w:p w14:paraId="096AA5F3" w14:textId="1604D626" w:rsidR="00411773" w:rsidRPr="0010182E" w:rsidRDefault="008365E8" w:rsidP="00DB6995">
      <w:pPr>
        <w:pStyle w:val="ListParagraph"/>
        <w:numPr>
          <w:ilvl w:val="2"/>
          <w:numId w:val="1"/>
        </w:numPr>
        <w:rPr>
          <w:sz w:val="22"/>
          <w:szCs w:val="22"/>
        </w:rPr>
      </w:pPr>
      <w:r w:rsidRPr="0010182E">
        <w:rPr>
          <w:i/>
          <w:sz w:val="22"/>
          <w:szCs w:val="22"/>
          <w:u w:val="single"/>
        </w:rPr>
        <w:t>Facts</w:t>
      </w:r>
      <w:r w:rsidR="00411773" w:rsidRPr="0010182E">
        <w:rPr>
          <w:sz w:val="22"/>
          <w:szCs w:val="22"/>
        </w:rPr>
        <w:t>: Feinberg worked for company for most of life, Board of Directors met and wrote memo says she was a good employee and deserved $200/month when she retired and a raise; Feinberg retires</w:t>
      </w:r>
      <w:r w:rsidR="00B00988" w:rsidRPr="0010182E">
        <w:rPr>
          <w:sz w:val="22"/>
          <w:szCs w:val="22"/>
        </w:rPr>
        <w:t xml:space="preserve"> at </w:t>
      </w:r>
      <w:r w:rsidR="00B00988" w:rsidRPr="0010182E">
        <w:rPr>
          <w:b/>
          <w:sz w:val="22"/>
          <w:szCs w:val="22"/>
        </w:rPr>
        <w:t>age 63</w:t>
      </w:r>
      <w:r w:rsidR="00C336C9" w:rsidRPr="0010182E">
        <w:rPr>
          <w:sz w:val="22"/>
          <w:szCs w:val="22"/>
        </w:rPr>
        <w:t xml:space="preserve">, company tries to go back on promise, Feinberg </w:t>
      </w:r>
      <w:r w:rsidR="00C336C9" w:rsidRPr="0010182E">
        <w:rPr>
          <w:b/>
          <w:sz w:val="22"/>
          <w:szCs w:val="22"/>
        </w:rPr>
        <w:t>gets cancer</w:t>
      </w:r>
    </w:p>
    <w:p w14:paraId="7AB52A4A" w14:textId="227F37D4" w:rsidR="00C336C9" w:rsidRPr="0010182E" w:rsidRDefault="008365E8" w:rsidP="00DB6995">
      <w:pPr>
        <w:pStyle w:val="ListParagraph"/>
        <w:numPr>
          <w:ilvl w:val="2"/>
          <w:numId w:val="1"/>
        </w:numPr>
        <w:rPr>
          <w:sz w:val="22"/>
          <w:szCs w:val="22"/>
        </w:rPr>
      </w:pPr>
      <w:r w:rsidRPr="0010182E">
        <w:rPr>
          <w:i/>
          <w:sz w:val="22"/>
          <w:szCs w:val="22"/>
          <w:u w:val="single"/>
        </w:rPr>
        <w:t>Court decides</w:t>
      </w:r>
      <w:r w:rsidR="00C336C9" w:rsidRPr="0010182E">
        <w:rPr>
          <w:sz w:val="22"/>
          <w:szCs w:val="22"/>
        </w:rPr>
        <w:t>: no consideration; Feinberg did not rely on promise; promise did not induce retirement; almost a gift for her service; however injustice can only be avoided by enforcing the promise</w:t>
      </w:r>
    </w:p>
    <w:p w14:paraId="46D375B3" w14:textId="57A094AA" w:rsidR="00C336C9" w:rsidRPr="0010182E" w:rsidRDefault="008365E8" w:rsidP="00DB6995">
      <w:pPr>
        <w:pStyle w:val="ListParagraph"/>
        <w:numPr>
          <w:ilvl w:val="2"/>
          <w:numId w:val="1"/>
        </w:numPr>
        <w:rPr>
          <w:b/>
          <w:sz w:val="22"/>
          <w:szCs w:val="22"/>
        </w:rPr>
      </w:pPr>
      <w:r w:rsidRPr="0010182E">
        <w:rPr>
          <w:i/>
          <w:sz w:val="22"/>
          <w:szCs w:val="22"/>
          <w:u w:val="single"/>
        </w:rPr>
        <w:t>Rule</w:t>
      </w:r>
      <w:r w:rsidR="00C336C9" w:rsidRPr="0010182E">
        <w:rPr>
          <w:sz w:val="22"/>
          <w:szCs w:val="22"/>
        </w:rPr>
        <w:t xml:space="preserve">: </w:t>
      </w:r>
      <w:r w:rsidR="00C336C9" w:rsidRPr="0010182E">
        <w:rPr>
          <w:b/>
          <w:sz w:val="22"/>
          <w:szCs w:val="22"/>
        </w:rPr>
        <w:t>Where a promisor reasonably expects action or forbearance, a promisee undertakes action or forbearance, and injustice can be avoided only by fulfillment of promise, it is OK to enforce even if there is no consideration.</w:t>
      </w:r>
    </w:p>
    <w:p w14:paraId="5F3BB861" w14:textId="715834B7" w:rsidR="00C372E6" w:rsidRPr="0010182E" w:rsidRDefault="00C372E6" w:rsidP="00C372E6">
      <w:pPr>
        <w:pStyle w:val="ListParagraph"/>
        <w:numPr>
          <w:ilvl w:val="3"/>
          <w:numId w:val="1"/>
        </w:numPr>
        <w:rPr>
          <w:b/>
          <w:sz w:val="22"/>
          <w:szCs w:val="22"/>
        </w:rPr>
      </w:pPr>
      <w:r w:rsidRPr="0010182E">
        <w:rPr>
          <w:sz w:val="22"/>
          <w:szCs w:val="22"/>
        </w:rPr>
        <w:t>Use this standard for injustice: is the party who relied on the promise unable now to undertake the action</w:t>
      </w:r>
    </w:p>
    <w:p w14:paraId="1D182324" w14:textId="42C6FDEE" w:rsidR="00C336C9" w:rsidRPr="0010182E" w:rsidRDefault="00C336C9" w:rsidP="00DB6995">
      <w:pPr>
        <w:pStyle w:val="ListParagraph"/>
        <w:numPr>
          <w:ilvl w:val="1"/>
          <w:numId w:val="1"/>
        </w:numPr>
        <w:rPr>
          <w:sz w:val="22"/>
          <w:szCs w:val="22"/>
        </w:rPr>
      </w:pPr>
      <w:r w:rsidRPr="0010182E">
        <w:rPr>
          <w:b/>
          <w:sz w:val="22"/>
          <w:szCs w:val="22"/>
        </w:rPr>
        <w:t>Injustice</w:t>
      </w:r>
      <w:r w:rsidRPr="0010182E">
        <w:rPr>
          <w:sz w:val="22"/>
          <w:szCs w:val="22"/>
        </w:rPr>
        <w:t xml:space="preserve"> (note: Gi</w:t>
      </w:r>
      <w:r w:rsidR="00506174" w:rsidRPr="0010182E">
        <w:rPr>
          <w:sz w:val="22"/>
          <w:szCs w:val="22"/>
        </w:rPr>
        <w:t xml:space="preserve">llette does not really like </w:t>
      </w:r>
      <w:r w:rsidRPr="0010182E">
        <w:rPr>
          <w:sz w:val="22"/>
          <w:szCs w:val="22"/>
        </w:rPr>
        <w:t>enforcement to avoid injustice)</w:t>
      </w:r>
    </w:p>
    <w:p w14:paraId="4208EDE6" w14:textId="465F16C9" w:rsidR="00C336C9" w:rsidRPr="0010182E" w:rsidRDefault="00427EC8" w:rsidP="00DB6995">
      <w:pPr>
        <w:pStyle w:val="ListParagraph"/>
        <w:numPr>
          <w:ilvl w:val="2"/>
          <w:numId w:val="1"/>
        </w:numPr>
        <w:rPr>
          <w:sz w:val="22"/>
          <w:szCs w:val="22"/>
        </w:rPr>
      </w:pPr>
      <w:r w:rsidRPr="0010182E">
        <w:rPr>
          <w:sz w:val="22"/>
          <w:szCs w:val="22"/>
        </w:rPr>
        <w:t xml:space="preserve">Does not necessarily require immorality </w:t>
      </w:r>
      <w:r w:rsidR="00506174" w:rsidRPr="0010182E">
        <w:rPr>
          <w:sz w:val="22"/>
          <w:szCs w:val="22"/>
        </w:rPr>
        <w:t>on part of promiser (defendant in Feinberg did nothing wrong)</w:t>
      </w:r>
    </w:p>
    <w:p w14:paraId="3A7FD093" w14:textId="4C0F1BFD" w:rsidR="00506174" w:rsidRPr="0010182E" w:rsidRDefault="00506174" w:rsidP="00DB6995">
      <w:pPr>
        <w:pStyle w:val="ListParagraph"/>
        <w:numPr>
          <w:ilvl w:val="2"/>
          <w:numId w:val="1"/>
        </w:numPr>
        <w:rPr>
          <w:sz w:val="22"/>
          <w:szCs w:val="22"/>
        </w:rPr>
      </w:pPr>
      <w:r w:rsidRPr="0010182E">
        <w:rPr>
          <w:sz w:val="22"/>
          <w:szCs w:val="22"/>
        </w:rPr>
        <w:t>Preempting bargain on part of promisee? (firm preempted bargain for Feinberg -- reaches very same terms it would have reached had it been structured as a contract)</w:t>
      </w:r>
    </w:p>
    <w:p w14:paraId="54858DD7" w14:textId="4769BD3C" w:rsidR="00B00988" w:rsidRPr="0010182E" w:rsidRDefault="00B00988" w:rsidP="00DB6995">
      <w:pPr>
        <w:pStyle w:val="ListParagraph"/>
        <w:numPr>
          <w:ilvl w:val="2"/>
          <w:numId w:val="1"/>
        </w:numPr>
        <w:rPr>
          <w:sz w:val="22"/>
          <w:szCs w:val="22"/>
        </w:rPr>
      </w:pPr>
      <w:r w:rsidRPr="0010182E">
        <w:rPr>
          <w:sz w:val="22"/>
          <w:szCs w:val="22"/>
        </w:rPr>
        <w:t xml:space="preserve">“table-pounding” injustice </w:t>
      </w:r>
    </w:p>
    <w:p w14:paraId="3E8D8CA0" w14:textId="557B373A" w:rsidR="00B00988" w:rsidRPr="0010182E" w:rsidRDefault="00B00988" w:rsidP="00DB6995">
      <w:pPr>
        <w:pStyle w:val="ListParagraph"/>
        <w:numPr>
          <w:ilvl w:val="1"/>
          <w:numId w:val="1"/>
        </w:numPr>
        <w:rPr>
          <w:b/>
          <w:sz w:val="22"/>
          <w:szCs w:val="22"/>
          <w:u w:val="single"/>
        </w:rPr>
      </w:pPr>
      <w:r w:rsidRPr="0010182E">
        <w:rPr>
          <w:b/>
          <w:i/>
          <w:sz w:val="22"/>
          <w:szCs w:val="22"/>
          <w:u w:val="single"/>
        </w:rPr>
        <w:t>Hayes v. Plantations Steel Co.</w:t>
      </w:r>
    </w:p>
    <w:p w14:paraId="730283CF" w14:textId="65D02106" w:rsidR="00B00988" w:rsidRPr="0010182E" w:rsidRDefault="00B00988" w:rsidP="00DB6995">
      <w:pPr>
        <w:pStyle w:val="ListParagraph"/>
        <w:numPr>
          <w:ilvl w:val="2"/>
          <w:numId w:val="1"/>
        </w:numPr>
        <w:rPr>
          <w:sz w:val="22"/>
          <w:szCs w:val="22"/>
        </w:rPr>
      </w:pPr>
      <w:r w:rsidRPr="0010182E">
        <w:rPr>
          <w:sz w:val="22"/>
          <w:szCs w:val="22"/>
        </w:rPr>
        <w:t>RI Supreme Court/1982</w:t>
      </w:r>
    </w:p>
    <w:p w14:paraId="1754E35A" w14:textId="32F88289" w:rsidR="00B00988" w:rsidRPr="0010182E" w:rsidRDefault="008365E8" w:rsidP="00DB6995">
      <w:pPr>
        <w:pStyle w:val="ListParagraph"/>
        <w:numPr>
          <w:ilvl w:val="2"/>
          <w:numId w:val="1"/>
        </w:numPr>
        <w:rPr>
          <w:sz w:val="22"/>
          <w:szCs w:val="22"/>
        </w:rPr>
      </w:pPr>
      <w:r w:rsidRPr="0010182E">
        <w:rPr>
          <w:i/>
          <w:sz w:val="22"/>
          <w:szCs w:val="22"/>
          <w:u w:val="single"/>
        </w:rPr>
        <w:t>Facts</w:t>
      </w:r>
      <w:r w:rsidR="00B00988" w:rsidRPr="0010182E">
        <w:rPr>
          <w:sz w:val="22"/>
          <w:szCs w:val="22"/>
        </w:rPr>
        <w:t xml:space="preserve">: </w:t>
      </w:r>
      <w:r w:rsidR="00255E02" w:rsidRPr="0010182E">
        <w:rPr>
          <w:sz w:val="22"/>
          <w:szCs w:val="22"/>
        </w:rPr>
        <w:t>Hayes received i</w:t>
      </w:r>
      <w:r w:rsidR="00B00988" w:rsidRPr="0010182E">
        <w:rPr>
          <w:sz w:val="22"/>
          <w:szCs w:val="22"/>
        </w:rPr>
        <w:t>mplied pension promise 1-week before retirement</w:t>
      </w:r>
      <w:r w:rsidR="00255E02" w:rsidRPr="0010182E">
        <w:rPr>
          <w:sz w:val="22"/>
          <w:szCs w:val="22"/>
        </w:rPr>
        <w:t>, had given notice of retirement 6 months prior; worked for company 25 years out of total working life of 51 years</w:t>
      </w:r>
    </w:p>
    <w:p w14:paraId="0199B18E" w14:textId="1EF3562E" w:rsidR="00255E02" w:rsidRPr="0010182E" w:rsidRDefault="008365E8" w:rsidP="00DB6995">
      <w:pPr>
        <w:pStyle w:val="ListParagraph"/>
        <w:numPr>
          <w:ilvl w:val="2"/>
          <w:numId w:val="1"/>
        </w:numPr>
        <w:rPr>
          <w:sz w:val="22"/>
          <w:szCs w:val="22"/>
        </w:rPr>
      </w:pPr>
      <w:r w:rsidRPr="0010182E">
        <w:rPr>
          <w:i/>
          <w:sz w:val="22"/>
          <w:szCs w:val="22"/>
          <w:u w:val="single"/>
        </w:rPr>
        <w:t>Court decides</w:t>
      </w:r>
      <w:r w:rsidR="00255E02" w:rsidRPr="0010182E">
        <w:rPr>
          <w:sz w:val="22"/>
          <w:szCs w:val="22"/>
        </w:rPr>
        <w:t xml:space="preserve">: implied promise (“we’ll take care of you”) did not induce Hayes’ retirement; Hayes did not rely on promise; no injustice if promise is not enforced </w:t>
      </w:r>
    </w:p>
    <w:p w14:paraId="5F9E2D5D" w14:textId="73B49229" w:rsidR="00255E02" w:rsidRPr="0010182E" w:rsidRDefault="008365E8" w:rsidP="00DB6995">
      <w:pPr>
        <w:pStyle w:val="ListParagraph"/>
        <w:numPr>
          <w:ilvl w:val="2"/>
          <w:numId w:val="1"/>
        </w:numPr>
        <w:rPr>
          <w:b/>
          <w:sz w:val="22"/>
          <w:szCs w:val="22"/>
        </w:rPr>
      </w:pPr>
      <w:r w:rsidRPr="0010182E">
        <w:rPr>
          <w:i/>
          <w:sz w:val="22"/>
          <w:szCs w:val="22"/>
          <w:u w:val="single"/>
        </w:rPr>
        <w:t>Rule</w:t>
      </w:r>
      <w:r w:rsidR="00255E02" w:rsidRPr="0010182E">
        <w:rPr>
          <w:sz w:val="22"/>
          <w:szCs w:val="22"/>
        </w:rPr>
        <w:t xml:space="preserve">: </w:t>
      </w:r>
      <w:r w:rsidR="00830743" w:rsidRPr="0010182E">
        <w:rPr>
          <w:b/>
          <w:sz w:val="22"/>
          <w:szCs w:val="22"/>
        </w:rPr>
        <w:t xml:space="preserve">Only actions induced by promises will be enforced under promissory estoppel.  </w:t>
      </w:r>
      <w:r w:rsidR="00C372E6" w:rsidRPr="0010182E">
        <w:rPr>
          <w:b/>
          <w:sz w:val="22"/>
          <w:szCs w:val="22"/>
        </w:rPr>
        <w:t xml:space="preserve">Promise didn’t shape his thinking. </w:t>
      </w:r>
    </w:p>
    <w:p w14:paraId="744DB23C" w14:textId="78CB09F2" w:rsidR="0078606E" w:rsidRPr="0010182E" w:rsidRDefault="0078606E" w:rsidP="00DB6995">
      <w:pPr>
        <w:pStyle w:val="ListParagraph"/>
        <w:numPr>
          <w:ilvl w:val="1"/>
          <w:numId w:val="1"/>
        </w:numPr>
        <w:rPr>
          <w:sz w:val="22"/>
          <w:szCs w:val="22"/>
        </w:rPr>
      </w:pPr>
      <w:r w:rsidRPr="0010182E">
        <w:rPr>
          <w:sz w:val="22"/>
          <w:szCs w:val="22"/>
        </w:rPr>
        <w:t>§ 90</w:t>
      </w:r>
      <w:r w:rsidR="00A272EA" w:rsidRPr="0010182E">
        <w:rPr>
          <w:sz w:val="22"/>
          <w:szCs w:val="22"/>
        </w:rPr>
        <w:t>:</w:t>
      </w:r>
      <w:r w:rsidR="001208D8" w:rsidRPr="0010182E">
        <w:rPr>
          <w:sz w:val="22"/>
          <w:szCs w:val="22"/>
        </w:rPr>
        <w:t xml:space="preserve"> </w:t>
      </w:r>
      <w:r w:rsidR="001208D8" w:rsidRPr="0010182E">
        <w:rPr>
          <w:b/>
          <w:sz w:val="22"/>
          <w:szCs w:val="22"/>
        </w:rPr>
        <w:t>Promise Reasonably Inducing Action or Forbearance</w:t>
      </w:r>
      <w:r w:rsidR="001208D8" w:rsidRPr="0010182E">
        <w:rPr>
          <w:sz w:val="22"/>
          <w:szCs w:val="22"/>
        </w:rPr>
        <w:t xml:space="preserve"> </w:t>
      </w:r>
    </w:p>
    <w:p w14:paraId="63BB915E" w14:textId="01B4A64D" w:rsidR="00A272EA" w:rsidRPr="0010182E" w:rsidRDefault="00A272EA" w:rsidP="00DB6995">
      <w:pPr>
        <w:pStyle w:val="ListParagraph"/>
        <w:numPr>
          <w:ilvl w:val="3"/>
          <w:numId w:val="1"/>
        </w:numPr>
        <w:rPr>
          <w:sz w:val="22"/>
          <w:szCs w:val="22"/>
        </w:rPr>
      </w:pPr>
      <w:r w:rsidRPr="0010182E">
        <w:rPr>
          <w:sz w:val="22"/>
          <w:szCs w:val="22"/>
        </w:rPr>
        <w:t>A promise which the promisor should reasonably expect to induce action or forbearance on the part of the promisee or a third person and which does induce such action or forbearance is binding if injustice can be avoided only by enforcement of the promise. The remedy granted for breach may be limited as justice requires.</w:t>
      </w:r>
    </w:p>
    <w:p w14:paraId="2DC4C0CE" w14:textId="019E8DFE" w:rsidR="00A272EA" w:rsidRPr="0010182E" w:rsidRDefault="00255E02" w:rsidP="00DB6995">
      <w:pPr>
        <w:pStyle w:val="ListParagraph"/>
        <w:numPr>
          <w:ilvl w:val="3"/>
          <w:numId w:val="1"/>
        </w:numPr>
        <w:rPr>
          <w:sz w:val="22"/>
          <w:szCs w:val="22"/>
        </w:rPr>
      </w:pPr>
      <w:r w:rsidRPr="0010182E">
        <w:rPr>
          <w:sz w:val="22"/>
          <w:szCs w:val="22"/>
        </w:rPr>
        <w:t>A</w:t>
      </w:r>
      <w:r w:rsidR="00A272EA" w:rsidRPr="0010182E">
        <w:rPr>
          <w:sz w:val="22"/>
          <w:szCs w:val="22"/>
        </w:rPr>
        <w:t xml:space="preserve"> charitable subscription or a marriage settlement is binding under Subsection (1) without proof that the promise induced action or forbearance.</w:t>
      </w:r>
    </w:p>
    <w:p w14:paraId="4CABDF6D" w14:textId="06495697" w:rsidR="00A2404B" w:rsidRPr="0010182E" w:rsidRDefault="00316FBB" w:rsidP="00DB6995">
      <w:pPr>
        <w:pStyle w:val="ListParagraph"/>
        <w:numPr>
          <w:ilvl w:val="4"/>
          <w:numId w:val="1"/>
        </w:numPr>
        <w:rPr>
          <w:sz w:val="22"/>
          <w:szCs w:val="22"/>
        </w:rPr>
      </w:pPr>
      <w:r w:rsidRPr="0010182E">
        <w:rPr>
          <w:b/>
          <w:sz w:val="22"/>
          <w:szCs w:val="22"/>
          <w:u w:val="single"/>
        </w:rPr>
        <w:t>Comment b</w:t>
      </w:r>
      <w:r w:rsidR="00A2404B" w:rsidRPr="0010182E">
        <w:rPr>
          <w:sz w:val="22"/>
          <w:szCs w:val="22"/>
        </w:rPr>
        <w:t>: promise needs to be one that the promiser could expect to induce reliance. Factors to consider</w:t>
      </w:r>
    </w:p>
    <w:p w14:paraId="7ED76700" w14:textId="5ABB9C52" w:rsidR="00A2404B" w:rsidRPr="0010182E" w:rsidRDefault="00A2404B" w:rsidP="00DB6995">
      <w:pPr>
        <w:pStyle w:val="ListParagraph"/>
        <w:numPr>
          <w:ilvl w:val="5"/>
          <w:numId w:val="1"/>
        </w:numPr>
        <w:rPr>
          <w:sz w:val="22"/>
          <w:szCs w:val="22"/>
        </w:rPr>
      </w:pPr>
      <w:r w:rsidRPr="0010182E">
        <w:rPr>
          <w:sz w:val="22"/>
          <w:szCs w:val="22"/>
        </w:rPr>
        <w:t>Reasonableness of the promisee’s reliance</w:t>
      </w:r>
    </w:p>
    <w:p w14:paraId="32AE107F" w14:textId="6FD4A369" w:rsidR="00A2404B" w:rsidRPr="0010182E" w:rsidRDefault="00A2404B" w:rsidP="00DB6995">
      <w:pPr>
        <w:pStyle w:val="ListParagraph"/>
        <w:numPr>
          <w:ilvl w:val="5"/>
          <w:numId w:val="1"/>
        </w:numPr>
        <w:rPr>
          <w:sz w:val="22"/>
          <w:szCs w:val="22"/>
        </w:rPr>
      </w:pPr>
      <w:r w:rsidRPr="0010182E">
        <w:rPr>
          <w:sz w:val="22"/>
          <w:szCs w:val="22"/>
        </w:rPr>
        <w:t xml:space="preserve">Character in relation </w:t>
      </w:r>
      <w:r w:rsidR="001B07E3" w:rsidRPr="0010182E">
        <w:rPr>
          <w:sz w:val="22"/>
          <w:szCs w:val="22"/>
        </w:rPr>
        <w:t>to remedy sought</w:t>
      </w:r>
    </w:p>
    <w:p w14:paraId="4ACE8517" w14:textId="1EF43822" w:rsidR="001B07E3" w:rsidRPr="0010182E" w:rsidRDefault="001B07E3" w:rsidP="00DB6995">
      <w:pPr>
        <w:pStyle w:val="ListParagraph"/>
        <w:numPr>
          <w:ilvl w:val="5"/>
          <w:numId w:val="1"/>
        </w:numPr>
        <w:rPr>
          <w:sz w:val="22"/>
          <w:szCs w:val="22"/>
        </w:rPr>
      </w:pPr>
      <w:r w:rsidRPr="0010182E">
        <w:rPr>
          <w:sz w:val="22"/>
          <w:szCs w:val="22"/>
        </w:rPr>
        <w:t>Formality of promise</w:t>
      </w:r>
    </w:p>
    <w:p w14:paraId="4B8DEE1A" w14:textId="1985E607" w:rsidR="001B07E3" w:rsidRPr="0010182E" w:rsidRDefault="001B07E3" w:rsidP="00DB6995">
      <w:pPr>
        <w:pStyle w:val="ListParagraph"/>
        <w:numPr>
          <w:ilvl w:val="5"/>
          <w:numId w:val="1"/>
        </w:numPr>
        <w:rPr>
          <w:sz w:val="22"/>
          <w:szCs w:val="22"/>
        </w:rPr>
      </w:pPr>
      <w:r w:rsidRPr="0010182E">
        <w:rPr>
          <w:sz w:val="22"/>
          <w:szCs w:val="22"/>
        </w:rPr>
        <w:t>Extent to which evidentiary/cautionary/deterrent/channeling functions of form are met by the commercial setting or otherwise</w:t>
      </w:r>
    </w:p>
    <w:p w14:paraId="5C6493C5" w14:textId="40D65EE1" w:rsidR="001B07E3" w:rsidRPr="0010182E" w:rsidRDefault="001B07E3" w:rsidP="00DB6995">
      <w:pPr>
        <w:pStyle w:val="ListParagraph"/>
        <w:numPr>
          <w:ilvl w:val="5"/>
          <w:numId w:val="1"/>
        </w:numPr>
        <w:rPr>
          <w:sz w:val="22"/>
          <w:szCs w:val="22"/>
        </w:rPr>
      </w:pPr>
      <w:r w:rsidRPr="0010182E">
        <w:rPr>
          <w:sz w:val="22"/>
          <w:szCs w:val="22"/>
        </w:rPr>
        <w:t>Other policies/prevention of unjust enrichment</w:t>
      </w:r>
    </w:p>
    <w:p w14:paraId="4D8D8395" w14:textId="48FDCBB6" w:rsidR="00830743" w:rsidRPr="0010182E" w:rsidRDefault="00830743" w:rsidP="00DB6995">
      <w:pPr>
        <w:pStyle w:val="ListParagraph"/>
        <w:numPr>
          <w:ilvl w:val="1"/>
          <w:numId w:val="1"/>
        </w:numPr>
        <w:rPr>
          <w:b/>
          <w:sz w:val="22"/>
          <w:szCs w:val="22"/>
        </w:rPr>
      </w:pPr>
      <w:r w:rsidRPr="0010182E">
        <w:rPr>
          <w:sz w:val="22"/>
          <w:szCs w:val="22"/>
        </w:rPr>
        <w:t xml:space="preserve">Note: Casebook implies promissory estoppel is a type of consideration but Gillette makes clear promissory estoppel is an </w:t>
      </w:r>
      <w:r w:rsidRPr="0010182E">
        <w:rPr>
          <w:b/>
          <w:sz w:val="22"/>
          <w:szCs w:val="22"/>
        </w:rPr>
        <w:t xml:space="preserve">alternative to consideration </w:t>
      </w:r>
    </w:p>
    <w:p w14:paraId="086EEA50" w14:textId="5DCDF4D6" w:rsidR="00830743" w:rsidRPr="0010182E" w:rsidRDefault="00830743" w:rsidP="00DB6995">
      <w:pPr>
        <w:pStyle w:val="ListParagraph"/>
        <w:numPr>
          <w:ilvl w:val="1"/>
          <w:numId w:val="1"/>
        </w:numPr>
        <w:rPr>
          <w:b/>
          <w:sz w:val="22"/>
          <w:szCs w:val="22"/>
        </w:rPr>
      </w:pPr>
      <w:r w:rsidRPr="0010182E">
        <w:rPr>
          <w:b/>
          <w:sz w:val="22"/>
          <w:szCs w:val="22"/>
        </w:rPr>
        <w:t>Are all contracts enforceable under promissory estoppel (</w:t>
      </w:r>
      <w:r w:rsidRPr="0010182E">
        <w:rPr>
          <w:sz w:val="22"/>
          <w:szCs w:val="22"/>
        </w:rPr>
        <w:t>doesn’t everyone rely on promises?)</w:t>
      </w:r>
    </w:p>
    <w:p w14:paraId="7136C91B" w14:textId="14A72854" w:rsidR="00830743" w:rsidRPr="0010182E" w:rsidRDefault="00187F3F" w:rsidP="00DB6995">
      <w:pPr>
        <w:pStyle w:val="ListParagraph"/>
        <w:numPr>
          <w:ilvl w:val="2"/>
          <w:numId w:val="1"/>
        </w:numPr>
        <w:rPr>
          <w:b/>
          <w:sz w:val="22"/>
          <w:szCs w:val="22"/>
        </w:rPr>
      </w:pPr>
      <w:r w:rsidRPr="0010182E">
        <w:rPr>
          <w:sz w:val="22"/>
          <w:szCs w:val="22"/>
        </w:rPr>
        <w:t xml:space="preserve">Do not want all promises to be enforced: would not be </w:t>
      </w:r>
      <w:r w:rsidRPr="0010182E">
        <w:rPr>
          <w:b/>
          <w:sz w:val="22"/>
          <w:szCs w:val="22"/>
        </w:rPr>
        <w:t>value-maximizing</w:t>
      </w:r>
      <w:r w:rsidRPr="0010182E">
        <w:rPr>
          <w:sz w:val="22"/>
          <w:szCs w:val="22"/>
        </w:rPr>
        <w:t xml:space="preserve"> since promisors will be less likely to make promises in the first place</w:t>
      </w:r>
    </w:p>
    <w:p w14:paraId="5E8174A7" w14:textId="6853F29E" w:rsidR="00D20B7D" w:rsidRPr="0010182E" w:rsidRDefault="00D20B7D" w:rsidP="00DB6995">
      <w:pPr>
        <w:pStyle w:val="ListParagraph"/>
        <w:numPr>
          <w:ilvl w:val="3"/>
          <w:numId w:val="1"/>
        </w:numPr>
        <w:rPr>
          <w:sz w:val="22"/>
          <w:szCs w:val="22"/>
        </w:rPr>
      </w:pPr>
      <w:r w:rsidRPr="0010182E">
        <w:rPr>
          <w:sz w:val="22"/>
          <w:szCs w:val="22"/>
        </w:rPr>
        <w:t xml:space="preserve">Conversely, without promissory estoppel, it would not be value-maximizing since promisees will be less likely to rely on promises </w:t>
      </w:r>
    </w:p>
    <w:p w14:paraId="25914AB8" w14:textId="25200858" w:rsidR="002E6C1A" w:rsidRPr="0010182E" w:rsidRDefault="002E6C1A" w:rsidP="00DB6995">
      <w:pPr>
        <w:pStyle w:val="ListParagraph"/>
        <w:numPr>
          <w:ilvl w:val="2"/>
          <w:numId w:val="1"/>
        </w:numPr>
        <w:rPr>
          <w:sz w:val="22"/>
          <w:szCs w:val="22"/>
        </w:rPr>
      </w:pPr>
      <w:r w:rsidRPr="0010182E">
        <w:rPr>
          <w:sz w:val="22"/>
          <w:szCs w:val="22"/>
        </w:rPr>
        <w:t>Court attempts to distinguish when reliance justifies legal enforcement; these can be societal norms, intervening events</w:t>
      </w:r>
    </w:p>
    <w:p w14:paraId="702569C3" w14:textId="38BDE701" w:rsidR="00A272EA" w:rsidRPr="0010182E" w:rsidRDefault="00D20B7D" w:rsidP="00DB6995">
      <w:pPr>
        <w:pStyle w:val="ListParagraph"/>
        <w:numPr>
          <w:ilvl w:val="2"/>
          <w:numId w:val="1"/>
        </w:numPr>
        <w:rPr>
          <w:b/>
          <w:sz w:val="22"/>
          <w:szCs w:val="22"/>
        </w:rPr>
      </w:pPr>
      <w:r w:rsidRPr="0010182E">
        <w:rPr>
          <w:b/>
          <w:sz w:val="22"/>
          <w:szCs w:val="22"/>
        </w:rPr>
        <w:t>Up to courts to determine when a promise should be enforced</w:t>
      </w:r>
    </w:p>
    <w:p w14:paraId="46E9A2D9" w14:textId="629DA58E" w:rsidR="00F0012C" w:rsidRPr="0010182E" w:rsidRDefault="00467B91" w:rsidP="00DB6995">
      <w:pPr>
        <w:pStyle w:val="ListParagraph"/>
        <w:numPr>
          <w:ilvl w:val="2"/>
          <w:numId w:val="1"/>
        </w:numPr>
        <w:rPr>
          <w:sz w:val="22"/>
          <w:szCs w:val="22"/>
        </w:rPr>
      </w:pPr>
      <w:r w:rsidRPr="0010182E">
        <w:rPr>
          <w:sz w:val="22"/>
          <w:szCs w:val="22"/>
        </w:rPr>
        <w:t>Look to</w:t>
      </w:r>
      <w:r w:rsidR="008C5715" w:rsidRPr="0010182E">
        <w:rPr>
          <w:sz w:val="22"/>
          <w:szCs w:val="22"/>
        </w:rPr>
        <w:t xml:space="preserve"> </w:t>
      </w:r>
      <w:r w:rsidR="008365E8" w:rsidRPr="0010182E">
        <w:rPr>
          <w:i/>
          <w:sz w:val="22"/>
          <w:szCs w:val="22"/>
          <w:u w:val="single"/>
        </w:rPr>
        <w:t>Facts</w:t>
      </w:r>
      <w:r w:rsidR="008C5715" w:rsidRPr="0010182E">
        <w:rPr>
          <w:sz w:val="22"/>
          <w:szCs w:val="22"/>
        </w:rPr>
        <w:t xml:space="preserve"> (i.e.</w:t>
      </w:r>
      <w:r w:rsidRPr="0010182E">
        <w:rPr>
          <w:sz w:val="22"/>
          <w:szCs w:val="22"/>
        </w:rPr>
        <w:t xml:space="preserve"> differences between </w:t>
      </w:r>
      <w:r w:rsidRPr="0010182E">
        <w:rPr>
          <w:i/>
          <w:sz w:val="22"/>
          <w:szCs w:val="22"/>
        </w:rPr>
        <w:t>Hayes</w:t>
      </w:r>
      <w:r w:rsidRPr="0010182E">
        <w:rPr>
          <w:sz w:val="22"/>
          <w:szCs w:val="22"/>
        </w:rPr>
        <w:t xml:space="preserve"> and </w:t>
      </w:r>
      <w:r w:rsidRPr="0010182E">
        <w:rPr>
          <w:i/>
          <w:sz w:val="22"/>
          <w:szCs w:val="22"/>
        </w:rPr>
        <w:t>Feinberg</w:t>
      </w:r>
      <w:r w:rsidR="008C5715" w:rsidRPr="0010182E">
        <w:rPr>
          <w:sz w:val="22"/>
          <w:szCs w:val="22"/>
        </w:rPr>
        <w:t>)</w:t>
      </w:r>
    </w:p>
    <w:p w14:paraId="755EA22C" w14:textId="5B1AE746" w:rsidR="00467B91" w:rsidRPr="0010182E" w:rsidRDefault="00467B91" w:rsidP="00DB6995">
      <w:pPr>
        <w:pStyle w:val="ListParagraph"/>
        <w:numPr>
          <w:ilvl w:val="3"/>
          <w:numId w:val="1"/>
        </w:numPr>
        <w:rPr>
          <w:sz w:val="22"/>
          <w:szCs w:val="22"/>
        </w:rPr>
      </w:pPr>
      <w:r w:rsidRPr="0010182E">
        <w:rPr>
          <w:sz w:val="22"/>
          <w:szCs w:val="22"/>
        </w:rPr>
        <w:t>Essential employee vs. non essential employee</w:t>
      </w:r>
    </w:p>
    <w:p w14:paraId="1B3BAAFA" w14:textId="2AB279DF" w:rsidR="00467B91" w:rsidRPr="0010182E" w:rsidRDefault="00467B91" w:rsidP="00DB6995">
      <w:pPr>
        <w:pStyle w:val="ListParagraph"/>
        <w:numPr>
          <w:ilvl w:val="3"/>
          <w:numId w:val="1"/>
        </w:numPr>
        <w:rPr>
          <w:sz w:val="22"/>
          <w:szCs w:val="22"/>
        </w:rPr>
      </w:pPr>
      <w:r w:rsidRPr="0010182E">
        <w:rPr>
          <w:sz w:val="22"/>
          <w:szCs w:val="22"/>
        </w:rPr>
        <w:t>Timing of promise</w:t>
      </w:r>
    </w:p>
    <w:p w14:paraId="322759F2" w14:textId="69C96F05" w:rsidR="00467B91" w:rsidRPr="0010182E" w:rsidRDefault="00467B91" w:rsidP="00DB6995">
      <w:pPr>
        <w:pStyle w:val="ListParagraph"/>
        <w:numPr>
          <w:ilvl w:val="3"/>
          <w:numId w:val="1"/>
        </w:numPr>
        <w:rPr>
          <w:sz w:val="22"/>
          <w:szCs w:val="22"/>
        </w:rPr>
      </w:pPr>
      <w:r w:rsidRPr="0010182E">
        <w:rPr>
          <w:sz w:val="22"/>
          <w:szCs w:val="22"/>
        </w:rPr>
        <w:t>Gender roles/stereotypes (i.e. Feinberg was a woman -- societal norms, harder for her to work?)</w:t>
      </w:r>
    </w:p>
    <w:p w14:paraId="1BFA3B80" w14:textId="2E42AF14" w:rsidR="00467B91" w:rsidRPr="0010182E" w:rsidRDefault="00B40E7F" w:rsidP="00DB6995">
      <w:pPr>
        <w:pStyle w:val="ListParagraph"/>
        <w:numPr>
          <w:ilvl w:val="3"/>
          <w:numId w:val="1"/>
        </w:numPr>
        <w:rPr>
          <w:sz w:val="22"/>
          <w:szCs w:val="22"/>
        </w:rPr>
      </w:pPr>
      <w:r w:rsidRPr="0010182E">
        <w:rPr>
          <w:sz w:val="22"/>
          <w:szCs w:val="22"/>
        </w:rPr>
        <w:t xml:space="preserve">Add’l factor of terminal illness </w:t>
      </w:r>
    </w:p>
    <w:p w14:paraId="24AAC3E3" w14:textId="232DA833" w:rsidR="00F0012C" w:rsidRPr="0010182E" w:rsidRDefault="005E3C4F" w:rsidP="00F0012C">
      <w:pPr>
        <w:pStyle w:val="ListParagraph"/>
        <w:ind w:left="1080"/>
        <w:rPr>
          <w:b/>
          <w:sz w:val="22"/>
          <w:szCs w:val="22"/>
          <w:u w:val="single"/>
        </w:rPr>
      </w:pPr>
      <w:r w:rsidRPr="0010182E">
        <w:rPr>
          <w:b/>
          <w:bCs/>
          <w:sz w:val="22"/>
          <w:szCs w:val="22"/>
          <w:u w:val="single"/>
        </w:rPr>
        <w:t>*</w:t>
      </w:r>
      <w:r w:rsidR="00F0012C" w:rsidRPr="0010182E">
        <w:rPr>
          <w:b/>
          <w:bCs/>
          <w:sz w:val="22"/>
          <w:szCs w:val="22"/>
          <w:u w:val="single"/>
        </w:rPr>
        <w:t>Charitable Subscriptions</w:t>
      </w:r>
      <w:r w:rsidRPr="0010182E">
        <w:rPr>
          <w:b/>
          <w:sz w:val="22"/>
          <w:szCs w:val="22"/>
          <w:u w:val="single"/>
        </w:rPr>
        <w:t>*</w:t>
      </w:r>
    </w:p>
    <w:p w14:paraId="66575041" w14:textId="4F4364C3" w:rsidR="0078606E" w:rsidRPr="0010182E" w:rsidRDefault="00B40E7F" w:rsidP="00DB6995">
      <w:pPr>
        <w:pStyle w:val="ListParagraph"/>
        <w:numPr>
          <w:ilvl w:val="1"/>
          <w:numId w:val="1"/>
        </w:numPr>
        <w:rPr>
          <w:b/>
          <w:sz w:val="22"/>
          <w:szCs w:val="22"/>
          <w:u w:val="single"/>
        </w:rPr>
      </w:pPr>
      <w:r w:rsidRPr="0010182E">
        <w:rPr>
          <w:b/>
          <w:i/>
          <w:sz w:val="22"/>
          <w:szCs w:val="22"/>
          <w:u w:val="single"/>
        </w:rPr>
        <w:t>Salsbury v. Northwestern Bell Telephone Co.</w:t>
      </w:r>
    </w:p>
    <w:p w14:paraId="677D6627" w14:textId="29FDBC42" w:rsidR="00B40E7F" w:rsidRPr="0010182E" w:rsidRDefault="00B40E7F" w:rsidP="00DB6995">
      <w:pPr>
        <w:pStyle w:val="ListParagraph"/>
        <w:numPr>
          <w:ilvl w:val="2"/>
          <w:numId w:val="1"/>
        </w:numPr>
        <w:rPr>
          <w:sz w:val="22"/>
          <w:szCs w:val="22"/>
        </w:rPr>
      </w:pPr>
      <w:r w:rsidRPr="0010182E">
        <w:rPr>
          <w:sz w:val="22"/>
          <w:szCs w:val="22"/>
        </w:rPr>
        <w:t>Iowa Supreme Court/1974</w:t>
      </w:r>
    </w:p>
    <w:p w14:paraId="50C4D3CA" w14:textId="736283DF" w:rsidR="00B40E7F" w:rsidRPr="0010182E" w:rsidRDefault="008365E8" w:rsidP="00DB6995">
      <w:pPr>
        <w:pStyle w:val="ListParagraph"/>
        <w:numPr>
          <w:ilvl w:val="2"/>
          <w:numId w:val="1"/>
        </w:numPr>
        <w:rPr>
          <w:sz w:val="22"/>
          <w:szCs w:val="22"/>
        </w:rPr>
      </w:pPr>
      <w:r w:rsidRPr="0010182E">
        <w:rPr>
          <w:i/>
          <w:sz w:val="22"/>
          <w:szCs w:val="22"/>
          <w:u w:val="single"/>
        </w:rPr>
        <w:t>Facts</w:t>
      </w:r>
      <w:r w:rsidR="00B40E7F" w:rsidRPr="0010182E">
        <w:rPr>
          <w:sz w:val="22"/>
          <w:szCs w:val="22"/>
        </w:rPr>
        <w:t xml:space="preserve">: </w:t>
      </w:r>
      <w:r w:rsidR="008C5715" w:rsidRPr="0010182E">
        <w:rPr>
          <w:sz w:val="22"/>
          <w:szCs w:val="22"/>
        </w:rPr>
        <w:t>Soliciting subscriptions to start college, NW Bell made a subscription but wrote a letter promising $15,000 over 3-year period, promise recorded on standard pledge card; promisor reneges</w:t>
      </w:r>
    </w:p>
    <w:p w14:paraId="598CA0C3" w14:textId="79DB43C0" w:rsidR="008C5715" w:rsidRPr="0010182E" w:rsidRDefault="008365E8" w:rsidP="00DB6995">
      <w:pPr>
        <w:pStyle w:val="ListParagraph"/>
        <w:numPr>
          <w:ilvl w:val="2"/>
          <w:numId w:val="1"/>
        </w:numPr>
        <w:rPr>
          <w:sz w:val="22"/>
          <w:szCs w:val="22"/>
        </w:rPr>
      </w:pPr>
      <w:r w:rsidRPr="0010182E">
        <w:rPr>
          <w:i/>
          <w:sz w:val="22"/>
          <w:szCs w:val="22"/>
          <w:u w:val="single"/>
        </w:rPr>
        <w:t>Court decides</w:t>
      </w:r>
      <w:r w:rsidR="008C5715" w:rsidRPr="0010182E">
        <w:rPr>
          <w:sz w:val="22"/>
          <w:szCs w:val="22"/>
        </w:rPr>
        <w:t xml:space="preserve">: </w:t>
      </w:r>
      <w:r w:rsidR="000329F5" w:rsidRPr="0010182E">
        <w:rPr>
          <w:sz w:val="22"/>
          <w:szCs w:val="22"/>
        </w:rPr>
        <w:t>no consideration; no detrimental reliance; charitable subscriptions serve the public good</w:t>
      </w:r>
    </w:p>
    <w:p w14:paraId="5506861F" w14:textId="3D6174BE" w:rsidR="000329F5" w:rsidRPr="0010182E" w:rsidRDefault="008365E8" w:rsidP="00DB6995">
      <w:pPr>
        <w:pStyle w:val="ListParagraph"/>
        <w:numPr>
          <w:ilvl w:val="2"/>
          <w:numId w:val="1"/>
        </w:numPr>
        <w:rPr>
          <w:b/>
          <w:sz w:val="22"/>
          <w:szCs w:val="22"/>
        </w:rPr>
      </w:pPr>
      <w:r w:rsidRPr="0010182E">
        <w:rPr>
          <w:i/>
          <w:sz w:val="22"/>
          <w:szCs w:val="22"/>
          <w:u w:val="single"/>
        </w:rPr>
        <w:t>Rule</w:t>
      </w:r>
      <w:r w:rsidR="000329F5" w:rsidRPr="0010182E">
        <w:rPr>
          <w:sz w:val="22"/>
          <w:szCs w:val="22"/>
        </w:rPr>
        <w:t xml:space="preserve">: </w:t>
      </w:r>
      <w:r w:rsidR="0086086D" w:rsidRPr="0010182E">
        <w:rPr>
          <w:b/>
          <w:sz w:val="22"/>
          <w:szCs w:val="22"/>
        </w:rPr>
        <w:t>A charitable subscription is binding under Restatement § 90 without proof that the promise induced action or forbearance</w:t>
      </w:r>
      <w:r w:rsidR="000D29A8" w:rsidRPr="0010182E">
        <w:rPr>
          <w:b/>
          <w:sz w:val="22"/>
          <w:szCs w:val="22"/>
        </w:rPr>
        <w:t xml:space="preserve"> &amp; it is in the public interest. </w:t>
      </w:r>
    </w:p>
    <w:p w14:paraId="4CCD8452" w14:textId="56082862" w:rsidR="0086086D" w:rsidRPr="0010182E" w:rsidRDefault="0086086D" w:rsidP="00DB6995">
      <w:pPr>
        <w:pStyle w:val="ListParagraph"/>
        <w:numPr>
          <w:ilvl w:val="2"/>
          <w:numId w:val="1"/>
        </w:numPr>
        <w:rPr>
          <w:sz w:val="22"/>
          <w:szCs w:val="22"/>
        </w:rPr>
      </w:pPr>
      <w:r w:rsidRPr="0010182E">
        <w:rPr>
          <w:sz w:val="22"/>
          <w:szCs w:val="22"/>
        </w:rPr>
        <w:t>“In the public interest” = value-maximizing (good idea to create college; charitable institutions can’t charge amount that will reflect cost &amp; need contributions to survive)</w:t>
      </w:r>
    </w:p>
    <w:p w14:paraId="52EC4635" w14:textId="0A54CF5C" w:rsidR="003751E3" w:rsidRPr="0010182E" w:rsidRDefault="003751E3" w:rsidP="003751E3">
      <w:pPr>
        <w:pStyle w:val="ListParagraph"/>
        <w:numPr>
          <w:ilvl w:val="3"/>
          <w:numId w:val="1"/>
        </w:numPr>
        <w:rPr>
          <w:sz w:val="22"/>
          <w:szCs w:val="22"/>
        </w:rPr>
      </w:pPr>
      <w:r w:rsidRPr="0010182E">
        <w:rPr>
          <w:sz w:val="22"/>
          <w:szCs w:val="22"/>
        </w:rPr>
        <w:t>Policy concern</w:t>
      </w:r>
    </w:p>
    <w:p w14:paraId="120216B0" w14:textId="1F6B9723" w:rsidR="0086086D" w:rsidRPr="0010182E" w:rsidRDefault="0086086D" w:rsidP="00DB6995">
      <w:pPr>
        <w:pStyle w:val="ListParagraph"/>
        <w:numPr>
          <w:ilvl w:val="1"/>
          <w:numId w:val="1"/>
        </w:numPr>
        <w:rPr>
          <w:b/>
          <w:i/>
          <w:sz w:val="22"/>
          <w:szCs w:val="22"/>
          <w:u w:val="single"/>
        </w:rPr>
      </w:pPr>
      <w:r w:rsidRPr="0010182E">
        <w:rPr>
          <w:b/>
          <w:i/>
          <w:sz w:val="22"/>
          <w:szCs w:val="22"/>
          <w:u w:val="single"/>
        </w:rPr>
        <w:t>Congregation Kadimah Toras-Moshe v. DeLeo</w:t>
      </w:r>
    </w:p>
    <w:p w14:paraId="61DD8FE8" w14:textId="2748E4B6" w:rsidR="0086086D" w:rsidRPr="0010182E" w:rsidRDefault="0086086D" w:rsidP="00DB6995">
      <w:pPr>
        <w:pStyle w:val="ListParagraph"/>
        <w:numPr>
          <w:ilvl w:val="2"/>
          <w:numId w:val="1"/>
        </w:numPr>
        <w:rPr>
          <w:i/>
          <w:sz w:val="22"/>
          <w:szCs w:val="22"/>
        </w:rPr>
      </w:pPr>
      <w:r w:rsidRPr="0010182E">
        <w:rPr>
          <w:sz w:val="22"/>
          <w:szCs w:val="22"/>
        </w:rPr>
        <w:t>MA Supreme Court/1989</w:t>
      </w:r>
    </w:p>
    <w:p w14:paraId="0BE690AD" w14:textId="6F766334" w:rsidR="0086086D" w:rsidRPr="0010182E" w:rsidRDefault="008365E8" w:rsidP="00DB6995">
      <w:pPr>
        <w:pStyle w:val="ListParagraph"/>
        <w:numPr>
          <w:ilvl w:val="2"/>
          <w:numId w:val="1"/>
        </w:numPr>
        <w:rPr>
          <w:sz w:val="22"/>
          <w:szCs w:val="22"/>
        </w:rPr>
      </w:pPr>
      <w:r w:rsidRPr="0010182E">
        <w:rPr>
          <w:i/>
          <w:sz w:val="22"/>
          <w:szCs w:val="22"/>
          <w:u w:val="single"/>
        </w:rPr>
        <w:t>Facts</w:t>
      </w:r>
      <w:r w:rsidR="0086086D" w:rsidRPr="0010182E">
        <w:rPr>
          <w:sz w:val="22"/>
          <w:szCs w:val="22"/>
        </w:rPr>
        <w:t>: Donor, while ill, orally promised to make $25,000 donation to congregation; Congregation planned to use this to transform storage room into library named after donor</w:t>
      </w:r>
      <w:r w:rsidR="00B745E4" w:rsidRPr="0010182E">
        <w:rPr>
          <w:sz w:val="22"/>
          <w:szCs w:val="22"/>
        </w:rPr>
        <w:t xml:space="preserve"> &amp; put this into their budget</w:t>
      </w:r>
      <w:r w:rsidR="0086086D" w:rsidRPr="0010182E">
        <w:rPr>
          <w:sz w:val="22"/>
          <w:szCs w:val="22"/>
        </w:rPr>
        <w:t>; oral promise never put into writing; donor died in 1985, didn’t have will</w:t>
      </w:r>
    </w:p>
    <w:p w14:paraId="5CA6448D" w14:textId="34F5E883" w:rsidR="00BB0162" w:rsidRPr="0010182E" w:rsidRDefault="008365E8" w:rsidP="00DB6995">
      <w:pPr>
        <w:pStyle w:val="ListParagraph"/>
        <w:numPr>
          <w:ilvl w:val="2"/>
          <w:numId w:val="1"/>
        </w:numPr>
        <w:rPr>
          <w:sz w:val="22"/>
          <w:szCs w:val="22"/>
        </w:rPr>
      </w:pPr>
      <w:r w:rsidRPr="0010182E">
        <w:rPr>
          <w:i/>
          <w:sz w:val="22"/>
          <w:szCs w:val="22"/>
          <w:u w:val="single"/>
        </w:rPr>
        <w:t>Court decides</w:t>
      </w:r>
      <w:r w:rsidR="0086086D" w:rsidRPr="0010182E">
        <w:rPr>
          <w:sz w:val="22"/>
          <w:szCs w:val="22"/>
        </w:rPr>
        <w:t xml:space="preserve">: </w:t>
      </w:r>
      <w:r w:rsidR="00BB0162" w:rsidRPr="0010182E">
        <w:rPr>
          <w:sz w:val="22"/>
          <w:szCs w:val="22"/>
        </w:rPr>
        <w:t>Would be against public policy to enforce -- reject Section 90 of Restatement</w:t>
      </w:r>
      <w:r w:rsidR="00B745E4" w:rsidRPr="0010182E">
        <w:rPr>
          <w:sz w:val="22"/>
          <w:szCs w:val="22"/>
        </w:rPr>
        <w:t xml:space="preserve">; putting money into budget does not indicate reliance </w:t>
      </w:r>
    </w:p>
    <w:p w14:paraId="501748CB" w14:textId="77777777" w:rsidR="00EE0DAD" w:rsidRPr="0010182E" w:rsidRDefault="00EE0DAD" w:rsidP="00DB6995">
      <w:pPr>
        <w:pStyle w:val="ListParagraph"/>
        <w:numPr>
          <w:ilvl w:val="3"/>
          <w:numId w:val="1"/>
        </w:numPr>
        <w:rPr>
          <w:sz w:val="22"/>
          <w:szCs w:val="22"/>
        </w:rPr>
      </w:pPr>
      <w:r w:rsidRPr="0010182E">
        <w:rPr>
          <w:sz w:val="22"/>
          <w:szCs w:val="22"/>
        </w:rPr>
        <w:t xml:space="preserve">Why against public policy: </w:t>
      </w:r>
    </w:p>
    <w:p w14:paraId="1ABDC294" w14:textId="77777777" w:rsidR="00EE0DAD" w:rsidRPr="0010182E" w:rsidRDefault="00EE0DAD" w:rsidP="00DB6995">
      <w:pPr>
        <w:pStyle w:val="ListParagraph"/>
        <w:numPr>
          <w:ilvl w:val="4"/>
          <w:numId w:val="1"/>
        </w:numPr>
        <w:rPr>
          <w:sz w:val="22"/>
          <w:szCs w:val="22"/>
        </w:rPr>
      </w:pPr>
      <w:r w:rsidRPr="0010182E">
        <w:rPr>
          <w:sz w:val="22"/>
          <w:szCs w:val="22"/>
        </w:rPr>
        <w:t>Incentive effects: some may fear pledging contributions because if there were a change in circumstances, they would still be required to pay; this would discourage people to pledge contributions at all</w:t>
      </w:r>
    </w:p>
    <w:p w14:paraId="6DAC559F" w14:textId="07C4C87F" w:rsidR="00EE0DAD" w:rsidRPr="0010182E" w:rsidRDefault="00EE0DAD" w:rsidP="00DB6995">
      <w:pPr>
        <w:pStyle w:val="ListParagraph"/>
        <w:numPr>
          <w:ilvl w:val="4"/>
          <w:numId w:val="1"/>
        </w:numPr>
        <w:rPr>
          <w:sz w:val="22"/>
          <w:szCs w:val="22"/>
        </w:rPr>
      </w:pPr>
      <w:r w:rsidRPr="0010182E">
        <w:rPr>
          <w:sz w:val="22"/>
          <w:szCs w:val="22"/>
        </w:rPr>
        <w:t>Possibly woman on her deathbed was being coerced -- negative motivating factors</w:t>
      </w:r>
    </w:p>
    <w:p w14:paraId="2DE0C0FD" w14:textId="605F378F" w:rsidR="00EE0DAD" w:rsidRPr="0010182E" w:rsidRDefault="008365E8" w:rsidP="00DB6995">
      <w:pPr>
        <w:pStyle w:val="ListParagraph"/>
        <w:numPr>
          <w:ilvl w:val="2"/>
          <w:numId w:val="1"/>
        </w:numPr>
        <w:rPr>
          <w:sz w:val="22"/>
          <w:szCs w:val="22"/>
        </w:rPr>
      </w:pPr>
      <w:r w:rsidRPr="0010182E">
        <w:rPr>
          <w:i/>
          <w:sz w:val="22"/>
          <w:szCs w:val="22"/>
          <w:u w:val="single"/>
        </w:rPr>
        <w:t>Rule</w:t>
      </w:r>
      <w:r w:rsidR="00EE0DAD" w:rsidRPr="0010182E">
        <w:rPr>
          <w:sz w:val="22"/>
          <w:szCs w:val="22"/>
        </w:rPr>
        <w:t xml:space="preserve">: </w:t>
      </w:r>
      <w:r w:rsidR="00EE0DAD" w:rsidRPr="0010182E">
        <w:rPr>
          <w:b/>
          <w:sz w:val="22"/>
          <w:szCs w:val="22"/>
        </w:rPr>
        <w:t>An oral charitable subscription is not binding under § 90 if it against public policy to enforce.</w:t>
      </w:r>
      <w:r w:rsidR="00D44FE1" w:rsidRPr="0010182E">
        <w:rPr>
          <w:b/>
          <w:sz w:val="22"/>
          <w:szCs w:val="22"/>
        </w:rPr>
        <w:t xml:space="preserve"> Worried about fraud/duress. </w:t>
      </w:r>
    </w:p>
    <w:p w14:paraId="1AAC272A" w14:textId="596732F3" w:rsidR="0086086D" w:rsidRPr="0010182E" w:rsidRDefault="0086086D" w:rsidP="004678A4">
      <w:pPr>
        <w:ind w:left="1980"/>
        <w:rPr>
          <w:sz w:val="22"/>
          <w:szCs w:val="22"/>
        </w:rPr>
      </w:pPr>
    </w:p>
    <w:p w14:paraId="3EAEB58A" w14:textId="0268E3AC" w:rsidR="0078606E" w:rsidRPr="0010182E" w:rsidRDefault="004678A4" w:rsidP="0035381D">
      <w:pPr>
        <w:pStyle w:val="Heading1"/>
        <w:rPr>
          <w:sz w:val="22"/>
          <w:szCs w:val="22"/>
        </w:rPr>
      </w:pPr>
      <w:bookmarkStart w:id="5" w:name="_Toc217482373"/>
      <w:r w:rsidRPr="0035381D">
        <w:t>Past Actions as Consideration</w:t>
      </w:r>
      <w:r w:rsidRPr="0010182E">
        <w:rPr>
          <w:sz w:val="22"/>
          <w:szCs w:val="22"/>
        </w:rPr>
        <w:t xml:space="preserve"> pp. 191-198</w:t>
      </w:r>
      <w:bookmarkEnd w:id="5"/>
    </w:p>
    <w:p w14:paraId="67095F18" w14:textId="434187E9" w:rsidR="004678A4" w:rsidRPr="0010182E" w:rsidRDefault="004678A4" w:rsidP="00DB6995">
      <w:pPr>
        <w:pStyle w:val="ListParagraph"/>
        <w:numPr>
          <w:ilvl w:val="0"/>
          <w:numId w:val="4"/>
        </w:numPr>
        <w:rPr>
          <w:sz w:val="22"/>
          <w:szCs w:val="22"/>
        </w:rPr>
      </w:pPr>
      <w:r w:rsidRPr="0010182E">
        <w:rPr>
          <w:b/>
          <w:sz w:val="22"/>
          <w:szCs w:val="22"/>
        </w:rPr>
        <w:t>Past consideration</w:t>
      </w:r>
      <w:r w:rsidRPr="0010182E">
        <w:rPr>
          <w:sz w:val="22"/>
          <w:szCs w:val="22"/>
        </w:rPr>
        <w:t>: Give something for something you already did -- not bargained for, because event already occurred</w:t>
      </w:r>
    </w:p>
    <w:p w14:paraId="0CF2F1CA" w14:textId="3F9C377C" w:rsidR="004678A4" w:rsidRPr="0010182E" w:rsidRDefault="004678A4" w:rsidP="00DB6995">
      <w:pPr>
        <w:pStyle w:val="ListParagraph"/>
        <w:numPr>
          <w:ilvl w:val="0"/>
          <w:numId w:val="4"/>
        </w:numPr>
        <w:rPr>
          <w:b/>
          <w:sz w:val="22"/>
          <w:szCs w:val="22"/>
          <w:u w:val="single"/>
        </w:rPr>
      </w:pPr>
      <w:r w:rsidRPr="0010182E">
        <w:rPr>
          <w:b/>
          <w:i/>
          <w:sz w:val="22"/>
          <w:szCs w:val="22"/>
          <w:u w:val="single"/>
        </w:rPr>
        <w:t>Mills v. Wyman</w:t>
      </w:r>
    </w:p>
    <w:p w14:paraId="4B008E67" w14:textId="04000A6F" w:rsidR="00697D85" w:rsidRPr="0010182E" w:rsidRDefault="00697D85" w:rsidP="00DB6995">
      <w:pPr>
        <w:pStyle w:val="ListParagraph"/>
        <w:numPr>
          <w:ilvl w:val="0"/>
          <w:numId w:val="5"/>
        </w:numPr>
        <w:rPr>
          <w:sz w:val="22"/>
          <w:szCs w:val="22"/>
        </w:rPr>
      </w:pPr>
      <w:r w:rsidRPr="0010182E">
        <w:rPr>
          <w:sz w:val="22"/>
          <w:szCs w:val="22"/>
        </w:rPr>
        <w:t>Mass Supreme Court/1825</w:t>
      </w:r>
    </w:p>
    <w:p w14:paraId="109D0584" w14:textId="4F100CF2" w:rsidR="00697D85" w:rsidRPr="0010182E" w:rsidRDefault="008365E8" w:rsidP="00DB6995">
      <w:pPr>
        <w:pStyle w:val="ListParagraph"/>
        <w:numPr>
          <w:ilvl w:val="0"/>
          <w:numId w:val="5"/>
        </w:numPr>
        <w:rPr>
          <w:sz w:val="22"/>
          <w:szCs w:val="22"/>
        </w:rPr>
      </w:pPr>
      <w:r w:rsidRPr="0010182E">
        <w:rPr>
          <w:i/>
          <w:sz w:val="22"/>
          <w:szCs w:val="22"/>
          <w:u w:val="single"/>
        </w:rPr>
        <w:t>Facts</w:t>
      </w:r>
      <w:r w:rsidR="00697D85" w:rsidRPr="0010182E">
        <w:rPr>
          <w:sz w:val="22"/>
          <w:szCs w:val="22"/>
        </w:rPr>
        <w:t xml:space="preserve">: </w:t>
      </w:r>
      <w:r w:rsidR="001A5819" w:rsidRPr="0010182E">
        <w:rPr>
          <w:sz w:val="22"/>
          <w:szCs w:val="22"/>
        </w:rPr>
        <w:t>25-year-old</w:t>
      </w:r>
      <w:r w:rsidR="00697D85" w:rsidRPr="0010182E">
        <w:rPr>
          <w:sz w:val="22"/>
          <w:szCs w:val="22"/>
        </w:rPr>
        <w:t xml:space="preserve"> son </w:t>
      </w:r>
      <w:r w:rsidR="001A5819" w:rsidRPr="0010182E">
        <w:rPr>
          <w:sz w:val="22"/>
          <w:szCs w:val="22"/>
        </w:rPr>
        <w:t xml:space="preserve">became ill and was taken in by strangers; father wrote a note after he died promising to pay medical expenses that occurred </w:t>
      </w:r>
    </w:p>
    <w:p w14:paraId="2ECAB0F7" w14:textId="00C96D2C" w:rsidR="001A5819" w:rsidRPr="0010182E" w:rsidRDefault="008365E8" w:rsidP="00DB6995">
      <w:pPr>
        <w:pStyle w:val="ListParagraph"/>
        <w:numPr>
          <w:ilvl w:val="0"/>
          <w:numId w:val="5"/>
        </w:numPr>
        <w:rPr>
          <w:sz w:val="22"/>
          <w:szCs w:val="22"/>
        </w:rPr>
      </w:pPr>
      <w:r w:rsidRPr="0010182E">
        <w:rPr>
          <w:i/>
          <w:sz w:val="22"/>
          <w:szCs w:val="22"/>
          <w:u w:val="single"/>
        </w:rPr>
        <w:t>Court decides</w:t>
      </w:r>
      <w:r w:rsidR="001A5819" w:rsidRPr="0010182E">
        <w:rPr>
          <w:sz w:val="22"/>
          <w:szCs w:val="22"/>
        </w:rPr>
        <w:t>: this case is about a promisor who makes a promise to a promisee for a benefit conferred on a 3</w:t>
      </w:r>
      <w:r w:rsidR="001A5819" w:rsidRPr="0010182E">
        <w:rPr>
          <w:sz w:val="22"/>
          <w:szCs w:val="22"/>
          <w:vertAlign w:val="superscript"/>
        </w:rPr>
        <w:t>rd</w:t>
      </w:r>
      <w:r w:rsidR="001A5819" w:rsidRPr="0010182E">
        <w:rPr>
          <w:sz w:val="22"/>
          <w:szCs w:val="22"/>
        </w:rPr>
        <w:t xml:space="preserve"> party (in this case his son); only benefit received by promisor is “emotional comfort” of knowing his song was cared for </w:t>
      </w:r>
      <w:r w:rsidR="00C84A8F" w:rsidRPr="0010182E">
        <w:rPr>
          <w:sz w:val="22"/>
          <w:szCs w:val="22"/>
        </w:rPr>
        <w:t>-- his reason for promising what he promised was a “transient feeling of gratitude”; written promise, 4 days following son’s death</w:t>
      </w:r>
    </w:p>
    <w:p w14:paraId="4BDA9756" w14:textId="629C7ABA" w:rsidR="00C84A8F" w:rsidRPr="0010182E" w:rsidRDefault="008365E8" w:rsidP="00DB6995">
      <w:pPr>
        <w:pStyle w:val="ListParagraph"/>
        <w:numPr>
          <w:ilvl w:val="0"/>
          <w:numId w:val="5"/>
        </w:numPr>
        <w:rPr>
          <w:sz w:val="22"/>
          <w:szCs w:val="22"/>
        </w:rPr>
      </w:pPr>
      <w:r w:rsidRPr="0010182E">
        <w:rPr>
          <w:i/>
          <w:sz w:val="22"/>
          <w:szCs w:val="22"/>
          <w:u w:val="single"/>
        </w:rPr>
        <w:t>Rule</w:t>
      </w:r>
      <w:r w:rsidR="00C84A8F" w:rsidRPr="0010182E">
        <w:rPr>
          <w:sz w:val="22"/>
          <w:szCs w:val="22"/>
        </w:rPr>
        <w:t xml:space="preserve">: </w:t>
      </w:r>
      <w:r w:rsidR="00B736A7" w:rsidRPr="0010182E">
        <w:rPr>
          <w:b/>
          <w:sz w:val="22"/>
          <w:szCs w:val="22"/>
        </w:rPr>
        <w:t>Non-enforceable rescue case</w:t>
      </w:r>
      <w:r w:rsidR="00B736A7" w:rsidRPr="0010182E">
        <w:rPr>
          <w:sz w:val="22"/>
          <w:szCs w:val="22"/>
        </w:rPr>
        <w:t>:</w:t>
      </w:r>
    </w:p>
    <w:p w14:paraId="3FD8BDC3" w14:textId="0E926C60" w:rsidR="00B736A7" w:rsidRPr="0010182E" w:rsidRDefault="00B736A7" w:rsidP="00DB6995">
      <w:pPr>
        <w:pStyle w:val="ListParagraph"/>
        <w:numPr>
          <w:ilvl w:val="3"/>
          <w:numId w:val="5"/>
        </w:numPr>
        <w:rPr>
          <w:b/>
          <w:sz w:val="22"/>
          <w:szCs w:val="22"/>
        </w:rPr>
      </w:pPr>
      <w:r w:rsidRPr="0010182E">
        <w:rPr>
          <w:b/>
          <w:sz w:val="22"/>
          <w:szCs w:val="22"/>
        </w:rPr>
        <w:t>Promisor makes a promise to a promisee for a benefit conferred on a 3</w:t>
      </w:r>
      <w:r w:rsidRPr="0010182E">
        <w:rPr>
          <w:b/>
          <w:sz w:val="22"/>
          <w:szCs w:val="22"/>
          <w:vertAlign w:val="superscript"/>
        </w:rPr>
        <w:t>rd</w:t>
      </w:r>
      <w:r w:rsidRPr="0010182E">
        <w:rPr>
          <w:b/>
          <w:sz w:val="22"/>
          <w:szCs w:val="22"/>
        </w:rPr>
        <w:t xml:space="preserve"> party</w:t>
      </w:r>
    </w:p>
    <w:p w14:paraId="22546708" w14:textId="76031F18" w:rsidR="00B736A7" w:rsidRPr="0010182E" w:rsidRDefault="00B736A7" w:rsidP="00DB6995">
      <w:pPr>
        <w:pStyle w:val="ListParagraph"/>
        <w:numPr>
          <w:ilvl w:val="3"/>
          <w:numId w:val="5"/>
        </w:numPr>
        <w:rPr>
          <w:b/>
          <w:sz w:val="22"/>
          <w:szCs w:val="22"/>
        </w:rPr>
      </w:pPr>
      <w:r w:rsidRPr="0010182E">
        <w:rPr>
          <w:b/>
          <w:sz w:val="22"/>
          <w:szCs w:val="22"/>
        </w:rPr>
        <w:t>Benefit to promiser is nonexistent or minimal (i.e. emotional)</w:t>
      </w:r>
    </w:p>
    <w:p w14:paraId="349B2512" w14:textId="3EE9FE34" w:rsidR="00CD07A3" w:rsidRPr="0010182E" w:rsidRDefault="00CD07A3" w:rsidP="00DB6995">
      <w:pPr>
        <w:pStyle w:val="ListParagraph"/>
        <w:numPr>
          <w:ilvl w:val="3"/>
          <w:numId w:val="5"/>
        </w:numPr>
        <w:rPr>
          <w:b/>
          <w:sz w:val="22"/>
          <w:szCs w:val="22"/>
        </w:rPr>
      </w:pPr>
      <w:r w:rsidRPr="0010182E">
        <w:rPr>
          <w:b/>
          <w:sz w:val="22"/>
          <w:szCs w:val="22"/>
        </w:rPr>
        <w:t>Solely a moral obligation &amp; no material benefit (maybe if young son)</w:t>
      </w:r>
    </w:p>
    <w:p w14:paraId="44C1CD31" w14:textId="59E9A41F" w:rsidR="00B736A7" w:rsidRPr="0010182E" w:rsidRDefault="00B736A7" w:rsidP="00DB6995">
      <w:pPr>
        <w:pStyle w:val="ListParagraph"/>
        <w:numPr>
          <w:ilvl w:val="0"/>
          <w:numId w:val="4"/>
        </w:numPr>
        <w:rPr>
          <w:b/>
          <w:sz w:val="22"/>
          <w:szCs w:val="22"/>
          <w:u w:val="single"/>
        </w:rPr>
      </w:pPr>
      <w:r w:rsidRPr="0010182E">
        <w:rPr>
          <w:b/>
          <w:i/>
          <w:sz w:val="22"/>
          <w:szCs w:val="22"/>
          <w:u w:val="single"/>
        </w:rPr>
        <w:t>Webb v. McGowin</w:t>
      </w:r>
    </w:p>
    <w:p w14:paraId="734A1280" w14:textId="22B77F1A" w:rsidR="00B736A7" w:rsidRPr="0010182E" w:rsidRDefault="00B736A7" w:rsidP="00DB6995">
      <w:pPr>
        <w:pStyle w:val="ListParagraph"/>
        <w:numPr>
          <w:ilvl w:val="0"/>
          <w:numId w:val="6"/>
        </w:numPr>
        <w:rPr>
          <w:sz w:val="22"/>
          <w:szCs w:val="22"/>
        </w:rPr>
      </w:pPr>
      <w:r w:rsidRPr="0010182E">
        <w:rPr>
          <w:sz w:val="22"/>
          <w:szCs w:val="22"/>
        </w:rPr>
        <w:t>Court of Appeals of Alabama/1935</w:t>
      </w:r>
    </w:p>
    <w:p w14:paraId="392D8797" w14:textId="28B03CAC" w:rsidR="00B736A7" w:rsidRPr="0010182E" w:rsidRDefault="008365E8" w:rsidP="00DB6995">
      <w:pPr>
        <w:pStyle w:val="ListParagraph"/>
        <w:numPr>
          <w:ilvl w:val="0"/>
          <w:numId w:val="6"/>
        </w:numPr>
        <w:rPr>
          <w:sz w:val="22"/>
          <w:szCs w:val="22"/>
        </w:rPr>
      </w:pPr>
      <w:r w:rsidRPr="0010182E">
        <w:rPr>
          <w:i/>
          <w:sz w:val="22"/>
          <w:szCs w:val="22"/>
          <w:u w:val="single"/>
        </w:rPr>
        <w:t>Facts</w:t>
      </w:r>
      <w:r w:rsidR="00B736A7" w:rsidRPr="0010182E">
        <w:rPr>
          <w:sz w:val="22"/>
          <w:szCs w:val="22"/>
        </w:rPr>
        <w:t>: McGow</w:t>
      </w:r>
      <w:r w:rsidR="00EB638C" w:rsidRPr="0010182E">
        <w:rPr>
          <w:sz w:val="22"/>
          <w:szCs w:val="22"/>
        </w:rPr>
        <w:t>i</w:t>
      </w:r>
      <w:r w:rsidR="00B736A7" w:rsidRPr="0010182E">
        <w:rPr>
          <w:sz w:val="22"/>
          <w:szCs w:val="22"/>
        </w:rPr>
        <w:t>n redirects a 75-lb block from falling on Webb, sustains serious bod</w:t>
      </w:r>
      <w:r w:rsidR="00EB638C" w:rsidRPr="0010182E">
        <w:rPr>
          <w:sz w:val="22"/>
          <w:szCs w:val="22"/>
        </w:rPr>
        <w:t>ily harm, was crippled for life; McGowin promised to pay Webb $15 every two years; paid for a long time before he died, then executor tried to stop payments</w:t>
      </w:r>
    </w:p>
    <w:p w14:paraId="697D7924" w14:textId="75554F5D" w:rsidR="00EB638C" w:rsidRPr="0010182E" w:rsidRDefault="008365E8" w:rsidP="00DB6995">
      <w:pPr>
        <w:pStyle w:val="ListParagraph"/>
        <w:numPr>
          <w:ilvl w:val="0"/>
          <w:numId w:val="6"/>
        </w:numPr>
        <w:rPr>
          <w:sz w:val="22"/>
          <w:szCs w:val="22"/>
        </w:rPr>
      </w:pPr>
      <w:r w:rsidRPr="0010182E">
        <w:rPr>
          <w:i/>
          <w:sz w:val="22"/>
          <w:szCs w:val="22"/>
          <w:u w:val="single"/>
        </w:rPr>
        <w:t>Court decides</w:t>
      </w:r>
      <w:r w:rsidR="00EB638C" w:rsidRPr="0010182E">
        <w:rPr>
          <w:sz w:val="22"/>
          <w:szCs w:val="22"/>
        </w:rPr>
        <w:t xml:space="preserve">: Promiser made a promise upon the promisee after promisee conferred a benefit upon promisor; benefit received very material; oral promise; 28 days after McGowin’s accident </w:t>
      </w:r>
    </w:p>
    <w:p w14:paraId="023D92C3" w14:textId="7E5CAEEA" w:rsidR="00EB638C" w:rsidRPr="0010182E" w:rsidRDefault="008365E8" w:rsidP="00DB6995">
      <w:pPr>
        <w:pStyle w:val="ListParagraph"/>
        <w:numPr>
          <w:ilvl w:val="0"/>
          <w:numId w:val="6"/>
        </w:numPr>
        <w:rPr>
          <w:sz w:val="22"/>
          <w:szCs w:val="22"/>
        </w:rPr>
      </w:pPr>
      <w:r w:rsidRPr="0010182E">
        <w:rPr>
          <w:i/>
          <w:sz w:val="22"/>
          <w:szCs w:val="22"/>
          <w:u w:val="single"/>
        </w:rPr>
        <w:t>Rule</w:t>
      </w:r>
      <w:r w:rsidR="00EB638C" w:rsidRPr="0010182E">
        <w:rPr>
          <w:sz w:val="22"/>
          <w:szCs w:val="22"/>
        </w:rPr>
        <w:t>:</w:t>
      </w:r>
      <w:r w:rsidR="00EB638C" w:rsidRPr="0010182E">
        <w:rPr>
          <w:i/>
          <w:sz w:val="22"/>
          <w:szCs w:val="22"/>
        </w:rPr>
        <w:t xml:space="preserve"> </w:t>
      </w:r>
      <w:r w:rsidR="00EB638C" w:rsidRPr="0010182E">
        <w:rPr>
          <w:b/>
          <w:sz w:val="22"/>
          <w:szCs w:val="22"/>
        </w:rPr>
        <w:t>Enforceable rescue case</w:t>
      </w:r>
      <w:r w:rsidR="00EB638C" w:rsidRPr="0010182E">
        <w:rPr>
          <w:sz w:val="22"/>
          <w:szCs w:val="22"/>
        </w:rPr>
        <w:t>:</w:t>
      </w:r>
    </w:p>
    <w:p w14:paraId="3BC1BE81" w14:textId="07E5AB7A" w:rsidR="00EB638C" w:rsidRPr="0010182E" w:rsidRDefault="00EB638C" w:rsidP="00DB6995">
      <w:pPr>
        <w:pStyle w:val="ListParagraph"/>
        <w:numPr>
          <w:ilvl w:val="0"/>
          <w:numId w:val="7"/>
        </w:numPr>
        <w:rPr>
          <w:b/>
          <w:sz w:val="22"/>
          <w:szCs w:val="22"/>
        </w:rPr>
      </w:pPr>
      <w:r w:rsidRPr="0010182E">
        <w:rPr>
          <w:b/>
          <w:sz w:val="22"/>
          <w:szCs w:val="22"/>
        </w:rPr>
        <w:t>Situation where there would have been a bargain but one did not occur because transaction costs of bargaining were too high, and the terms would reasonably be the same had they been made ante or post</w:t>
      </w:r>
    </w:p>
    <w:p w14:paraId="31C9E27D" w14:textId="2902A7D5" w:rsidR="00CD07A3" w:rsidRPr="0010182E" w:rsidRDefault="00CD07A3" w:rsidP="00CD07A3">
      <w:pPr>
        <w:pStyle w:val="ListParagraph"/>
        <w:numPr>
          <w:ilvl w:val="1"/>
          <w:numId w:val="7"/>
        </w:numPr>
        <w:rPr>
          <w:b/>
          <w:sz w:val="22"/>
          <w:szCs w:val="22"/>
        </w:rPr>
      </w:pPr>
      <w:r w:rsidRPr="0010182E">
        <w:rPr>
          <w:b/>
          <w:sz w:val="22"/>
          <w:szCs w:val="22"/>
        </w:rPr>
        <w:t>Moral obligation &amp; material benefit</w:t>
      </w:r>
    </w:p>
    <w:p w14:paraId="2B7F5385" w14:textId="4EB3D634" w:rsidR="006027D4" w:rsidRPr="0010182E" w:rsidRDefault="006027D4" w:rsidP="00CD07A3">
      <w:pPr>
        <w:pStyle w:val="ListParagraph"/>
        <w:numPr>
          <w:ilvl w:val="1"/>
          <w:numId w:val="7"/>
        </w:numPr>
        <w:rPr>
          <w:b/>
          <w:sz w:val="22"/>
          <w:szCs w:val="22"/>
        </w:rPr>
      </w:pPr>
      <w:r w:rsidRPr="0010182E">
        <w:rPr>
          <w:b/>
          <w:sz w:val="22"/>
          <w:szCs w:val="22"/>
        </w:rPr>
        <w:t>Caring for, improving or rescuing property of person is material benefit</w:t>
      </w:r>
    </w:p>
    <w:p w14:paraId="642D6E44" w14:textId="2E1C344C" w:rsidR="006027D4" w:rsidRPr="0010182E" w:rsidRDefault="006027D4" w:rsidP="006027D4">
      <w:pPr>
        <w:rPr>
          <w:b/>
          <w:sz w:val="22"/>
          <w:szCs w:val="22"/>
        </w:rPr>
      </w:pPr>
      <w:r w:rsidRPr="0010182E">
        <w:rPr>
          <w:b/>
          <w:sz w:val="22"/>
          <w:szCs w:val="22"/>
        </w:rPr>
        <w:t>** Desnee v. Wideman (screenplay re: essay)</w:t>
      </w:r>
    </w:p>
    <w:p w14:paraId="2DD86E66" w14:textId="3D0D5907" w:rsidR="0078606E" w:rsidRPr="0010182E" w:rsidRDefault="0078606E" w:rsidP="00DB6995">
      <w:pPr>
        <w:pStyle w:val="ListParagraph"/>
        <w:numPr>
          <w:ilvl w:val="0"/>
          <w:numId w:val="4"/>
        </w:numPr>
        <w:rPr>
          <w:sz w:val="22"/>
          <w:szCs w:val="22"/>
        </w:rPr>
      </w:pPr>
      <w:r w:rsidRPr="0010182E">
        <w:rPr>
          <w:sz w:val="22"/>
          <w:szCs w:val="22"/>
        </w:rPr>
        <w:t>§ 86</w:t>
      </w:r>
      <w:r w:rsidR="00A272EA" w:rsidRPr="0010182E">
        <w:rPr>
          <w:sz w:val="22"/>
          <w:szCs w:val="22"/>
        </w:rPr>
        <w:t>:</w:t>
      </w:r>
      <w:r w:rsidR="001208D8" w:rsidRPr="0010182E">
        <w:rPr>
          <w:sz w:val="22"/>
          <w:szCs w:val="22"/>
        </w:rPr>
        <w:t xml:space="preserve"> </w:t>
      </w:r>
      <w:r w:rsidR="001208D8" w:rsidRPr="0010182E">
        <w:rPr>
          <w:b/>
          <w:sz w:val="22"/>
          <w:szCs w:val="22"/>
        </w:rPr>
        <w:t>Promise for a Benefit Received</w:t>
      </w:r>
      <w:r w:rsidR="001208D8" w:rsidRPr="0010182E">
        <w:rPr>
          <w:sz w:val="22"/>
          <w:szCs w:val="22"/>
        </w:rPr>
        <w:t xml:space="preserve"> </w:t>
      </w:r>
    </w:p>
    <w:p w14:paraId="631006FC" w14:textId="77777777" w:rsidR="00A272EA" w:rsidRPr="0010182E" w:rsidRDefault="00A272EA" w:rsidP="00DB6995">
      <w:pPr>
        <w:pStyle w:val="ListParagraph"/>
        <w:numPr>
          <w:ilvl w:val="0"/>
          <w:numId w:val="8"/>
        </w:numPr>
        <w:rPr>
          <w:sz w:val="22"/>
          <w:szCs w:val="22"/>
        </w:rPr>
      </w:pPr>
      <w:r w:rsidRPr="0010182E">
        <w:rPr>
          <w:sz w:val="22"/>
          <w:szCs w:val="22"/>
        </w:rPr>
        <w:t>(1) A promise made in recognition of a benefit previously received by the promisor from the promisee is binding to the extent necessary to prevent injustice.</w:t>
      </w:r>
    </w:p>
    <w:p w14:paraId="78E8D9C5" w14:textId="77777777" w:rsidR="00A272EA" w:rsidRPr="0010182E" w:rsidRDefault="00A272EA" w:rsidP="00DB6995">
      <w:pPr>
        <w:pStyle w:val="ListParagraph"/>
        <w:numPr>
          <w:ilvl w:val="0"/>
          <w:numId w:val="8"/>
        </w:numPr>
        <w:rPr>
          <w:sz w:val="22"/>
          <w:szCs w:val="22"/>
        </w:rPr>
      </w:pPr>
      <w:r w:rsidRPr="0010182E">
        <w:rPr>
          <w:sz w:val="22"/>
          <w:szCs w:val="22"/>
        </w:rPr>
        <w:t>(2) A promise is not binding under Subsection (1)</w:t>
      </w:r>
    </w:p>
    <w:p w14:paraId="17F74DCF" w14:textId="77777777" w:rsidR="00A272EA" w:rsidRPr="0010182E" w:rsidRDefault="00A272EA" w:rsidP="00DB6995">
      <w:pPr>
        <w:pStyle w:val="ListParagraph"/>
        <w:numPr>
          <w:ilvl w:val="0"/>
          <w:numId w:val="10"/>
        </w:numPr>
        <w:rPr>
          <w:sz w:val="22"/>
          <w:szCs w:val="22"/>
        </w:rPr>
      </w:pPr>
      <w:r w:rsidRPr="0010182E">
        <w:rPr>
          <w:sz w:val="22"/>
          <w:szCs w:val="22"/>
        </w:rPr>
        <w:t>(a) if the promisee conferred the benefit as a gift or for other reasons the promisor has not been unjustly enriched; or</w:t>
      </w:r>
    </w:p>
    <w:p w14:paraId="0570BFC4" w14:textId="77777777" w:rsidR="00A272EA" w:rsidRPr="0010182E" w:rsidRDefault="00A272EA" w:rsidP="00DB6995">
      <w:pPr>
        <w:pStyle w:val="ListParagraph"/>
        <w:numPr>
          <w:ilvl w:val="0"/>
          <w:numId w:val="10"/>
        </w:numPr>
        <w:rPr>
          <w:sz w:val="22"/>
          <w:szCs w:val="22"/>
        </w:rPr>
      </w:pPr>
      <w:r w:rsidRPr="0010182E">
        <w:rPr>
          <w:sz w:val="22"/>
          <w:szCs w:val="22"/>
        </w:rPr>
        <w:t>(b) to the extent that its value is disproportionate to the benefit.</w:t>
      </w:r>
    </w:p>
    <w:p w14:paraId="64782D5D" w14:textId="77777777" w:rsidR="00A6619C" w:rsidRPr="0010182E" w:rsidRDefault="00A6619C" w:rsidP="00701C4C">
      <w:pPr>
        <w:rPr>
          <w:sz w:val="22"/>
          <w:szCs w:val="22"/>
        </w:rPr>
      </w:pPr>
    </w:p>
    <w:p w14:paraId="06C06ABA" w14:textId="77777777" w:rsidR="004B702C" w:rsidRPr="0010182E" w:rsidRDefault="004B702C" w:rsidP="00DB6995">
      <w:pPr>
        <w:pStyle w:val="ListParagraph"/>
        <w:numPr>
          <w:ilvl w:val="0"/>
          <w:numId w:val="4"/>
        </w:numPr>
        <w:rPr>
          <w:sz w:val="22"/>
          <w:szCs w:val="22"/>
        </w:rPr>
      </w:pPr>
      <w:r w:rsidRPr="0010182E">
        <w:rPr>
          <w:b/>
          <w:sz w:val="22"/>
          <w:szCs w:val="22"/>
        </w:rPr>
        <w:t>Takeaway</w:t>
      </w:r>
      <w:r w:rsidRPr="0010182E">
        <w:rPr>
          <w:sz w:val="22"/>
          <w:szCs w:val="22"/>
        </w:rPr>
        <w:t>:</w:t>
      </w:r>
    </w:p>
    <w:p w14:paraId="1ECB17F8" w14:textId="045BF70C" w:rsidR="004B702C" w:rsidRPr="0010182E" w:rsidRDefault="004B702C" w:rsidP="00DB6995">
      <w:pPr>
        <w:pStyle w:val="ListParagraph"/>
        <w:numPr>
          <w:ilvl w:val="0"/>
          <w:numId w:val="9"/>
        </w:numPr>
        <w:rPr>
          <w:sz w:val="22"/>
          <w:szCs w:val="22"/>
        </w:rPr>
      </w:pPr>
      <w:r w:rsidRPr="0010182E">
        <w:rPr>
          <w:sz w:val="22"/>
          <w:szCs w:val="22"/>
        </w:rPr>
        <w:t xml:space="preserve">Consider </w:t>
      </w:r>
      <w:r w:rsidR="008365E8" w:rsidRPr="0010182E">
        <w:rPr>
          <w:i/>
          <w:sz w:val="22"/>
          <w:szCs w:val="22"/>
          <w:u w:val="single"/>
        </w:rPr>
        <w:t>Facts</w:t>
      </w:r>
      <w:r w:rsidRPr="0010182E">
        <w:rPr>
          <w:sz w:val="22"/>
          <w:szCs w:val="22"/>
        </w:rPr>
        <w:t xml:space="preserve"> (differences between Webb  and Mills)</w:t>
      </w:r>
    </w:p>
    <w:p w14:paraId="706359FC" w14:textId="77777777" w:rsidR="004B702C" w:rsidRPr="0010182E" w:rsidRDefault="004B702C" w:rsidP="00DB6995">
      <w:pPr>
        <w:pStyle w:val="ListParagraph"/>
        <w:numPr>
          <w:ilvl w:val="0"/>
          <w:numId w:val="11"/>
        </w:numPr>
        <w:rPr>
          <w:sz w:val="22"/>
          <w:szCs w:val="22"/>
        </w:rPr>
      </w:pPr>
      <w:r w:rsidRPr="0010182E">
        <w:rPr>
          <w:sz w:val="22"/>
          <w:szCs w:val="22"/>
        </w:rPr>
        <w:t>Time since promise made</w:t>
      </w:r>
    </w:p>
    <w:p w14:paraId="2E801108" w14:textId="77777777" w:rsidR="004B702C" w:rsidRPr="0010182E" w:rsidRDefault="004B702C" w:rsidP="00DB6995">
      <w:pPr>
        <w:pStyle w:val="ListParagraph"/>
        <w:numPr>
          <w:ilvl w:val="0"/>
          <w:numId w:val="11"/>
        </w:numPr>
        <w:rPr>
          <w:sz w:val="22"/>
          <w:szCs w:val="22"/>
        </w:rPr>
      </w:pPr>
      <w:r w:rsidRPr="0010182E">
        <w:rPr>
          <w:sz w:val="22"/>
          <w:szCs w:val="22"/>
        </w:rPr>
        <w:t xml:space="preserve">Circumstances </w:t>
      </w:r>
    </w:p>
    <w:p w14:paraId="021A3CBF" w14:textId="77777777" w:rsidR="004B702C" w:rsidRPr="0010182E" w:rsidRDefault="004B702C" w:rsidP="00DB6995">
      <w:pPr>
        <w:pStyle w:val="ListParagraph"/>
        <w:numPr>
          <w:ilvl w:val="0"/>
          <w:numId w:val="11"/>
        </w:numPr>
        <w:rPr>
          <w:sz w:val="22"/>
          <w:szCs w:val="22"/>
        </w:rPr>
      </w:pPr>
      <w:r w:rsidRPr="0010182E">
        <w:rPr>
          <w:sz w:val="22"/>
          <w:szCs w:val="22"/>
        </w:rPr>
        <w:t>Type of promise</w:t>
      </w:r>
    </w:p>
    <w:p w14:paraId="439920E3" w14:textId="77777777" w:rsidR="004B702C" w:rsidRPr="0010182E" w:rsidRDefault="004B702C" w:rsidP="00DB6995">
      <w:pPr>
        <w:pStyle w:val="ListParagraph"/>
        <w:numPr>
          <w:ilvl w:val="0"/>
          <w:numId w:val="11"/>
        </w:numPr>
        <w:rPr>
          <w:sz w:val="22"/>
          <w:szCs w:val="22"/>
        </w:rPr>
      </w:pPr>
      <w:r w:rsidRPr="0010182E">
        <w:rPr>
          <w:sz w:val="22"/>
          <w:szCs w:val="22"/>
        </w:rPr>
        <w:t>Actual performance (McGowin performs until he dies)</w:t>
      </w:r>
    </w:p>
    <w:p w14:paraId="648F7277" w14:textId="77777777" w:rsidR="004B702C" w:rsidRPr="0010182E" w:rsidRDefault="004B702C" w:rsidP="00DB6995">
      <w:pPr>
        <w:pStyle w:val="ListParagraph"/>
        <w:numPr>
          <w:ilvl w:val="0"/>
          <w:numId w:val="9"/>
        </w:numPr>
        <w:rPr>
          <w:sz w:val="22"/>
          <w:szCs w:val="22"/>
        </w:rPr>
      </w:pPr>
      <w:r w:rsidRPr="0010182E">
        <w:rPr>
          <w:sz w:val="22"/>
          <w:szCs w:val="22"/>
        </w:rPr>
        <w:t>Apply Andy principle:</w:t>
      </w:r>
    </w:p>
    <w:p w14:paraId="6E273371" w14:textId="77777777" w:rsidR="004B702C" w:rsidRPr="0010182E" w:rsidRDefault="004B702C" w:rsidP="00DB6995">
      <w:pPr>
        <w:pStyle w:val="ListParagraph"/>
        <w:numPr>
          <w:ilvl w:val="0"/>
          <w:numId w:val="12"/>
        </w:numPr>
        <w:rPr>
          <w:sz w:val="22"/>
          <w:szCs w:val="22"/>
        </w:rPr>
      </w:pPr>
      <w:r w:rsidRPr="0010182E">
        <w:rPr>
          <w:sz w:val="22"/>
          <w:szCs w:val="22"/>
        </w:rPr>
        <w:t>Would same bargain have occurred ex ante if parties had the chance to actually bargain?</w:t>
      </w:r>
    </w:p>
    <w:p w14:paraId="70ED6BB0" w14:textId="77777777" w:rsidR="004B702C" w:rsidRPr="0010182E" w:rsidRDefault="004B702C" w:rsidP="00DB6995">
      <w:pPr>
        <w:pStyle w:val="ListParagraph"/>
        <w:numPr>
          <w:ilvl w:val="4"/>
          <w:numId w:val="12"/>
        </w:numPr>
        <w:ind w:left="3240" w:firstLine="0"/>
        <w:rPr>
          <w:sz w:val="22"/>
          <w:szCs w:val="22"/>
        </w:rPr>
      </w:pPr>
      <w:r w:rsidRPr="0010182E">
        <w:rPr>
          <w:sz w:val="22"/>
          <w:szCs w:val="22"/>
        </w:rPr>
        <w:t>Mills: maybe not</w:t>
      </w:r>
    </w:p>
    <w:p w14:paraId="5F491FAB" w14:textId="77777777" w:rsidR="004B702C" w:rsidRPr="0010182E" w:rsidRDefault="004B702C" w:rsidP="00DB6995">
      <w:pPr>
        <w:pStyle w:val="ListParagraph"/>
        <w:numPr>
          <w:ilvl w:val="4"/>
          <w:numId w:val="12"/>
        </w:numPr>
        <w:ind w:left="3240" w:firstLine="0"/>
        <w:rPr>
          <w:sz w:val="22"/>
          <w:szCs w:val="22"/>
        </w:rPr>
      </w:pPr>
      <w:r w:rsidRPr="0010182E">
        <w:rPr>
          <w:sz w:val="22"/>
          <w:szCs w:val="22"/>
        </w:rPr>
        <w:t xml:space="preserve">McGowin: probably yes </w:t>
      </w:r>
    </w:p>
    <w:p w14:paraId="1350D025" w14:textId="77777777" w:rsidR="004B702C" w:rsidRPr="0010182E" w:rsidRDefault="004B702C" w:rsidP="00DB6995">
      <w:pPr>
        <w:pStyle w:val="ListParagraph"/>
        <w:numPr>
          <w:ilvl w:val="0"/>
          <w:numId w:val="9"/>
        </w:numPr>
        <w:rPr>
          <w:sz w:val="22"/>
          <w:szCs w:val="22"/>
        </w:rPr>
      </w:pPr>
      <w:r w:rsidRPr="0010182E">
        <w:rPr>
          <w:sz w:val="22"/>
          <w:szCs w:val="22"/>
        </w:rPr>
        <w:t>Restatement § 86</w:t>
      </w:r>
    </w:p>
    <w:p w14:paraId="1E4DD9EF" w14:textId="77777777" w:rsidR="004B702C" w:rsidRPr="0010182E" w:rsidRDefault="004B702C" w:rsidP="00DB6995">
      <w:pPr>
        <w:pStyle w:val="ListParagraph"/>
        <w:numPr>
          <w:ilvl w:val="0"/>
          <w:numId w:val="13"/>
        </w:numPr>
        <w:rPr>
          <w:sz w:val="22"/>
          <w:szCs w:val="22"/>
        </w:rPr>
      </w:pPr>
      <w:r w:rsidRPr="0010182E">
        <w:rPr>
          <w:sz w:val="22"/>
          <w:szCs w:val="22"/>
        </w:rPr>
        <w:t>Enforceable: Is enforcement necessary to prevent injustice?</w:t>
      </w:r>
    </w:p>
    <w:p w14:paraId="2BAE6C09" w14:textId="77777777" w:rsidR="004B702C" w:rsidRPr="0010182E" w:rsidRDefault="004B702C" w:rsidP="00DB6995">
      <w:pPr>
        <w:pStyle w:val="ListParagraph"/>
        <w:numPr>
          <w:ilvl w:val="0"/>
          <w:numId w:val="13"/>
        </w:numPr>
        <w:rPr>
          <w:sz w:val="22"/>
          <w:szCs w:val="22"/>
        </w:rPr>
      </w:pPr>
      <w:r w:rsidRPr="0010182E">
        <w:rPr>
          <w:sz w:val="22"/>
          <w:szCs w:val="22"/>
        </w:rPr>
        <w:t>Not enforceable: (a) Did promisee confer the benefit as a gift?  (b) Is value disproportionate to the benefit?</w:t>
      </w:r>
    </w:p>
    <w:p w14:paraId="07CE0C74" w14:textId="77777777" w:rsidR="004B702C" w:rsidRPr="0010182E" w:rsidRDefault="004B702C" w:rsidP="0041127E">
      <w:pPr>
        <w:ind w:left="2520"/>
        <w:rPr>
          <w:sz w:val="22"/>
          <w:szCs w:val="22"/>
        </w:rPr>
      </w:pPr>
    </w:p>
    <w:p w14:paraId="0361B538" w14:textId="2B65D28D" w:rsidR="00701C4C" w:rsidRPr="0010182E" w:rsidRDefault="005E3C4F" w:rsidP="005862B3">
      <w:pPr>
        <w:pStyle w:val="Header"/>
      </w:pPr>
      <w:bookmarkStart w:id="6" w:name="_Toc217482374"/>
      <w:r w:rsidRPr="0010182E">
        <w:t>CONTRACT FORMATION</w:t>
      </w:r>
      <w:bookmarkEnd w:id="6"/>
    </w:p>
    <w:p w14:paraId="4A824A1A" w14:textId="77777777" w:rsidR="00701C4C" w:rsidRPr="0010182E" w:rsidRDefault="00701C4C">
      <w:pPr>
        <w:rPr>
          <w:sz w:val="22"/>
          <w:szCs w:val="22"/>
          <w:u w:val="single"/>
        </w:rPr>
      </w:pPr>
    </w:p>
    <w:p w14:paraId="3B458A27" w14:textId="5C775C4A" w:rsidR="0078606E" w:rsidRPr="0010182E" w:rsidRDefault="00701C4C" w:rsidP="00D17C77">
      <w:pPr>
        <w:pStyle w:val="ListParagraph"/>
        <w:numPr>
          <w:ilvl w:val="0"/>
          <w:numId w:val="24"/>
        </w:numPr>
        <w:rPr>
          <w:sz w:val="22"/>
          <w:szCs w:val="22"/>
        </w:rPr>
      </w:pPr>
      <w:r w:rsidRPr="005862B3">
        <w:rPr>
          <w:rStyle w:val="Heading1Char"/>
        </w:rPr>
        <w:t>Offer</w:t>
      </w:r>
      <w:r w:rsidRPr="0010182E">
        <w:rPr>
          <w:sz w:val="22"/>
          <w:szCs w:val="22"/>
        </w:rPr>
        <w:t xml:space="preserve"> pp. 201-205, 13-22, 205-15</w:t>
      </w:r>
    </w:p>
    <w:p w14:paraId="75D1C219" w14:textId="5F061BCB" w:rsidR="002D37F1" w:rsidRPr="0010182E" w:rsidRDefault="00BB69BC" w:rsidP="005E3C4F">
      <w:pPr>
        <w:ind w:firstLine="720"/>
        <w:rPr>
          <w:sz w:val="22"/>
          <w:szCs w:val="22"/>
        </w:rPr>
      </w:pPr>
      <w:r w:rsidRPr="0010182E">
        <w:rPr>
          <w:sz w:val="22"/>
          <w:szCs w:val="22"/>
        </w:rPr>
        <w:t>Main Q: What’s an offer and what’s an invitation to offer?</w:t>
      </w:r>
    </w:p>
    <w:p w14:paraId="06572CF7" w14:textId="77777777" w:rsidR="007B682C" w:rsidRPr="0010182E" w:rsidRDefault="007B682C">
      <w:pPr>
        <w:rPr>
          <w:sz w:val="22"/>
          <w:szCs w:val="22"/>
        </w:rPr>
      </w:pPr>
    </w:p>
    <w:p w14:paraId="05C61ABE" w14:textId="77777777" w:rsidR="007B682C" w:rsidRPr="0010182E" w:rsidRDefault="007B682C" w:rsidP="00DB6995">
      <w:pPr>
        <w:pStyle w:val="ListParagraph"/>
        <w:numPr>
          <w:ilvl w:val="0"/>
          <w:numId w:val="15"/>
        </w:numPr>
        <w:rPr>
          <w:sz w:val="22"/>
          <w:szCs w:val="22"/>
        </w:rPr>
      </w:pPr>
      <w:r w:rsidRPr="0010182E">
        <w:rPr>
          <w:sz w:val="22"/>
          <w:szCs w:val="22"/>
        </w:rPr>
        <w:t xml:space="preserve">§ 24: </w:t>
      </w:r>
      <w:r w:rsidRPr="0010182E">
        <w:rPr>
          <w:b/>
          <w:sz w:val="22"/>
          <w:szCs w:val="22"/>
        </w:rPr>
        <w:t>Offer Defined</w:t>
      </w:r>
    </w:p>
    <w:p w14:paraId="1BFC9CB4" w14:textId="77777777" w:rsidR="007B682C" w:rsidRPr="0010182E" w:rsidRDefault="007B682C" w:rsidP="00DB6995">
      <w:pPr>
        <w:pStyle w:val="ListParagraph"/>
        <w:numPr>
          <w:ilvl w:val="2"/>
          <w:numId w:val="15"/>
        </w:numPr>
        <w:rPr>
          <w:sz w:val="22"/>
          <w:szCs w:val="22"/>
        </w:rPr>
      </w:pPr>
      <w:r w:rsidRPr="0010182E">
        <w:rPr>
          <w:sz w:val="22"/>
          <w:szCs w:val="22"/>
        </w:rPr>
        <w:t>An offer is the manifestation of willingness to enter into a bargain, so made as to justify another person in understanding that his assent to that bargain is invited and will conclude it.</w:t>
      </w:r>
    </w:p>
    <w:p w14:paraId="45146947" w14:textId="7BC0BFD5" w:rsidR="007B682C" w:rsidRPr="0010182E" w:rsidRDefault="00316FBB" w:rsidP="00DB6995">
      <w:pPr>
        <w:pStyle w:val="ListParagraph"/>
        <w:numPr>
          <w:ilvl w:val="3"/>
          <w:numId w:val="15"/>
        </w:numPr>
        <w:rPr>
          <w:sz w:val="22"/>
          <w:szCs w:val="22"/>
        </w:rPr>
      </w:pPr>
      <w:r w:rsidRPr="0010182E">
        <w:rPr>
          <w:sz w:val="22"/>
          <w:szCs w:val="22"/>
          <w:u w:val="single"/>
        </w:rPr>
        <w:t>Comment a</w:t>
      </w:r>
      <w:r w:rsidR="007B682C" w:rsidRPr="0010182E">
        <w:rPr>
          <w:sz w:val="22"/>
          <w:szCs w:val="22"/>
        </w:rPr>
        <w:t>: can propose exchange in goods, services, promises, etc.</w:t>
      </w:r>
    </w:p>
    <w:p w14:paraId="3B179200" w14:textId="73CCF4CC" w:rsidR="007B682C" w:rsidRPr="0010182E" w:rsidRDefault="00316FBB" w:rsidP="00DB6995">
      <w:pPr>
        <w:pStyle w:val="ListParagraph"/>
        <w:numPr>
          <w:ilvl w:val="3"/>
          <w:numId w:val="15"/>
        </w:numPr>
        <w:rPr>
          <w:sz w:val="22"/>
          <w:szCs w:val="22"/>
        </w:rPr>
      </w:pPr>
      <w:r w:rsidRPr="0010182E">
        <w:rPr>
          <w:sz w:val="22"/>
          <w:szCs w:val="22"/>
          <w:u w:val="single"/>
        </w:rPr>
        <w:t>Comment b</w:t>
      </w:r>
      <w:r w:rsidR="007B682C" w:rsidRPr="0010182E">
        <w:rPr>
          <w:sz w:val="22"/>
          <w:szCs w:val="22"/>
        </w:rPr>
        <w:t xml:space="preserve">: contingent gift = no contract. Need to determine if paying for something (i.e. $100 to go to college) or contingent gift. </w:t>
      </w:r>
    </w:p>
    <w:p w14:paraId="6FE5D6BC" w14:textId="77777777" w:rsidR="007B682C" w:rsidRPr="0010182E" w:rsidRDefault="007B682C" w:rsidP="00DB6995">
      <w:pPr>
        <w:pStyle w:val="ListParagraph"/>
        <w:numPr>
          <w:ilvl w:val="0"/>
          <w:numId w:val="15"/>
        </w:numPr>
        <w:rPr>
          <w:sz w:val="22"/>
          <w:szCs w:val="22"/>
        </w:rPr>
      </w:pPr>
      <w:r w:rsidRPr="0010182E">
        <w:rPr>
          <w:sz w:val="22"/>
          <w:szCs w:val="22"/>
        </w:rPr>
        <w:t xml:space="preserve">§ 18: </w:t>
      </w:r>
      <w:r w:rsidRPr="0010182E">
        <w:rPr>
          <w:b/>
          <w:sz w:val="22"/>
          <w:szCs w:val="22"/>
        </w:rPr>
        <w:t>Manifestation of Mutual Assent</w:t>
      </w:r>
    </w:p>
    <w:p w14:paraId="5F6BE660" w14:textId="77777777" w:rsidR="007B682C" w:rsidRPr="0010182E" w:rsidRDefault="007B682C" w:rsidP="00DB6995">
      <w:pPr>
        <w:pStyle w:val="ListParagraph"/>
        <w:numPr>
          <w:ilvl w:val="2"/>
          <w:numId w:val="15"/>
        </w:numPr>
        <w:rPr>
          <w:sz w:val="22"/>
          <w:szCs w:val="22"/>
        </w:rPr>
      </w:pPr>
      <w:r w:rsidRPr="0010182E">
        <w:rPr>
          <w:sz w:val="22"/>
          <w:szCs w:val="22"/>
        </w:rPr>
        <w:t xml:space="preserve">Manifestation of mutual assent to an exchange requires that each party either make a promise or begin or render a performance. </w:t>
      </w:r>
    </w:p>
    <w:p w14:paraId="4971E949" w14:textId="6FF8EF1F" w:rsidR="007B682C" w:rsidRPr="0010182E" w:rsidRDefault="00316FBB" w:rsidP="00DB6995">
      <w:pPr>
        <w:pStyle w:val="ListParagraph"/>
        <w:numPr>
          <w:ilvl w:val="3"/>
          <w:numId w:val="15"/>
        </w:numPr>
        <w:rPr>
          <w:sz w:val="22"/>
          <w:szCs w:val="22"/>
        </w:rPr>
      </w:pPr>
      <w:r w:rsidRPr="0010182E">
        <w:rPr>
          <w:sz w:val="22"/>
          <w:szCs w:val="22"/>
          <w:u w:val="single"/>
        </w:rPr>
        <w:t>Comment c</w:t>
      </w:r>
      <w:r w:rsidR="007B682C" w:rsidRPr="0010182E">
        <w:rPr>
          <w:sz w:val="22"/>
          <w:szCs w:val="22"/>
        </w:rPr>
        <w:t xml:space="preserve">: Law takes joker at his word if other party is deceived. </w:t>
      </w:r>
    </w:p>
    <w:p w14:paraId="66A28400" w14:textId="77777777" w:rsidR="007B682C" w:rsidRPr="0010182E" w:rsidRDefault="007B682C" w:rsidP="00DB6995">
      <w:pPr>
        <w:pStyle w:val="ListParagraph"/>
        <w:numPr>
          <w:ilvl w:val="0"/>
          <w:numId w:val="15"/>
        </w:numPr>
        <w:rPr>
          <w:sz w:val="22"/>
          <w:szCs w:val="22"/>
        </w:rPr>
      </w:pPr>
      <w:r w:rsidRPr="0010182E">
        <w:rPr>
          <w:sz w:val="22"/>
          <w:szCs w:val="22"/>
        </w:rPr>
        <w:t xml:space="preserve">§ 19: </w:t>
      </w:r>
      <w:r w:rsidRPr="0010182E">
        <w:rPr>
          <w:b/>
          <w:sz w:val="22"/>
          <w:szCs w:val="22"/>
        </w:rPr>
        <w:t>Conduct as Manifestation of Assent</w:t>
      </w:r>
    </w:p>
    <w:p w14:paraId="03AED3C3" w14:textId="77777777" w:rsidR="007B682C" w:rsidRPr="0010182E" w:rsidRDefault="007B682C" w:rsidP="00DB6995">
      <w:pPr>
        <w:pStyle w:val="ListParagraph"/>
        <w:numPr>
          <w:ilvl w:val="2"/>
          <w:numId w:val="15"/>
        </w:numPr>
        <w:rPr>
          <w:sz w:val="22"/>
          <w:szCs w:val="22"/>
        </w:rPr>
      </w:pPr>
      <w:r w:rsidRPr="0010182E">
        <w:rPr>
          <w:sz w:val="22"/>
          <w:szCs w:val="22"/>
        </w:rPr>
        <w:t xml:space="preserve">The manifestation of assent may be made wholly or partly by written or spoken words or by other acts or by failure to act. </w:t>
      </w:r>
    </w:p>
    <w:p w14:paraId="64FE988F" w14:textId="77777777" w:rsidR="007B682C" w:rsidRPr="0010182E" w:rsidRDefault="007B682C" w:rsidP="00DB6995">
      <w:pPr>
        <w:pStyle w:val="ListParagraph"/>
        <w:numPr>
          <w:ilvl w:val="2"/>
          <w:numId w:val="15"/>
        </w:numPr>
        <w:rPr>
          <w:sz w:val="22"/>
          <w:szCs w:val="22"/>
        </w:rPr>
      </w:pPr>
      <w:r w:rsidRPr="0010182E">
        <w:rPr>
          <w:sz w:val="22"/>
          <w:szCs w:val="22"/>
        </w:rPr>
        <w:t>The conduct of a party is not effective as a manifestation of assent unless he intends to engage in the conduct and knows or has reason to know that the other party may infer from his conduct that he assents.</w:t>
      </w:r>
    </w:p>
    <w:p w14:paraId="162F930C" w14:textId="77777777" w:rsidR="007B682C" w:rsidRPr="0010182E" w:rsidRDefault="007B682C" w:rsidP="00DB6995">
      <w:pPr>
        <w:pStyle w:val="ListParagraph"/>
        <w:numPr>
          <w:ilvl w:val="2"/>
          <w:numId w:val="15"/>
        </w:numPr>
        <w:rPr>
          <w:sz w:val="22"/>
          <w:szCs w:val="22"/>
        </w:rPr>
      </w:pPr>
      <w:r w:rsidRPr="0010182E">
        <w:rPr>
          <w:sz w:val="22"/>
          <w:szCs w:val="22"/>
        </w:rPr>
        <w:t>The conduct of a party may manifest assent even though he does not in fact assent. In such cases a resulting contract may be voidable because of fraud, duress, mistake, or other invalidating cause.</w:t>
      </w:r>
    </w:p>
    <w:p w14:paraId="3A28F8D2" w14:textId="105FBC43" w:rsidR="007B682C" w:rsidRPr="0010182E" w:rsidRDefault="007B682C" w:rsidP="00DB6995">
      <w:pPr>
        <w:pStyle w:val="ListParagraph"/>
        <w:numPr>
          <w:ilvl w:val="3"/>
          <w:numId w:val="15"/>
        </w:numPr>
        <w:rPr>
          <w:sz w:val="22"/>
          <w:szCs w:val="22"/>
        </w:rPr>
      </w:pPr>
      <w:r w:rsidRPr="0010182E">
        <w:rPr>
          <w:sz w:val="22"/>
          <w:szCs w:val="22"/>
        </w:rPr>
        <w:t xml:space="preserve"> </w:t>
      </w:r>
      <w:r w:rsidR="00316FBB" w:rsidRPr="0010182E">
        <w:rPr>
          <w:sz w:val="22"/>
          <w:szCs w:val="22"/>
          <w:u w:val="single"/>
        </w:rPr>
        <w:t>Comment c</w:t>
      </w:r>
      <w:r w:rsidRPr="0010182E">
        <w:rPr>
          <w:sz w:val="22"/>
          <w:szCs w:val="22"/>
        </w:rPr>
        <w:t xml:space="preserve">: unintended appearance of assent not enough….must have a conscious will to engage in that conduct. </w:t>
      </w:r>
    </w:p>
    <w:p w14:paraId="50DE5260" w14:textId="77777777" w:rsidR="007B682C" w:rsidRPr="0010182E" w:rsidRDefault="007B682C" w:rsidP="007B682C">
      <w:pPr>
        <w:rPr>
          <w:sz w:val="22"/>
          <w:szCs w:val="22"/>
        </w:rPr>
      </w:pPr>
    </w:p>
    <w:p w14:paraId="7C0B0EA7" w14:textId="77777777" w:rsidR="007B682C" w:rsidRPr="0010182E" w:rsidRDefault="007B682C" w:rsidP="00DB6995">
      <w:pPr>
        <w:pStyle w:val="ListParagraph"/>
        <w:numPr>
          <w:ilvl w:val="0"/>
          <w:numId w:val="15"/>
        </w:numPr>
        <w:rPr>
          <w:sz w:val="22"/>
          <w:szCs w:val="22"/>
        </w:rPr>
      </w:pPr>
      <w:r w:rsidRPr="0010182E">
        <w:rPr>
          <w:sz w:val="22"/>
          <w:szCs w:val="22"/>
        </w:rPr>
        <w:t xml:space="preserve">§ 20: </w:t>
      </w:r>
      <w:r w:rsidRPr="0010182E">
        <w:rPr>
          <w:b/>
          <w:sz w:val="22"/>
          <w:szCs w:val="22"/>
        </w:rPr>
        <w:t>Effect of Misunderstanding</w:t>
      </w:r>
    </w:p>
    <w:p w14:paraId="4F3E1E71" w14:textId="77777777" w:rsidR="007B682C" w:rsidRPr="0010182E" w:rsidRDefault="007B682C" w:rsidP="00DB6995">
      <w:pPr>
        <w:pStyle w:val="ListParagraph"/>
        <w:numPr>
          <w:ilvl w:val="2"/>
          <w:numId w:val="15"/>
        </w:numPr>
        <w:rPr>
          <w:sz w:val="22"/>
          <w:szCs w:val="22"/>
        </w:rPr>
      </w:pPr>
      <w:r w:rsidRPr="0010182E">
        <w:rPr>
          <w:sz w:val="22"/>
          <w:szCs w:val="22"/>
        </w:rPr>
        <w:t>(1) There is no manifestation of mutual assent to an exchange if the parties attach materially different meanings to their manifestations and</w:t>
      </w:r>
    </w:p>
    <w:p w14:paraId="1D22C5F8" w14:textId="77777777" w:rsidR="007B682C" w:rsidRPr="0010182E" w:rsidRDefault="007B682C" w:rsidP="00DB6995">
      <w:pPr>
        <w:pStyle w:val="ListParagraph"/>
        <w:numPr>
          <w:ilvl w:val="3"/>
          <w:numId w:val="15"/>
        </w:numPr>
        <w:rPr>
          <w:sz w:val="22"/>
          <w:szCs w:val="22"/>
        </w:rPr>
      </w:pPr>
      <w:r w:rsidRPr="0010182E">
        <w:rPr>
          <w:sz w:val="22"/>
          <w:szCs w:val="22"/>
        </w:rPr>
        <w:t>(a) neither party knows or has reason to know the meaning attached by the other; or</w:t>
      </w:r>
    </w:p>
    <w:p w14:paraId="5A118AAB" w14:textId="77777777" w:rsidR="007B682C" w:rsidRPr="0010182E" w:rsidRDefault="007B682C" w:rsidP="00DB6995">
      <w:pPr>
        <w:pStyle w:val="ListParagraph"/>
        <w:numPr>
          <w:ilvl w:val="3"/>
          <w:numId w:val="15"/>
        </w:numPr>
        <w:rPr>
          <w:sz w:val="22"/>
          <w:szCs w:val="22"/>
        </w:rPr>
      </w:pPr>
      <w:r w:rsidRPr="0010182E">
        <w:rPr>
          <w:sz w:val="22"/>
          <w:szCs w:val="22"/>
        </w:rPr>
        <w:t>(b) each party knows or each party has reason to know the meaning attached by the other.</w:t>
      </w:r>
    </w:p>
    <w:p w14:paraId="6E019836" w14:textId="77777777" w:rsidR="007B682C" w:rsidRPr="0010182E" w:rsidRDefault="007B682C" w:rsidP="00DB6995">
      <w:pPr>
        <w:pStyle w:val="ListParagraph"/>
        <w:numPr>
          <w:ilvl w:val="2"/>
          <w:numId w:val="15"/>
        </w:numPr>
        <w:rPr>
          <w:sz w:val="22"/>
          <w:szCs w:val="22"/>
        </w:rPr>
      </w:pPr>
      <w:r w:rsidRPr="0010182E">
        <w:rPr>
          <w:sz w:val="22"/>
          <w:szCs w:val="22"/>
        </w:rPr>
        <w:t>(2) The manifestations of the parties are operative in accordance with the meaning attached to them by one of the parties if</w:t>
      </w:r>
    </w:p>
    <w:p w14:paraId="4E394481" w14:textId="77777777" w:rsidR="007B682C" w:rsidRPr="0010182E" w:rsidRDefault="007B682C" w:rsidP="00DB6995">
      <w:pPr>
        <w:pStyle w:val="ListParagraph"/>
        <w:numPr>
          <w:ilvl w:val="3"/>
          <w:numId w:val="15"/>
        </w:numPr>
        <w:rPr>
          <w:sz w:val="22"/>
          <w:szCs w:val="22"/>
        </w:rPr>
      </w:pPr>
      <w:r w:rsidRPr="0010182E">
        <w:rPr>
          <w:sz w:val="22"/>
          <w:szCs w:val="22"/>
        </w:rPr>
        <w:t>(a) that party does not know of any different meaning attached by the other, and the other knows the meaning attached by the first party; or</w:t>
      </w:r>
    </w:p>
    <w:p w14:paraId="0605F07E" w14:textId="77777777" w:rsidR="007B682C" w:rsidRPr="0010182E" w:rsidRDefault="007B682C" w:rsidP="00DB6995">
      <w:pPr>
        <w:pStyle w:val="ListParagraph"/>
        <w:numPr>
          <w:ilvl w:val="3"/>
          <w:numId w:val="15"/>
        </w:numPr>
        <w:rPr>
          <w:sz w:val="22"/>
          <w:szCs w:val="22"/>
        </w:rPr>
      </w:pPr>
      <w:r w:rsidRPr="0010182E">
        <w:rPr>
          <w:sz w:val="22"/>
          <w:szCs w:val="22"/>
        </w:rPr>
        <w:t>(b) that party has no reason to know of any different meaning attached by the other, and the other has reason to know the meaning attached by the first party.</w:t>
      </w:r>
    </w:p>
    <w:p w14:paraId="2CE7CD45" w14:textId="77777777" w:rsidR="007B682C" w:rsidRPr="0010182E" w:rsidRDefault="007B682C" w:rsidP="007B682C">
      <w:pPr>
        <w:rPr>
          <w:sz w:val="22"/>
          <w:szCs w:val="22"/>
        </w:rPr>
      </w:pPr>
    </w:p>
    <w:p w14:paraId="53BA8C15" w14:textId="77777777" w:rsidR="007B682C" w:rsidRPr="0010182E" w:rsidRDefault="007B682C" w:rsidP="00DB6995">
      <w:pPr>
        <w:pStyle w:val="ListParagraph"/>
        <w:numPr>
          <w:ilvl w:val="0"/>
          <w:numId w:val="15"/>
        </w:numPr>
        <w:rPr>
          <w:b/>
          <w:sz w:val="22"/>
          <w:szCs w:val="22"/>
        </w:rPr>
      </w:pPr>
      <w:r w:rsidRPr="0010182E">
        <w:rPr>
          <w:sz w:val="22"/>
          <w:szCs w:val="22"/>
        </w:rPr>
        <w:t xml:space="preserve">§ 22: </w:t>
      </w:r>
      <w:r w:rsidRPr="0010182E">
        <w:rPr>
          <w:b/>
          <w:sz w:val="22"/>
          <w:szCs w:val="22"/>
        </w:rPr>
        <w:t>Mode of Assent; Offer and Acceptance</w:t>
      </w:r>
    </w:p>
    <w:p w14:paraId="369CEE6D" w14:textId="77777777" w:rsidR="007B682C" w:rsidRPr="0010182E" w:rsidRDefault="007B682C" w:rsidP="00DB6995">
      <w:pPr>
        <w:pStyle w:val="ListParagraph"/>
        <w:numPr>
          <w:ilvl w:val="2"/>
          <w:numId w:val="15"/>
        </w:numPr>
        <w:rPr>
          <w:sz w:val="22"/>
          <w:szCs w:val="22"/>
        </w:rPr>
      </w:pPr>
      <w:r w:rsidRPr="0010182E">
        <w:rPr>
          <w:sz w:val="22"/>
          <w:szCs w:val="22"/>
        </w:rPr>
        <w:t>(1) The manifestation of mutual assent to an exchange ordinarily takes the form of an offer or proposal by one party followed by an acceptance by the other party or parties. (</w:t>
      </w:r>
      <w:r w:rsidRPr="0010182E">
        <w:rPr>
          <w:i/>
          <w:sz w:val="22"/>
          <w:szCs w:val="22"/>
        </w:rPr>
        <w:t>No contract is formed if neither party is at fault or if both parties are equally at fault</w:t>
      </w:r>
      <w:r w:rsidRPr="0010182E">
        <w:rPr>
          <w:sz w:val="22"/>
          <w:szCs w:val="22"/>
        </w:rPr>
        <w:t>)</w:t>
      </w:r>
    </w:p>
    <w:p w14:paraId="3D739B8C" w14:textId="77777777" w:rsidR="007B682C" w:rsidRPr="0010182E" w:rsidRDefault="007B682C" w:rsidP="00DB6995">
      <w:pPr>
        <w:pStyle w:val="ListParagraph"/>
        <w:numPr>
          <w:ilvl w:val="2"/>
          <w:numId w:val="15"/>
        </w:numPr>
        <w:rPr>
          <w:sz w:val="22"/>
          <w:szCs w:val="22"/>
        </w:rPr>
      </w:pPr>
      <w:r w:rsidRPr="0010182E">
        <w:rPr>
          <w:sz w:val="22"/>
          <w:szCs w:val="22"/>
        </w:rPr>
        <w:t>(2) A manifestation of mutual assent may be made even though neither offer nor acceptance can be identified and even though the moment of formation cannot be determined.</w:t>
      </w:r>
    </w:p>
    <w:p w14:paraId="17231C6F" w14:textId="77777777" w:rsidR="007B682C" w:rsidRPr="0010182E" w:rsidRDefault="007B682C" w:rsidP="00DB6995">
      <w:pPr>
        <w:pStyle w:val="ListParagraph"/>
        <w:numPr>
          <w:ilvl w:val="3"/>
          <w:numId w:val="15"/>
        </w:numPr>
        <w:rPr>
          <w:sz w:val="22"/>
          <w:szCs w:val="22"/>
        </w:rPr>
      </w:pPr>
      <w:r w:rsidRPr="0010182E">
        <w:rPr>
          <w:sz w:val="22"/>
          <w:szCs w:val="22"/>
        </w:rPr>
        <w:t xml:space="preserve">Ex. Peerless: 2 ships named Peerless. Neither party knew of the other ship. No K. </w:t>
      </w:r>
    </w:p>
    <w:p w14:paraId="320F6B63" w14:textId="77777777" w:rsidR="007B682C" w:rsidRPr="0010182E" w:rsidRDefault="007B682C" w:rsidP="007B682C">
      <w:pPr>
        <w:rPr>
          <w:sz w:val="22"/>
          <w:szCs w:val="22"/>
        </w:rPr>
      </w:pPr>
    </w:p>
    <w:p w14:paraId="2A471F09" w14:textId="057E64BB" w:rsidR="001C024B" w:rsidRPr="0010182E" w:rsidRDefault="001C024B" w:rsidP="00DB6995">
      <w:pPr>
        <w:pStyle w:val="ListParagraph"/>
        <w:numPr>
          <w:ilvl w:val="0"/>
          <w:numId w:val="15"/>
        </w:numPr>
        <w:rPr>
          <w:b/>
          <w:sz w:val="22"/>
          <w:szCs w:val="22"/>
          <w:u w:val="single"/>
        </w:rPr>
      </w:pPr>
      <w:r w:rsidRPr="0010182E">
        <w:rPr>
          <w:b/>
          <w:i/>
          <w:sz w:val="22"/>
          <w:szCs w:val="22"/>
          <w:u w:val="single"/>
        </w:rPr>
        <w:t>Lucy v. Zehmer</w:t>
      </w:r>
    </w:p>
    <w:p w14:paraId="2C4C8B08" w14:textId="641005EA" w:rsidR="002878E7" w:rsidRPr="0010182E" w:rsidRDefault="006B4708" w:rsidP="00DB6995">
      <w:pPr>
        <w:pStyle w:val="ListParagraph"/>
        <w:numPr>
          <w:ilvl w:val="2"/>
          <w:numId w:val="15"/>
        </w:numPr>
        <w:rPr>
          <w:sz w:val="22"/>
          <w:szCs w:val="22"/>
        </w:rPr>
      </w:pPr>
      <w:r w:rsidRPr="0010182E">
        <w:rPr>
          <w:sz w:val="22"/>
          <w:szCs w:val="22"/>
        </w:rPr>
        <w:t>S. Ct. of Appeals/Virginia</w:t>
      </w:r>
    </w:p>
    <w:p w14:paraId="4CE764BA" w14:textId="307C19AF" w:rsidR="006B4708" w:rsidRPr="0010182E" w:rsidRDefault="008365E8" w:rsidP="00DB6995">
      <w:pPr>
        <w:pStyle w:val="ListParagraph"/>
        <w:numPr>
          <w:ilvl w:val="2"/>
          <w:numId w:val="15"/>
        </w:numPr>
        <w:rPr>
          <w:sz w:val="22"/>
          <w:szCs w:val="22"/>
        </w:rPr>
      </w:pPr>
      <w:r w:rsidRPr="0010182E">
        <w:rPr>
          <w:i/>
          <w:sz w:val="22"/>
          <w:szCs w:val="22"/>
          <w:u w:val="single"/>
        </w:rPr>
        <w:t>Facts</w:t>
      </w:r>
      <w:r w:rsidR="006B4708" w:rsidRPr="0010182E">
        <w:rPr>
          <w:sz w:val="22"/>
          <w:szCs w:val="22"/>
        </w:rPr>
        <w:t xml:space="preserve">: </w:t>
      </w:r>
      <w:r w:rsidR="007C0BBB" w:rsidRPr="0010182E">
        <w:rPr>
          <w:sz w:val="22"/>
          <w:szCs w:val="22"/>
        </w:rPr>
        <w:t>Lucy and Zehmer talked about Zehmer selling his farm at a party. Signed paper agreeing on sale. Zehmer claimed it was a joke. Question is whether parties mutually assented.</w:t>
      </w:r>
    </w:p>
    <w:p w14:paraId="6E5E98EC" w14:textId="7FB53660" w:rsidR="003B086A" w:rsidRPr="0010182E" w:rsidRDefault="008365E8" w:rsidP="00DB6995">
      <w:pPr>
        <w:pStyle w:val="ListParagraph"/>
        <w:numPr>
          <w:ilvl w:val="2"/>
          <w:numId w:val="15"/>
        </w:numPr>
        <w:rPr>
          <w:sz w:val="22"/>
          <w:szCs w:val="22"/>
        </w:rPr>
      </w:pPr>
      <w:r w:rsidRPr="0010182E">
        <w:rPr>
          <w:i/>
          <w:sz w:val="22"/>
          <w:szCs w:val="22"/>
          <w:u w:val="single"/>
        </w:rPr>
        <w:t>Court decides</w:t>
      </w:r>
      <w:r w:rsidR="003B086A" w:rsidRPr="0010182E">
        <w:rPr>
          <w:sz w:val="22"/>
          <w:szCs w:val="22"/>
        </w:rPr>
        <w:t xml:space="preserve">: Indications of seriousness: reasonable price, appearance, written, 40 minutes discussion, changed “I” to “we”, wife signed, wait 4 days to say it’s a joke, Lucy took seriously. Indications of joke: on back of napkin, drinking, bar, Zehmer previously rejected offers to sell. Focus on understanding of </w:t>
      </w:r>
      <w:r w:rsidR="003B086A" w:rsidRPr="0010182E">
        <w:rPr>
          <w:sz w:val="22"/>
          <w:szCs w:val="22"/>
          <w:u w:val="single"/>
        </w:rPr>
        <w:t>promisee</w:t>
      </w:r>
      <w:r w:rsidR="003B086A" w:rsidRPr="0010182E">
        <w:rPr>
          <w:sz w:val="22"/>
          <w:szCs w:val="22"/>
        </w:rPr>
        <w:t xml:space="preserve">, not intent of </w:t>
      </w:r>
      <w:r w:rsidR="003B086A" w:rsidRPr="0010182E">
        <w:rPr>
          <w:sz w:val="22"/>
          <w:szCs w:val="22"/>
          <w:u w:val="single"/>
        </w:rPr>
        <w:t>promiser</w:t>
      </w:r>
      <w:r w:rsidR="003B086A" w:rsidRPr="0010182E">
        <w:rPr>
          <w:sz w:val="22"/>
          <w:szCs w:val="22"/>
        </w:rPr>
        <w:t xml:space="preserve">. </w:t>
      </w:r>
      <w:r w:rsidR="00C2080C" w:rsidRPr="0010182E">
        <w:rPr>
          <w:sz w:val="22"/>
          <w:szCs w:val="22"/>
        </w:rPr>
        <w:t xml:space="preserve">Not actual intent, but manifestation of intent. </w:t>
      </w:r>
    </w:p>
    <w:p w14:paraId="595025D3" w14:textId="1154AAED" w:rsidR="00C2080C" w:rsidRPr="0010182E" w:rsidRDefault="008365E8" w:rsidP="00DB6995">
      <w:pPr>
        <w:pStyle w:val="ListParagraph"/>
        <w:numPr>
          <w:ilvl w:val="2"/>
          <w:numId w:val="15"/>
        </w:numPr>
        <w:rPr>
          <w:b/>
          <w:sz w:val="22"/>
          <w:szCs w:val="22"/>
        </w:rPr>
      </w:pPr>
      <w:r w:rsidRPr="0010182E">
        <w:rPr>
          <w:i/>
          <w:sz w:val="22"/>
          <w:szCs w:val="22"/>
          <w:u w:val="single"/>
        </w:rPr>
        <w:t>Rule</w:t>
      </w:r>
      <w:r w:rsidR="00C2080C" w:rsidRPr="0010182E">
        <w:rPr>
          <w:sz w:val="22"/>
          <w:szCs w:val="22"/>
        </w:rPr>
        <w:t xml:space="preserve">: </w:t>
      </w:r>
      <w:r w:rsidR="00C2080C" w:rsidRPr="0010182E">
        <w:rPr>
          <w:b/>
          <w:sz w:val="22"/>
          <w:szCs w:val="22"/>
        </w:rPr>
        <w:t xml:space="preserve">Outward manifestation of intent to form a contract is sufficient if it convinces </w:t>
      </w:r>
      <w:r w:rsidR="009D5B97" w:rsidRPr="0010182E">
        <w:rPr>
          <w:b/>
          <w:sz w:val="22"/>
          <w:szCs w:val="22"/>
        </w:rPr>
        <w:t>promisee</w:t>
      </w:r>
      <w:r w:rsidR="00C2080C" w:rsidRPr="0010182E">
        <w:rPr>
          <w:b/>
          <w:sz w:val="22"/>
          <w:szCs w:val="22"/>
        </w:rPr>
        <w:t xml:space="preserve"> that promisor is serious. </w:t>
      </w:r>
    </w:p>
    <w:p w14:paraId="6E04530E" w14:textId="77C2544B" w:rsidR="00C2080C" w:rsidRPr="0010182E" w:rsidRDefault="00C2080C" w:rsidP="00DB6995">
      <w:pPr>
        <w:pStyle w:val="ListParagraph"/>
        <w:numPr>
          <w:ilvl w:val="3"/>
          <w:numId w:val="15"/>
        </w:numPr>
        <w:rPr>
          <w:b/>
          <w:sz w:val="22"/>
          <w:szCs w:val="22"/>
        </w:rPr>
      </w:pPr>
      <w:r w:rsidRPr="0010182E">
        <w:rPr>
          <w:sz w:val="22"/>
          <w:szCs w:val="22"/>
        </w:rPr>
        <w:t>Can be: writing, negotiation for long period of time</w:t>
      </w:r>
    </w:p>
    <w:p w14:paraId="109AAB39" w14:textId="657BEE16" w:rsidR="00C2080C" w:rsidRPr="0010182E" w:rsidRDefault="00C2080C" w:rsidP="00DB6995">
      <w:pPr>
        <w:pStyle w:val="ListParagraph"/>
        <w:numPr>
          <w:ilvl w:val="3"/>
          <w:numId w:val="15"/>
        </w:numPr>
        <w:rPr>
          <w:b/>
          <w:sz w:val="22"/>
          <w:szCs w:val="22"/>
        </w:rPr>
      </w:pPr>
      <w:r w:rsidRPr="0010182E">
        <w:rPr>
          <w:sz w:val="22"/>
          <w:szCs w:val="22"/>
        </w:rPr>
        <w:t>Would a reasonable person view the promisor’s manifestation of intent as offer to enter into binding contract?</w:t>
      </w:r>
    </w:p>
    <w:p w14:paraId="092F2EA1" w14:textId="4C0818DA" w:rsidR="00635887" w:rsidRPr="0010182E" w:rsidRDefault="00635887" w:rsidP="00DB6995">
      <w:pPr>
        <w:pStyle w:val="ListParagraph"/>
        <w:numPr>
          <w:ilvl w:val="3"/>
          <w:numId w:val="15"/>
        </w:numPr>
        <w:rPr>
          <w:b/>
          <w:sz w:val="22"/>
          <w:szCs w:val="22"/>
        </w:rPr>
      </w:pPr>
      <w:r w:rsidRPr="0010182E">
        <w:rPr>
          <w:sz w:val="22"/>
          <w:szCs w:val="22"/>
        </w:rPr>
        <w:t>No unilateral renege/retraction</w:t>
      </w:r>
    </w:p>
    <w:p w14:paraId="0E1C697C" w14:textId="5339DA6B" w:rsidR="00C2080C" w:rsidRPr="0010182E" w:rsidRDefault="00C2080C" w:rsidP="00DB6995">
      <w:pPr>
        <w:pStyle w:val="ListParagraph"/>
        <w:numPr>
          <w:ilvl w:val="0"/>
          <w:numId w:val="15"/>
        </w:numPr>
        <w:rPr>
          <w:b/>
          <w:sz w:val="22"/>
          <w:szCs w:val="22"/>
        </w:rPr>
      </w:pPr>
      <w:r w:rsidRPr="0010182E">
        <w:rPr>
          <w:b/>
          <w:i/>
          <w:sz w:val="22"/>
          <w:szCs w:val="22"/>
          <w:u w:val="single"/>
        </w:rPr>
        <w:t>Leonard v. PepsiCo</w:t>
      </w:r>
      <w:r w:rsidRPr="0010182E">
        <w:rPr>
          <w:sz w:val="22"/>
          <w:szCs w:val="22"/>
        </w:rPr>
        <w:t xml:space="preserve">: Offer of Harrier jet for 7,000,000 “Pepsi points.” </w:t>
      </w:r>
      <w:r w:rsidR="006755FF" w:rsidRPr="0010182E">
        <w:rPr>
          <w:b/>
          <w:sz w:val="22"/>
          <w:szCs w:val="22"/>
        </w:rPr>
        <w:t>Not binding offer when</w:t>
      </w:r>
      <w:r w:rsidRPr="0010182E">
        <w:rPr>
          <w:b/>
          <w:sz w:val="22"/>
          <w:szCs w:val="22"/>
        </w:rPr>
        <w:t xml:space="preserve"> no reasonable person would believe it was a serious offer to enter a contract.</w:t>
      </w:r>
      <w:r w:rsidRPr="0010182E">
        <w:rPr>
          <w:sz w:val="22"/>
          <w:szCs w:val="22"/>
        </w:rPr>
        <w:t xml:space="preserve"> </w:t>
      </w:r>
    </w:p>
    <w:p w14:paraId="5CEB16D9" w14:textId="62590033" w:rsidR="001C024B" w:rsidRPr="0010182E" w:rsidRDefault="001C024B" w:rsidP="00DB6995">
      <w:pPr>
        <w:pStyle w:val="ListParagraph"/>
        <w:numPr>
          <w:ilvl w:val="0"/>
          <w:numId w:val="15"/>
        </w:numPr>
        <w:rPr>
          <w:b/>
          <w:sz w:val="22"/>
          <w:szCs w:val="22"/>
          <w:u w:val="single"/>
        </w:rPr>
      </w:pPr>
      <w:r w:rsidRPr="0010182E">
        <w:rPr>
          <w:b/>
          <w:i/>
          <w:sz w:val="22"/>
          <w:szCs w:val="22"/>
          <w:u w:val="single"/>
        </w:rPr>
        <w:t>Dyno v</w:t>
      </w:r>
      <w:r w:rsidRPr="0010182E">
        <w:rPr>
          <w:b/>
          <w:sz w:val="22"/>
          <w:szCs w:val="22"/>
          <w:u w:val="single"/>
        </w:rPr>
        <w:t xml:space="preserve">. </w:t>
      </w:r>
      <w:r w:rsidRPr="0010182E">
        <w:rPr>
          <w:b/>
          <w:i/>
          <w:sz w:val="22"/>
          <w:szCs w:val="22"/>
          <w:u w:val="single"/>
        </w:rPr>
        <w:t>McWane</w:t>
      </w:r>
    </w:p>
    <w:p w14:paraId="5671DCCA" w14:textId="45C64C09" w:rsidR="00701C4C" w:rsidRPr="0010182E" w:rsidRDefault="001C024B" w:rsidP="00DB6995">
      <w:pPr>
        <w:pStyle w:val="ListParagraph"/>
        <w:numPr>
          <w:ilvl w:val="2"/>
          <w:numId w:val="15"/>
        </w:numPr>
        <w:rPr>
          <w:sz w:val="22"/>
          <w:szCs w:val="22"/>
        </w:rPr>
      </w:pPr>
      <w:r w:rsidRPr="0010182E">
        <w:rPr>
          <w:sz w:val="22"/>
          <w:szCs w:val="22"/>
        </w:rPr>
        <w:t>6th Cir./1999</w:t>
      </w:r>
    </w:p>
    <w:p w14:paraId="4C3EA41B" w14:textId="19563B17" w:rsidR="00F01E80" w:rsidRPr="0010182E" w:rsidRDefault="008365E8" w:rsidP="00DB6995">
      <w:pPr>
        <w:pStyle w:val="ListParagraph"/>
        <w:numPr>
          <w:ilvl w:val="2"/>
          <w:numId w:val="15"/>
        </w:numPr>
        <w:rPr>
          <w:sz w:val="22"/>
          <w:szCs w:val="22"/>
        </w:rPr>
      </w:pPr>
      <w:r w:rsidRPr="0010182E">
        <w:rPr>
          <w:i/>
          <w:sz w:val="22"/>
          <w:szCs w:val="22"/>
          <w:u w:val="single"/>
        </w:rPr>
        <w:t>Facts</w:t>
      </w:r>
      <w:r w:rsidR="00F01E80" w:rsidRPr="0010182E">
        <w:rPr>
          <w:sz w:val="22"/>
          <w:szCs w:val="22"/>
        </w:rPr>
        <w:t xml:space="preserve">: Dyno (contractor) prepared bid, McWane provided </w:t>
      </w:r>
      <w:r w:rsidR="000839EA" w:rsidRPr="0010182E">
        <w:rPr>
          <w:sz w:val="22"/>
          <w:szCs w:val="22"/>
        </w:rPr>
        <w:t xml:space="preserve">quote </w:t>
      </w:r>
      <w:r w:rsidR="00F01E80" w:rsidRPr="0010182E">
        <w:rPr>
          <w:sz w:val="22"/>
          <w:szCs w:val="22"/>
        </w:rPr>
        <w:t xml:space="preserve">as subcontractor. </w:t>
      </w:r>
    </w:p>
    <w:p w14:paraId="4464FF27" w14:textId="77777777" w:rsidR="000839EA" w:rsidRPr="0010182E" w:rsidRDefault="000839EA" w:rsidP="00DB6995">
      <w:pPr>
        <w:pStyle w:val="NoteLevel3"/>
        <w:numPr>
          <w:ilvl w:val="3"/>
          <w:numId w:val="15"/>
        </w:numPr>
        <w:rPr>
          <w:rFonts w:ascii="Cambria" w:hAnsi="Cambria"/>
          <w:sz w:val="22"/>
          <w:szCs w:val="22"/>
        </w:rPr>
      </w:pPr>
      <w:r w:rsidRPr="0010182E">
        <w:rPr>
          <w:rFonts w:ascii="Cambria" w:hAnsi="Cambria"/>
          <w:sz w:val="22"/>
          <w:szCs w:val="22"/>
        </w:rPr>
        <w:t>11/8: McWane faxes price quotation w/”estimate” at top</w:t>
      </w:r>
    </w:p>
    <w:p w14:paraId="719D439F" w14:textId="77777777" w:rsidR="000839EA" w:rsidRPr="0010182E" w:rsidRDefault="000839EA" w:rsidP="00DB6995">
      <w:pPr>
        <w:pStyle w:val="NoteLevel3"/>
        <w:numPr>
          <w:ilvl w:val="3"/>
          <w:numId w:val="15"/>
        </w:numPr>
        <w:rPr>
          <w:rFonts w:ascii="Cambria" w:hAnsi="Cambria"/>
          <w:sz w:val="22"/>
          <w:szCs w:val="22"/>
        </w:rPr>
      </w:pPr>
      <w:r w:rsidRPr="0010182E">
        <w:rPr>
          <w:rFonts w:ascii="Cambria" w:hAnsi="Cambria"/>
          <w:sz w:val="22"/>
          <w:szCs w:val="22"/>
        </w:rPr>
        <w:t>11/13: Prices and notes</w:t>
      </w:r>
    </w:p>
    <w:p w14:paraId="39381D67" w14:textId="77777777" w:rsidR="000839EA" w:rsidRPr="0010182E" w:rsidRDefault="000839EA" w:rsidP="00DB6995">
      <w:pPr>
        <w:pStyle w:val="NoteLevel3"/>
        <w:numPr>
          <w:ilvl w:val="3"/>
          <w:numId w:val="15"/>
        </w:numPr>
        <w:rPr>
          <w:rFonts w:ascii="Cambria" w:hAnsi="Cambria"/>
          <w:sz w:val="22"/>
          <w:szCs w:val="22"/>
        </w:rPr>
      </w:pPr>
      <w:r w:rsidRPr="0010182E">
        <w:rPr>
          <w:rFonts w:ascii="Cambria" w:hAnsi="Cambria"/>
          <w:sz w:val="22"/>
          <w:szCs w:val="22"/>
        </w:rPr>
        <w:t xml:space="preserve">11/22: FedEx package sent, Dyno says order materials </w:t>
      </w:r>
    </w:p>
    <w:p w14:paraId="38CCCEF6" w14:textId="77777777" w:rsidR="000839EA" w:rsidRPr="0010182E" w:rsidRDefault="000839EA" w:rsidP="00DB6995">
      <w:pPr>
        <w:pStyle w:val="NoteLevel3"/>
        <w:numPr>
          <w:ilvl w:val="3"/>
          <w:numId w:val="15"/>
        </w:numPr>
        <w:rPr>
          <w:rFonts w:ascii="Cambria" w:hAnsi="Cambria"/>
          <w:sz w:val="22"/>
          <w:szCs w:val="22"/>
        </w:rPr>
      </w:pPr>
      <w:r w:rsidRPr="0010182E">
        <w:rPr>
          <w:rFonts w:ascii="Cambria" w:hAnsi="Cambria"/>
          <w:sz w:val="22"/>
          <w:szCs w:val="22"/>
        </w:rPr>
        <w:t>11/24: Dyno receives package</w:t>
      </w:r>
    </w:p>
    <w:p w14:paraId="7FBB02BD" w14:textId="242C8557" w:rsidR="000839EA" w:rsidRPr="0010182E" w:rsidRDefault="000839EA" w:rsidP="00DB6995">
      <w:pPr>
        <w:pStyle w:val="ListParagraph"/>
        <w:numPr>
          <w:ilvl w:val="3"/>
          <w:numId w:val="15"/>
        </w:numPr>
        <w:rPr>
          <w:sz w:val="22"/>
          <w:szCs w:val="22"/>
        </w:rPr>
      </w:pPr>
      <w:r w:rsidRPr="0010182E">
        <w:rPr>
          <w:sz w:val="22"/>
          <w:szCs w:val="22"/>
        </w:rPr>
        <w:t>12/1: Couldn’t find package, faxes new papers over, missing</w:t>
      </w:r>
    </w:p>
    <w:p w14:paraId="0E2DD39C" w14:textId="37D6E4D7" w:rsidR="00BB69BC" w:rsidRPr="0010182E" w:rsidRDefault="00BB69BC" w:rsidP="00BB69BC">
      <w:pPr>
        <w:pStyle w:val="ListParagraph"/>
        <w:ind w:left="2880"/>
        <w:rPr>
          <w:sz w:val="22"/>
          <w:szCs w:val="22"/>
        </w:rPr>
      </w:pPr>
      <w:r w:rsidRPr="0010182E">
        <w:rPr>
          <w:sz w:val="22"/>
          <w:szCs w:val="22"/>
        </w:rPr>
        <w:t>Dyno claims offer made on 11/13. Mcwane says offer made 11/22. When contract was formed depends on McWane’s liability for broken pipes</w:t>
      </w:r>
    </w:p>
    <w:p w14:paraId="30AAC6A4" w14:textId="5C365575" w:rsidR="00BB69BC" w:rsidRPr="0010182E" w:rsidRDefault="008365E8" w:rsidP="00DB6995">
      <w:pPr>
        <w:pStyle w:val="ListParagraph"/>
        <w:numPr>
          <w:ilvl w:val="2"/>
          <w:numId w:val="15"/>
        </w:numPr>
        <w:rPr>
          <w:sz w:val="22"/>
          <w:szCs w:val="22"/>
        </w:rPr>
      </w:pPr>
      <w:r w:rsidRPr="0010182E">
        <w:rPr>
          <w:i/>
          <w:sz w:val="22"/>
          <w:szCs w:val="22"/>
          <w:u w:val="single"/>
        </w:rPr>
        <w:t>Court decides</w:t>
      </w:r>
      <w:r w:rsidR="00BE16AB" w:rsidRPr="0010182E">
        <w:rPr>
          <w:sz w:val="22"/>
          <w:szCs w:val="22"/>
        </w:rPr>
        <w:t>:</w:t>
      </w:r>
      <w:r w:rsidR="00BB69BC" w:rsidRPr="0010182E">
        <w:rPr>
          <w:sz w:val="22"/>
          <w:szCs w:val="22"/>
        </w:rPr>
        <w:t xml:space="preserve"> Reasonable person would see notes and “please call” and assume invitation for negotiation.  Looking at papers at price quotations aka price negotiation</w:t>
      </w:r>
      <w:r w:rsidR="007114A6" w:rsidRPr="0010182E">
        <w:rPr>
          <w:sz w:val="22"/>
          <w:szCs w:val="22"/>
        </w:rPr>
        <w:t xml:space="preserve">. Invitation to deal. </w:t>
      </w:r>
      <w:r w:rsidR="0062376A" w:rsidRPr="0010182E">
        <w:rPr>
          <w:sz w:val="22"/>
          <w:szCs w:val="22"/>
        </w:rPr>
        <w:t xml:space="preserve">Elements that make it an invitation rather than offer: specificity re: terms of payment, delivery time, place of delivery. Intent to offer must be shown. </w:t>
      </w:r>
    </w:p>
    <w:p w14:paraId="1211867A" w14:textId="1592FC2C" w:rsidR="0062376A" w:rsidRPr="0010182E" w:rsidRDefault="008365E8" w:rsidP="00DB6995">
      <w:pPr>
        <w:pStyle w:val="ListParagraph"/>
        <w:numPr>
          <w:ilvl w:val="2"/>
          <w:numId w:val="15"/>
        </w:numPr>
        <w:rPr>
          <w:sz w:val="22"/>
          <w:szCs w:val="22"/>
        </w:rPr>
      </w:pPr>
      <w:r w:rsidRPr="0010182E">
        <w:rPr>
          <w:i/>
          <w:sz w:val="22"/>
          <w:szCs w:val="22"/>
          <w:u w:val="single"/>
        </w:rPr>
        <w:t>Rule</w:t>
      </w:r>
      <w:r w:rsidR="00D22F06" w:rsidRPr="0010182E">
        <w:rPr>
          <w:sz w:val="22"/>
          <w:szCs w:val="22"/>
        </w:rPr>
        <w:t>:</w:t>
      </w:r>
      <w:r w:rsidR="0062376A" w:rsidRPr="0010182E">
        <w:rPr>
          <w:sz w:val="22"/>
          <w:szCs w:val="22"/>
        </w:rPr>
        <w:t xml:space="preserve"> </w:t>
      </w:r>
      <w:r w:rsidR="0062376A" w:rsidRPr="0010182E">
        <w:rPr>
          <w:b/>
          <w:sz w:val="22"/>
          <w:szCs w:val="22"/>
        </w:rPr>
        <w:t>A price quotation that lacks elements which makes it clear that it is not intended to be an offer (see above) is considered an invitation to make an offer rather than the offer itself and thus does not form a K</w:t>
      </w:r>
      <w:r w:rsidR="00FA407C" w:rsidRPr="0010182E">
        <w:rPr>
          <w:b/>
          <w:sz w:val="22"/>
          <w:szCs w:val="22"/>
        </w:rPr>
        <w:t xml:space="preserve">. </w:t>
      </w:r>
    </w:p>
    <w:p w14:paraId="323CC181" w14:textId="47BBC76F" w:rsidR="00FA407C" w:rsidRPr="0010182E" w:rsidRDefault="00FA407C" w:rsidP="00DB6995">
      <w:pPr>
        <w:pStyle w:val="ListParagraph"/>
        <w:numPr>
          <w:ilvl w:val="3"/>
          <w:numId w:val="15"/>
        </w:numPr>
        <w:rPr>
          <w:sz w:val="22"/>
          <w:szCs w:val="22"/>
        </w:rPr>
      </w:pPr>
      <w:r w:rsidRPr="0010182E">
        <w:rPr>
          <w:sz w:val="22"/>
          <w:szCs w:val="22"/>
        </w:rPr>
        <w:t xml:space="preserve">More detailed </w:t>
      </w:r>
      <w:r w:rsidR="00E45772" w:rsidRPr="0010182E">
        <w:rPr>
          <w:sz w:val="22"/>
          <w:szCs w:val="22"/>
        </w:rPr>
        <w:t>=</w:t>
      </w:r>
      <w:r w:rsidRPr="0010182E">
        <w:rPr>
          <w:sz w:val="22"/>
          <w:szCs w:val="22"/>
        </w:rPr>
        <w:t xml:space="preserve"> the more it looks like a binding offer and less like negotiations </w:t>
      </w:r>
    </w:p>
    <w:p w14:paraId="52ED2E0B" w14:textId="7481EF5D" w:rsidR="0058420D" w:rsidRPr="0010182E" w:rsidRDefault="0058420D" w:rsidP="00DB6995">
      <w:pPr>
        <w:pStyle w:val="ListParagraph"/>
        <w:numPr>
          <w:ilvl w:val="3"/>
          <w:numId w:val="15"/>
        </w:numPr>
        <w:rPr>
          <w:sz w:val="22"/>
          <w:szCs w:val="22"/>
        </w:rPr>
      </w:pPr>
      <w:r w:rsidRPr="0010182E">
        <w:rPr>
          <w:sz w:val="22"/>
          <w:szCs w:val="22"/>
        </w:rPr>
        <w:t>Did parties intend offer/acceptance?</w:t>
      </w:r>
    </w:p>
    <w:p w14:paraId="0B0F01E8" w14:textId="21390837" w:rsidR="006027D4" w:rsidRPr="0010182E" w:rsidRDefault="006027D4" w:rsidP="00DB6995">
      <w:pPr>
        <w:pStyle w:val="ListParagraph"/>
        <w:numPr>
          <w:ilvl w:val="3"/>
          <w:numId w:val="15"/>
        </w:numPr>
        <w:rPr>
          <w:sz w:val="22"/>
          <w:szCs w:val="22"/>
        </w:rPr>
      </w:pPr>
      <w:r w:rsidRPr="0010182E">
        <w:rPr>
          <w:sz w:val="22"/>
          <w:szCs w:val="22"/>
        </w:rPr>
        <w:t xml:space="preserve">Presumption of offer vs. presumption of invitation to offer -- encourage promisors to make </w:t>
      </w:r>
      <w:r w:rsidR="00EC2719" w:rsidRPr="0010182E">
        <w:rPr>
          <w:sz w:val="22"/>
          <w:szCs w:val="22"/>
        </w:rPr>
        <w:t>serious offers</w:t>
      </w:r>
    </w:p>
    <w:p w14:paraId="3118AECF" w14:textId="6D7D2BEF" w:rsidR="00BD586C" w:rsidRPr="0010182E" w:rsidRDefault="006755FF" w:rsidP="00DB6995">
      <w:pPr>
        <w:pStyle w:val="ListParagraph"/>
        <w:numPr>
          <w:ilvl w:val="0"/>
          <w:numId w:val="15"/>
        </w:numPr>
        <w:rPr>
          <w:b/>
          <w:sz w:val="22"/>
          <w:szCs w:val="22"/>
        </w:rPr>
      </w:pPr>
      <w:r w:rsidRPr="0010182E">
        <w:rPr>
          <w:b/>
          <w:i/>
          <w:sz w:val="22"/>
          <w:szCs w:val="22"/>
          <w:u w:val="single"/>
        </w:rPr>
        <w:t>Lefkowitz v. Great Minneapolis Surplus Store</w:t>
      </w:r>
    </w:p>
    <w:p w14:paraId="1AF71724" w14:textId="4A37F216" w:rsidR="00BD586C" w:rsidRPr="0010182E" w:rsidRDefault="006755FF" w:rsidP="00DB6995">
      <w:pPr>
        <w:pStyle w:val="ListParagraph"/>
        <w:numPr>
          <w:ilvl w:val="2"/>
          <w:numId w:val="15"/>
        </w:numPr>
        <w:rPr>
          <w:sz w:val="22"/>
          <w:szCs w:val="22"/>
        </w:rPr>
      </w:pPr>
      <w:r w:rsidRPr="0010182E">
        <w:rPr>
          <w:sz w:val="22"/>
          <w:szCs w:val="22"/>
        </w:rPr>
        <w:t>Minn./1957</w:t>
      </w:r>
    </w:p>
    <w:p w14:paraId="306267E1" w14:textId="6C99F535" w:rsidR="006755FF" w:rsidRPr="0010182E" w:rsidRDefault="008365E8" w:rsidP="00DB6995">
      <w:pPr>
        <w:pStyle w:val="ListParagraph"/>
        <w:numPr>
          <w:ilvl w:val="2"/>
          <w:numId w:val="15"/>
        </w:numPr>
        <w:rPr>
          <w:sz w:val="22"/>
          <w:szCs w:val="22"/>
        </w:rPr>
      </w:pPr>
      <w:r w:rsidRPr="0010182E">
        <w:rPr>
          <w:i/>
          <w:sz w:val="22"/>
          <w:szCs w:val="22"/>
          <w:u w:val="single"/>
        </w:rPr>
        <w:t>Facts</w:t>
      </w:r>
      <w:r w:rsidR="006755FF" w:rsidRPr="0010182E">
        <w:rPr>
          <w:sz w:val="22"/>
          <w:szCs w:val="22"/>
        </w:rPr>
        <w:t xml:space="preserve">: </w:t>
      </w:r>
      <w:r w:rsidR="00083635" w:rsidRPr="0010182E">
        <w:rPr>
          <w:sz w:val="22"/>
          <w:szCs w:val="22"/>
        </w:rPr>
        <w:t xml:space="preserve">2 advertisements -- First: for 3 fur coats “worth to $100”  Second: 2 scarves for $89.50. Both are first come, first served. No demand &gt; supply problem, and no further negotiation invited. Second ad </w:t>
      </w:r>
      <w:r w:rsidR="00DE2F2F" w:rsidRPr="0010182E">
        <w:rPr>
          <w:sz w:val="22"/>
          <w:szCs w:val="22"/>
        </w:rPr>
        <w:t>h</w:t>
      </w:r>
      <w:r w:rsidR="00083635" w:rsidRPr="0010182E">
        <w:rPr>
          <w:sz w:val="22"/>
          <w:szCs w:val="22"/>
        </w:rPr>
        <w:t xml:space="preserve">as nothing open for interpretation. </w:t>
      </w:r>
      <w:r w:rsidR="00DE2F2F" w:rsidRPr="0010182E">
        <w:rPr>
          <w:sz w:val="22"/>
          <w:szCs w:val="22"/>
        </w:rPr>
        <w:t xml:space="preserve">Store refused to sell, saying they were for women only. </w:t>
      </w:r>
    </w:p>
    <w:p w14:paraId="31DBC904" w14:textId="68D3D936" w:rsidR="00DE2F2F" w:rsidRPr="0010182E" w:rsidRDefault="008365E8" w:rsidP="00DB6995">
      <w:pPr>
        <w:pStyle w:val="ListParagraph"/>
        <w:numPr>
          <w:ilvl w:val="2"/>
          <w:numId w:val="15"/>
        </w:numPr>
        <w:rPr>
          <w:sz w:val="22"/>
          <w:szCs w:val="22"/>
        </w:rPr>
      </w:pPr>
      <w:r w:rsidRPr="0010182E">
        <w:rPr>
          <w:i/>
          <w:sz w:val="22"/>
          <w:szCs w:val="22"/>
          <w:u w:val="single"/>
        </w:rPr>
        <w:t>Court decides</w:t>
      </w:r>
      <w:r w:rsidR="00DE2F2F" w:rsidRPr="0010182E">
        <w:rPr>
          <w:sz w:val="22"/>
          <w:szCs w:val="22"/>
        </w:rPr>
        <w:t xml:space="preserve">: Offer because invites performance (being first in line on Saturday). Decides it was a binding offer that Lefkowitz accepted. </w:t>
      </w:r>
    </w:p>
    <w:p w14:paraId="4DA47D81" w14:textId="5C6ECC6B" w:rsidR="00DE2F2F" w:rsidRPr="0010182E" w:rsidRDefault="008365E8" w:rsidP="00DB6995">
      <w:pPr>
        <w:pStyle w:val="ListParagraph"/>
        <w:numPr>
          <w:ilvl w:val="2"/>
          <w:numId w:val="15"/>
        </w:numPr>
        <w:rPr>
          <w:sz w:val="22"/>
          <w:szCs w:val="22"/>
        </w:rPr>
      </w:pPr>
      <w:r w:rsidRPr="0010182E">
        <w:rPr>
          <w:i/>
          <w:sz w:val="22"/>
          <w:szCs w:val="22"/>
          <w:u w:val="single"/>
        </w:rPr>
        <w:t>Rule</w:t>
      </w:r>
      <w:r w:rsidR="00DE2F2F" w:rsidRPr="0010182E">
        <w:rPr>
          <w:sz w:val="22"/>
          <w:szCs w:val="22"/>
        </w:rPr>
        <w:t xml:space="preserve">: </w:t>
      </w:r>
      <w:r w:rsidR="00DE2F2F" w:rsidRPr="0010182E">
        <w:rPr>
          <w:b/>
          <w:sz w:val="22"/>
          <w:szCs w:val="22"/>
        </w:rPr>
        <w:t xml:space="preserve">Advertisement is </w:t>
      </w:r>
      <w:r w:rsidR="00304D07" w:rsidRPr="0010182E">
        <w:rPr>
          <w:b/>
          <w:sz w:val="22"/>
          <w:szCs w:val="22"/>
        </w:rPr>
        <w:t>binding offer when not open for negotiation and invites performance by offeree</w:t>
      </w:r>
      <w:r w:rsidR="00EC2719" w:rsidRPr="0010182E">
        <w:rPr>
          <w:b/>
          <w:sz w:val="22"/>
          <w:szCs w:val="22"/>
        </w:rPr>
        <w:t>. Clear, definite &amp; explicit.</w:t>
      </w:r>
    </w:p>
    <w:p w14:paraId="6E6163C1" w14:textId="2D7285FC" w:rsidR="00304D07" w:rsidRPr="0010182E" w:rsidRDefault="00304D07" w:rsidP="00DB6995">
      <w:pPr>
        <w:pStyle w:val="ListParagraph"/>
        <w:numPr>
          <w:ilvl w:val="3"/>
          <w:numId w:val="15"/>
        </w:numPr>
        <w:rPr>
          <w:b/>
          <w:sz w:val="22"/>
          <w:szCs w:val="22"/>
        </w:rPr>
      </w:pPr>
      <w:r w:rsidRPr="0010182E">
        <w:rPr>
          <w:b/>
          <w:sz w:val="22"/>
          <w:szCs w:val="22"/>
        </w:rPr>
        <w:t xml:space="preserve">Note: Ads generally treated as invitations to deal. </w:t>
      </w:r>
    </w:p>
    <w:p w14:paraId="6660DFB1" w14:textId="7B26F996" w:rsidR="00304D07" w:rsidRPr="0010182E" w:rsidRDefault="00304D07" w:rsidP="00DB6995">
      <w:pPr>
        <w:pStyle w:val="ListParagraph"/>
        <w:numPr>
          <w:ilvl w:val="3"/>
          <w:numId w:val="15"/>
        </w:numPr>
        <w:rPr>
          <w:sz w:val="22"/>
          <w:szCs w:val="22"/>
        </w:rPr>
      </w:pPr>
      <w:r w:rsidRPr="0010182E">
        <w:rPr>
          <w:sz w:val="22"/>
          <w:szCs w:val="22"/>
        </w:rPr>
        <w:t>Consider possibility of commercial misconduct (Lefkowitz buying for $1 and selling to someone else for $20)</w:t>
      </w:r>
    </w:p>
    <w:p w14:paraId="4F6229E5" w14:textId="24A6B6C3" w:rsidR="00BE16AB" w:rsidRPr="0010182E" w:rsidRDefault="00BE16AB" w:rsidP="006755FF">
      <w:pPr>
        <w:pStyle w:val="ListParagraph"/>
        <w:ind w:left="2160"/>
        <w:rPr>
          <w:sz w:val="22"/>
          <w:szCs w:val="22"/>
        </w:rPr>
      </w:pPr>
    </w:p>
    <w:p w14:paraId="54872253" w14:textId="77777777" w:rsidR="00613BA5" w:rsidRPr="0010182E" w:rsidRDefault="00613BA5" w:rsidP="006755FF">
      <w:pPr>
        <w:pStyle w:val="ListParagraph"/>
        <w:ind w:left="2160"/>
        <w:rPr>
          <w:sz w:val="22"/>
          <w:szCs w:val="22"/>
        </w:rPr>
      </w:pPr>
    </w:p>
    <w:p w14:paraId="57FDC1C6" w14:textId="6E381FC1" w:rsidR="00613BA5" w:rsidRPr="0010182E" w:rsidRDefault="00613BA5" w:rsidP="00D17C77">
      <w:pPr>
        <w:pStyle w:val="ListParagraph"/>
        <w:numPr>
          <w:ilvl w:val="0"/>
          <w:numId w:val="24"/>
        </w:numPr>
        <w:ind w:left="450"/>
        <w:rPr>
          <w:sz w:val="22"/>
          <w:szCs w:val="22"/>
        </w:rPr>
      </w:pPr>
      <w:r w:rsidRPr="005862B3">
        <w:rPr>
          <w:rStyle w:val="Heading1Char"/>
        </w:rPr>
        <w:t>Acceptance</w:t>
      </w:r>
      <w:r w:rsidR="0097619F" w:rsidRPr="0010182E">
        <w:rPr>
          <w:b/>
          <w:sz w:val="22"/>
          <w:szCs w:val="22"/>
        </w:rPr>
        <w:t xml:space="preserve"> </w:t>
      </w:r>
      <w:r w:rsidR="0097619F" w:rsidRPr="0010182E">
        <w:rPr>
          <w:sz w:val="22"/>
          <w:szCs w:val="22"/>
        </w:rPr>
        <w:t>pp. 215-245</w:t>
      </w:r>
    </w:p>
    <w:p w14:paraId="07E46058" w14:textId="77777777" w:rsidR="00817B14" w:rsidRPr="0010182E" w:rsidRDefault="00817B14">
      <w:pPr>
        <w:rPr>
          <w:sz w:val="22"/>
          <w:szCs w:val="22"/>
        </w:rPr>
      </w:pPr>
    </w:p>
    <w:p w14:paraId="1A66DFE4" w14:textId="74083E49" w:rsidR="00750B64" w:rsidRPr="0010182E" w:rsidRDefault="002B3879" w:rsidP="000D57FA">
      <w:pPr>
        <w:ind w:firstLine="450"/>
        <w:rPr>
          <w:b/>
          <w:sz w:val="22"/>
          <w:szCs w:val="22"/>
        </w:rPr>
      </w:pPr>
      <w:r w:rsidRPr="0010182E">
        <w:rPr>
          <w:b/>
          <w:sz w:val="22"/>
          <w:szCs w:val="22"/>
        </w:rPr>
        <w:t>Mechanics of Accepting an Offer</w:t>
      </w:r>
    </w:p>
    <w:p w14:paraId="1ADB96CC" w14:textId="77777777" w:rsidR="007F57F8" w:rsidRPr="0010182E" w:rsidRDefault="007F57F8">
      <w:pPr>
        <w:rPr>
          <w:b/>
          <w:sz w:val="22"/>
          <w:szCs w:val="22"/>
        </w:rPr>
      </w:pPr>
    </w:p>
    <w:p w14:paraId="39AFD1C0" w14:textId="77777777" w:rsidR="007D1731" w:rsidRPr="0010182E" w:rsidRDefault="007D1731" w:rsidP="00DB6995">
      <w:pPr>
        <w:pStyle w:val="ListParagraph"/>
        <w:numPr>
          <w:ilvl w:val="0"/>
          <w:numId w:val="16"/>
        </w:numPr>
        <w:rPr>
          <w:sz w:val="22"/>
          <w:szCs w:val="22"/>
        </w:rPr>
      </w:pPr>
      <w:r w:rsidRPr="0010182E">
        <w:rPr>
          <w:sz w:val="22"/>
          <w:szCs w:val="22"/>
        </w:rPr>
        <w:t xml:space="preserve">§ 50: </w:t>
      </w:r>
      <w:r w:rsidRPr="0010182E">
        <w:rPr>
          <w:b/>
          <w:sz w:val="22"/>
          <w:szCs w:val="22"/>
        </w:rPr>
        <w:t>Acceptance of Offer Defined; Acceptance By Performance; Acceptance By Promise</w:t>
      </w:r>
    </w:p>
    <w:p w14:paraId="290E79A2" w14:textId="77777777" w:rsidR="007D1731" w:rsidRPr="0010182E" w:rsidRDefault="007D1731" w:rsidP="00DB6995">
      <w:pPr>
        <w:pStyle w:val="ListParagraph"/>
        <w:numPr>
          <w:ilvl w:val="2"/>
          <w:numId w:val="16"/>
        </w:numPr>
        <w:rPr>
          <w:sz w:val="22"/>
          <w:szCs w:val="22"/>
        </w:rPr>
      </w:pPr>
      <w:r w:rsidRPr="0010182E">
        <w:rPr>
          <w:sz w:val="22"/>
          <w:szCs w:val="22"/>
        </w:rPr>
        <w:t>(1) Acceptance of an offer is a manifestation of assent to the terms thereof made by the offeree in a manner invited or required by the offer.</w:t>
      </w:r>
    </w:p>
    <w:p w14:paraId="2B5D0F40" w14:textId="77777777" w:rsidR="007D1731" w:rsidRPr="0010182E" w:rsidRDefault="007D1731" w:rsidP="00DB6995">
      <w:pPr>
        <w:pStyle w:val="ListParagraph"/>
        <w:numPr>
          <w:ilvl w:val="2"/>
          <w:numId w:val="16"/>
        </w:numPr>
        <w:rPr>
          <w:sz w:val="22"/>
          <w:szCs w:val="22"/>
        </w:rPr>
      </w:pPr>
      <w:r w:rsidRPr="0010182E">
        <w:rPr>
          <w:sz w:val="22"/>
          <w:szCs w:val="22"/>
        </w:rPr>
        <w:t>(2) Acceptance by performance requires that at least part of what the offer requests be performed or tendered and includes acceptance by a performance which operates as a return promise.</w:t>
      </w:r>
    </w:p>
    <w:p w14:paraId="2C1EC419" w14:textId="77777777" w:rsidR="007D1731" w:rsidRPr="0010182E" w:rsidRDefault="007D1731" w:rsidP="00DB6995">
      <w:pPr>
        <w:pStyle w:val="ListParagraph"/>
        <w:numPr>
          <w:ilvl w:val="2"/>
          <w:numId w:val="16"/>
        </w:numPr>
        <w:rPr>
          <w:sz w:val="22"/>
          <w:szCs w:val="22"/>
        </w:rPr>
      </w:pPr>
      <w:r w:rsidRPr="0010182E">
        <w:rPr>
          <w:sz w:val="22"/>
          <w:szCs w:val="22"/>
        </w:rPr>
        <w:t>(3) Acceptance by a promise requires that the offeree complete every act essential to the making of the promise.</w:t>
      </w:r>
    </w:p>
    <w:p w14:paraId="25FAE8EB" w14:textId="1E3975AC" w:rsidR="000B4C1C" w:rsidRPr="0010182E" w:rsidRDefault="00316FBB" w:rsidP="00DB6995">
      <w:pPr>
        <w:pStyle w:val="ListParagraph"/>
        <w:numPr>
          <w:ilvl w:val="3"/>
          <w:numId w:val="16"/>
        </w:numPr>
        <w:rPr>
          <w:sz w:val="22"/>
          <w:szCs w:val="22"/>
        </w:rPr>
      </w:pPr>
      <w:r w:rsidRPr="0010182E">
        <w:rPr>
          <w:sz w:val="22"/>
          <w:szCs w:val="22"/>
          <w:u w:val="single"/>
        </w:rPr>
        <w:t>Comment a</w:t>
      </w:r>
      <w:r w:rsidR="000B4C1C" w:rsidRPr="0010182E">
        <w:rPr>
          <w:sz w:val="22"/>
          <w:szCs w:val="22"/>
        </w:rPr>
        <w:t>: Offeree must comply w/terms set by offeror re: acceptance</w:t>
      </w:r>
    </w:p>
    <w:p w14:paraId="35BC9172" w14:textId="38ED954B" w:rsidR="000B4C1C" w:rsidRPr="0010182E" w:rsidRDefault="00316FBB" w:rsidP="00DB6995">
      <w:pPr>
        <w:pStyle w:val="ListParagraph"/>
        <w:numPr>
          <w:ilvl w:val="3"/>
          <w:numId w:val="16"/>
        </w:numPr>
        <w:rPr>
          <w:sz w:val="22"/>
          <w:szCs w:val="22"/>
        </w:rPr>
      </w:pPr>
      <w:r w:rsidRPr="0010182E">
        <w:rPr>
          <w:sz w:val="22"/>
          <w:szCs w:val="22"/>
          <w:u w:val="single"/>
        </w:rPr>
        <w:t>Comment b</w:t>
      </w:r>
      <w:r w:rsidR="000B4C1C" w:rsidRPr="0010182E">
        <w:rPr>
          <w:sz w:val="22"/>
          <w:szCs w:val="22"/>
        </w:rPr>
        <w:t>: performance can acceptance; preparation for performance is not</w:t>
      </w:r>
    </w:p>
    <w:p w14:paraId="53C6B519" w14:textId="21986FE6" w:rsidR="000B4C1C" w:rsidRPr="0010182E" w:rsidRDefault="00316FBB" w:rsidP="00DB6995">
      <w:pPr>
        <w:pStyle w:val="ListParagraph"/>
        <w:numPr>
          <w:ilvl w:val="3"/>
          <w:numId w:val="16"/>
        </w:numPr>
        <w:rPr>
          <w:sz w:val="22"/>
          <w:szCs w:val="22"/>
        </w:rPr>
      </w:pPr>
      <w:r w:rsidRPr="0010182E">
        <w:rPr>
          <w:sz w:val="22"/>
          <w:szCs w:val="22"/>
          <w:u w:val="single"/>
        </w:rPr>
        <w:t>Comment c</w:t>
      </w:r>
      <w:r w:rsidR="000B4C1C" w:rsidRPr="0010182E">
        <w:rPr>
          <w:sz w:val="22"/>
          <w:szCs w:val="22"/>
        </w:rPr>
        <w:t>: return promise can be acceptance; most modes ok</w:t>
      </w:r>
    </w:p>
    <w:p w14:paraId="3355AF40" w14:textId="77777777" w:rsidR="007D1731" w:rsidRPr="0010182E" w:rsidRDefault="007D1731" w:rsidP="007D1731">
      <w:pPr>
        <w:pStyle w:val="ListParagraph"/>
        <w:ind w:left="1440"/>
        <w:rPr>
          <w:sz w:val="22"/>
          <w:szCs w:val="22"/>
        </w:rPr>
      </w:pPr>
    </w:p>
    <w:p w14:paraId="4CF1A8CC" w14:textId="77777777" w:rsidR="0037116A" w:rsidRPr="0010182E" w:rsidRDefault="0037116A" w:rsidP="0037116A">
      <w:pPr>
        <w:pStyle w:val="ListParagraph"/>
        <w:numPr>
          <w:ilvl w:val="0"/>
          <w:numId w:val="16"/>
        </w:numPr>
        <w:rPr>
          <w:sz w:val="22"/>
          <w:szCs w:val="22"/>
        </w:rPr>
      </w:pPr>
      <w:r w:rsidRPr="0010182E">
        <w:rPr>
          <w:sz w:val="22"/>
          <w:szCs w:val="22"/>
        </w:rPr>
        <w:t xml:space="preserve">§ 52: </w:t>
      </w:r>
      <w:r w:rsidRPr="0010182E">
        <w:rPr>
          <w:b/>
          <w:sz w:val="22"/>
          <w:szCs w:val="22"/>
        </w:rPr>
        <w:t>Who May Accept An Offer</w:t>
      </w:r>
    </w:p>
    <w:p w14:paraId="6DE57059" w14:textId="77777777" w:rsidR="0037116A" w:rsidRPr="0010182E" w:rsidRDefault="0037116A" w:rsidP="0037116A">
      <w:pPr>
        <w:pStyle w:val="ListParagraph"/>
        <w:numPr>
          <w:ilvl w:val="2"/>
          <w:numId w:val="16"/>
        </w:numPr>
        <w:rPr>
          <w:sz w:val="22"/>
          <w:szCs w:val="22"/>
        </w:rPr>
      </w:pPr>
      <w:r w:rsidRPr="0010182E">
        <w:rPr>
          <w:sz w:val="22"/>
          <w:szCs w:val="22"/>
        </w:rPr>
        <w:t xml:space="preserve">An offer can be accepted only by a person whom it invites to furnish the consideration. </w:t>
      </w:r>
    </w:p>
    <w:p w14:paraId="433F83FE" w14:textId="77777777" w:rsidR="002B3879" w:rsidRPr="0010182E" w:rsidRDefault="002B3879" w:rsidP="002B3879">
      <w:pPr>
        <w:pStyle w:val="ListParagraph"/>
        <w:ind w:left="2160"/>
        <w:rPr>
          <w:sz w:val="22"/>
          <w:szCs w:val="22"/>
        </w:rPr>
      </w:pPr>
    </w:p>
    <w:p w14:paraId="77BBD465" w14:textId="77777777" w:rsidR="002B3879" w:rsidRPr="0010182E" w:rsidRDefault="002B3879" w:rsidP="002B3879">
      <w:pPr>
        <w:pStyle w:val="ListParagraph"/>
        <w:numPr>
          <w:ilvl w:val="0"/>
          <w:numId w:val="16"/>
        </w:numPr>
        <w:rPr>
          <w:sz w:val="22"/>
          <w:szCs w:val="22"/>
        </w:rPr>
      </w:pPr>
      <w:r w:rsidRPr="0010182E">
        <w:rPr>
          <w:sz w:val="22"/>
          <w:szCs w:val="22"/>
        </w:rPr>
        <w:t xml:space="preserve">§ 30: </w:t>
      </w:r>
      <w:r w:rsidRPr="0010182E">
        <w:rPr>
          <w:b/>
          <w:sz w:val="22"/>
          <w:szCs w:val="22"/>
        </w:rPr>
        <w:t>Form of Acceptance Invited</w:t>
      </w:r>
      <w:r w:rsidRPr="0010182E">
        <w:rPr>
          <w:sz w:val="22"/>
          <w:szCs w:val="22"/>
        </w:rPr>
        <w:t xml:space="preserve"> </w:t>
      </w:r>
    </w:p>
    <w:p w14:paraId="7BD024CB" w14:textId="77777777" w:rsidR="002B3879" w:rsidRPr="0010182E" w:rsidRDefault="002B3879" w:rsidP="002B3879">
      <w:pPr>
        <w:pStyle w:val="ListParagraph"/>
        <w:numPr>
          <w:ilvl w:val="2"/>
          <w:numId w:val="16"/>
        </w:numPr>
        <w:rPr>
          <w:sz w:val="22"/>
          <w:szCs w:val="22"/>
        </w:rPr>
      </w:pPr>
      <w:r w:rsidRPr="0010182E">
        <w:rPr>
          <w:sz w:val="22"/>
          <w:szCs w:val="22"/>
        </w:rPr>
        <w:t>(1) An offer may invite or require acceptance to be made by an affirmative answer in words, or by performing or refraining from performing a specified act, or may empower the offeree to make a selection of terms in his acceptance.</w:t>
      </w:r>
    </w:p>
    <w:p w14:paraId="7B20748E" w14:textId="77777777" w:rsidR="002B3879" w:rsidRPr="0010182E" w:rsidRDefault="002B3879" w:rsidP="002B3879">
      <w:pPr>
        <w:pStyle w:val="ListParagraph"/>
        <w:numPr>
          <w:ilvl w:val="2"/>
          <w:numId w:val="16"/>
        </w:numPr>
        <w:rPr>
          <w:sz w:val="22"/>
          <w:szCs w:val="22"/>
        </w:rPr>
      </w:pPr>
      <w:r w:rsidRPr="0010182E">
        <w:rPr>
          <w:sz w:val="22"/>
          <w:szCs w:val="22"/>
        </w:rPr>
        <w:t xml:space="preserve">(2) </w:t>
      </w:r>
      <w:r w:rsidRPr="0010182E">
        <w:rPr>
          <w:b/>
          <w:sz w:val="22"/>
          <w:szCs w:val="22"/>
        </w:rPr>
        <w:t>Unless otherwise indicated by the language or the circumstances, an offer invites acceptance in any manner and by any medium reasonable in the circumstances.</w:t>
      </w:r>
    </w:p>
    <w:p w14:paraId="272472AF" w14:textId="1FB3A023" w:rsidR="002B3879" w:rsidRPr="0010182E" w:rsidRDefault="00316FBB" w:rsidP="002B3879">
      <w:pPr>
        <w:pStyle w:val="ListParagraph"/>
        <w:numPr>
          <w:ilvl w:val="3"/>
          <w:numId w:val="16"/>
        </w:numPr>
        <w:rPr>
          <w:sz w:val="22"/>
          <w:szCs w:val="22"/>
        </w:rPr>
      </w:pPr>
      <w:r w:rsidRPr="0010182E">
        <w:rPr>
          <w:sz w:val="22"/>
          <w:szCs w:val="22"/>
          <w:u w:val="single"/>
        </w:rPr>
        <w:t>Comment a</w:t>
      </w:r>
      <w:r w:rsidR="002B3879" w:rsidRPr="0010182E">
        <w:rPr>
          <w:sz w:val="22"/>
          <w:szCs w:val="22"/>
        </w:rPr>
        <w:t xml:space="preserve">: “offeror is master of his offer” -- entitled to insist on whatever kind of acceptance he wants. </w:t>
      </w:r>
    </w:p>
    <w:p w14:paraId="3C506A3B" w14:textId="46F141C4" w:rsidR="002B3879" w:rsidRPr="0010182E" w:rsidRDefault="00316FBB" w:rsidP="002B3879">
      <w:pPr>
        <w:pStyle w:val="ListParagraph"/>
        <w:numPr>
          <w:ilvl w:val="3"/>
          <w:numId w:val="16"/>
        </w:numPr>
        <w:rPr>
          <w:sz w:val="22"/>
          <w:szCs w:val="22"/>
        </w:rPr>
      </w:pPr>
      <w:r w:rsidRPr="0010182E">
        <w:rPr>
          <w:sz w:val="22"/>
          <w:szCs w:val="22"/>
          <w:u w:val="single"/>
        </w:rPr>
        <w:t>Comment b</w:t>
      </w:r>
      <w:r w:rsidR="002B3879" w:rsidRPr="0010182E">
        <w:rPr>
          <w:sz w:val="22"/>
          <w:szCs w:val="22"/>
        </w:rPr>
        <w:t xml:space="preserve">: offeror can leave certain aspects of offer to be filled in upon acceptance (i.e. quantity). Must not fail for indefiniteness. </w:t>
      </w:r>
    </w:p>
    <w:p w14:paraId="55A1A64F" w14:textId="77777777" w:rsidR="001C6DA5" w:rsidRPr="0010182E" w:rsidRDefault="001C6DA5" w:rsidP="001C6DA5">
      <w:pPr>
        <w:pStyle w:val="ListParagraph"/>
        <w:ind w:left="2880"/>
        <w:rPr>
          <w:sz w:val="22"/>
          <w:szCs w:val="22"/>
        </w:rPr>
      </w:pPr>
    </w:p>
    <w:p w14:paraId="69C599FF" w14:textId="77777777" w:rsidR="001C6DA5" w:rsidRPr="0010182E" w:rsidRDefault="001C6DA5" w:rsidP="001C6DA5">
      <w:pPr>
        <w:pStyle w:val="ListParagraph"/>
        <w:numPr>
          <w:ilvl w:val="0"/>
          <w:numId w:val="16"/>
        </w:numPr>
        <w:rPr>
          <w:sz w:val="22"/>
          <w:szCs w:val="22"/>
        </w:rPr>
      </w:pPr>
      <w:r w:rsidRPr="0010182E">
        <w:rPr>
          <w:sz w:val="22"/>
          <w:szCs w:val="22"/>
        </w:rPr>
        <w:t xml:space="preserve">§ 63: </w:t>
      </w:r>
      <w:r w:rsidRPr="0010182E">
        <w:rPr>
          <w:b/>
          <w:sz w:val="22"/>
          <w:szCs w:val="22"/>
        </w:rPr>
        <w:t>Time When Acceptance Takes Effect</w:t>
      </w:r>
      <w:r w:rsidRPr="0010182E">
        <w:rPr>
          <w:sz w:val="22"/>
          <w:szCs w:val="22"/>
        </w:rPr>
        <w:t xml:space="preserve"> </w:t>
      </w:r>
      <w:r w:rsidRPr="0010182E">
        <w:rPr>
          <w:b/>
          <w:sz w:val="22"/>
          <w:szCs w:val="22"/>
        </w:rPr>
        <w:t>(Mailbox Rule)</w:t>
      </w:r>
    </w:p>
    <w:p w14:paraId="5CB1B848" w14:textId="77777777" w:rsidR="001C6DA5" w:rsidRPr="0010182E" w:rsidRDefault="001C6DA5" w:rsidP="001C6DA5">
      <w:pPr>
        <w:pStyle w:val="ListParagraph"/>
        <w:numPr>
          <w:ilvl w:val="2"/>
          <w:numId w:val="16"/>
        </w:numPr>
        <w:rPr>
          <w:sz w:val="22"/>
          <w:szCs w:val="22"/>
        </w:rPr>
      </w:pPr>
      <w:r w:rsidRPr="0010182E">
        <w:rPr>
          <w:sz w:val="22"/>
          <w:szCs w:val="22"/>
        </w:rPr>
        <w:t>Unless the offer provides otherwise,</w:t>
      </w:r>
    </w:p>
    <w:p w14:paraId="28F78A88" w14:textId="77777777" w:rsidR="001C6DA5" w:rsidRPr="0010182E" w:rsidRDefault="001C6DA5" w:rsidP="001C6DA5">
      <w:pPr>
        <w:pStyle w:val="ListParagraph"/>
        <w:numPr>
          <w:ilvl w:val="3"/>
          <w:numId w:val="16"/>
        </w:numPr>
        <w:rPr>
          <w:sz w:val="22"/>
          <w:szCs w:val="22"/>
        </w:rPr>
      </w:pPr>
      <w:r w:rsidRPr="0010182E">
        <w:rPr>
          <w:sz w:val="22"/>
          <w:szCs w:val="22"/>
        </w:rPr>
        <w:t>(a) an acceptance made in a manner and by a medium invited by an offer is operative and completes the manifestation of mutual assent as soon as put out of the offeree's possession, without regard to whether it ever reaches the offeror; but</w:t>
      </w:r>
    </w:p>
    <w:p w14:paraId="3B8A5E38" w14:textId="77777777" w:rsidR="001C6DA5" w:rsidRPr="0010182E" w:rsidRDefault="001C6DA5" w:rsidP="001C6DA5">
      <w:pPr>
        <w:pStyle w:val="ListParagraph"/>
        <w:numPr>
          <w:ilvl w:val="3"/>
          <w:numId w:val="16"/>
        </w:numPr>
        <w:rPr>
          <w:sz w:val="22"/>
          <w:szCs w:val="22"/>
        </w:rPr>
      </w:pPr>
      <w:r w:rsidRPr="0010182E">
        <w:rPr>
          <w:sz w:val="22"/>
          <w:szCs w:val="22"/>
        </w:rPr>
        <w:t>(b) an acceptance under an option contract is not operative until received by the offeror.</w:t>
      </w:r>
    </w:p>
    <w:p w14:paraId="464D69E1" w14:textId="7D0983D2" w:rsidR="001C6DA5" w:rsidRPr="0010182E" w:rsidRDefault="00316FBB" w:rsidP="001C6DA5">
      <w:pPr>
        <w:pStyle w:val="ListParagraph"/>
        <w:numPr>
          <w:ilvl w:val="4"/>
          <w:numId w:val="16"/>
        </w:numPr>
        <w:rPr>
          <w:sz w:val="22"/>
          <w:szCs w:val="22"/>
        </w:rPr>
      </w:pPr>
      <w:r w:rsidRPr="0010182E">
        <w:rPr>
          <w:sz w:val="22"/>
          <w:szCs w:val="22"/>
          <w:u w:val="single"/>
        </w:rPr>
        <w:t>Comment a</w:t>
      </w:r>
      <w:r w:rsidR="001C6DA5" w:rsidRPr="0010182E">
        <w:rPr>
          <w:sz w:val="22"/>
          <w:szCs w:val="22"/>
        </w:rPr>
        <w:t xml:space="preserve">: Mailbox rule. </w:t>
      </w:r>
    </w:p>
    <w:p w14:paraId="22E3A6EB" w14:textId="0B13AEE4" w:rsidR="001C6DA5" w:rsidRPr="0010182E" w:rsidRDefault="00316FBB" w:rsidP="001C6DA5">
      <w:pPr>
        <w:pStyle w:val="ListParagraph"/>
        <w:numPr>
          <w:ilvl w:val="4"/>
          <w:numId w:val="16"/>
        </w:numPr>
        <w:rPr>
          <w:sz w:val="22"/>
          <w:szCs w:val="22"/>
        </w:rPr>
      </w:pPr>
      <w:r w:rsidRPr="0010182E">
        <w:rPr>
          <w:sz w:val="22"/>
          <w:szCs w:val="22"/>
          <w:u w:val="single"/>
        </w:rPr>
        <w:t>Comment b</w:t>
      </w:r>
      <w:r w:rsidR="001C6DA5" w:rsidRPr="0010182E">
        <w:rPr>
          <w:sz w:val="22"/>
          <w:szCs w:val="22"/>
        </w:rPr>
        <w:t xml:space="preserve">: Can’t revoke acceptance after mailing. Practically, probably can  b/c offeror won’t know. </w:t>
      </w:r>
    </w:p>
    <w:p w14:paraId="12875878" w14:textId="7712D7F1" w:rsidR="001C6DA5" w:rsidRPr="0010182E" w:rsidRDefault="00316FBB" w:rsidP="001C6DA5">
      <w:pPr>
        <w:pStyle w:val="ListParagraph"/>
        <w:numPr>
          <w:ilvl w:val="4"/>
          <w:numId w:val="16"/>
        </w:numPr>
        <w:rPr>
          <w:sz w:val="22"/>
          <w:szCs w:val="22"/>
        </w:rPr>
      </w:pPr>
      <w:r w:rsidRPr="0010182E">
        <w:rPr>
          <w:sz w:val="22"/>
          <w:szCs w:val="22"/>
          <w:u w:val="single"/>
        </w:rPr>
        <w:t>Comment e</w:t>
      </w:r>
      <w:r w:rsidR="001C6DA5" w:rsidRPr="0010182E">
        <w:rPr>
          <w:sz w:val="22"/>
          <w:szCs w:val="22"/>
        </w:rPr>
        <w:t>: Acceptance final when it “leaves offeree’s possession”</w:t>
      </w:r>
    </w:p>
    <w:p w14:paraId="6D59B7ED" w14:textId="77777777" w:rsidR="001C6DA5" w:rsidRPr="0010182E" w:rsidRDefault="001C6DA5" w:rsidP="001C6DA5">
      <w:pPr>
        <w:rPr>
          <w:sz w:val="22"/>
          <w:szCs w:val="22"/>
        </w:rPr>
      </w:pPr>
    </w:p>
    <w:p w14:paraId="25F1F21D" w14:textId="77777777" w:rsidR="001C6DA5" w:rsidRPr="0010182E" w:rsidRDefault="001C6DA5" w:rsidP="001C6DA5">
      <w:pPr>
        <w:pStyle w:val="ListParagraph"/>
        <w:numPr>
          <w:ilvl w:val="0"/>
          <w:numId w:val="16"/>
        </w:numPr>
        <w:rPr>
          <w:b/>
          <w:sz w:val="22"/>
          <w:szCs w:val="22"/>
        </w:rPr>
      </w:pPr>
      <w:r w:rsidRPr="0010182E">
        <w:rPr>
          <w:sz w:val="22"/>
          <w:szCs w:val="22"/>
        </w:rPr>
        <w:t xml:space="preserve">§ 66: </w:t>
      </w:r>
      <w:r w:rsidRPr="0010182E">
        <w:rPr>
          <w:b/>
          <w:sz w:val="22"/>
          <w:szCs w:val="22"/>
        </w:rPr>
        <w:t>Acceptance Must Be Properly Dispatched</w:t>
      </w:r>
    </w:p>
    <w:p w14:paraId="4DE2157B" w14:textId="77777777" w:rsidR="001C6DA5" w:rsidRPr="0010182E" w:rsidRDefault="001C6DA5" w:rsidP="001C6DA5">
      <w:pPr>
        <w:ind w:left="1440"/>
        <w:rPr>
          <w:sz w:val="22"/>
          <w:szCs w:val="22"/>
        </w:rPr>
      </w:pPr>
      <w:r w:rsidRPr="0010182E">
        <w:rPr>
          <w:sz w:val="22"/>
          <w:szCs w:val="22"/>
        </w:rPr>
        <w:t>An acceptance sent by mail or otherwise from a distance is not operative when dispatched, unless it is properly addressed and such other precautions taken as are ordinarily observed to insure safe transmission of similar messages.</w:t>
      </w:r>
    </w:p>
    <w:p w14:paraId="755EEC71" w14:textId="39E98B69" w:rsidR="001C6DA5" w:rsidRPr="0010182E" w:rsidRDefault="00316FBB" w:rsidP="001C6DA5">
      <w:pPr>
        <w:pStyle w:val="ListParagraph"/>
        <w:numPr>
          <w:ilvl w:val="3"/>
          <w:numId w:val="16"/>
        </w:numPr>
        <w:rPr>
          <w:sz w:val="22"/>
          <w:szCs w:val="22"/>
        </w:rPr>
      </w:pPr>
      <w:r w:rsidRPr="0010182E">
        <w:rPr>
          <w:sz w:val="22"/>
          <w:szCs w:val="22"/>
          <w:u w:val="single"/>
        </w:rPr>
        <w:t>Comment c</w:t>
      </w:r>
      <w:r w:rsidR="001C6DA5" w:rsidRPr="0010182E">
        <w:rPr>
          <w:sz w:val="22"/>
          <w:szCs w:val="22"/>
        </w:rPr>
        <w:t>: “other precautions” = postal regulations usually controlling (offeree may have to take add’l precautions if something interrupts postal service, like war.)</w:t>
      </w:r>
    </w:p>
    <w:p w14:paraId="6ADF00C0" w14:textId="77777777" w:rsidR="006242FC" w:rsidRPr="0010182E" w:rsidRDefault="006242FC" w:rsidP="006242FC">
      <w:pPr>
        <w:pStyle w:val="ListParagraph"/>
        <w:ind w:left="2880"/>
        <w:rPr>
          <w:sz w:val="22"/>
          <w:szCs w:val="22"/>
        </w:rPr>
      </w:pPr>
    </w:p>
    <w:p w14:paraId="082CB938" w14:textId="77777777" w:rsidR="006242FC" w:rsidRPr="0010182E" w:rsidRDefault="006242FC" w:rsidP="006242FC">
      <w:pPr>
        <w:pStyle w:val="ListParagraph"/>
        <w:numPr>
          <w:ilvl w:val="0"/>
          <w:numId w:val="16"/>
        </w:numPr>
        <w:rPr>
          <w:sz w:val="22"/>
          <w:szCs w:val="22"/>
        </w:rPr>
      </w:pPr>
      <w:r w:rsidRPr="0010182E">
        <w:rPr>
          <w:b/>
          <w:sz w:val="22"/>
          <w:szCs w:val="22"/>
        </w:rPr>
        <w:t>UCC § 2-206</w:t>
      </w:r>
      <w:r w:rsidRPr="0010182E">
        <w:rPr>
          <w:sz w:val="22"/>
          <w:szCs w:val="22"/>
        </w:rPr>
        <w:t>:</w:t>
      </w:r>
    </w:p>
    <w:p w14:paraId="36CA57C3" w14:textId="77777777" w:rsidR="006242FC" w:rsidRPr="0010182E" w:rsidRDefault="006242FC" w:rsidP="006242FC">
      <w:pPr>
        <w:pStyle w:val="ListParagraph"/>
        <w:numPr>
          <w:ilvl w:val="2"/>
          <w:numId w:val="16"/>
        </w:numPr>
        <w:rPr>
          <w:sz w:val="22"/>
          <w:szCs w:val="22"/>
        </w:rPr>
      </w:pPr>
      <w:r w:rsidRPr="0010182E">
        <w:rPr>
          <w:sz w:val="22"/>
          <w:szCs w:val="22"/>
        </w:rPr>
        <w:t>(1) Unless otherwise unambiguously indicated by the language or circumstances</w:t>
      </w:r>
    </w:p>
    <w:p w14:paraId="0B959315" w14:textId="77777777" w:rsidR="006242FC" w:rsidRPr="0010182E" w:rsidRDefault="006242FC" w:rsidP="006242FC">
      <w:pPr>
        <w:pStyle w:val="ListParagraph"/>
        <w:numPr>
          <w:ilvl w:val="3"/>
          <w:numId w:val="16"/>
        </w:numPr>
        <w:rPr>
          <w:sz w:val="22"/>
          <w:szCs w:val="22"/>
        </w:rPr>
      </w:pPr>
      <w:r w:rsidRPr="0010182E">
        <w:rPr>
          <w:sz w:val="22"/>
          <w:szCs w:val="22"/>
        </w:rPr>
        <w:t xml:space="preserve">(a) an offer to make a contract shall be construed as inviting acceptance </w:t>
      </w:r>
      <w:r w:rsidRPr="0010182E">
        <w:rPr>
          <w:b/>
          <w:sz w:val="22"/>
          <w:szCs w:val="22"/>
        </w:rPr>
        <w:t>in any manner and by any medium</w:t>
      </w:r>
      <w:r w:rsidRPr="0010182E">
        <w:rPr>
          <w:sz w:val="22"/>
          <w:szCs w:val="22"/>
        </w:rPr>
        <w:t xml:space="preserve"> </w:t>
      </w:r>
      <w:r w:rsidRPr="0010182E">
        <w:rPr>
          <w:b/>
          <w:sz w:val="22"/>
          <w:szCs w:val="22"/>
        </w:rPr>
        <w:t>reasonable</w:t>
      </w:r>
      <w:r w:rsidRPr="0010182E">
        <w:rPr>
          <w:sz w:val="22"/>
          <w:szCs w:val="22"/>
        </w:rPr>
        <w:t xml:space="preserve"> in the circumstances;</w:t>
      </w:r>
    </w:p>
    <w:p w14:paraId="04384BCC" w14:textId="77777777" w:rsidR="006242FC" w:rsidRPr="0010182E" w:rsidRDefault="006242FC" w:rsidP="006242FC">
      <w:pPr>
        <w:pStyle w:val="ListParagraph"/>
        <w:numPr>
          <w:ilvl w:val="3"/>
          <w:numId w:val="16"/>
        </w:numPr>
        <w:rPr>
          <w:sz w:val="22"/>
          <w:szCs w:val="22"/>
        </w:rPr>
      </w:pPr>
      <w:r w:rsidRPr="0010182E">
        <w:rPr>
          <w:sz w:val="22"/>
          <w:szCs w:val="22"/>
        </w:rPr>
        <w:t xml:space="preserve">(b) an </w:t>
      </w:r>
      <w:r w:rsidRPr="0010182E">
        <w:rPr>
          <w:b/>
          <w:sz w:val="22"/>
          <w:szCs w:val="22"/>
        </w:rPr>
        <w:t>order</w:t>
      </w:r>
      <w:r w:rsidRPr="0010182E">
        <w:rPr>
          <w:sz w:val="22"/>
          <w:szCs w:val="22"/>
        </w:rPr>
        <w:t xml:space="preserve"> or other offer to buy goods for prompt or current shipment shall be construed as inviting acceptance either by </w:t>
      </w:r>
      <w:r w:rsidRPr="0010182E">
        <w:rPr>
          <w:b/>
          <w:sz w:val="22"/>
          <w:szCs w:val="22"/>
        </w:rPr>
        <w:t>a prompt promise to ship or</w:t>
      </w:r>
      <w:r w:rsidRPr="0010182E">
        <w:rPr>
          <w:sz w:val="22"/>
          <w:szCs w:val="22"/>
        </w:rPr>
        <w:t xml:space="preserve"> </w:t>
      </w:r>
      <w:r w:rsidRPr="0010182E">
        <w:rPr>
          <w:b/>
          <w:sz w:val="22"/>
          <w:szCs w:val="22"/>
        </w:rPr>
        <w:t>by the prompt or current shipment</w:t>
      </w:r>
      <w:r w:rsidRPr="0010182E">
        <w:rPr>
          <w:sz w:val="22"/>
          <w:szCs w:val="22"/>
        </w:rPr>
        <w:t xml:space="preserve"> </w:t>
      </w:r>
      <w:r w:rsidRPr="0010182E">
        <w:rPr>
          <w:b/>
          <w:sz w:val="22"/>
          <w:szCs w:val="22"/>
        </w:rPr>
        <w:t>of conforming or non-conforming goods</w:t>
      </w:r>
      <w:r w:rsidRPr="0010182E">
        <w:rPr>
          <w:sz w:val="22"/>
          <w:szCs w:val="22"/>
        </w:rPr>
        <w:t>, but such a shipment of non-conforming goods does not constitute an acceptance if the seller seasonably notifies the buyer that the shipment is offered only as an accommodation to the buyer.</w:t>
      </w:r>
    </w:p>
    <w:p w14:paraId="7EC0894D" w14:textId="77777777" w:rsidR="006242FC" w:rsidRPr="0010182E" w:rsidRDefault="006242FC" w:rsidP="006242FC">
      <w:pPr>
        <w:pStyle w:val="ListParagraph"/>
        <w:numPr>
          <w:ilvl w:val="2"/>
          <w:numId w:val="16"/>
        </w:numPr>
        <w:rPr>
          <w:sz w:val="22"/>
          <w:szCs w:val="22"/>
        </w:rPr>
      </w:pPr>
      <w:r w:rsidRPr="0010182E">
        <w:rPr>
          <w:sz w:val="22"/>
          <w:szCs w:val="22"/>
        </w:rPr>
        <w:t>(2) Where the beginning of a requested performance is a reasonable mode of acceptance an offeror who is not notified of acceptance within a reasonable time may treat the offer as having lapsed before acceptance.</w:t>
      </w:r>
    </w:p>
    <w:p w14:paraId="3B605804" w14:textId="77777777" w:rsidR="006242FC" w:rsidRPr="0010182E" w:rsidRDefault="006242FC" w:rsidP="006242FC">
      <w:pPr>
        <w:pStyle w:val="ListParagraph"/>
        <w:numPr>
          <w:ilvl w:val="3"/>
          <w:numId w:val="16"/>
        </w:numPr>
        <w:rPr>
          <w:sz w:val="22"/>
          <w:szCs w:val="22"/>
        </w:rPr>
      </w:pPr>
      <w:r w:rsidRPr="0010182E">
        <w:rPr>
          <w:sz w:val="22"/>
          <w:szCs w:val="22"/>
          <w:u w:val="single"/>
        </w:rPr>
        <w:t>Comment 1</w:t>
      </w:r>
      <w:r w:rsidRPr="0010182E">
        <w:rPr>
          <w:sz w:val="22"/>
          <w:szCs w:val="22"/>
        </w:rPr>
        <w:t>: Offeror must make unacceptable forms of acceptance “quite clear”</w:t>
      </w:r>
    </w:p>
    <w:p w14:paraId="6DD85780" w14:textId="77777777" w:rsidR="002B3879" w:rsidRPr="0010182E" w:rsidRDefault="006242FC" w:rsidP="006242FC">
      <w:pPr>
        <w:pStyle w:val="ListParagraph"/>
        <w:numPr>
          <w:ilvl w:val="3"/>
          <w:numId w:val="16"/>
        </w:numPr>
        <w:rPr>
          <w:sz w:val="22"/>
          <w:szCs w:val="22"/>
        </w:rPr>
      </w:pPr>
      <w:r w:rsidRPr="0010182E">
        <w:rPr>
          <w:sz w:val="22"/>
          <w:szCs w:val="22"/>
          <w:u w:val="single"/>
        </w:rPr>
        <w:t>Comment 3</w:t>
      </w:r>
      <w:r w:rsidRPr="0010182E">
        <w:rPr>
          <w:sz w:val="22"/>
          <w:szCs w:val="22"/>
        </w:rPr>
        <w:t>: performance as acceptance must be followed w/notice “within a reasonable time by notice to the offeror”</w:t>
      </w:r>
    </w:p>
    <w:p w14:paraId="7A1D73D5" w14:textId="1FA1AF1B" w:rsidR="006242FC" w:rsidRPr="0010182E" w:rsidRDefault="006242FC" w:rsidP="002B3879">
      <w:pPr>
        <w:pStyle w:val="ListParagraph"/>
        <w:ind w:left="2880"/>
        <w:rPr>
          <w:sz w:val="22"/>
          <w:szCs w:val="22"/>
        </w:rPr>
      </w:pPr>
      <w:r w:rsidRPr="0010182E">
        <w:rPr>
          <w:sz w:val="22"/>
          <w:szCs w:val="22"/>
        </w:rPr>
        <w:t xml:space="preserve"> </w:t>
      </w:r>
    </w:p>
    <w:p w14:paraId="0062D701" w14:textId="77777777" w:rsidR="006242FC" w:rsidRPr="0010182E" w:rsidRDefault="006242FC" w:rsidP="006242FC">
      <w:pPr>
        <w:pStyle w:val="ListParagraph"/>
        <w:ind w:left="2160"/>
        <w:rPr>
          <w:sz w:val="22"/>
          <w:szCs w:val="22"/>
        </w:rPr>
      </w:pPr>
    </w:p>
    <w:p w14:paraId="7BF6FA6A" w14:textId="77777777" w:rsidR="0037116A" w:rsidRPr="0010182E" w:rsidRDefault="0037116A" w:rsidP="007D1731">
      <w:pPr>
        <w:pStyle w:val="ListParagraph"/>
        <w:ind w:left="1440"/>
        <w:rPr>
          <w:sz w:val="22"/>
          <w:szCs w:val="22"/>
        </w:rPr>
      </w:pPr>
    </w:p>
    <w:p w14:paraId="034A9C8E" w14:textId="21309DCF" w:rsidR="0037116A" w:rsidRPr="0010182E" w:rsidRDefault="0037116A" w:rsidP="000D57FA">
      <w:pPr>
        <w:ind w:firstLine="720"/>
        <w:rPr>
          <w:b/>
          <w:sz w:val="22"/>
          <w:szCs w:val="22"/>
        </w:rPr>
      </w:pPr>
      <w:r w:rsidRPr="0010182E">
        <w:rPr>
          <w:b/>
          <w:sz w:val="22"/>
          <w:szCs w:val="22"/>
        </w:rPr>
        <w:t>Acceptance by Performance (unilateral contract)</w:t>
      </w:r>
    </w:p>
    <w:p w14:paraId="2FC06760" w14:textId="77777777" w:rsidR="0037116A" w:rsidRPr="0010182E" w:rsidRDefault="0037116A" w:rsidP="007D1731">
      <w:pPr>
        <w:pStyle w:val="ListParagraph"/>
        <w:ind w:left="1440"/>
        <w:rPr>
          <w:sz w:val="22"/>
          <w:szCs w:val="22"/>
        </w:rPr>
      </w:pPr>
    </w:p>
    <w:p w14:paraId="54CDEC5C" w14:textId="77777777" w:rsidR="00F00E74" w:rsidRPr="0010182E" w:rsidRDefault="00F00E74" w:rsidP="00F00E74">
      <w:pPr>
        <w:pStyle w:val="ListParagraph"/>
        <w:numPr>
          <w:ilvl w:val="0"/>
          <w:numId w:val="16"/>
        </w:numPr>
        <w:rPr>
          <w:sz w:val="22"/>
          <w:szCs w:val="22"/>
        </w:rPr>
      </w:pPr>
      <w:r w:rsidRPr="0010182E">
        <w:rPr>
          <w:sz w:val="22"/>
          <w:szCs w:val="22"/>
        </w:rPr>
        <w:t xml:space="preserve">§ 54: </w:t>
      </w:r>
      <w:r w:rsidRPr="0010182E">
        <w:rPr>
          <w:b/>
          <w:sz w:val="22"/>
          <w:szCs w:val="22"/>
        </w:rPr>
        <w:t>Acceptance By Performance; Necessity of Notification to Offeror</w:t>
      </w:r>
      <w:r w:rsidRPr="0010182E">
        <w:rPr>
          <w:sz w:val="22"/>
          <w:szCs w:val="22"/>
        </w:rPr>
        <w:t xml:space="preserve"> </w:t>
      </w:r>
    </w:p>
    <w:p w14:paraId="7AF15CB6" w14:textId="77777777" w:rsidR="00F00E74" w:rsidRPr="0010182E" w:rsidRDefault="00F00E74" w:rsidP="00F00E74">
      <w:pPr>
        <w:pStyle w:val="ListParagraph"/>
        <w:numPr>
          <w:ilvl w:val="2"/>
          <w:numId w:val="16"/>
        </w:numPr>
        <w:rPr>
          <w:sz w:val="22"/>
          <w:szCs w:val="22"/>
        </w:rPr>
      </w:pPr>
      <w:r w:rsidRPr="0010182E">
        <w:rPr>
          <w:sz w:val="22"/>
          <w:szCs w:val="22"/>
        </w:rPr>
        <w:t>(1) Where an offer invites an offeree to accept by rendering a performance, no notification is necessary to make such an acceptance effective unless the offer requests such a notification.</w:t>
      </w:r>
    </w:p>
    <w:p w14:paraId="187EA369" w14:textId="77777777" w:rsidR="00F00E74" w:rsidRPr="0010182E" w:rsidRDefault="00F00E74" w:rsidP="00F00E74">
      <w:pPr>
        <w:pStyle w:val="ListParagraph"/>
        <w:numPr>
          <w:ilvl w:val="2"/>
          <w:numId w:val="16"/>
        </w:numPr>
        <w:rPr>
          <w:sz w:val="22"/>
          <w:szCs w:val="22"/>
        </w:rPr>
      </w:pPr>
      <w:r w:rsidRPr="0010182E">
        <w:rPr>
          <w:sz w:val="22"/>
          <w:szCs w:val="22"/>
        </w:rPr>
        <w:t>(2) If an offeree who accepts by rendering a performance has reason to know that the offeror has no adequate means of learning of the performance with reasonable promptness and certainty, the contractual duty of the offeror is discharged unless</w:t>
      </w:r>
    </w:p>
    <w:p w14:paraId="4D4FBF32" w14:textId="77777777" w:rsidR="00F00E74" w:rsidRPr="0010182E" w:rsidRDefault="00F00E74" w:rsidP="00F00E74">
      <w:pPr>
        <w:pStyle w:val="ListParagraph"/>
        <w:numPr>
          <w:ilvl w:val="3"/>
          <w:numId w:val="16"/>
        </w:numPr>
        <w:rPr>
          <w:sz w:val="22"/>
          <w:szCs w:val="22"/>
        </w:rPr>
      </w:pPr>
      <w:r w:rsidRPr="0010182E">
        <w:rPr>
          <w:sz w:val="22"/>
          <w:szCs w:val="22"/>
        </w:rPr>
        <w:t>(a) the offeree exercises reasonable diligence to notify the offeror of acceptance, or</w:t>
      </w:r>
    </w:p>
    <w:p w14:paraId="0766C905" w14:textId="77777777" w:rsidR="00F00E74" w:rsidRPr="0010182E" w:rsidRDefault="00F00E74" w:rsidP="00F00E74">
      <w:pPr>
        <w:pStyle w:val="ListParagraph"/>
        <w:numPr>
          <w:ilvl w:val="3"/>
          <w:numId w:val="16"/>
        </w:numPr>
        <w:rPr>
          <w:sz w:val="22"/>
          <w:szCs w:val="22"/>
        </w:rPr>
      </w:pPr>
      <w:r w:rsidRPr="0010182E">
        <w:rPr>
          <w:sz w:val="22"/>
          <w:szCs w:val="22"/>
        </w:rPr>
        <w:t>(b) the offeror learns of the performance within a reasonable time, or (c) the offer indicates that notification of acceptance is not required.</w:t>
      </w:r>
    </w:p>
    <w:p w14:paraId="0D3A6EDB" w14:textId="7B9DEA46" w:rsidR="00F00E74" w:rsidRPr="0010182E" w:rsidRDefault="00316FBB" w:rsidP="00F00E74">
      <w:pPr>
        <w:pStyle w:val="ListParagraph"/>
        <w:numPr>
          <w:ilvl w:val="0"/>
          <w:numId w:val="18"/>
        </w:numPr>
        <w:ind w:left="3420"/>
        <w:rPr>
          <w:sz w:val="22"/>
          <w:szCs w:val="22"/>
        </w:rPr>
      </w:pPr>
      <w:r w:rsidRPr="0010182E">
        <w:rPr>
          <w:sz w:val="22"/>
          <w:szCs w:val="22"/>
          <w:u w:val="single"/>
        </w:rPr>
        <w:t>Comment b</w:t>
      </w:r>
      <w:r w:rsidR="00F00E74" w:rsidRPr="0010182E">
        <w:rPr>
          <w:sz w:val="22"/>
          <w:szCs w:val="22"/>
        </w:rPr>
        <w:t>: only applies to acceptance by performance (i.e. do not have to notify offerer of mailing acceptance)</w:t>
      </w:r>
    </w:p>
    <w:p w14:paraId="15BB7737" w14:textId="4C45527E" w:rsidR="00F00E74" w:rsidRPr="0010182E" w:rsidRDefault="00316FBB" w:rsidP="00F00E74">
      <w:pPr>
        <w:pStyle w:val="ListParagraph"/>
        <w:numPr>
          <w:ilvl w:val="0"/>
          <w:numId w:val="18"/>
        </w:numPr>
        <w:ind w:left="3420"/>
        <w:rPr>
          <w:sz w:val="22"/>
          <w:szCs w:val="22"/>
        </w:rPr>
      </w:pPr>
      <w:r w:rsidRPr="0010182E">
        <w:rPr>
          <w:sz w:val="22"/>
          <w:szCs w:val="22"/>
          <w:u w:val="single"/>
        </w:rPr>
        <w:t>Comment c</w:t>
      </w:r>
      <w:r w:rsidR="00F00E74" w:rsidRPr="0010182E">
        <w:rPr>
          <w:sz w:val="22"/>
          <w:szCs w:val="22"/>
        </w:rPr>
        <w:t xml:space="preserve">: notification only necessary when offeror has no means to determine whether performance took place. </w:t>
      </w:r>
    </w:p>
    <w:p w14:paraId="25F2204D" w14:textId="77777777" w:rsidR="00F00E74" w:rsidRPr="0010182E" w:rsidRDefault="00F00E74" w:rsidP="00F00E74">
      <w:pPr>
        <w:pStyle w:val="ListParagraph"/>
        <w:ind w:left="1440"/>
        <w:rPr>
          <w:sz w:val="22"/>
          <w:szCs w:val="22"/>
        </w:rPr>
      </w:pPr>
    </w:p>
    <w:p w14:paraId="7930FE9E" w14:textId="77777777" w:rsidR="007D1731" w:rsidRPr="0010182E" w:rsidRDefault="007D1731" w:rsidP="00DB6995">
      <w:pPr>
        <w:pStyle w:val="ListParagraph"/>
        <w:numPr>
          <w:ilvl w:val="0"/>
          <w:numId w:val="16"/>
        </w:numPr>
        <w:rPr>
          <w:sz w:val="22"/>
          <w:szCs w:val="22"/>
        </w:rPr>
      </w:pPr>
      <w:r w:rsidRPr="0010182E">
        <w:rPr>
          <w:sz w:val="22"/>
          <w:szCs w:val="22"/>
        </w:rPr>
        <w:t xml:space="preserve">§ 51: </w:t>
      </w:r>
      <w:r w:rsidRPr="0010182E">
        <w:rPr>
          <w:b/>
          <w:sz w:val="22"/>
          <w:szCs w:val="22"/>
        </w:rPr>
        <w:t>Effect of Part Performance Without Knowledge of Offer</w:t>
      </w:r>
    </w:p>
    <w:p w14:paraId="67A4E177" w14:textId="77777777" w:rsidR="007D1731" w:rsidRPr="0010182E" w:rsidRDefault="007D1731" w:rsidP="00DB6995">
      <w:pPr>
        <w:pStyle w:val="ListParagraph"/>
        <w:numPr>
          <w:ilvl w:val="2"/>
          <w:numId w:val="16"/>
        </w:numPr>
        <w:rPr>
          <w:sz w:val="22"/>
          <w:szCs w:val="22"/>
        </w:rPr>
      </w:pPr>
      <w:r w:rsidRPr="0010182E">
        <w:rPr>
          <w:sz w:val="22"/>
          <w:szCs w:val="22"/>
        </w:rPr>
        <w:t>Unless the offeror manifests a contrary intention, an offeree who learns of an offer after he has rendered part of the performance requested by the offer may accept by completing the requested performance.</w:t>
      </w:r>
    </w:p>
    <w:p w14:paraId="1F111720" w14:textId="28259962" w:rsidR="00571311" w:rsidRPr="0010182E" w:rsidRDefault="00571311" w:rsidP="00DB6995">
      <w:pPr>
        <w:pStyle w:val="ListParagraph"/>
        <w:numPr>
          <w:ilvl w:val="3"/>
          <w:numId w:val="16"/>
        </w:numPr>
        <w:rPr>
          <w:sz w:val="22"/>
          <w:szCs w:val="22"/>
        </w:rPr>
      </w:pPr>
      <w:r w:rsidRPr="0010182E">
        <w:rPr>
          <w:sz w:val="22"/>
          <w:szCs w:val="22"/>
        </w:rPr>
        <w:t>Ex. Police officer arrests man wanted (reward offered)</w:t>
      </w:r>
      <w:r w:rsidR="00F5720A" w:rsidRPr="0010182E">
        <w:rPr>
          <w:sz w:val="22"/>
          <w:szCs w:val="22"/>
        </w:rPr>
        <w:t xml:space="preserve">. Finds out about reward. Can deliver man into custody and accept award. </w:t>
      </w:r>
    </w:p>
    <w:p w14:paraId="3B6A8BFD" w14:textId="77777777" w:rsidR="007D1731" w:rsidRPr="0010182E" w:rsidRDefault="007D1731" w:rsidP="007D1731">
      <w:pPr>
        <w:pStyle w:val="ListParagraph"/>
        <w:ind w:left="1440"/>
        <w:rPr>
          <w:sz w:val="22"/>
          <w:szCs w:val="22"/>
        </w:rPr>
      </w:pPr>
    </w:p>
    <w:p w14:paraId="457A0963" w14:textId="274B3A6F" w:rsidR="00F5720A" w:rsidRPr="0010182E" w:rsidRDefault="00316FBB" w:rsidP="00DB6995">
      <w:pPr>
        <w:pStyle w:val="ListParagraph"/>
        <w:numPr>
          <w:ilvl w:val="3"/>
          <w:numId w:val="16"/>
        </w:numPr>
        <w:rPr>
          <w:sz w:val="22"/>
          <w:szCs w:val="22"/>
        </w:rPr>
      </w:pPr>
      <w:r w:rsidRPr="0010182E">
        <w:rPr>
          <w:sz w:val="22"/>
          <w:szCs w:val="22"/>
          <w:u w:val="single"/>
        </w:rPr>
        <w:t>Comment b</w:t>
      </w:r>
      <w:r w:rsidR="00F5720A" w:rsidRPr="0010182E">
        <w:rPr>
          <w:sz w:val="22"/>
          <w:szCs w:val="22"/>
        </w:rPr>
        <w:t xml:space="preserve">: Offeree who knows he’s not the intended offeree cannot take advantage of offeror’s mistake or lack of knowledge. </w:t>
      </w:r>
    </w:p>
    <w:p w14:paraId="51BAF721" w14:textId="77777777" w:rsidR="00116433" w:rsidRPr="0010182E" w:rsidRDefault="00116433" w:rsidP="00116433">
      <w:pPr>
        <w:pStyle w:val="ListParagraph"/>
        <w:ind w:left="1440"/>
        <w:rPr>
          <w:sz w:val="22"/>
          <w:szCs w:val="22"/>
        </w:rPr>
      </w:pPr>
    </w:p>
    <w:p w14:paraId="3CFFAE4F" w14:textId="0B8D2509" w:rsidR="00613BA5" w:rsidRPr="0010182E" w:rsidRDefault="00215250" w:rsidP="00DB6995">
      <w:pPr>
        <w:pStyle w:val="ListParagraph"/>
        <w:numPr>
          <w:ilvl w:val="0"/>
          <w:numId w:val="16"/>
        </w:numPr>
        <w:rPr>
          <w:sz w:val="22"/>
          <w:szCs w:val="22"/>
        </w:rPr>
      </w:pPr>
      <w:r w:rsidRPr="0010182E">
        <w:rPr>
          <w:b/>
          <w:i/>
          <w:sz w:val="22"/>
          <w:szCs w:val="22"/>
          <w:u w:val="single"/>
        </w:rPr>
        <w:t>Ever-tite v. Green</w:t>
      </w:r>
    </w:p>
    <w:p w14:paraId="4F19992D" w14:textId="2D5E7539" w:rsidR="00E62D22" w:rsidRPr="0010182E" w:rsidRDefault="00E62D22" w:rsidP="00DB6995">
      <w:pPr>
        <w:pStyle w:val="ListParagraph"/>
        <w:numPr>
          <w:ilvl w:val="2"/>
          <w:numId w:val="16"/>
        </w:numPr>
        <w:rPr>
          <w:sz w:val="22"/>
          <w:szCs w:val="22"/>
        </w:rPr>
      </w:pPr>
      <w:r w:rsidRPr="0010182E">
        <w:rPr>
          <w:sz w:val="22"/>
          <w:szCs w:val="22"/>
        </w:rPr>
        <w:t>Louisiana/1955</w:t>
      </w:r>
    </w:p>
    <w:p w14:paraId="2D80F15C" w14:textId="44CCC080" w:rsidR="00215250" w:rsidRPr="0010182E" w:rsidRDefault="008365E8" w:rsidP="00DB6995">
      <w:pPr>
        <w:pStyle w:val="ListParagraph"/>
        <w:numPr>
          <w:ilvl w:val="2"/>
          <w:numId w:val="16"/>
        </w:numPr>
        <w:rPr>
          <w:sz w:val="22"/>
          <w:szCs w:val="22"/>
        </w:rPr>
      </w:pPr>
      <w:r w:rsidRPr="0010182E">
        <w:rPr>
          <w:i/>
          <w:sz w:val="22"/>
          <w:szCs w:val="22"/>
          <w:u w:val="single"/>
        </w:rPr>
        <w:t>Facts</w:t>
      </w:r>
      <w:r w:rsidR="004F11C8" w:rsidRPr="0010182E">
        <w:rPr>
          <w:sz w:val="22"/>
          <w:szCs w:val="22"/>
        </w:rPr>
        <w:t xml:space="preserve">: </w:t>
      </w:r>
      <w:r w:rsidR="003552AD" w:rsidRPr="0010182E">
        <w:rPr>
          <w:sz w:val="22"/>
          <w:szCs w:val="22"/>
        </w:rPr>
        <w:t>Ever-tite (offeree</w:t>
      </w:r>
      <w:r w:rsidR="00E93589" w:rsidRPr="0010182E">
        <w:rPr>
          <w:sz w:val="22"/>
          <w:szCs w:val="22"/>
        </w:rPr>
        <w:t xml:space="preserve"> &amp; Pl.</w:t>
      </w:r>
      <w:r w:rsidR="003552AD" w:rsidRPr="0010182E">
        <w:rPr>
          <w:sz w:val="22"/>
          <w:szCs w:val="22"/>
        </w:rPr>
        <w:t xml:space="preserve">) drafted contract for re-roofing the Green’s residence which was contingent upon credit check of Greens. </w:t>
      </w:r>
      <w:r w:rsidR="00222D3C" w:rsidRPr="0010182E">
        <w:rPr>
          <w:sz w:val="22"/>
          <w:szCs w:val="22"/>
        </w:rPr>
        <w:t>Required written acceptance (Greens were offeror</w:t>
      </w:r>
      <w:r w:rsidR="00E93589" w:rsidRPr="0010182E">
        <w:rPr>
          <w:sz w:val="22"/>
          <w:szCs w:val="22"/>
        </w:rPr>
        <w:t xml:space="preserve"> &amp; def.</w:t>
      </w:r>
      <w:r w:rsidR="00222D3C" w:rsidRPr="0010182E">
        <w:rPr>
          <w:sz w:val="22"/>
          <w:szCs w:val="22"/>
        </w:rPr>
        <w:t>).</w:t>
      </w:r>
      <w:r w:rsidR="00DE450F" w:rsidRPr="0010182E">
        <w:rPr>
          <w:sz w:val="22"/>
          <w:szCs w:val="22"/>
        </w:rPr>
        <w:t xml:space="preserve"> Ever-Tite</w:t>
      </w:r>
      <w:r w:rsidR="00E62D22" w:rsidRPr="0010182E">
        <w:rPr>
          <w:sz w:val="22"/>
          <w:szCs w:val="22"/>
        </w:rPr>
        <w:t xml:space="preserve">’s sale rep signed, who wasn’t authorized to accept on behalf. Loaded truck w/supplies, drove over to def’s house, found other workers doing re-roofing.  </w:t>
      </w:r>
      <w:r w:rsidR="004F11C8" w:rsidRPr="0010182E">
        <w:rPr>
          <w:sz w:val="22"/>
          <w:szCs w:val="22"/>
        </w:rPr>
        <w:t>Greens revoked based on Ever-Tite’s non-acceptance.</w:t>
      </w:r>
    </w:p>
    <w:p w14:paraId="1A79B333" w14:textId="2F206D98" w:rsidR="00F774AD" w:rsidRPr="0010182E" w:rsidRDefault="008365E8" w:rsidP="00DB6995">
      <w:pPr>
        <w:pStyle w:val="ListParagraph"/>
        <w:numPr>
          <w:ilvl w:val="2"/>
          <w:numId w:val="16"/>
        </w:numPr>
        <w:rPr>
          <w:sz w:val="22"/>
          <w:szCs w:val="22"/>
        </w:rPr>
      </w:pPr>
      <w:r w:rsidRPr="0010182E">
        <w:rPr>
          <w:i/>
          <w:sz w:val="22"/>
          <w:szCs w:val="22"/>
          <w:u w:val="single"/>
        </w:rPr>
        <w:t>Court decides</w:t>
      </w:r>
      <w:r w:rsidR="004F11C8" w:rsidRPr="0010182E">
        <w:rPr>
          <w:sz w:val="22"/>
          <w:szCs w:val="22"/>
        </w:rPr>
        <w:t>: Court thinks that acceptance was commencing performance, loading truck with materials.</w:t>
      </w:r>
      <w:r w:rsidR="00762CF5" w:rsidRPr="0010182E">
        <w:rPr>
          <w:sz w:val="22"/>
          <w:szCs w:val="22"/>
        </w:rPr>
        <w:t xml:space="preserve"> Looks to b</w:t>
      </w:r>
      <w:r w:rsidR="00F774AD" w:rsidRPr="0010182E">
        <w:rPr>
          <w:sz w:val="22"/>
          <w:szCs w:val="22"/>
        </w:rPr>
        <w:t>alancing</w:t>
      </w:r>
      <w:r w:rsidR="00762CF5" w:rsidRPr="0010182E">
        <w:rPr>
          <w:sz w:val="22"/>
          <w:szCs w:val="22"/>
        </w:rPr>
        <w:t xml:space="preserve"> of</w:t>
      </w:r>
      <w:r w:rsidR="00F774AD" w:rsidRPr="0010182E">
        <w:rPr>
          <w:sz w:val="22"/>
          <w:szCs w:val="22"/>
        </w:rPr>
        <w:t xml:space="preserve"> interests -- what Ever-Tite did vs. what Greens could have done? </w:t>
      </w:r>
    </w:p>
    <w:p w14:paraId="26B1863A" w14:textId="49DC630D" w:rsidR="00F774AD" w:rsidRPr="0010182E" w:rsidRDefault="00F774AD" w:rsidP="00DB6995">
      <w:pPr>
        <w:pStyle w:val="ListParagraph"/>
        <w:numPr>
          <w:ilvl w:val="3"/>
          <w:numId w:val="16"/>
        </w:numPr>
        <w:rPr>
          <w:b/>
          <w:sz w:val="22"/>
          <w:szCs w:val="22"/>
        </w:rPr>
      </w:pPr>
      <w:r w:rsidRPr="0010182E">
        <w:rPr>
          <w:b/>
          <w:sz w:val="22"/>
          <w:szCs w:val="22"/>
        </w:rPr>
        <w:t xml:space="preserve">“Josh Principle” -- between two parties, Greens were in better position to avoid this cost, Ever-Tite had no reason to call Greens since they thought there was a contract </w:t>
      </w:r>
    </w:p>
    <w:p w14:paraId="7D9FC991" w14:textId="0D4F8F3C" w:rsidR="00F774AD" w:rsidRPr="0010182E" w:rsidRDefault="00F774AD" w:rsidP="00DB6995">
      <w:pPr>
        <w:pStyle w:val="ListParagraph"/>
        <w:numPr>
          <w:ilvl w:val="3"/>
          <w:numId w:val="16"/>
        </w:numPr>
        <w:rPr>
          <w:sz w:val="22"/>
          <w:szCs w:val="22"/>
        </w:rPr>
      </w:pPr>
      <w:r w:rsidRPr="0010182E">
        <w:rPr>
          <w:sz w:val="22"/>
          <w:szCs w:val="22"/>
        </w:rPr>
        <w:t>Legal principle: acceptance by virtue of beginning performance</w:t>
      </w:r>
      <w:r w:rsidR="00032D64" w:rsidRPr="0010182E">
        <w:rPr>
          <w:sz w:val="22"/>
          <w:szCs w:val="22"/>
        </w:rPr>
        <w:t xml:space="preserve"> </w:t>
      </w:r>
      <w:r w:rsidRPr="0010182E">
        <w:rPr>
          <w:sz w:val="22"/>
          <w:szCs w:val="22"/>
        </w:rPr>
        <w:t xml:space="preserve"> </w:t>
      </w:r>
    </w:p>
    <w:p w14:paraId="42209261" w14:textId="25D8D9F0" w:rsidR="004F11C8" w:rsidRPr="0010182E" w:rsidRDefault="008365E8" w:rsidP="00DB6995">
      <w:pPr>
        <w:pStyle w:val="ListParagraph"/>
        <w:numPr>
          <w:ilvl w:val="2"/>
          <w:numId w:val="16"/>
        </w:numPr>
        <w:rPr>
          <w:sz w:val="22"/>
          <w:szCs w:val="22"/>
        </w:rPr>
      </w:pPr>
      <w:r w:rsidRPr="0010182E">
        <w:rPr>
          <w:i/>
          <w:sz w:val="22"/>
          <w:szCs w:val="22"/>
          <w:u w:val="single"/>
        </w:rPr>
        <w:t>Rule</w:t>
      </w:r>
      <w:r w:rsidR="00032D64" w:rsidRPr="0010182E">
        <w:rPr>
          <w:sz w:val="22"/>
          <w:szCs w:val="22"/>
        </w:rPr>
        <w:t xml:space="preserve">: </w:t>
      </w:r>
      <w:r w:rsidR="00032D64" w:rsidRPr="0010182E">
        <w:rPr>
          <w:b/>
          <w:sz w:val="22"/>
          <w:szCs w:val="22"/>
        </w:rPr>
        <w:t>Once performa</w:t>
      </w:r>
      <w:r w:rsidR="00FA3D24" w:rsidRPr="0010182E">
        <w:rPr>
          <w:b/>
          <w:sz w:val="22"/>
          <w:szCs w:val="22"/>
        </w:rPr>
        <w:t>nce is started, parties</w:t>
      </w:r>
      <w:r w:rsidR="00032D64" w:rsidRPr="0010182E">
        <w:rPr>
          <w:b/>
          <w:sz w:val="22"/>
          <w:szCs w:val="22"/>
        </w:rPr>
        <w:t xml:space="preserve"> is obligated to complete</w:t>
      </w:r>
      <w:r w:rsidR="00EC2719" w:rsidRPr="0010182E">
        <w:rPr>
          <w:b/>
          <w:sz w:val="22"/>
          <w:szCs w:val="22"/>
        </w:rPr>
        <w:t xml:space="preserve"> the contract</w:t>
      </w:r>
      <w:r w:rsidR="00032D64" w:rsidRPr="0010182E">
        <w:rPr>
          <w:b/>
          <w:sz w:val="22"/>
          <w:szCs w:val="22"/>
        </w:rPr>
        <w:t>.</w:t>
      </w:r>
      <w:r w:rsidR="00032D64" w:rsidRPr="0010182E">
        <w:rPr>
          <w:sz w:val="22"/>
          <w:szCs w:val="22"/>
        </w:rPr>
        <w:t xml:space="preserve"> </w:t>
      </w:r>
      <w:r w:rsidR="00762CF5" w:rsidRPr="0010182E">
        <w:rPr>
          <w:sz w:val="22"/>
          <w:szCs w:val="22"/>
        </w:rPr>
        <w:tab/>
      </w:r>
    </w:p>
    <w:p w14:paraId="5EAA13A7" w14:textId="2BAC2A1E" w:rsidR="00762CF5" w:rsidRPr="0010182E" w:rsidRDefault="00762CF5" w:rsidP="00DB6995">
      <w:pPr>
        <w:pStyle w:val="ListParagraph"/>
        <w:numPr>
          <w:ilvl w:val="3"/>
          <w:numId w:val="16"/>
        </w:numPr>
        <w:rPr>
          <w:sz w:val="22"/>
          <w:szCs w:val="22"/>
        </w:rPr>
      </w:pPr>
      <w:r w:rsidRPr="0010182E">
        <w:rPr>
          <w:sz w:val="22"/>
          <w:szCs w:val="22"/>
        </w:rPr>
        <w:t xml:space="preserve">Try to determine unrecoverable costs. </w:t>
      </w:r>
    </w:p>
    <w:p w14:paraId="40D28144" w14:textId="77777777" w:rsidR="00215250" w:rsidRPr="0010182E" w:rsidRDefault="00215250" w:rsidP="00215250">
      <w:pPr>
        <w:ind w:left="1080"/>
        <w:rPr>
          <w:sz w:val="22"/>
          <w:szCs w:val="22"/>
        </w:rPr>
      </w:pPr>
    </w:p>
    <w:p w14:paraId="4549BB82" w14:textId="77777777" w:rsidR="006547EE" w:rsidRPr="0010182E" w:rsidRDefault="006547EE" w:rsidP="006547EE">
      <w:pPr>
        <w:pStyle w:val="ListParagraph"/>
        <w:ind w:left="1440"/>
        <w:rPr>
          <w:sz w:val="22"/>
          <w:szCs w:val="22"/>
        </w:rPr>
      </w:pPr>
    </w:p>
    <w:p w14:paraId="461DD092" w14:textId="77777777" w:rsidR="006547EE" w:rsidRPr="0010182E" w:rsidRDefault="006547EE" w:rsidP="00DB6995">
      <w:pPr>
        <w:pStyle w:val="ListParagraph"/>
        <w:numPr>
          <w:ilvl w:val="0"/>
          <w:numId w:val="16"/>
        </w:numPr>
        <w:rPr>
          <w:sz w:val="22"/>
          <w:szCs w:val="22"/>
        </w:rPr>
      </w:pPr>
      <w:r w:rsidRPr="0010182E">
        <w:rPr>
          <w:sz w:val="22"/>
          <w:szCs w:val="22"/>
        </w:rPr>
        <w:t xml:space="preserve">§ 53: </w:t>
      </w:r>
      <w:r w:rsidRPr="0010182E">
        <w:rPr>
          <w:b/>
          <w:sz w:val="22"/>
          <w:szCs w:val="22"/>
        </w:rPr>
        <w:t>Acceptance By Performance</w:t>
      </w:r>
      <w:r w:rsidRPr="0010182E">
        <w:rPr>
          <w:sz w:val="22"/>
          <w:szCs w:val="22"/>
        </w:rPr>
        <w:t xml:space="preserve">; </w:t>
      </w:r>
      <w:r w:rsidRPr="0010182E">
        <w:rPr>
          <w:b/>
          <w:sz w:val="22"/>
          <w:szCs w:val="22"/>
        </w:rPr>
        <w:t>Manifestation of Intention Not To Accept</w:t>
      </w:r>
      <w:r w:rsidRPr="0010182E">
        <w:rPr>
          <w:sz w:val="22"/>
          <w:szCs w:val="22"/>
        </w:rPr>
        <w:t xml:space="preserve"> </w:t>
      </w:r>
    </w:p>
    <w:p w14:paraId="00D74A95" w14:textId="77777777" w:rsidR="006547EE" w:rsidRPr="0010182E" w:rsidRDefault="006547EE" w:rsidP="00DB6995">
      <w:pPr>
        <w:pStyle w:val="ListParagraph"/>
        <w:numPr>
          <w:ilvl w:val="2"/>
          <w:numId w:val="16"/>
        </w:numPr>
        <w:rPr>
          <w:sz w:val="22"/>
          <w:szCs w:val="22"/>
        </w:rPr>
      </w:pPr>
      <w:r w:rsidRPr="0010182E">
        <w:rPr>
          <w:sz w:val="22"/>
          <w:szCs w:val="22"/>
        </w:rPr>
        <w:t xml:space="preserve">(1) An offer can be accepted by the rendering of a performance </w:t>
      </w:r>
      <w:r w:rsidRPr="0010182E">
        <w:rPr>
          <w:b/>
          <w:sz w:val="22"/>
          <w:szCs w:val="22"/>
        </w:rPr>
        <w:t>only if</w:t>
      </w:r>
      <w:r w:rsidRPr="0010182E">
        <w:rPr>
          <w:sz w:val="22"/>
          <w:szCs w:val="22"/>
        </w:rPr>
        <w:t xml:space="preserve"> the offer invites such an acceptance.</w:t>
      </w:r>
    </w:p>
    <w:p w14:paraId="5E54EBED" w14:textId="77777777" w:rsidR="006547EE" w:rsidRPr="0010182E" w:rsidRDefault="006547EE" w:rsidP="00DB6995">
      <w:pPr>
        <w:pStyle w:val="ListParagraph"/>
        <w:numPr>
          <w:ilvl w:val="2"/>
          <w:numId w:val="16"/>
        </w:numPr>
        <w:rPr>
          <w:sz w:val="22"/>
          <w:szCs w:val="22"/>
        </w:rPr>
      </w:pPr>
      <w:r w:rsidRPr="0010182E">
        <w:rPr>
          <w:sz w:val="22"/>
          <w:szCs w:val="22"/>
        </w:rPr>
        <w:t>(2) Except as stated in § 69, the rendering of a performance does not constitute an acceptance if within a reasonable time the offeree exercises reasonable diligence to notify the offeror of non-acceptance.</w:t>
      </w:r>
    </w:p>
    <w:p w14:paraId="7AEBCCF8" w14:textId="77777777" w:rsidR="006547EE" w:rsidRPr="0010182E" w:rsidRDefault="006547EE" w:rsidP="00DB6995">
      <w:pPr>
        <w:pStyle w:val="ListParagraph"/>
        <w:numPr>
          <w:ilvl w:val="2"/>
          <w:numId w:val="16"/>
        </w:numPr>
        <w:rPr>
          <w:sz w:val="22"/>
          <w:szCs w:val="22"/>
        </w:rPr>
      </w:pPr>
      <w:r w:rsidRPr="0010182E">
        <w:rPr>
          <w:sz w:val="22"/>
          <w:szCs w:val="22"/>
        </w:rPr>
        <w:t>(3) Where an offer of a promise invites acceptance by performance and does not invite a promissory acceptance, the rendering of the invited performance does not constitute an acceptance if before the offeror performs his promise the offeree manifests an intention not to accept.</w:t>
      </w:r>
    </w:p>
    <w:p w14:paraId="78619552" w14:textId="0337C73F" w:rsidR="002145A4" w:rsidRPr="0010182E" w:rsidRDefault="00316FBB" w:rsidP="00DB6995">
      <w:pPr>
        <w:pStyle w:val="ListParagraph"/>
        <w:numPr>
          <w:ilvl w:val="0"/>
          <w:numId w:val="18"/>
        </w:numPr>
        <w:ind w:left="2790"/>
        <w:rPr>
          <w:sz w:val="22"/>
          <w:szCs w:val="22"/>
        </w:rPr>
      </w:pPr>
      <w:r w:rsidRPr="0010182E">
        <w:rPr>
          <w:sz w:val="22"/>
          <w:szCs w:val="22"/>
          <w:u w:val="single"/>
        </w:rPr>
        <w:t>Comment a</w:t>
      </w:r>
      <w:r w:rsidR="002145A4" w:rsidRPr="0010182E">
        <w:rPr>
          <w:sz w:val="22"/>
          <w:szCs w:val="22"/>
        </w:rPr>
        <w:t xml:space="preserve">: </w:t>
      </w:r>
      <w:r w:rsidR="00733849" w:rsidRPr="0010182E">
        <w:rPr>
          <w:sz w:val="22"/>
          <w:szCs w:val="22"/>
        </w:rPr>
        <w:t>Acceptance by performance d</w:t>
      </w:r>
      <w:r w:rsidR="00E02C5F" w:rsidRPr="0010182E">
        <w:rPr>
          <w:sz w:val="22"/>
          <w:szCs w:val="22"/>
        </w:rPr>
        <w:t xml:space="preserve">oesn’t have to be explicitly </w:t>
      </w:r>
      <w:r w:rsidR="00733849" w:rsidRPr="0010182E">
        <w:rPr>
          <w:sz w:val="22"/>
          <w:szCs w:val="22"/>
        </w:rPr>
        <w:t>invited</w:t>
      </w:r>
      <w:r w:rsidR="00E02C5F" w:rsidRPr="0010182E">
        <w:rPr>
          <w:sz w:val="22"/>
          <w:szCs w:val="22"/>
        </w:rPr>
        <w:t xml:space="preserve">, but Q </w:t>
      </w:r>
      <w:r w:rsidR="002145A4" w:rsidRPr="0010182E">
        <w:rPr>
          <w:sz w:val="22"/>
          <w:szCs w:val="22"/>
        </w:rPr>
        <w:t>is</w:t>
      </w:r>
      <w:r w:rsidR="00E02C5F" w:rsidRPr="0010182E">
        <w:rPr>
          <w:sz w:val="22"/>
          <w:szCs w:val="22"/>
        </w:rPr>
        <w:t>, is</w:t>
      </w:r>
      <w:r w:rsidR="002145A4" w:rsidRPr="0010182E">
        <w:rPr>
          <w:sz w:val="22"/>
          <w:szCs w:val="22"/>
        </w:rPr>
        <w:t xml:space="preserve"> acceptance by performance reasonable under the circumstances?</w:t>
      </w:r>
    </w:p>
    <w:p w14:paraId="5C8B4D92" w14:textId="7D25492C" w:rsidR="007A4A94" w:rsidRPr="0010182E" w:rsidRDefault="00316FBB" w:rsidP="00DB6995">
      <w:pPr>
        <w:pStyle w:val="ListParagraph"/>
        <w:numPr>
          <w:ilvl w:val="0"/>
          <w:numId w:val="18"/>
        </w:numPr>
        <w:ind w:left="2790"/>
        <w:rPr>
          <w:sz w:val="22"/>
          <w:szCs w:val="22"/>
        </w:rPr>
      </w:pPr>
      <w:r w:rsidRPr="0010182E">
        <w:rPr>
          <w:sz w:val="22"/>
          <w:szCs w:val="22"/>
          <w:u w:val="single"/>
        </w:rPr>
        <w:t>Comment b</w:t>
      </w:r>
      <w:r w:rsidR="007A4A94" w:rsidRPr="0010182E">
        <w:rPr>
          <w:sz w:val="22"/>
          <w:szCs w:val="22"/>
        </w:rPr>
        <w:t>: re: (2), offeree not bound if performs, then decides not to accept but runs the risk of having his behavior bind him by manifestation of assent (§40). Reasonable diligence to notify offeror of intention not to accept is fine.</w:t>
      </w:r>
    </w:p>
    <w:p w14:paraId="67B9482F" w14:textId="6BB4CF10" w:rsidR="007A4A94" w:rsidRPr="0010182E" w:rsidRDefault="00316FBB" w:rsidP="00DB6995">
      <w:pPr>
        <w:pStyle w:val="ListParagraph"/>
        <w:numPr>
          <w:ilvl w:val="0"/>
          <w:numId w:val="18"/>
        </w:numPr>
        <w:ind w:left="2790"/>
        <w:rPr>
          <w:sz w:val="22"/>
          <w:szCs w:val="22"/>
        </w:rPr>
      </w:pPr>
      <w:r w:rsidRPr="0010182E">
        <w:rPr>
          <w:sz w:val="22"/>
          <w:szCs w:val="22"/>
          <w:u w:val="single"/>
        </w:rPr>
        <w:t>Comment c</w:t>
      </w:r>
      <w:r w:rsidR="007A4A94" w:rsidRPr="0010182E">
        <w:rPr>
          <w:sz w:val="22"/>
          <w:szCs w:val="22"/>
        </w:rPr>
        <w:t>: Acceptance is only acceptance if someone knows about offer. (e.g. someone gets interrogated by police, voluntarily gives up name of criminal, not entitled to reward for info)</w:t>
      </w:r>
    </w:p>
    <w:p w14:paraId="7962453A" w14:textId="77777777" w:rsidR="00800EFC" w:rsidRPr="0010182E" w:rsidRDefault="00800EFC" w:rsidP="00800EFC">
      <w:pPr>
        <w:pStyle w:val="ListParagraph"/>
        <w:ind w:left="2790"/>
        <w:rPr>
          <w:sz w:val="22"/>
          <w:szCs w:val="22"/>
        </w:rPr>
      </w:pPr>
    </w:p>
    <w:p w14:paraId="6CF81D20" w14:textId="77777777" w:rsidR="00800EFC" w:rsidRPr="0010182E" w:rsidRDefault="00800EFC" w:rsidP="00800EFC">
      <w:pPr>
        <w:pStyle w:val="ListParagraph"/>
        <w:numPr>
          <w:ilvl w:val="0"/>
          <w:numId w:val="16"/>
        </w:numPr>
        <w:rPr>
          <w:sz w:val="22"/>
          <w:szCs w:val="22"/>
        </w:rPr>
      </w:pPr>
      <w:r w:rsidRPr="0010182E">
        <w:rPr>
          <w:sz w:val="22"/>
          <w:szCs w:val="22"/>
        </w:rPr>
        <w:t xml:space="preserve">§ 62: </w:t>
      </w:r>
      <w:r w:rsidRPr="0010182E">
        <w:rPr>
          <w:b/>
          <w:sz w:val="22"/>
          <w:szCs w:val="22"/>
        </w:rPr>
        <w:t>Effect of Performance By Offeree Where Offer Invites Either Performance or Promise</w:t>
      </w:r>
      <w:r w:rsidRPr="0010182E">
        <w:rPr>
          <w:sz w:val="22"/>
          <w:szCs w:val="22"/>
        </w:rPr>
        <w:t xml:space="preserve"> </w:t>
      </w:r>
    </w:p>
    <w:p w14:paraId="058245D8" w14:textId="77777777" w:rsidR="00800EFC" w:rsidRPr="0010182E" w:rsidRDefault="00800EFC" w:rsidP="00800EFC">
      <w:pPr>
        <w:pStyle w:val="ListParagraph"/>
        <w:numPr>
          <w:ilvl w:val="2"/>
          <w:numId w:val="18"/>
        </w:numPr>
        <w:rPr>
          <w:sz w:val="22"/>
          <w:szCs w:val="22"/>
        </w:rPr>
      </w:pPr>
      <w:r w:rsidRPr="0010182E">
        <w:rPr>
          <w:sz w:val="22"/>
          <w:szCs w:val="22"/>
        </w:rPr>
        <w:t>(1) Where an offer invites an offeree to choose between acceptance by promise and acceptance by performance, the tender or beginning of the invited performance or a tender of a beginning of it is an acceptance by performance.</w:t>
      </w:r>
    </w:p>
    <w:p w14:paraId="71BE34A0" w14:textId="77777777" w:rsidR="00800EFC" w:rsidRPr="0010182E" w:rsidRDefault="00800EFC" w:rsidP="00800EFC">
      <w:pPr>
        <w:pStyle w:val="ListParagraph"/>
        <w:numPr>
          <w:ilvl w:val="2"/>
          <w:numId w:val="18"/>
        </w:numPr>
        <w:rPr>
          <w:sz w:val="22"/>
          <w:szCs w:val="22"/>
        </w:rPr>
      </w:pPr>
      <w:r w:rsidRPr="0010182E">
        <w:rPr>
          <w:sz w:val="22"/>
          <w:szCs w:val="22"/>
        </w:rPr>
        <w:t>(2) Such an acceptance operates as a promise to render complete performance.</w:t>
      </w:r>
    </w:p>
    <w:p w14:paraId="28F5D111" w14:textId="16D9EF9F" w:rsidR="00800EFC" w:rsidRPr="0010182E" w:rsidRDefault="00316FBB" w:rsidP="00800EFC">
      <w:pPr>
        <w:pStyle w:val="ListParagraph"/>
        <w:numPr>
          <w:ilvl w:val="0"/>
          <w:numId w:val="18"/>
        </w:numPr>
        <w:rPr>
          <w:sz w:val="22"/>
          <w:szCs w:val="22"/>
        </w:rPr>
      </w:pPr>
      <w:r w:rsidRPr="0010182E">
        <w:rPr>
          <w:sz w:val="22"/>
          <w:szCs w:val="22"/>
          <w:u w:val="single"/>
        </w:rPr>
        <w:t>Comment b</w:t>
      </w:r>
      <w:r w:rsidR="00800EFC" w:rsidRPr="0010182E">
        <w:rPr>
          <w:sz w:val="22"/>
          <w:szCs w:val="22"/>
        </w:rPr>
        <w:t xml:space="preserve">: Part performance renders offer irrevocable. </w:t>
      </w:r>
    </w:p>
    <w:p w14:paraId="432344A6" w14:textId="77777777" w:rsidR="006547EE" w:rsidRPr="0010182E" w:rsidRDefault="006547EE" w:rsidP="006547EE">
      <w:pPr>
        <w:pStyle w:val="ListParagraph"/>
        <w:ind w:left="1440"/>
        <w:rPr>
          <w:sz w:val="22"/>
          <w:szCs w:val="22"/>
        </w:rPr>
      </w:pPr>
    </w:p>
    <w:p w14:paraId="7D76801D" w14:textId="77777777" w:rsidR="006547EE" w:rsidRPr="0010182E" w:rsidRDefault="006547EE" w:rsidP="006547EE">
      <w:pPr>
        <w:pStyle w:val="ListParagraph"/>
        <w:ind w:left="2880"/>
        <w:rPr>
          <w:sz w:val="22"/>
          <w:szCs w:val="22"/>
        </w:rPr>
      </w:pPr>
    </w:p>
    <w:p w14:paraId="16140929" w14:textId="7D9A3D5A" w:rsidR="0037116A" w:rsidRPr="0010182E" w:rsidRDefault="0037116A" w:rsidP="000D57FA">
      <w:pPr>
        <w:ind w:firstLine="720"/>
        <w:rPr>
          <w:b/>
          <w:sz w:val="22"/>
          <w:szCs w:val="22"/>
        </w:rPr>
      </w:pPr>
      <w:r w:rsidRPr="0010182E">
        <w:rPr>
          <w:b/>
          <w:sz w:val="22"/>
          <w:szCs w:val="22"/>
        </w:rPr>
        <w:t>Acceptance by Promise (bilateral contract)</w:t>
      </w:r>
    </w:p>
    <w:p w14:paraId="26A64E75" w14:textId="15A7010A" w:rsidR="00762CF5" w:rsidRPr="0010182E" w:rsidRDefault="00762CF5" w:rsidP="00DB6995">
      <w:pPr>
        <w:pStyle w:val="ListParagraph"/>
        <w:numPr>
          <w:ilvl w:val="0"/>
          <w:numId w:val="16"/>
        </w:numPr>
        <w:rPr>
          <w:b/>
          <w:sz w:val="22"/>
          <w:szCs w:val="22"/>
        </w:rPr>
      </w:pPr>
      <w:r w:rsidRPr="0010182E">
        <w:rPr>
          <w:b/>
          <w:i/>
          <w:sz w:val="22"/>
          <w:szCs w:val="22"/>
          <w:u w:val="single"/>
        </w:rPr>
        <w:t>Ciaramella v.  Reader’s Digest</w:t>
      </w:r>
    </w:p>
    <w:p w14:paraId="42DF88D7" w14:textId="3A510078" w:rsidR="00762CF5" w:rsidRPr="0010182E" w:rsidRDefault="00762CF5" w:rsidP="00DB6995">
      <w:pPr>
        <w:pStyle w:val="ListParagraph"/>
        <w:numPr>
          <w:ilvl w:val="2"/>
          <w:numId w:val="16"/>
        </w:numPr>
        <w:rPr>
          <w:b/>
          <w:sz w:val="22"/>
          <w:szCs w:val="22"/>
        </w:rPr>
      </w:pPr>
      <w:r w:rsidRPr="0010182E">
        <w:rPr>
          <w:sz w:val="22"/>
          <w:szCs w:val="22"/>
        </w:rPr>
        <w:t>2nd Cir./1997</w:t>
      </w:r>
    </w:p>
    <w:p w14:paraId="7EC3D861" w14:textId="22A3C37B" w:rsidR="00762CF5" w:rsidRPr="0010182E" w:rsidRDefault="008365E8" w:rsidP="00DB6995">
      <w:pPr>
        <w:pStyle w:val="ListParagraph"/>
        <w:numPr>
          <w:ilvl w:val="2"/>
          <w:numId w:val="16"/>
        </w:numPr>
        <w:rPr>
          <w:rFonts w:ascii="Cambria" w:hAnsi="Cambria"/>
          <w:b/>
          <w:sz w:val="22"/>
          <w:szCs w:val="22"/>
        </w:rPr>
      </w:pPr>
      <w:r w:rsidRPr="0010182E">
        <w:rPr>
          <w:rFonts w:ascii="Cambria" w:hAnsi="Cambria"/>
          <w:i/>
          <w:sz w:val="22"/>
          <w:szCs w:val="22"/>
          <w:u w:val="single"/>
        </w:rPr>
        <w:t>Facts</w:t>
      </w:r>
      <w:r w:rsidR="00B10318" w:rsidRPr="0010182E">
        <w:rPr>
          <w:rFonts w:ascii="Cambria" w:hAnsi="Cambria"/>
          <w:sz w:val="22"/>
          <w:szCs w:val="22"/>
        </w:rPr>
        <w:t>: P sued D in district court for employment discrimination (chronic depression) &amp; ERISA claim/severance benefits. Pre-discovery, parties entered into settlement agreement, P did not sign. D claimed it was binding via oral promise</w:t>
      </w:r>
      <w:r w:rsidR="00E92BB1" w:rsidRPr="0010182E">
        <w:rPr>
          <w:rFonts w:ascii="Cambria" w:hAnsi="Cambria"/>
          <w:sz w:val="22"/>
          <w:szCs w:val="22"/>
        </w:rPr>
        <w:t>.</w:t>
      </w:r>
    </w:p>
    <w:p w14:paraId="414F4960" w14:textId="00F56FBE" w:rsidR="00EE1BAB" w:rsidRPr="0010182E" w:rsidRDefault="008365E8" w:rsidP="00DB6995">
      <w:pPr>
        <w:pStyle w:val="ListParagraph"/>
        <w:numPr>
          <w:ilvl w:val="2"/>
          <w:numId w:val="16"/>
        </w:numPr>
        <w:rPr>
          <w:rFonts w:ascii="Cambria" w:hAnsi="Cambria"/>
          <w:sz w:val="22"/>
          <w:szCs w:val="22"/>
        </w:rPr>
      </w:pPr>
      <w:r w:rsidRPr="0010182E">
        <w:rPr>
          <w:rFonts w:ascii="Cambria" w:hAnsi="Cambria"/>
          <w:i/>
          <w:sz w:val="22"/>
          <w:szCs w:val="22"/>
          <w:u w:val="single"/>
        </w:rPr>
        <w:t>Court decides</w:t>
      </w:r>
      <w:r w:rsidR="00EE1BAB" w:rsidRPr="0010182E">
        <w:rPr>
          <w:rFonts w:ascii="Cambria" w:hAnsi="Cambria"/>
          <w:sz w:val="22"/>
          <w:szCs w:val="22"/>
        </w:rPr>
        <w:t>: Why would writing be important? (can look back on if later disputed; verify agreement to a third party; challenges with oral negotiations vs. oral contract).</w:t>
      </w:r>
      <w:r w:rsidR="001A4930" w:rsidRPr="0010182E">
        <w:rPr>
          <w:rFonts w:ascii="Cambria" w:hAnsi="Cambria"/>
          <w:sz w:val="22"/>
          <w:szCs w:val="22"/>
        </w:rPr>
        <w:t xml:space="preserve"> Parties free to bind themselves orally, but only if they intended to be bound.</w:t>
      </w:r>
      <w:r w:rsidR="00EE1BAB" w:rsidRPr="0010182E">
        <w:rPr>
          <w:rFonts w:ascii="Cambria" w:hAnsi="Cambria"/>
          <w:sz w:val="22"/>
          <w:szCs w:val="22"/>
        </w:rPr>
        <w:t xml:space="preserve"> 4-part test to whether an oral promise is enforceable. </w:t>
      </w:r>
      <w:r w:rsidR="006673E4" w:rsidRPr="0010182E">
        <w:rPr>
          <w:rFonts w:ascii="Cambria" w:hAnsi="Cambria"/>
          <w:sz w:val="22"/>
          <w:szCs w:val="22"/>
        </w:rPr>
        <w:t>Here, ora</w:t>
      </w:r>
      <w:r w:rsidR="000B4F50" w:rsidRPr="0010182E">
        <w:rPr>
          <w:rFonts w:ascii="Cambria" w:hAnsi="Cambria"/>
          <w:sz w:val="22"/>
          <w:szCs w:val="22"/>
        </w:rPr>
        <w:t>l agreement is not enforceable b/c Ciaramella</w:t>
      </w:r>
      <w:r w:rsidR="006C3549" w:rsidRPr="0010182E">
        <w:rPr>
          <w:rFonts w:ascii="Cambria" w:hAnsi="Cambria"/>
          <w:sz w:val="22"/>
          <w:szCs w:val="22"/>
        </w:rPr>
        <w:t>’s</w:t>
      </w:r>
      <w:r w:rsidR="000B4F50" w:rsidRPr="0010182E">
        <w:rPr>
          <w:rFonts w:ascii="Cambria" w:hAnsi="Cambria"/>
          <w:sz w:val="22"/>
          <w:szCs w:val="22"/>
        </w:rPr>
        <w:t xml:space="preserve"> </w:t>
      </w:r>
      <w:r w:rsidR="006C3549" w:rsidRPr="0010182E">
        <w:rPr>
          <w:rFonts w:ascii="Cambria" w:hAnsi="Cambria"/>
          <w:sz w:val="22"/>
          <w:szCs w:val="22"/>
        </w:rPr>
        <w:t xml:space="preserve">“We have a deal” was </w:t>
      </w:r>
      <w:r w:rsidR="000B4F50" w:rsidRPr="0010182E">
        <w:rPr>
          <w:rFonts w:ascii="Cambria" w:hAnsi="Cambria"/>
          <w:sz w:val="22"/>
          <w:szCs w:val="22"/>
        </w:rPr>
        <w:t>not accept</w:t>
      </w:r>
      <w:r w:rsidR="006C3549" w:rsidRPr="0010182E">
        <w:rPr>
          <w:rFonts w:ascii="Cambria" w:hAnsi="Cambria"/>
          <w:sz w:val="22"/>
          <w:szCs w:val="22"/>
        </w:rPr>
        <w:t>ance</w:t>
      </w:r>
      <w:r w:rsidR="000B4F50" w:rsidRPr="0010182E">
        <w:rPr>
          <w:rFonts w:ascii="Cambria" w:hAnsi="Cambria"/>
          <w:sz w:val="22"/>
          <w:szCs w:val="22"/>
        </w:rPr>
        <w:t xml:space="preserve">. </w:t>
      </w:r>
    </w:p>
    <w:p w14:paraId="23177738" w14:textId="0CF3A5C2" w:rsidR="00EE1BAB" w:rsidRPr="0010182E" w:rsidRDefault="008365E8" w:rsidP="00DB6995">
      <w:pPr>
        <w:pStyle w:val="ListParagraph"/>
        <w:numPr>
          <w:ilvl w:val="2"/>
          <w:numId w:val="16"/>
        </w:numPr>
        <w:rPr>
          <w:rFonts w:ascii="Cambria" w:hAnsi="Cambria"/>
          <w:b/>
          <w:sz w:val="22"/>
          <w:szCs w:val="22"/>
        </w:rPr>
      </w:pPr>
      <w:r w:rsidRPr="0010182E">
        <w:rPr>
          <w:rFonts w:ascii="Cambria" w:hAnsi="Cambria"/>
          <w:i/>
          <w:sz w:val="22"/>
          <w:szCs w:val="22"/>
          <w:u w:val="single"/>
        </w:rPr>
        <w:t>Rule</w:t>
      </w:r>
      <w:r w:rsidR="001A520F" w:rsidRPr="0010182E">
        <w:rPr>
          <w:rFonts w:ascii="Cambria" w:hAnsi="Cambria"/>
          <w:sz w:val="22"/>
          <w:szCs w:val="22"/>
        </w:rPr>
        <w:t xml:space="preserve">: </w:t>
      </w:r>
      <w:r w:rsidR="001A4930" w:rsidRPr="0010182E">
        <w:rPr>
          <w:rFonts w:ascii="Cambria" w:hAnsi="Cambria"/>
          <w:b/>
          <w:sz w:val="22"/>
          <w:szCs w:val="22"/>
        </w:rPr>
        <w:t>Consider when trying to determining if oral contracts are binding over written contracts</w:t>
      </w:r>
      <w:r w:rsidR="001A4930" w:rsidRPr="0010182E">
        <w:rPr>
          <w:rFonts w:ascii="Cambria" w:hAnsi="Cambria"/>
          <w:sz w:val="22"/>
          <w:szCs w:val="22"/>
        </w:rPr>
        <w:t>:</w:t>
      </w:r>
    </w:p>
    <w:p w14:paraId="4F49D909" w14:textId="040466E6" w:rsidR="001A4930" w:rsidRPr="0010182E" w:rsidRDefault="001A4930" w:rsidP="00DB6995">
      <w:pPr>
        <w:pStyle w:val="ListParagraph"/>
        <w:numPr>
          <w:ilvl w:val="3"/>
          <w:numId w:val="16"/>
        </w:numPr>
        <w:rPr>
          <w:rFonts w:ascii="Cambria" w:hAnsi="Cambria"/>
          <w:b/>
          <w:sz w:val="22"/>
          <w:szCs w:val="22"/>
        </w:rPr>
      </w:pPr>
      <w:r w:rsidRPr="0010182E">
        <w:rPr>
          <w:rFonts w:ascii="Cambria" w:hAnsi="Cambria"/>
          <w:b/>
          <w:sz w:val="22"/>
          <w:szCs w:val="22"/>
        </w:rPr>
        <w:t>Is there an express reservation of the right not to be bound in absence of a signed agreement? (i.e. merger clause)</w:t>
      </w:r>
    </w:p>
    <w:p w14:paraId="7F5E2803" w14:textId="4C1DB5DC" w:rsidR="001A4930" w:rsidRPr="0010182E" w:rsidRDefault="001A4930" w:rsidP="00DB6995">
      <w:pPr>
        <w:pStyle w:val="ListParagraph"/>
        <w:numPr>
          <w:ilvl w:val="3"/>
          <w:numId w:val="16"/>
        </w:numPr>
        <w:rPr>
          <w:rFonts w:ascii="Cambria" w:hAnsi="Cambria"/>
          <w:b/>
          <w:sz w:val="22"/>
          <w:szCs w:val="22"/>
        </w:rPr>
      </w:pPr>
      <w:r w:rsidRPr="0010182E">
        <w:rPr>
          <w:rFonts w:ascii="Cambria" w:hAnsi="Cambria"/>
          <w:b/>
          <w:sz w:val="22"/>
          <w:szCs w:val="22"/>
        </w:rPr>
        <w:t>Partial performance of the contract?</w:t>
      </w:r>
    </w:p>
    <w:p w14:paraId="24F452EB" w14:textId="034955BE" w:rsidR="001A4930" w:rsidRPr="0010182E" w:rsidRDefault="001A4930" w:rsidP="00DB6995">
      <w:pPr>
        <w:pStyle w:val="ListParagraph"/>
        <w:numPr>
          <w:ilvl w:val="3"/>
          <w:numId w:val="16"/>
        </w:numPr>
        <w:rPr>
          <w:rFonts w:ascii="Cambria" w:hAnsi="Cambria"/>
          <w:b/>
          <w:sz w:val="22"/>
          <w:szCs w:val="22"/>
        </w:rPr>
      </w:pPr>
      <w:r w:rsidRPr="0010182E">
        <w:rPr>
          <w:rFonts w:ascii="Cambria" w:hAnsi="Cambria"/>
          <w:b/>
          <w:sz w:val="22"/>
          <w:szCs w:val="22"/>
        </w:rPr>
        <w:t>Are all terms of the contract agreed upon?</w:t>
      </w:r>
    </w:p>
    <w:p w14:paraId="2AD688C2" w14:textId="2F6B16A4" w:rsidR="001A4930" w:rsidRPr="0010182E" w:rsidRDefault="001A4930" w:rsidP="00DB6995">
      <w:pPr>
        <w:pStyle w:val="ListParagraph"/>
        <w:numPr>
          <w:ilvl w:val="3"/>
          <w:numId w:val="16"/>
        </w:numPr>
        <w:rPr>
          <w:rFonts w:ascii="Cambria" w:hAnsi="Cambria"/>
          <w:b/>
          <w:sz w:val="22"/>
          <w:szCs w:val="22"/>
        </w:rPr>
      </w:pPr>
      <w:r w:rsidRPr="0010182E">
        <w:rPr>
          <w:rFonts w:ascii="Cambria" w:hAnsi="Cambria"/>
          <w:b/>
          <w:sz w:val="22"/>
          <w:szCs w:val="22"/>
        </w:rPr>
        <w:t>Is this agreement the type of contract usually put in writing?</w:t>
      </w:r>
    </w:p>
    <w:p w14:paraId="4AABBD57" w14:textId="55B9095E" w:rsidR="004B28BD" w:rsidRPr="0010182E" w:rsidRDefault="006673E4" w:rsidP="00DB6995">
      <w:pPr>
        <w:pStyle w:val="ListParagraph"/>
        <w:numPr>
          <w:ilvl w:val="4"/>
          <w:numId w:val="16"/>
        </w:numPr>
        <w:rPr>
          <w:rFonts w:ascii="Cambria" w:hAnsi="Cambria"/>
          <w:sz w:val="22"/>
          <w:szCs w:val="22"/>
        </w:rPr>
      </w:pPr>
      <w:r w:rsidRPr="0010182E">
        <w:rPr>
          <w:rFonts w:ascii="Cambria" w:hAnsi="Cambria"/>
          <w:sz w:val="22"/>
          <w:szCs w:val="22"/>
        </w:rPr>
        <w:t xml:space="preserve">Leval test: </w:t>
      </w:r>
      <w:r w:rsidR="008230B4" w:rsidRPr="0010182E">
        <w:rPr>
          <w:rFonts w:ascii="Cambria" w:hAnsi="Cambria"/>
          <w:sz w:val="22"/>
          <w:szCs w:val="22"/>
        </w:rPr>
        <w:t>Did parties intend to be bound?</w:t>
      </w:r>
      <w:r w:rsidR="004B28BD" w:rsidRPr="0010182E">
        <w:rPr>
          <w:rFonts w:ascii="Cambria" w:hAnsi="Cambria" w:cs="Times"/>
          <w:sz w:val="22"/>
          <w:szCs w:val="22"/>
        </w:rPr>
        <w:t xml:space="preserve"> What are: (1)</w:t>
      </w:r>
      <w:r w:rsidR="004B28BD" w:rsidRPr="0010182E">
        <w:rPr>
          <w:rFonts w:ascii="Cambria" w:hAnsi="Cambria"/>
          <w:sz w:val="22"/>
          <w:szCs w:val="22"/>
        </w:rPr>
        <w:t xml:space="preserve"> the intentions of the parties at the time of contract and (2) manifestations to one another by which the understanding was reached</w:t>
      </w:r>
    </w:p>
    <w:p w14:paraId="523928BE" w14:textId="77777777" w:rsidR="00220F4E" w:rsidRPr="0010182E" w:rsidRDefault="00220F4E" w:rsidP="00220F4E">
      <w:pPr>
        <w:pStyle w:val="ListParagraph"/>
        <w:numPr>
          <w:ilvl w:val="4"/>
          <w:numId w:val="16"/>
        </w:numPr>
        <w:rPr>
          <w:rFonts w:ascii="Cambria" w:hAnsi="Cambria"/>
          <w:sz w:val="22"/>
          <w:szCs w:val="22"/>
        </w:rPr>
      </w:pPr>
      <w:r w:rsidRPr="0010182E">
        <w:rPr>
          <w:rFonts w:ascii="Cambria" w:hAnsi="Cambria"/>
          <w:sz w:val="22"/>
          <w:szCs w:val="22"/>
        </w:rPr>
        <w:t xml:space="preserve">Note: Settlement offers need not always be in writing to be enforced (judge handling settlement conference -- assent manifested). </w:t>
      </w:r>
      <w:r w:rsidRPr="0010182E">
        <w:rPr>
          <w:rFonts w:ascii="Cambria" w:hAnsi="Cambria"/>
          <w:i/>
          <w:sz w:val="22"/>
          <w:szCs w:val="22"/>
        </w:rPr>
        <w:t>Reich v. Best Built Homes, Inc.</w:t>
      </w:r>
    </w:p>
    <w:p w14:paraId="3902E034" w14:textId="77777777" w:rsidR="00E440CA" w:rsidRPr="0010182E" w:rsidRDefault="00E440CA" w:rsidP="00E440CA">
      <w:pPr>
        <w:pStyle w:val="ListParagraph"/>
        <w:ind w:left="3600"/>
        <w:rPr>
          <w:rFonts w:ascii="Cambria" w:hAnsi="Cambria"/>
          <w:sz w:val="22"/>
          <w:szCs w:val="22"/>
        </w:rPr>
      </w:pPr>
    </w:p>
    <w:p w14:paraId="6210FAF9" w14:textId="77777777" w:rsidR="00EA000C" w:rsidRPr="0010182E" w:rsidRDefault="00EA000C" w:rsidP="00EA000C">
      <w:pPr>
        <w:pStyle w:val="ListParagraph"/>
        <w:numPr>
          <w:ilvl w:val="0"/>
          <w:numId w:val="16"/>
        </w:numPr>
        <w:rPr>
          <w:sz w:val="22"/>
          <w:szCs w:val="22"/>
        </w:rPr>
      </w:pPr>
      <w:r w:rsidRPr="0010182E">
        <w:rPr>
          <w:sz w:val="22"/>
          <w:szCs w:val="22"/>
        </w:rPr>
        <w:t xml:space="preserve">§ 56: </w:t>
      </w:r>
      <w:r w:rsidRPr="0010182E">
        <w:rPr>
          <w:b/>
          <w:sz w:val="22"/>
          <w:szCs w:val="22"/>
        </w:rPr>
        <w:t>Acceptance By Promise; Necessity of Notification To Offeror</w:t>
      </w:r>
      <w:r w:rsidRPr="0010182E">
        <w:rPr>
          <w:sz w:val="22"/>
          <w:szCs w:val="22"/>
        </w:rPr>
        <w:t xml:space="preserve"> </w:t>
      </w:r>
    </w:p>
    <w:p w14:paraId="40791B9E" w14:textId="77777777" w:rsidR="00EA000C" w:rsidRPr="0010182E" w:rsidRDefault="00EA000C" w:rsidP="00EA000C">
      <w:pPr>
        <w:ind w:left="1800"/>
        <w:rPr>
          <w:sz w:val="22"/>
          <w:szCs w:val="22"/>
        </w:rPr>
      </w:pPr>
      <w:r w:rsidRPr="0010182E">
        <w:rPr>
          <w:sz w:val="22"/>
          <w:szCs w:val="22"/>
        </w:rPr>
        <w:t>Except as stated in § 69 or where the offer manifests a contrary intention, it is essential to an acceptance by promise either that the offeree exercise reasonable diligence to notify the offeror of acceptance or that the offeror receive the acceptance seasonably.</w:t>
      </w:r>
    </w:p>
    <w:p w14:paraId="01254B3A" w14:textId="77777777" w:rsidR="00EA000C" w:rsidRPr="0010182E" w:rsidRDefault="00EA000C" w:rsidP="00EA000C">
      <w:pPr>
        <w:pStyle w:val="ListParagraph"/>
        <w:numPr>
          <w:ilvl w:val="0"/>
          <w:numId w:val="17"/>
        </w:numPr>
        <w:ind w:left="2520"/>
        <w:rPr>
          <w:sz w:val="22"/>
          <w:szCs w:val="22"/>
        </w:rPr>
      </w:pPr>
      <w:r w:rsidRPr="0010182E">
        <w:rPr>
          <w:sz w:val="22"/>
          <w:szCs w:val="22"/>
        </w:rPr>
        <w:t xml:space="preserve">Acceptance by mail can be effective on dispatch even if it is not received by offeror. </w:t>
      </w:r>
    </w:p>
    <w:p w14:paraId="6C9D1A90" w14:textId="77777777" w:rsidR="00EA000C" w:rsidRPr="0010182E" w:rsidRDefault="00EA000C" w:rsidP="00E440CA">
      <w:pPr>
        <w:pStyle w:val="ListParagraph"/>
        <w:ind w:left="3600"/>
        <w:rPr>
          <w:rFonts w:ascii="Cambria" w:hAnsi="Cambria"/>
          <w:sz w:val="22"/>
          <w:szCs w:val="22"/>
        </w:rPr>
      </w:pPr>
    </w:p>
    <w:p w14:paraId="750B1068" w14:textId="6831B819" w:rsidR="006242FC" w:rsidRPr="0010182E" w:rsidRDefault="006242FC" w:rsidP="000D57FA">
      <w:pPr>
        <w:ind w:firstLine="720"/>
        <w:rPr>
          <w:b/>
          <w:sz w:val="22"/>
          <w:szCs w:val="22"/>
        </w:rPr>
      </w:pPr>
      <w:r w:rsidRPr="0010182E">
        <w:rPr>
          <w:b/>
          <w:sz w:val="22"/>
          <w:szCs w:val="22"/>
        </w:rPr>
        <w:t xml:space="preserve">When </w:t>
      </w:r>
      <w:r w:rsidR="005E7B46" w:rsidRPr="0010182E">
        <w:rPr>
          <w:b/>
          <w:sz w:val="22"/>
          <w:szCs w:val="22"/>
        </w:rPr>
        <w:t>Offeree Can No Longer Accept</w:t>
      </w:r>
    </w:p>
    <w:p w14:paraId="625C3912" w14:textId="77777777" w:rsidR="006242FC" w:rsidRPr="0010182E" w:rsidRDefault="006242FC" w:rsidP="006242FC">
      <w:pPr>
        <w:rPr>
          <w:b/>
          <w:sz w:val="22"/>
          <w:szCs w:val="22"/>
        </w:rPr>
      </w:pPr>
    </w:p>
    <w:p w14:paraId="15859756" w14:textId="1D32D96A" w:rsidR="00553F9E" w:rsidRPr="0010182E" w:rsidRDefault="00553F9E" w:rsidP="00DB6995">
      <w:pPr>
        <w:pStyle w:val="ListParagraph"/>
        <w:numPr>
          <w:ilvl w:val="0"/>
          <w:numId w:val="16"/>
        </w:numPr>
        <w:rPr>
          <w:sz w:val="22"/>
          <w:szCs w:val="22"/>
        </w:rPr>
      </w:pPr>
      <w:r w:rsidRPr="0010182E">
        <w:rPr>
          <w:sz w:val="22"/>
          <w:szCs w:val="22"/>
        </w:rPr>
        <w:t>§ 36</w:t>
      </w:r>
      <w:r w:rsidR="00A272EA" w:rsidRPr="0010182E">
        <w:rPr>
          <w:sz w:val="22"/>
          <w:szCs w:val="22"/>
        </w:rPr>
        <w:t>:</w:t>
      </w:r>
      <w:r w:rsidR="001208D8" w:rsidRPr="0010182E">
        <w:rPr>
          <w:sz w:val="22"/>
          <w:szCs w:val="22"/>
        </w:rPr>
        <w:t xml:space="preserve"> </w:t>
      </w:r>
      <w:r w:rsidR="001208D8" w:rsidRPr="0010182E">
        <w:rPr>
          <w:b/>
          <w:sz w:val="22"/>
          <w:szCs w:val="22"/>
        </w:rPr>
        <w:t>Methods of Termination of the Power of Acceptance</w:t>
      </w:r>
      <w:r w:rsidR="001208D8" w:rsidRPr="0010182E">
        <w:rPr>
          <w:sz w:val="22"/>
          <w:szCs w:val="22"/>
        </w:rPr>
        <w:t xml:space="preserve"> </w:t>
      </w:r>
    </w:p>
    <w:p w14:paraId="19DC4E3C" w14:textId="77777777" w:rsidR="00C92D06" w:rsidRPr="0010182E" w:rsidRDefault="00A272EA" w:rsidP="00DB6995">
      <w:pPr>
        <w:pStyle w:val="ListParagraph"/>
        <w:numPr>
          <w:ilvl w:val="2"/>
          <w:numId w:val="16"/>
        </w:numPr>
        <w:rPr>
          <w:sz w:val="22"/>
          <w:szCs w:val="22"/>
        </w:rPr>
      </w:pPr>
      <w:r w:rsidRPr="0010182E">
        <w:rPr>
          <w:sz w:val="22"/>
          <w:szCs w:val="22"/>
        </w:rPr>
        <w:t>(1) An offeree's power of acceptance may be terminated by</w:t>
      </w:r>
    </w:p>
    <w:p w14:paraId="5168E79B" w14:textId="27369ADD" w:rsidR="00C92D06" w:rsidRPr="0010182E" w:rsidRDefault="00C92D06" w:rsidP="00DB6995">
      <w:pPr>
        <w:pStyle w:val="ListParagraph"/>
        <w:numPr>
          <w:ilvl w:val="3"/>
          <w:numId w:val="16"/>
        </w:numPr>
        <w:rPr>
          <w:sz w:val="22"/>
          <w:szCs w:val="22"/>
        </w:rPr>
      </w:pPr>
      <w:r w:rsidRPr="0010182E">
        <w:rPr>
          <w:sz w:val="22"/>
          <w:szCs w:val="22"/>
        </w:rPr>
        <w:t xml:space="preserve"> </w:t>
      </w:r>
      <w:r w:rsidR="00A272EA" w:rsidRPr="0010182E">
        <w:rPr>
          <w:sz w:val="22"/>
          <w:szCs w:val="22"/>
        </w:rPr>
        <w:t xml:space="preserve">rejection or </w:t>
      </w:r>
      <w:r w:rsidRPr="0010182E">
        <w:rPr>
          <w:sz w:val="22"/>
          <w:szCs w:val="22"/>
        </w:rPr>
        <w:t>counter-offer by the offeree</w:t>
      </w:r>
    </w:p>
    <w:p w14:paraId="4531B69D" w14:textId="4BEC4D65" w:rsidR="00C92D06" w:rsidRPr="0010182E" w:rsidRDefault="00C92D06" w:rsidP="00DB6995">
      <w:pPr>
        <w:pStyle w:val="ListParagraph"/>
        <w:numPr>
          <w:ilvl w:val="3"/>
          <w:numId w:val="16"/>
        </w:numPr>
        <w:rPr>
          <w:sz w:val="22"/>
          <w:szCs w:val="22"/>
        </w:rPr>
      </w:pPr>
      <w:r w:rsidRPr="0010182E">
        <w:rPr>
          <w:sz w:val="22"/>
          <w:szCs w:val="22"/>
        </w:rPr>
        <w:t>lapse of time</w:t>
      </w:r>
    </w:p>
    <w:p w14:paraId="4E8AF827" w14:textId="1E5A87FF" w:rsidR="00C92D06" w:rsidRPr="0010182E" w:rsidRDefault="00C92D06" w:rsidP="00DB6995">
      <w:pPr>
        <w:pStyle w:val="ListParagraph"/>
        <w:numPr>
          <w:ilvl w:val="3"/>
          <w:numId w:val="16"/>
        </w:numPr>
        <w:rPr>
          <w:sz w:val="22"/>
          <w:szCs w:val="22"/>
        </w:rPr>
      </w:pPr>
      <w:r w:rsidRPr="0010182E">
        <w:rPr>
          <w:sz w:val="22"/>
          <w:szCs w:val="22"/>
        </w:rPr>
        <w:t>revocation by the offeror or</w:t>
      </w:r>
    </w:p>
    <w:p w14:paraId="72666B5D" w14:textId="619B45BD" w:rsidR="00A272EA" w:rsidRPr="0010182E" w:rsidRDefault="00C92D06" w:rsidP="00DB6995">
      <w:pPr>
        <w:pStyle w:val="ListParagraph"/>
        <w:numPr>
          <w:ilvl w:val="3"/>
          <w:numId w:val="16"/>
        </w:numPr>
        <w:rPr>
          <w:sz w:val="22"/>
          <w:szCs w:val="22"/>
        </w:rPr>
      </w:pPr>
      <w:r w:rsidRPr="0010182E">
        <w:rPr>
          <w:sz w:val="22"/>
          <w:szCs w:val="22"/>
        </w:rPr>
        <w:t>death or incapacity of the offeror or offeree.</w:t>
      </w:r>
      <w:r w:rsidR="00550C47" w:rsidRPr="0010182E">
        <w:rPr>
          <w:sz w:val="22"/>
          <w:szCs w:val="22"/>
        </w:rPr>
        <w:t xml:space="preserve"> </w:t>
      </w:r>
    </w:p>
    <w:p w14:paraId="5E31B416" w14:textId="77777777" w:rsidR="00A272EA" w:rsidRPr="0010182E" w:rsidRDefault="00A272EA" w:rsidP="00DB6995">
      <w:pPr>
        <w:pStyle w:val="ListParagraph"/>
        <w:numPr>
          <w:ilvl w:val="2"/>
          <w:numId w:val="16"/>
        </w:numPr>
        <w:rPr>
          <w:sz w:val="22"/>
          <w:szCs w:val="22"/>
        </w:rPr>
      </w:pPr>
      <w:r w:rsidRPr="0010182E">
        <w:rPr>
          <w:sz w:val="22"/>
          <w:szCs w:val="22"/>
        </w:rPr>
        <w:t>(2) In addition, an offeree's power of acceptance is terminated by the nonoccurrence of any condition of acceptance under the terms of the offer.</w:t>
      </w:r>
    </w:p>
    <w:p w14:paraId="1CCF4DD6" w14:textId="0E6CDFE0" w:rsidR="00550C47" w:rsidRPr="0010182E" w:rsidRDefault="00316FBB" w:rsidP="00DB6995">
      <w:pPr>
        <w:pStyle w:val="ListParagraph"/>
        <w:numPr>
          <w:ilvl w:val="0"/>
          <w:numId w:val="17"/>
        </w:numPr>
        <w:rPr>
          <w:sz w:val="22"/>
          <w:szCs w:val="22"/>
        </w:rPr>
      </w:pPr>
      <w:r w:rsidRPr="0010182E">
        <w:rPr>
          <w:sz w:val="22"/>
          <w:szCs w:val="22"/>
          <w:u w:val="single"/>
        </w:rPr>
        <w:t>Comment b</w:t>
      </w:r>
      <w:r w:rsidR="00550C47" w:rsidRPr="0010182E">
        <w:rPr>
          <w:sz w:val="22"/>
          <w:szCs w:val="22"/>
        </w:rPr>
        <w:t xml:space="preserve">: </w:t>
      </w:r>
      <w:r w:rsidR="001527BC" w:rsidRPr="0010182E">
        <w:rPr>
          <w:sz w:val="22"/>
          <w:szCs w:val="22"/>
        </w:rPr>
        <w:t xml:space="preserve">condition can be implied or express. </w:t>
      </w:r>
    </w:p>
    <w:p w14:paraId="33D6A003" w14:textId="77777777" w:rsidR="00613BA5" w:rsidRPr="0010182E" w:rsidRDefault="00613BA5">
      <w:pPr>
        <w:rPr>
          <w:sz w:val="22"/>
          <w:szCs w:val="22"/>
        </w:rPr>
      </w:pPr>
    </w:p>
    <w:p w14:paraId="4BC55BC5" w14:textId="42CB86DB" w:rsidR="00613BA5" w:rsidRPr="0010182E" w:rsidRDefault="00613BA5" w:rsidP="00DB6995">
      <w:pPr>
        <w:pStyle w:val="ListParagraph"/>
        <w:numPr>
          <w:ilvl w:val="0"/>
          <w:numId w:val="16"/>
        </w:numPr>
        <w:rPr>
          <w:sz w:val="22"/>
          <w:szCs w:val="22"/>
        </w:rPr>
      </w:pPr>
      <w:r w:rsidRPr="0010182E">
        <w:rPr>
          <w:sz w:val="22"/>
          <w:szCs w:val="22"/>
        </w:rPr>
        <w:t>§ 40</w:t>
      </w:r>
      <w:r w:rsidR="00A272EA" w:rsidRPr="0010182E">
        <w:rPr>
          <w:sz w:val="22"/>
          <w:szCs w:val="22"/>
        </w:rPr>
        <w:t>:</w:t>
      </w:r>
      <w:r w:rsidR="001208D8" w:rsidRPr="0010182E">
        <w:rPr>
          <w:b/>
          <w:sz w:val="22"/>
          <w:szCs w:val="22"/>
        </w:rPr>
        <w:t xml:space="preserve"> Time</w:t>
      </w:r>
      <w:r w:rsidR="001208D8" w:rsidRPr="0010182E">
        <w:rPr>
          <w:sz w:val="22"/>
          <w:szCs w:val="22"/>
        </w:rPr>
        <w:t xml:space="preserve"> </w:t>
      </w:r>
      <w:r w:rsidR="001208D8" w:rsidRPr="0010182E">
        <w:rPr>
          <w:b/>
          <w:sz w:val="22"/>
          <w:szCs w:val="22"/>
        </w:rPr>
        <w:t xml:space="preserve">When Rejection or Counter-Offer Terminates the Power of Acceptance </w:t>
      </w:r>
    </w:p>
    <w:p w14:paraId="2BC7ADB0" w14:textId="77777777" w:rsidR="001527BC" w:rsidRPr="0010182E" w:rsidRDefault="001527BC" w:rsidP="00DB6995">
      <w:pPr>
        <w:pStyle w:val="ListParagraph"/>
        <w:numPr>
          <w:ilvl w:val="0"/>
          <w:numId w:val="17"/>
        </w:numPr>
        <w:ind w:left="2700"/>
        <w:rPr>
          <w:sz w:val="22"/>
          <w:szCs w:val="22"/>
        </w:rPr>
      </w:pPr>
      <w:r w:rsidRPr="0010182E">
        <w:rPr>
          <w:sz w:val="22"/>
          <w:szCs w:val="22"/>
        </w:rPr>
        <w:t xml:space="preserve">When offeree rejects or counter-offers by mail, has power of acceptance until received by the offeror, </w:t>
      </w:r>
    </w:p>
    <w:p w14:paraId="6D5E75BF" w14:textId="481F6A9F" w:rsidR="00A272EA" w:rsidRPr="0010182E" w:rsidRDefault="00A272EA" w:rsidP="00DB6995">
      <w:pPr>
        <w:pStyle w:val="ListParagraph"/>
        <w:numPr>
          <w:ilvl w:val="0"/>
          <w:numId w:val="17"/>
        </w:numPr>
        <w:ind w:left="2700"/>
        <w:rPr>
          <w:sz w:val="22"/>
          <w:szCs w:val="22"/>
        </w:rPr>
      </w:pPr>
      <w:r w:rsidRPr="0010182E">
        <w:rPr>
          <w:sz w:val="22"/>
          <w:szCs w:val="22"/>
        </w:rPr>
        <w:t xml:space="preserve">but </w:t>
      </w:r>
      <w:r w:rsidR="00374034" w:rsidRPr="0010182E">
        <w:rPr>
          <w:sz w:val="22"/>
          <w:szCs w:val="22"/>
        </w:rPr>
        <w:t>later</w:t>
      </w:r>
      <w:r w:rsidRPr="0010182E">
        <w:rPr>
          <w:sz w:val="22"/>
          <w:szCs w:val="22"/>
        </w:rPr>
        <w:t xml:space="preserve"> acceptance after the sending of an otherwise effective rejection or counter-offer is only a counter-offer unless the acceptance is received by the offeror before he receives the rejection or counter-offer.</w:t>
      </w:r>
    </w:p>
    <w:p w14:paraId="011AFAE9" w14:textId="77777777" w:rsidR="00A272EA" w:rsidRPr="0010182E" w:rsidRDefault="00A272EA">
      <w:pPr>
        <w:rPr>
          <w:sz w:val="22"/>
          <w:szCs w:val="22"/>
        </w:rPr>
      </w:pPr>
    </w:p>
    <w:p w14:paraId="0EC3A6D9" w14:textId="78FD7759" w:rsidR="00EA000C" w:rsidRPr="0010182E" w:rsidRDefault="00EA000C" w:rsidP="000D57FA">
      <w:pPr>
        <w:ind w:firstLine="720"/>
        <w:rPr>
          <w:b/>
          <w:sz w:val="22"/>
          <w:szCs w:val="22"/>
        </w:rPr>
      </w:pPr>
      <w:r w:rsidRPr="0010182E">
        <w:rPr>
          <w:b/>
          <w:sz w:val="22"/>
          <w:szCs w:val="22"/>
        </w:rPr>
        <w:t xml:space="preserve">Other Methods Of Acceptance </w:t>
      </w:r>
    </w:p>
    <w:p w14:paraId="1530AB13" w14:textId="77777777" w:rsidR="00EA000C" w:rsidRPr="0010182E" w:rsidRDefault="00EA000C" w:rsidP="00EA000C">
      <w:pPr>
        <w:rPr>
          <w:b/>
          <w:sz w:val="22"/>
          <w:szCs w:val="22"/>
        </w:rPr>
      </w:pPr>
    </w:p>
    <w:p w14:paraId="57A14F92" w14:textId="77777777" w:rsidR="00EA000C" w:rsidRPr="0010182E" w:rsidRDefault="00EA000C" w:rsidP="00D17C77">
      <w:pPr>
        <w:pStyle w:val="ListParagraph"/>
        <w:numPr>
          <w:ilvl w:val="0"/>
          <w:numId w:val="22"/>
        </w:numPr>
        <w:rPr>
          <w:sz w:val="22"/>
          <w:szCs w:val="22"/>
        </w:rPr>
      </w:pPr>
      <w:r w:rsidRPr="0010182E">
        <w:rPr>
          <w:sz w:val="22"/>
          <w:szCs w:val="22"/>
        </w:rPr>
        <w:t xml:space="preserve">§ 55: </w:t>
      </w:r>
      <w:r w:rsidRPr="0010182E">
        <w:rPr>
          <w:b/>
          <w:sz w:val="22"/>
          <w:szCs w:val="22"/>
        </w:rPr>
        <w:t>Acceptance of Non-Promissory Offers</w:t>
      </w:r>
    </w:p>
    <w:p w14:paraId="627669FB" w14:textId="77777777" w:rsidR="00EA000C" w:rsidRPr="0010182E" w:rsidRDefault="00EA000C" w:rsidP="00EA000C">
      <w:pPr>
        <w:ind w:left="1530"/>
        <w:rPr>
          <w:sz w:val="22"/>
          <w:szCs w:val="22"/>
        </w:rPr>
      </w:pPr>
      <w:r w:rsidRPr="0010182E">
        <w:rPr>
          <w:sz w:val="22"/>
          <w:szCs w:val="22"/>
        </w:rPr>
        <w:t>Acceptance by promise may create a contract in which the offeror's performance is completed when the offeree's promise is made.</w:t>
      </w:r>
    </w:p>
    <w:p w14:paraId="73CCA922" w14:textId="77777777" w:rsidR="00EA000C" w:rsidRPr="0010182E" w:rsidRDefault="00EA000C" w:rsidP="00EA000C">
      <w:pPr>
        <w:pStyle w:val="ListParagraph"/>
        <w:numPr>
          <w:ilvl w:val="0"/>
          <w:numId w:val="17"/>
        </w:numPr>
        <w:ind w:left="1890"/>
        <w:rPr>
          <w:sz w:val="22"/>
          <w:szCs w:val="22"/>
        </w:rPr>
      </w:pPr>
      <w:r w:rsidRPr="0010182E">
        <w:rPr>
          <w:sz w:val="22"/>
          <w:szCs w:val="22"/>
        </w:rPr>
        <w:t xml:space="preserve">Offeror performs in some way. Offeree promises something in relation to that performance. Contract. Ex. A applies to B, an insurance company. Gives first month’s premium. B’s notification that application has gone through is acceptance. </w:t>
      </w:r>
    </w:p>
    <w:p w14:paraId="46E3949D" w14:textId="77777777" w:rsidR="00EA000C" w:rsidRPr="0010182E" w:rsidRDefault="00EA000C" w:rsidP="00EA000C">
      <w:pPr>
        <w:rPr>
          <w:b/>
          <w:sz w:val="22"/>
          <w:szCs w:val="22"/>
        </w:rPr>
      </w:pPr>
    </w:p>
    <w:p w14:paraId="0ABC89E2" w14:textId="77777777" w:rsidR="00F363FF" w:rsidRPr="0010182E" w:rsidRDefault="00F363FF" w:rsidP="00D17C77">
      <w:pPr>
        <w:pStyle w:val="ListParagraph"/>
        <w:numPr>
          <w:ilvl w:val="0"/>
          <w:numId w:val="22"/>
        </w:numPr>
        <w:rPr>
          <w:sz w:val="22"/>
          <w:szCs w:val="22"/>
        </w:rPr>
      </w:pPr>
      <w:r w:rsidRPr="0010182E">
        <w:rPr>
          <w:sz w:val="22"/>
          <w:szCs w:val="22"/>
        </w:rPr>
        <w:t xml:space="preserve">§ 69: </w:t>
      </w:r>
      <w:r w:rsidRPr="0010182E">
        <w:rPr>
          <w:b/>
          <w:sz w:val="22"/>
          <w:szCs w:val="22"/>
        </w:rPr>
        <w:t>Acceptance By Silence</w:t>
      </w:r>
      <w:r w:rsidRPr="0010182E">
        <w:rPr>
          <w:sz w:val="22"/>
          <w:szCs w:val="22"/>
        </w:rPr>
        <w:t xml:space="preserve"> </w:t>
      </w:r>
    </w:p>
    <w:p w14:paraId="7E025FF1" w14:textId="77777777" w:rsidR="00F363FF" w:rsidRPr="0010182E" w:rsidRDefault="00F363FF" w:rsidP="00D17C77">
      <w:pPr>
        <w:pStyle w:val="ListParagraph"/>
        <w:numPr>
          <w:ilvl w:val="2"/>
          <w:numId w:val="22"/>
        </w:numPr>
        <w:rPr>
          <w:sz w:val="22"/>
          <w:szCs w:val="22"/>
        </w:rPr>
      </w:pPr>
      <w:r w:rsidRPr="0010182E">
        <w:rPr>
          <w:sz w:val="22"/>
          <w:szCs w:val="22"/>
        </w:rPr>
        <w:t>(1) Where an offeree fails to reply to an offer, his silence and inaction operate as an acceptance in the following cases only:</w:t>
      </w:r>
    </w:p>
    <w:p w14:paraId="3C278D46" w14:textId="77777777" w:rsidR="00F363FF" w:rsidRPr="0010182E" w:rsidRDefault="00F363FF" w:rsidP="00D17C77">
      <w:pPr>
        <w:pStyle w:val="ListParagraph"/>
        <w:numPr>
          <w:ilvl w:val="3"/>
          <w:numId w:val="22"/>
        </w:numPr>
        <w:rPr>
          <w:sz w:val="22"/>
          <w:szCs w:val="22"/>
        </w:rPr>
      </w:pPr>
      <w:r w:rsidRPr="0010182E">
        <w:rPr>
          <w:sz w:val="22"/>
          <w:szCs w:val="22"/>
        </w:rPr>
        <w:t>Where an offeree takes the benefit of offered services with reasonable opportunity to reject them and reason to know that they were offered with the expectation of compensation.</w:t>
      </w:r>
    </w:p>
    <w:p w14:paraId="54637F7C" w14:textId="77777777" w:rsidR="00F363FF" w:rsidRPr="0010182E" w:rsidRDefault="00F363FF" w:rsidP="00D17C77">
      <w:pPr>
        <w:pStyle w:val="ListParagraph"/>
        <w:numPr>
          <w:ilvl w:val="3"/>
          <w:numId w:val="22"/>
        </w:numPr>
        <w:rPr>
          <w:sz w:val="22"/>
          <w:szCs w:val="22"/>
        </w:rPr>
      </w:pPr>
      <w:r w:rsidRPr="0010182E">
        <w:rPr>
          <w:sz w:val="22"/>
          <w:szCs w:val="22"/>
        </w:rPr>
        <w:t>Where the offeror has stated or given the offeree reason to understand that assent may be manifested by silence or inaction, and the offeree in remaining silent and inactive intends to accept the offer.</w:t>
      </w:r>
    </w:p>
    <w:p w14:paraId="081E95B6" w14:textId="77777777" w:rsidR="00F363FF" w:rsidRPr="0010182E" w:rsidRDefault="00F363FF" w:rsidP="00D17C77">
      <w:pPr>
        <w:pStyle w:val="ListParagraph"/>
        <w:numPr>
          <w:ilvl w:val="3"/>
          <w:numId w:val="22"/>
        </w:numPr>
        <w:rPr>
          <w:sz w:val="22"/>
          <w:szCs w:val="22"/>
        </w:rPr>
      </w:pPr>
      <w:r w:rsidRPr="0010182E">
        <w:rPr>
          <w:sz w:val="22"/>
          <w:szCs w:val="22"/>
        </w:rPr>
        <w:t>Where because of previous dealings or otherwise, it is reasonable that the offeree should notify the offeror if he does not intend to accept.</w:t>
      </w:r>
    </w:p>
    <w:p w14:paraId="18621C8B" w14:textId="77777777" w:rsidR="00F363FF" w:rsidRPr="0010182E" w:rsidRDefault="00F363FF" w:rsidP="00D17C77">
      <w:pPr>
        <w:pStyle w:val="ListParagraph"/>
        <w:numPr>
          <w:ilvl w:val="2"/>
          <w:numId w:val="22"/>
        </w:numPr>
        <w:rPr>
          <w:sz w:val="22"/>
          <w:szCs w:val="22"/>
        </w:rPr>
      </w:pPr>
      <w:r w:rsidRPr="0010182E">
        <w:rPr>
          <w:sz w:val="22"/>
          <w:szCs w:val="22"/>
        </w:rPr>
        <w:t>(2) An offeree who does any act inconsistent with the offeror's ownership of offered property is bound in accordance with the offered terms unless they are manifestly unreasonable. But if the act is wrongful as against the offeror it is an acceptance only if ratified by him.</w:t>
      </w:r>
    </w:p>
    <w:p w14:paraId="06EDC788" w14:textId="68931BB3" w:rsidR="00F363FF" w:rsidRPr="0010182E" w:rsidRDefault="00316FBB" w:rsidP="00D17C77">
      <w:pPr>
        <w:pStyle w:val="ListParagraph"/>
        <w:numPr>
          <w:ilvl w:val="4"/>
          <w:numId w:val="22"/>
        </w:numPr>
        <w:rPr>
          <w:sz w:val="22"/>
          <w:szCs w:val="22"/>
        </w:rPr>
      </w:pPr>
      <w:r w:rsidRPr="0010182E">
        <w:rPr>
          <w:sz w:val="22"/>
          <w:szCs w:val="22"/>
          <w:u w:val="single"/>
        </w:rPr>
        <w:t>Comment a</w:t>
      </w:r>
      <w:r w:rsidR="00F363FF" w:rsidRPr="0010182E">
        <w:rPr>
          <w:sz w:val="22"/>
          <w:szCs w:val="22"/>
        </w:rPr>
        <w:t>: This is exceptional!</w:t>
      </w:r>
    </w:p>
    <w:p w14:paraId="6B0C675F" w14:textId="3B06FD5C" w:rsidR="00F363FF" w:rsidRPr="0010182E" w:rsidRDefault="00316FBB" w:rsidP="00D17C77">
      <w:pPr>
        <w:pStyle w:val="ListParagraph"/>
        <w:numPr>
          <w:ilvl w:val="4"/>
          <w:numId w:val="22"/>
        </w:numPr>
        <w:rPr>
          <w:sz w:val="22"/>
          <w:szCs w:val="22"/>
        </w:rPr>
      </w:pPr>
      <w:r w:rsidRPr="0010182E">
        <w:rPr>
          <w:sz w:val="22"/>
          <w:szCs w:val="22"/>
          <w:u w:val="single"/>
        </w:rPr>
        <w:t>Comment a</w:t>
      </w:r>
      <w:r w:rsidR="00F363FF" w:rsidRPr="0010182E">
        <w:rPr>
          <w:sz w:val="22"/>
          <w:szCs w:val="22"/>
        </w:rPr>
        <w:t xml:space="preserve">: Either offeree silently takes offered benefits. Or, prior dealings between parties such that silence is acceptable. </w:t>
      </w:r>
    </w:p>
    <w:p w14:paraId="55E6A5D7" w14:textId="6D047572" w:rsidR="00F363FF" w:rsidRPr="0010182E" w:rsidRDefault="00316FBB" w:rsidP="00D17C77">
      <w:pPr>
        <w:pStyle w:val="ListParagraph"/>
        <w:numPr>
          <w:ilvl w:val="4"/>
          <w:numId w:val="22"/>
        </w:numPr>
        <w:rPr>
          <w:sz w:val="22"/>
          <w:szCs w:val="22"/>
        </w:rPr>
      </w:pPr>
      <w:r w:rsidRPr="0010182E">
        <w:rPr>
          <w:sz w:val="22"/>
          <w:szCs w:val="22"/>
          <w:u w:val="single"/>
        </w:rPr>
        <w:t>Comment b</w:t>
      </w:r>
      <w:r w:rsidR="00F363FF" w:rsidRPr="0010182E">
        <w:rPr>
          <w:sz w:val="22"/>
          <w:szCs w:val="22"/>
        </w:rPr>
        <w:t>: Can’t use someone’s services knowing that you’ll be required to pay, then not pay. (Ex.: violin lessons not charged upfront)</w:t>
      </w:r>
    </w:p>
    <w:p w14:paraId="0C750C8A" w14:textId="15B57736" w:rsidR="00F363FF" w:rsidRPr="0010182E" w:rsidRDefault="00316FBB" w:rsidP="00D17C77">
      <w:pPr>
        <w:pStyle w:val="ListParagraph"/>
        <w:numPr>
          <w:ilvl w:val="4"/>
          <w:numId w:val="22"/>
        </w:numPr>
        <w:rPr>
          <w:sz w:val="22"/>
          <w:szCs w:val="22"/>
        </w:rPr>
      </w:pPr>
      <w:r w:rsidRPr="0010182E">
        <w:rPr>
          <w:sz w:val="22"/>
          <w:szCs w:val="22"/>
          <w:u w:val="single"/>
        </w:rPr>
        <w:t>Comment e</w:t>
      </w:r>
      <w:r w:rsidR="00F363FF" w:rsidRPr="0010182E">
        <w:rPr>
          <w:sz w:val="22"/>
          <w:szCs w:val="22"/>
        </w:rPr>
        <w:t xml:space="preserve">: Re: property, offeree is usually required to hold property if they don’t want it, or return it. Exercise of dominion w/o intent to accept does not accept. </w:t>
      </w:r>
    </w:p>
    <w:p w14:paraId="5F8EB955" w14:textId="61B8F943" w:rsidR="00553F9E" w:rsidRPr="0010182E" w:rsidRDefault="00553F9E" w:rsidP="00F363FF">
      <w:pPr>
        <w:pStyle w:val="ListParagraph"/>
        <w:ind w:left="2880"/>
        <w:rPr>
          <w:sz w:val="22"/>
          <w:szCs w:val="22"/>
        </w:rPr>
      </w:pPr>
    </w:p>
    <w:p w14:paraId="792263E3" w14:textId="70C01519" w:rsidR="00CD5C23" w:rsidRPr="0010182E" w:rsidRDefault="000F2B3E" w:rsidP="000D57FA">
      <w:pPr>
        <w:ind w:left="540" w:firstLine="180"/>
        <w:rPr>
          <w:b/>
          <w:sz w:val="22"/>
          <w:szCs w:val="22"/>
        </w:rPr>
      </w:pPr>
      <w:r w:rsidRPr="0010182E">
        <w:rPr>
          <w:b/>
          <w:sz w:val="22"/>
          <w:szCs w:val="22"/>
        </w:rPr>
        <w:t>Revocation</w:t>
      </w:r>
      <w:r w:rsidR="00800EFC" w:rsidRPr="0010182E">
        <w:rPr>
          <w:b/>
          <w:sz w:val="22"/>
          <w:szCs w:val="22"/>
        </w:rPr>
        <w:t xml:space="preserve"> of </w:t>
      </w:r>
      <w:r w:rsidR="002F2DD8" w:rsidRPr="0010182E">
        <w:rPr>
          <w:b/>
          <w:sz w:val="22"/>
          <w:szCs w:val="22"/>
        </w:rPr>
        <w:t xml:space="preserve">Offer or </w:t>
      </w:r>
      <w:r w:rsidR="00800EFC" w:rsidRPr="0010182E">
        <w:rPr>
          <w:b/>
          <w:sz w:val="22"/>
          <w:szCs w:val="22"/>
        </w:rPr>
        <w:t>Acceptance</w:t>
      </w:r>
    </w:p>
    <w:p w14:paraId="4A06A9EC" w14:textId="77777777" w:rsidR="00800EFC" w:rsidRPr="0010182E" w:rsidRDefault="00800EFC" w:rsidP="00800EFC">
      <w:pPr>
        <w:pStyle w:val="ListParagraph"/>
        <w:ind w:left="1440"/>
        <w:rPr>
          <w:sz w:val="22"/>
          <w:szCs w:val="22"/>
        </w:rPr>
      </w:pPr>
    </w:p>
    <w:p w14:paraId="591BEC25" w14:textId="1F3F1CCA" w:rsidR="008202CE" w:rsidRPr="0010182E" w:rsidRDefault="008202CE" w:rsidP="00D17C77">
      <w:pPr>
        <w:pStyle w:val="ListParagraph"/>
        <w:numPr>
          <w:ilvl w:val="0"/>
          <w:numId w:val="22"/>
        </w:numPr>
        <w:rPr>
          <w:sz w:val="22"/>
          <w:szCs w:val="22"/>
        </w:rPr>
      </w:pPr>
      <w:r w:rsidRPr="0010182E">
        <w:rPr>
          <w:b/>
          <w:i/>
          <w:sz w:val="22"/>
          <w:szCs w:val="22"/>
          <w:u w:val="single"/>
        </w:rPr>
        <w:t>Pavel Enterprises v. A.S. Johnson Co</w:t>
      </w:r>
    </w:p>
    <w:p w14:paraId="53403797" w14:textId="1C1A6B84" w:rsidR="008202CE" w:rsidRPr="0010182E" w:rsidRDefault="008202CE" w:rsidP="00D17C77">
      <w:pPr>
        <w:pStyle w:val="ListParagraph"/>
        <w:numPr>
          <w:ilvl w:val="0"/>
          <w:numId w:val="19"/>
        </w:numPr>
        <w:rPr>
          <w:sz w:val="22"/>
          <w:szCs w:val="22"/>
        </w:rPr>
      </w:pPr>
      <w:r w:rsidRPr="0010182E">
        <w:rPr>
          <w:sz w:val="22"/>
          <w:szCs w:val="22"/>
        </w:rPr>
        <w:t>Maryland/1996</w:t>
      </w:r>
    </w:p>
    <w:p w14:paraId="02E82BBE" w14:textId="2F37FAAF" w:rsidR="00BC6AAE" w:rsidRPr="0010182E" w:rsidRDefault="008365E8" w:rsidP="00D17C77">
      <w:pPr>
        <w:pStyle w:val="ListParagraph"/>
        <w:numPr>
          <w:ilvl w:val="0"/>
          <w:numId w:val="19"/>
        </w:numPr>
        <w:rPr>
          <w:sz w:val="22"/>
          <w:szCs w:val="22"/>
        </w:rPr>
      </w:pPr>
      <w:r w:rsidRPr="0010182E">
        <w:rPr>
          <w:i/>
          <w:sz w:val="22"/>
          <w:szCs w:val="22"/>
          <w:u w:val="single"/>
        </w:rPr>
        <w:t>Facts</w:t>
      </w:r>
      <w:r w:rsidR="008202CE" w:rsidRPr="0010182E">
        <w:rPr>
          <w:sz w:val="22"/>
          <w:szCs w:val="22"/>
        </w:rPr>
        <w:t xml:space="preserve">: </w:t>
      </w:r>
      <w:r w:rsidR="00BC6AAE" w:rsidRPr="0010182E">
        <w:rPr>
          <w:sz w:val="22"/>
          <w:szCs w:val="22"/>
        </w:rPr>
        <w:t>July 27: Info (written scope of work) given by Johnson to PEI</w:t>
      </w:r>
    </w:p>
    <w:p w14:paraId="1FE2CF8C" w14:textId="77777777" w:rsidR="00BC6AAE" w:rsidRPr="0010182E" w:rsidRDefault="00BC6AAE" w:rsidP="00D17C77">
      <w:pPr>
        <w:pStyle w:val="ListParagraph"/>
        <w:numPr>
          <w:ilvl w:val="3"/>
          <w:numId w:val="19"/>
        </w:numPr>
        <w:rPr>
          <w:sz w:val="22"/>
          <w:szCs w:val="22"/>
        </w:rPr>
      </w:pPr>
      <w:r w:rsidRPr="0010182E">
        <w:rPr>
          <w:sz w:val="22"/>
          <w:szCs w:val="22"/>
        </w:rPr>
        <w:t xml:space="preserve">Aug. 5th NIH invited bids, Johnson verbally submitted quote to PEI </w:t>
      </w:r>
    </w:p>
    <w:p w14:paraId="5B40F830" w14:textId="77777777" w:rsidR="00BC6AAE" w:rsidRPr="0010182E" w:rsidRDefault="00BC6AAE" w:rsidP="00D17C77">
      <w:pPr>
        <w:pStyle w:val="ListParagraph"/>
        <w:numPr>
          <w:ilvl w:val="3"/>
          <w:numId w:val="19"/>
        </w:numPr>
        <w:rPr>
          <w:sz w:val="22"/>
          <w:szCs w:val="22"/>
        </w:rPr>
      </w:pPr>
      <w:r w:rsidRPr="0010182E">
        <w:rPr>
          <w:sz w:val="22"/>
          <w:szCs w:val="22"/>
        </w:rPr>
        <w:t>Mid-August, NIH notified PEI that its bid would be accepted (after low bidder was disqualified)</w:t>
      </w:r>
    </w:p>
    <w:p w14:paraId="667E4178" w14:textId="77777777" w:rsidR="00BC6AAE" w:rsidRPr="0010182E" w:rsidRDefault="00BC6AAE" w:rsidP="00D17C77">
      <w:pPr>
        <w:pStyle w:val="ListParagraph"/>
        <w:numPr>
          <w:ilvl w:val="3"/>
          <w:numId w:val="19"/>
        </w:numPr>
        <w:rPr>
          <w:sz w:val="22"/>
          <w:szCs w:val="22"/>
        </w:rPr>
      </w:pPr>
      <w:r w:rsidRPr="0010182E">
        <w:rPr>
          <w:sz w:val="22"/>
          <w:szCs w:val="22"/>
        </w:rPr>
        <w:t>Aug. 26th, meeting between president of PEI and Johnson’s chief estimator</w:t>
      </w:r>
    </w:p>
    <w:p w14:paraId="14A29859" w14:textId="77777777" w:rsidR="00BC6AAE" w:rsidRPr="0010182E" w:rsidRDefault="00BC6AAE" w:rsidP="00D17C77">
      <w:pPr>
        <w:pStyle w:val="ListParagraph"/>
        <w:numPr>
          <w:ilvl w:val="3"/>
          <w:numId w:val="19"/>
        </w:numPr>
        <w:rPr>
          <w:sz w:val="22"/>
          <w:szCs w:val="22"/>
        </w:rPr>
      </w:pPr>
      <w:r w:rsidRPr="0010182E">
        <w:rPr>
          <w:sz w:val="22"/>
          <w:szCs w:val="22"/>
        </w:rPr>
        <w:t>After meeting: PEI sent fax to many subcontractors asking for further info, telling sub contractors to review their bids</w:t>
      </w:r>
    </w:p>
    <w:p w14:paraId="3CBB5C8F" w14:textId="77777777" w:rsidR="00BC6AAE" w:rsidRPr="0010182E" w:rsidRDefault="00BC6AAE" w:rsidP="00D17C77">
      <w:pPr>
        <w:pStyle w:val="ListParagraph"/>
        <w:numPr>
          <w:ilvl w:val="3"/>
          <w:numId w:val="19"/>
        </w:numPr>
        <w:rPr>
          <w:sz w:val="22"/>
          <w:szCs w:val="22"/>
        </w:rPr>
      </w:pPr>
      <w:r w:rsidRPr="0010182E">
        <w:rPr>
          <w:sz w:val="22"/>
          <w:szCs w:val="22"/>
        </w:rPr>
        <w:t>Aug 30th, PEI told NIH that Johnson was to be subcontractor</w:t>
      </w:r>
    </w:p>
    <w:p w14:paraId="7ADAA5B3" w14:textId="77777777" w:rsidR="00BC6AAE" w:rsidRPr="0010182E" w:rsidRDefault="00BC6AAE" w:rsidP="00D17C77">
      <w:pPr>
        <w:pStyle w:val="ListParagraph"/>
        <w:numPr>
          <w:ilvl w:val="3"/>
          <w:numId w:val="19"/>
        </w:numPr>
        <w:rPr>
          <w:sz w:val="22"/>
          <w:szCs w:val="22"/>
        </w:rPr>
      </w:pPr>
      <w:r w:rsidRPr="0010182E">
        <w:rPr>
          <w:sz w:val="22"/>
          <w:szCs w:val="22"/>
        </w:rPr>
        <w:t>Sept. 1st, PEI accepted Johnson’s sub-bid, Johnson called and withdrew orally</w:t>
      </w:r>
    </w:p>
    <w:p w14:paraId="3113B65F" w14:textId="77777777" w:rsidR="00BC6AAE" w:rsidRPr="0010182E" w:rsidRDefault="00BC6AAE" w:rsidP="00D17C77">
      <w:pPr>
        <w:pStyle w:val="ListParagraph"/>
        <w:numPr>
          <w:ilvl w:val="3"/>
          <w:numId w:val="19"/>
        </w:numPr>
        <w:rPr>
          <w:sz w:val="22"/>
          <w:szCs w:val="22"/>
        </w:rPr>
      </w:pPr>
      <w:r w:rsidRPr="0010182E">
        <w:rPr>
          <w:sz w:val="22"/>
          <w:szCs w:val="22"/>
        </w:rPr>
        <w:t>Sept. 2nd Johnson withdrew sub-bid by letter</w:t>
      </w:r>
    </w:p>
    <w:p w14:paraId="2C0D7A52" w14:textId="5C48152E" w:rsidR="008202CE" w:rsidRPr="0010182E" w:rsidRDefault="00BC6AAE" w:rsidP="00D17C77">
      <w:pPr>
        <w:pStyle w:val="ListParagraph"/>
        <w:numPr>
          <w:ilvl w:val="3"/>
          <w:numId w:val="19"/>
        </w:numPr>
        <w:rPr>
          <w:sz w:val="22"/>
          <w:szCs w:val="22"/>
        </w:rPr>
      </w:pPr>
      <w:r w:rsidRPr="0010182E">
        <w:rPr>
          <w:sz w:val="22"/>
          <w:szCs w:val="22"/>
        </w:rPr>
        <w:t>Sept. 28th NIH awarded contract to PEI</w:t>
      </w:r>
    </w:p>
    <w:p w14:paraId="56A45225" w14:textId="5A8BFFF0" w:rsidR="00BC6AAE" w:rsidRPr="0010182E" w:rsidRDefault="008365E8" w:rsidP="00D17C77">
      <w:pPr>
        <w:pStyle w:val="ListParagraph"/>
        <w:numPr>
          <w:ilvl w:val="0"/>
          <w:numId w:val="19"/>
        </w:numPr>
        <w:rPr>
          <w:sz w:val="22"/>
          <w:szCs w:val="22"/>
        </w:rPr>
      </w:pPr>
      <w:r w:rsidRPr="0010182E">
        <w:rPr>
          <w:i/>
          <w:sz w:val="22"/>
          <w:szCs w:val="22"/>
          <w:u w:val="single"/>
        </w:rPr>
        <w:t>Court decides</w:t>
      </w:r>
      <w:r w:rsidR="00A54272" w:rsidRPr="0010182E">
        <w:rPr>
          <w:sz w:val="22"/>
          <w:szCs w:val="22"/>
        </w:rPr>
        <w:t xml:space="preserve">: </w:t>
      </w:r>
      <w:r w:rsidR="001E4060" w:rsidRPr="0010182E">
        <w:rPr>
          <w:sz w:val="22"/>
          <w:szCs w:val="22"/>
        </w:rPr>
        <w:t xml:space="preserve">Johnson tried to revoke their offer. Rule is offeror can revoke an offer before received acceptance. </w:t>
      </w:r>
      <w:r w:rsidR="00896083" w:rsidRPr="0010182E">
        <w:rPr>
          <w:sz w:val="22"/>
          <w:szCs w:val="22"/>
        </w:rPr>
        <w:t xml:space="preserve">Different principles re: reliance on subcontractors </w:t>
      </w:r>
    </w:p>
    <w:p w14:paraId="642BA086" w14:textId="380C4950" w:rsidR="00896083" w:rsidRPr="0010182E" w:rsidRDefault="00896083" w:rsidP="00D17C77">
      <w:pPr>
        <w:pStyle w:val="ListParagraph"/>
        <w:numPr>
          <w:ilvl w:val="3"/>
          <w:numId w:val="20"/>
        </w:numPr>
        <w:rPr>
          <w:sz w:val="22"/>
          <w:szCs w:val="22"/>
        </w:rPr>
      </w:pPr>
      <w:r w:rsidRPr="0010182E">
        <w:rPr>
          <w:i/>
          <w:sz w:val="22"/>
          <w:szCs w:val="22"/>
        </w:rPr>
        <w:t>Drennan</w:t>
      </w:r>
      <w:r w:rsidRPr="0010182E">
        <w:rPr>
          <w:sz w:val="22"/>
          <w:szCs w:val="22"/>
        </w:rPr>
        <w:t>: bids are irrevocable -- generals rely on sub’s bids. (Problems with this? general contractors will bid shop, locks in the subcontractor, but does not lock in general, giving general option to act strategically)</w:t>
      </w:r>
      <w:r w:rsidR="00D15FE6" w:rsidRPr="0010182E">
        <w:rPr>
          <w:sz w:val="22"/>
          <w:szCs w:val="22"/>
        </w:rPr>
        <w:t xml:space="preserve"> (default rule)</w:t>
      </w:r>
    </w:p>
    <w:p w14:paraId="3E39056F" w14:textId="3A84AA4A" w:rsidR="00896083" w:rsidRPr="0010182E" w:rsidRDefault="00896083" w:rsidP="00D17C77">
      <w:pPr>
        <w:pStyle w:val="ListParagraph"/>
        <w:numPr>
          <w:ilvl w:val="3"/>
          <w:numId w:val="20"/>
        </w:numPr>
        <w:rPr>
          <w:sz w:val="22"/>
          <w:szCs w:val="22"/>
        </w:rPr>
      </w:pPr>
      <w:r w:rsidRPr="0010182E">
        <w:rPr>
          <w:sz w:val="22"/>
          <w:szCs w:val="22"/>
        </w:rPr>
        <w:t>Hand: sub is bound when accepted by general and used in contract… partial performance, sub is bound as soon as this happens</w:t>
      </w:r>
    </w:p>
    <w:p w14:paraId="0E01E4DD" w14:textId="0B2D976B" w:rsidR="00DB6995" w:rsidRPr="0010182E" w:rsidRDefault="008365E8" w:rsidP="00D17C77">
      <w:pPr>
        <w:pStyle w:val="ListParagraph"/>
        <w:numPr>
          <w:ilvl w:val="0"/>
          <w:numId w:val="19"/>
        </w:numPr>
        <w:rPr>
          <w:sz w:val="22"/>
          <w:szCs w:val="22"/>
        </w:rPr>
      </w:pPr>
      <w:r w:rsidRPr="0010182E">
        <w:rPr>
          <w:i/>
          <w:sz w:val="22"/>
          <w:szCs w:val="22"/>
          <w:u w:val="single"/>
        </w:rPr>
        <w:t>Rule</w:t>
      </w:r>
      <w:r w:rsidR="00DB6995" w:rsidRPr="0010182E">
        <w:rPr>
          <w:sz w:val="22"/>
          <w:szCs w:val="22"/>
        </w:rPr>
        <w:t xml:space="preserve">:  </w:t>
      </w:r>
      <w:r w:rsidR="00DB6995" w:rsidRPr="0010182E">
        <w:rPr>
          <w:b/>
          <w:iCs/>
          <w:sz w:val="22"/>
          <w:szCs w:val="22"/>
        </w:rPr>
        <w:t>Promissory Estoppel (detrimental reliance) may make offer irrevocable if reliance is substantial and reasonable</w:t>
      </w:r>
      <w:r w:rsidR="00FA3D24" w:rsidRPr="0010182E">
        <w:rPr>
          <w:b/>
          <w:iCs/>
          <w:sz w:val="22"/>
          <w:szCs w:val="22"/>
        </w:rPr>
        <w:t>, foreseeable</w:t>
      </w:r>
      <w:r w:rsidR="00DB6995" w:rsidRPr="0010182E">
        <w:rPr>
          <w:b/>
          <w:iCs/>
          <w:sz w:val="22"/>
          <w:szCs w:val="22"/>
        </w:rPr>
        <w:t>.</w:t>
      </w:r>
    </w:p>
    <w:p w14:paraId="352ABDAC" w14:textId="42CACE8E" w:rsidR="00DB6995" w:rsidRPr="0010182E" w:rsidRDefault="00DB6995" w:rsidP="00D17C77">
      <w:pPr>
        <w:pStyle w:val="ListParagraph"/>
        <w:numPr>
          <w:ilvl w:val="3"/>
          <w:numId w:val="19"/>
        </w:numPr>
        <w:rPr>
          <w:sz w:val="22"/>
          <w:szCs w:val="22"/>
        </w:rPr>
      </w:pPr>
      <w:r w:rsidRPr="0010182E">
        <w:rPr>
          <w:sz w:val="22"/>
          <w:szCs w:val="22"/>
        </w:rPr>
        <w:t xml:space="preserve">Note: not in this case because after general’s bid rejected, sub had to reason to inform PEI of their error. </w:t>
      </w:r>
    </w:p>
    <w:p w14:paraId="4CF1A464" w14:textId="0C4C1C0E" w:rsidR="00AE0088" w:rsidRPr="0010182E" w:rsidRDefault="00AE0088" w:rsidP="00DB6995">
      <w:pPr>
        <w:rPr>
          <w:i/>
          <w:sz w:val="22"/>
          <w:szCs w:val="22"/>
        </w:rPr>
      </w:pPr>
    </w:p>
    <w:p w14:paraId="30DB3848" w14:textId="77777777" w:rsidR="00AE0088" w:rsidRPr="0010182E" w:rsidRDefault="00AE0088" w:rsidP="00D17C77">
      <w:pPr>
        <w:pStyle w:val="ListParagraph"/>
        <w:numPr>
          <w:ilvl w:val="0"/>
          <w:numId w:val="22"/>
        </w:numPr>
        <w:rPr>
          <w:sz w:val="22"/>
          <w:szCs w:val="22"/>
        </w:rPr>
      </w:pPr>
      <w:r w:rsidRPr="0010182E">
        <w:rPr>
          <w:sz w:val="22"/>
          <w:szCs w:val="22"/>
        </w:rPr>
        <w:t xml:space="preserve">§ 42: </w:t>
      </w:r>
      <w:r w:rsidRPr="0010182E">
        <w:rPr>
          <w:b/>
          <w:sz w:val="22"/>
          <w:szCs w:val="22"/>
        </w:rPr>
        <w:t>Revocation</w:t>
      </w:r>
      <w:r w:rsidRPr="0010182E">
        <w:rPr>
          <w:sz w:val="22"/>
          <w:szCs w:val="22"/>
        </w:rPr>
        <w:t xml:space="preserve"> By Communication From Offeror Received by Offeree </w:t>
      </w:r>
    </w:p>
    <w:p w14:paraId="650AEC09" w14:textId="77777777" w:rsidR="00AE0088" w:rsidRPr="0010182E" w:rsidRDefault="00AE0088" w:rsidP="00DB6995">
      <w:pPr>
        <w:pStyle w:val="ListParagraph"/>
        <w:numPr>
          <w:ilvl w:val="0"/>
          <w:numId w:val="17"/>
        </w:numPr>
        <w:ind w:left="1890"/>
        <w:rPr>
          <w:sz w:val="22"/>
          <w:szCs w:val="22"/>
        </w:rPr>
      </w:pPr>
      <w:r w:rsidRPr="0010182E">
        <w:rPr>
          <w:sz w:val="22"/>
          <w:szCs w:val="22"/>
        </w:rPr>
        <w:t>An offeree's power of acceptance is terminated when the offeree receives from the offeror a manifestation of an intention not to enter into the proposed contract.</w:t>
      </w:r>
    </w:p>
    <w:p w14:paraId="6F0DF2DA" w14:textId="2B10C577" w:rsidR="00AE0088" w:rsidRPr="0010182E" w:rsidRDefault="00316FBB" w:rsidP="00DB6995">
      <w:pPr>
        <w:pStyle w:val="ListParagraph"/>
        <w:numPr>
          <w:ilvl w:val="0"/>
          <w:numId w:val="18"/>
        </w:numPr>
        <w:ind w:left="2790"/>
        <w:rPr>
          <w:sz w:val="22"/>
          <w:szCs w:val="22"/>
        </w:rPr>
      </w:pPr>
      <w:r w:rsidRPr="0010182E">
        <w:rPr>
          <w:sz w:val="22"/>
          <w:szCs w:val="22"/>
          <w:u w:val="single"/>
        </w:rPr>
        <w:t>Comment a</w:t>
      </w:r>
      <w:r w:rsidR="00AE0088" w:rsidRPr="0010182E">
        <w:rPr>
          <w:sz w:val="22"/>
          <w:szCs w:val="22"/>
        </w:rPr>
        <w:t xml:space="preserve">: most offers revocable. </w:t>
      </w:r>
    </w:p>
    <w:p w14:paraId="052A9062" w14:textId="36C40983" w:rsidR="00AE0088" w:rsidRPr="0010182E" w:rsidRDefault="00316FBB" w:rsidP="00DB6995">
      <w:pPr>
        <w:pStyle w:val="ListParagraph"/>
        <w:numPr>
          <w:ilvl w:val="0"/>
          <w:numId w:val="18"/>
        </w:numPr>
        <w:ind w:left="2790"/>
        <w:rPr>
          <w:sz w:val="22"/>
          <w:szCs w:val="22"/>
        </w:rPr>
      </w:pPr>
      <w:r w:rsidRPr="0010182E">
        <w:rPr>
          <w:sz w:val="22"/>
          <w:szCs w:val="22"/>
          <w:u w:val="single"/>
        </w:rPr>
        <w:t>Comment c</w:t>
      </w:r>
      <w:r w:rsidR="00AE0088" w:rsidRPr="0010182E">
        <w:rPr>
          <w:sz w:val="22"/>
          <w:szCs w:val="22"/>
        </w:rPr>
        <w:t>: Cannot revoke after acceptance</w:t>
      </w:r>
    </w:p>
    <w:p w14:paraId="614F0E0F" w14:textId="77777777" w:rsidR="00AE0088" w:rsidRPr="0010182E" w:rsidRDefault="00AE0088" w:rsidP="00AE0088">
      <w:pPr>
        <w:pStyle w:val="ListParagraph"/>
        <w:ind w:left="2160"/>
        <w:rPr>
          <w:sz w:val="22"/>
          <w:szCs w:val="22"/>
        </w:rPr>
      </w:pPr>
    </w:p>
    <w:p w14:paraId="0E98BD01" w14:textId="77777777" w:rsidR="0040616C" w:rsidRPr="0010182E" w:rsidRDefault="0040616C" w:rsidP="00D17C77">
      <w:pPr>
        <w:pStyle w:val="ListParagraph"/>
        <w:numPr>
          <w:ilvl w:val="0"/>
          <w:numId w:val="22"/>
        </w:numPr>
        <w:rPr>
          <w:b/>
          <w:sz w:val="22"/>
          <w:szCs w:val="22"/>
        </w:rPr>
      </w:pPr>
      <w:r w:rsidRPr="0010182E">
        <w:rPr>
          <w:sz w:val="22"/>
          <w:szCs w:val="22"/>
        </w:rPr>
        <w:t xml:space="preserve">§ 25: </w:t>
      </w:r>
      <w:r w:rsidRPr="0010182E">
        <w:rPr>
          <w:b/>
          <w:sz w:val="22"/>
          <w:szCs w:val="22"/>
        </w:rPr>
        <w:t>Option Contracts</w:t>
      </w:r>
    </w:p>
    <w:p w14:paraId="14977534" w14:textId="77777777" w:rsidR="0040616C" w:rsidRPr="0010182E" w:rsidRDefault="0040616C" w:rsidP="00D17C77">
      <w:pPr>
        <w:pStyle w:val="ListParagraph"/>
        <w:numPr>
          <w:ilvl w:val="2"/>
          <w:numId w:val="20"/>
        </w:numPr>
        <w:rPr>
          <w:sz w:val="22"/>
          <w:szCs w:val="22"/>
        </w:rPr>
      </w:pPr>
      <w:r w:rsidRPr="0010182E">
        <w:rPr>
          <w:sz w:val="22"/>
          <w:szCs w:val="22"/>
        </w:rPr>
        <w:t>An option contract is a promise which meets the requirements for the formation of a contract and limits the promisor's power to revoke an offer.</w:t>
      </w:r>
    </w:p>
    <w:p w14:paraId="11781B51" w14:textId="392F33F8" w:rsidR="0040616C" w:rsidRPr="0010182E" w:rsidRDefault="00316FBB" w:rsidP="00D17C77">
      <w:pPr>
        <w:pStyle w:val="ListParagraph"/>
        <w:numPr>
          <w:ilvl w:val="3"/>
          <w:numId w:val="20"/>
        </w:numPr>
        <w:rPr>
          <w:sz w:val="22"/>
          <w:szCs w:val="22"/>
        </w:rPr>
      </w:pPr>
      <w:r w:rsidRPr="0010182E">
        <w:rPr>
          <w:sz w:val="22"/>
          <w:szCs w:val="22"/>
          <w:u w:val="single"/>
        </w:rPr>
        <w:t>Comment c</w:t>
      </w:r>
      <w:r w:rsidR="0040616C" w:rsidRPr="0010182E">
        <w:rPr>
          <w:sz w:val="22"/>
          <w:szCs w:val="22"/>
        </w:rPr>
        <w:t>: traditional common-law way to make an offer irrevocable is to give consideration or affix a seal. (Ex. Insurance: rights to file claim when certain conditions are met; employee stock: can buy company’s stock at any time at fixed price)</w:t>
      </w:r>
    </w:p>
    <w:p w14:paraId="47BCBA95" w14:textId="77777777" w:rsidR="0040616C" w:rsidRPr="0010182E" w:rsidRDefault="0040616C" w:rsidP="0040616C">
      <w:pPr>
        <w:pStyle w:val="ListParagraph"/>
        <w:ind w:left="2880"/>
        <w:rPr>
          <w:sz w:val="22"/>
          <w:szCs w:val="22"/>
        </w:rPr>
      </w:pPr>
    </w:p>
    <w:p w14:paraId="2E4EBCE6" w14:textId="77777777" w:rsidR="0040616C" w:rsidRPr="0010182E" w:rsidRDefault="0040616C" w:rsidP="00D17C77">
      <w:pPr>
        <w:pStyle w:val="ListParagraph"/>
        <w:numPr>
          <w:ilvl w:val="0"/>
          <w:numId w:val="22"/>
        </w:numPr>
        <w:rPr>
          <w:sz w:val="22"/>
          <w:szCs w:val="22"/>
        </w:rPr>
      </w:pPr>
      <w:r w:rsidRPr="0010182E">
        <w:rPr>
          <w:sz w:val="22"/>
          <w:szCs w:val="22"/>
        </w:rPr>
        <w:t xml:space="preserve">§ 45: </w:t>
      </w:r>
      <w:r w:rsidRPr="0010182E">
        <w:rPr>
          <w:b/>
          <w:sz w:val="22"/>
          <w:szCs w:val="22"/>
        </w:rPr>
        <w:t>Option Contract Created By Part Performance or Tender</w:t>
      </w:r>
      <w:r w:rsidRPr="0010182E">
        <w:rPr>
          <w:sz w:val="22"/>
          <w:szCs w:val="22"/>
        </w:rPr>
        <w:t xml:space="preserve"> </w:t>
      </w:r>
    </w:p>
    <w:p w14:paraId="1DB18412" w14:textId="77777777" w:rsidR="0040616C" w:rsidRPr="0010182E" w:rsidRDefault="0040616C" w:rsidP="00D17C77">
      <w:pPr>
        <w:pStyle w:val="ListParagraph"/>
        <w:numPr>
          <w:ilvl w:val="2"/>
          <w:numId w:val="20"/>
        </w:numPr>
        <w:rPr>
          <w:sz w:val="22"/>
          <w:szCs w:val="22"/>
        </w:rPr>
      </w:pPr>
      <w:r w:rsidRPr="0010182E">
        <w:rPr>
          <w:sz w:val="22"/>
          <w:szCs w:val="22"/>
        </w:rPr>
        <w:t>(1) Where an offer invites an offeree to accept by rendering a performance and does not invite a promissory acceptance, an option contract is created when the offeree tenders or begins the invited performance or tenders a beginning of it.</w:t>
      </w:r>
    </w:p>
    <w:p w14:paraId="3E246913" w14:textId="77777777" w:rsidR="0040616C" w:rsidRPr="0010182E" w:rsidRDefault="0040616C" w:rsidP="00D17C77">
      <w:pPr>
        <w:pStyle w:val="ListParagraph"/>
        <w:numPr>
          <w:ilvl w:val="2"/>
          <w:numId w:val="20"/>
        </w:numPr>
        <w:rPr>
          <w:sz w:val="22"/>
          <w:szCs w:val="22"/>
        </w:rPr>
      </w:pPr>
      <w:r w:rsidRPr="0010182E">
        <w:rPr>
          <w:sz w:val="22"/>
          <w:szCs w:val="22"/>
        </w:rPr>
        <w:t>(2) The offeror's duty of performance under any option contract so created is conditional on completion or tender of the invited performance in accordance with the terms of the offer.</w:t>
      </w:r>
    </w:p>
    <w:p w14:paraId="15DFE322" w14:textId="0452641C" w:rsidR="0040616C" w:rsidRPr="0010182E" w:rsidRDefault="00316FBB" w:rsidP="00D17C77">
      <w:pPr>
        <w:pStyle w:val="ListParagraph"/>
        <w:numPr>
          <w:ilvl w:val="3"/>
          <w:numId w:val="20"/>
        </w:numPr>
        <w:rPr>
          <w:sz w:val="22"/>
          <w:szCs w:val="22"/>
        </w:rPr>
      </w:pPr>
      <w:r w:rsidRPr="0010182E">
        <w:rPr>
          <w:sz w:val="22"/>
          <w:szCs w:val="22"/>
          <w:u w:val="single"/>
        </w:rPr>
        <w:t>Comment f</w:t>
      </w:r>
      <w:r w:rsidR="0040616C" w:rsidRPr="0010182E">
        <w:rPr>
          <w:sz w:val="22"/>
          <w:szCs w:val="22"/>
        </w:rPr>
        <w:t xml:space="preserve">: beginning preparations, though they may seem essential, do not constitute acceptance. May constitute justifiable reliance under promissory estoppel. </w:t>
      </w:r>
    </w:p>
    <w:p w14:paraId="4919520A" w14:textId="77777777" w:rsidR="0040616C" w:rsidRPr="0010182E" w:rsidRDefault="0040616C" w:rsidP="00D17C77">
      <w:pPr>
        <w:pStyle w:val="ListParagraph"/>
        <w:numPr>
          <w:ilvl w:val="0"/>
          <w:numId w:val="22"/>
        </w:numPr>
        <w:rPr>
          <w:b/>
          <w:sz w:val="22"/>
          <w:szCs w:val="22"/>
        </w:rPr>
      </w:pPr>
      <w:r w:rsidRPr="0010182E">
        <w:rPr>
          <w:sz w:val="22"/>
          <w:szCs w:val="22"/>
        </w:rPr>
        <w:t xml:space="preserve">§ 87: </w:t>
      </w:r>
      <w:r w:rsidRPr="0010182E">
        <w:rPr>
          <w:b/>
          <w:sz w:val="22"/>
          <w:szCs w:val="22"/>
        </w:rPr>
        <w:t xml:space="preserve">Option Contract </w:t>
      </w:r>
    </w:p>
    <w:p w14:paraId="6B6D166F" w14:textId="77777777" w:rsidR="0040616C" w:rsidRPr="0010182E" w:rsidRDefault="0040616C" w:rsidP="00D17C77">
      <w:pPr>
        <w:pStyle w:val="ListParagraph"/>
        <w:numPr>
          <w:ilvl w:val="2"/>
          <w:numId w:val="20"/>
        </w:numPr>
        <w:rPr>
          <w:sz w:val="22"/>
          <w:szCs w:val="22"/>
        </w:rPr>
      </w:pPr>
      <w:r w:rsidRPr="0010182E">
        <w:rPr>
          <w:sz w:val="22"/>
          <w:szCs w:val="22"/>
        </w:rPr>
        <w:t>(1) An offer is binding as an option contract if it</w:t>
      </w:r>
    </w:p>
    <w:p w14:paraId="53028121" w14:textId="77777777" w:rsidR="0040616C" w:rsidRPr="0010182E" w:rsidRDefault="0040616C" w:rsidP="00D17C77">
      <w:pPr>
        <w:pStyle w:val="ListParagraph"/>
        <w:numPr>
          <w:ilvl w:val="3"/>
          <w:numId w:val="20"/>
        </w:numPr>
        <w:rPr>
          <w:sz w:val="22"/>
          <w:szCs w:val="22"/>
        </w:rPr>
      </w:pPr>
      <w:r w:rsidRPr="0010182E">
        <w:rPr>
          <w:sz w:val="22"/>
          <w:szCs w:val="22"/>
        </w:rPr>
        <w:t>(a) is in writing and signed by the offeror, recites a purported consideration for the making of the offer, and proposes an exchange on fair terms within a reasonable time; or</w:t>
      </w:r>
    </w:p>
    <w:p w14:paraId="2220C2E8" w14:textId="77777777" w:rsidR="0040616C" w:rsidRPr="0010182E" w:rsidRDefault="0040616C" w:rsidP="00D17C77">
      <w:pPr>
        <w:pStyle w:val="ListParagraph"/>
        <w:numPr>
          <w:ilvl w:val="3"/>
          <w:numId w:val="20"/>
        </w:numPr>
        <w:rPr>
          <w:sz w:val="22"/>
          <w:szCs w:val="22"/>
        </w:rPr>
      </w:pPr>
      <w:r w:rsidRPr="0010182E">
        <w:rPr>
          <w:sz w:val="22"/>
          <w:szCs w:val="22"/>
        </w:rPr>
        <w:t>(b) is made irrevocable by statute.</w:t>
      </w:r>
    </w:p>
    <w:p w14:paraId="5DE1F1AE" w14:textId="77777777" w:rsidR="0040616C" w:rsidRPr="0010182E" w:rsidRDefault="0040616C" w:rsidP="00D17C77">
      <w:pPr>
        <w:pStyle w:val="ListParagraph"/>
        <w:numPr>
          <w:ilvl w:val="2"/>
          <w:numId w:val="20"/>
        </w:numPr>
        <w:rPr>
          <w:sz w:val="22"/>
          <w:szCs w:val="22"/>
        </w:rPr>
      </w:pPr>
      <w:r w:rsidRPr="0010182E">
        <w:rPr>
          <w:sz w:val="22"/>
          <w:szCs w:val="22"/>
        </w:rPr>
        <w:t>(2) An offer which the offeror should reasonably expect to induce action or forbearance of a substantial character on the part of the offeree before acceptance and which does induce such action or forbearance is binding as an option contract to the extent necessary to avoid injustice.</w:t>
      </w:r>
    </w:p>
    <w:p w14:paraId="40019147" w14:textId="15DB24A6" w:rsidR="0040616C" w:rsidRPr="0010182E" w:rsidRDefault="00316FBB" w:rsidP="00D17C77">
      <w:pPr>
        <w:pStyle w:val="ListParagraph"/>
        <w:numPr>
          <w:ilvl w:val="3"/>
          <w:numId w:val="20"/>
        </w:numPr>
        <w:rPr>
          <w:sz w:val="22"/>
          <w:szCs w:val="22"/>
        </w:rPr>
      </w:pPr>
      <w:r w:rsidRPr="0010182E">
        <w:rPr>
          <w:sz w:val="22"/>
          <w:szCs w:val="22"/>
          <w:u w:val="single"/>
        </w:rPr>
        <w:t>Comment b</w:t>
      </w:r>
      <w:r w:rsidR="0040616C" w:rsidRPr="0010182E">
        <w:rPr>
          <w:sz w:val="22"/>
          <w:szCs w:val="22"/>
        </w:rPr>
        <w:t>: offers made in consideration of $1 are often irrevocable. But gross disproportion between parties is not consideration. But may invoke short-term irrevocability.</w:t>
      </w:r>
    </w:p>
    <w:p w14:paraId="0DBD7B86" w14:textId="77777777" w:rsidR="00AE0088" w:rsidRPr="0010182E" w:rsidRDefault="00AE0088" w:rsidP="00D17C77">
      <w:pPr>
        <w:pStyle w:val="ListParagraph"/>
        <w:numPr>
          <w:ilvl w:val="0"/>
          <w:numId w:val="22"/>
        </w:numPr>
        <w:rPr>
          <w:sz w:val="22"/>
          <w:szCs w:val="22"/>
        </w:rPr>
      </w:pPr>
      <w:r w:rsidRPr="0010182E">
        <w:rPr>
          <w:b/>
          <w:sz w:val="22"/>
          <w:szCs w:val="22"/>
        </w:rPr>
        <w:t>UCC § 2-205</w:t>
      </w:r>
      <w:r w:rsidRPr="0010182E">
        <w:rPr>
          <w:sz w:val="22"/>
          <w:szCs w:val="22"/>
        </w:rPr>
        <w:t>:</w:t>
      </w:r>
    </w:p>
    <w:p w14:paraId="3938779B" w14:textId="77777777" w:rsidR="00AE0088" w:rsidRPr="0010182E" w:rsidRDefault="00AE0088" w:rsidP="00D17C77">
      <w:pPr>
        <w:pStyle w:val="ListParagraph"/>
        <w:numPr>
          <w:ilvl w:val="2"/>
          <w:numId w:val="20"/>
        </w:numPr>
        <w:rPr>
          <w:sz w:val="22"/>
          <w:szCs w:val="22"/>
        </w:rPr>
      </w:pPr>
      <w:r w:rsidRPr="0010182E">
        <w:rPr>
          <w:sz w:val="22"/>
          <w:szCs w:val="22"/>
        </w:rPr>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14:paraId="46514A6D" w14:textId="77777777" w:rsidR="00AE0088" w:rsidRPr="0010182E" w:rsidRDefault="00AE0088" w:rsidP="00D17C77">
      <w:pPr>
        <w:pStyle w:val="ListParagraph"/>
        <w:numPr>
          <w:ilvl w:val="3"/>
          <w:numId w:val="20"/>
        </w:numPr>
        <w:rPr>
          <w:sz w:val="22"/>
          <w:szCs w:val="22"/>
        </w:rPr>
      </w:pPr>
      <w:r w:rsidRPr="0010182E">
        <w:rPr>
          <w:sz w:val="22"/>
          <w:szCs w:val="22"/>
          <w:u w:val="single"/>
        </w:rPr>
        <w:t>Comment 1</w:t>
      </w:r>
      <w:r w:rsidRPr="0010182E">
        <w:rPr>
          <w:sz w:val="22"/>
          <w:szCs w:val="22"/>
        </w:rPr>
        <w:t>: no consideration needed -- just express statement of irrevocability &amp; signatures</w:t>
      </w:r>
    </w:p>
    <w:p w14:paraId="37A11EA0" w14:textId="77777777" w:rsidR="00AE0088" w:rsidRPr="0010182E" w:rsidRDefault="00AE0088" w:rsidP="00D17C77">
      <w:pPr>
        <w:pStyle w:val="ListParagraph"/>
        <w:numPr>
          <w:ilvl w:val="3"/>
          <w:numId w:val="20"/>
        </w:numPr>
        <w:rPr>
          <w:sz w:val="22"/>
          <w:szCs w:val="22"/>
        </w:rPr>
      </w:pPr>
      <w:r w:rsidRPr="0010182E">
        <w:rPr>
          <w:sz w:val="22"/>
          <w:szCs w:val="22"/>
          <w:u w:val="single"/>
        </w:rPr>
        <w:t>Comment 2</w:t>
      </w:r>
      <w:r w:rsidRPr="0010182E">
        <w:rPr>
          <w:sz w:val="22"/>
          <w:szCs w:val="22"/>
        </w:rPr>
        <w:t>: “confirming” the offer is not revocable can be just about anything</w:t>
      </w:r>
    </w:p>
    <w:p w14:paraId="3B20B099" w14:textId="77777777" w:rsidR="00AE0088" w:rsidRPr="0010182E" w:rsidRDefault="00AE0088" w:rsidP="00D17C77">
      <w:pPr>
        <w:pStyle w:val="ListParagraph"/>
        <w:numPr>
          <w:ilvl w:val="3"/>
          <w:numId w:val="20"/>
        </w:numPr>
        <w:rPr>
          <w:sz w:val="22"/>
          <w:szCs w:val="22"/>
        </w:rPr>
      </w:pPr>
      <w:r w:rsidRPr="0010182E">
        <w:rPr>
          <w:sz w:val="22"/>
          <w:szCs w:val="22"/>
          <w:u w:val="single"/>
        </w:rPr>
        <w:t>Comment 3</w:t>
      </w:r>
      <w:r w:rsidRPr="0010182E">
        <w:rPr>
          <w:sz w:val="22"/>
          <w:szCs w:val="22"/>
        </w:rPr>
        <w:t xml:space="preserve">: Current “firm” offers, not long term options. 3-months time limit. </w:t>
      </w:r>
    </w:p>
    <w:p w14:paraId="7023BA91" w14:textId="77777777" w:rsidR="00AE0088" w:rsidRPr="0010182E" w:rsidRDefault="00AE0088" w:rsidP="00D17C77">
      <w:pPr>
        <w:pStyle w:val="ListParagraph"/>
        <w:numPr>
          <w:ilvl w:val="3"/>
          <w:numId w:val="20"/>
        </w:numPr>
        <w:rPr>
          <w:sz w:val="22"/>
          <w:szCs w:val="22"/>
        </w:rPr>
      </w:pPr>
      <w:r w:rsidRPr="0010182E">
        <w:rPr>
          <w:sz w:val="22"/>
          <w:szCs w:val="22"/>
          <w:u w:val="single"/>
        </w:rPr>
        <w:t>Comment 4</w:t>
      </w:r>
      <w:r w:rsidRPr="0010182E">
        <w:rPr>
          <w:sz w:val="22"/>
          <w:szCs w:val="22"/>
        </w:rPr>
        <w:t xml:space="preserve">: inadvertent signing is protected. </w:t>
      </w:r>
    </w:p>
    <w:p w14:paraId="63F93285" w14:textId="77777777" w:rsidR="0040616C" w:rsidRPr="0010182E" w:rsidRDefault="0040616C" w:rsidP="0040616C">
      <w:pPr>
        <w:rPr>
          <w:sz w:val="22"/>
          <w:szCs w:val="22"/>
        </w:rPr>
      </w:pPr>
    </w:p>
    <w:p w14:paraId="65F70E1A" w14:textId="77777777" w:rsidR="00061AA3" w:rsidRPr="0010182E" w:rsidRDefault="00061AA3" w:rsidP="000762CD">
      <w:pPr>
        <w:pStyle w:val="ListParagraph"/>
        <w:ind w:left="2160"/>
        <w:rPr>
          <w:sz w:val="22"/>
          <w:szCs w:val="22"/>
        </w:rPr>
      </w:pPr>
    </w:p>
    <w:p w14:paraId="4ED04490" w14:textId="77777777" w:rsidR="00613BA5" w:rsidRPr="0010182E" w:rsidRDefault="00613BA5" w:rsidP="005862B3">
      <w:pPr>
        <w:pStyle w:val="Heading1"/>
      </w:pPr>
      <w:bookmarkStart w:id="7" w:name="_Toc217482375"/>
      <w:r w:rsidRPr="0010182E">
        <w:t>Counteroffer &amp; Battle of the Forms</w:t>
      </w:r>
      <w:bookmarkEnd w:id="7"/>
    </w:p>
    <w:p w14:paraId="26E31B2F" w14:textId="77777777" w:rsidR="00613BA5" w:rsidRPr="0010182E" w:rsidRDefault="00613BA5">
      <w:pPr>
        <w:rPr>
          <w:sz w:val="22"/>
          <w:szCs w:val="22"/>
        </w:rPr>
      </w:pPr>
    </w:p>
    <w:p w14:paraId="7538A98A" w14:textId="799430CB" w:rsidR="00F20BDE" w:rsidRPr="0010182E" w:rsidRDefault="008C4735" w:rsidP="00D17C77">
      <w:pPr>
        <w:pStyle w:val="ListParagraph"/>
        <w:numPr>
          <w:ilvl w:val="0"/>
          <w:numId w:val="21"/>
        </w:numPr>
        <w:rPr>
          <w:sz w:val="22"/>
          <w:szCs w:val="22"/>
        </w:rPr>
      </w:pPr>
      <w:r w:rsidRPr="0010182E">
        <w:rPr>
          <w:b/>
          <w:sz w:val="22"/>
          <w:szCs w:val="22"/>
        </w:rPr>
        <w:t xml:space="preserve">Old </w:t>
      </w:r>
      <w:r w:rsidR="00F20BDE" w:rsidRPr="0010182E">
        <w:rPr>
          <w:b/>
          <w:sz w:val="22"/>
          <w:szCs w:val="22"/>
        </w:rPr>
        <w:t>Common Law View</w:t>
      </w:r>
    </w:p>
    <w:p w14:paraId="544D8B72" w14:textId="77777777" w:rsidR="00B92A63" w:rsidRPr="0010182E" w:rsidRDefault="00F20BDE" w:rsidP="00D17C77">
      <w:pPr>
        <w:pStyle w:val="ListParagraph"/>
        <w:numPr>
          <w:ilvl w:val="2"/>
          <w:numId w:val="21"/>
        </w:numPr>
        <w:rPr>
          <w:sz w:val="22"/>
          <w:szCs w:val="22"/>
        </w:rPr>
      </w:pPr>
      <w:r w:rsidRPr="0010182E">
        <w:rPr>
          <w:sz w:val="22"/>
          <w:szCs w:val="22"/>
          <w:u w:val="single"/>
        </w:rPr>
        <w:t>Mirror Image Rule</w:t>
      </w:r>
      <w:r w:rsidRPr="0010182E">
        <w:rPr>
          <w:sz w:val="22"/>
          <w:szCs w:val="22"/>
        </w:rPr>
        <w:t>:</w:t>
      </w:r>
    </w:p>
    <w:p w14:paraId="6B6A202C" w14:textId="1AC09103" w:rsidR="00F20BDE" w:rsidRPr="0010182E" w:rsidRDefault="00B92A63" w:rsidP="00D17C77">
      <w:pPr>
        <w:pStyle w:val="ListParagraph"/>
        <w:numPr>
          <w:ilvl w:val="3"/>
          <w:numId w:val="21"/>
        </w:numPr>
        <w:rPr>
          <w:sz w:val="22"/>
          <w:szCs w:val="22"/>
        </w:rPr>
      </w:pPr>
      <w:r w:rsidRPr="0010182E">
        <w:rPr>
          <w:sz w:val="22"/>
          <w:szCs w:val="22"/>
        </w:rPr>
        <w:t xml:space="preserve">Offer must be accepted exactly as-is. </w:t>
      </w:r>
      <w:r w:rsidR="00F20BDE" w:rsidRPr="0010182E">
        <w:rPr>
          <w:sz w:val="22"/>
          <w:szCs w:val="22"/>
        </w:rPr>
        <w:t>Changing terms of acceptance is a counteroffer. Generally not followed in its strictest form, but</w:t>
      </w:r>
      <w:r w:rsidRPr="0010182E">
        <w:rPr>
          <w:sz w:val="22"/>
          <w:szCs w:val="22"/>
        </w:rPr>
        <w:t xml:space="preserve"> </w:t>
      </w:r>
      <w:r w:rsidR="00F20BDE" w:rsidRPr="0010182E">
        <w:rPr>
          <w:sz w:val="22"/>
          <w:szCs w:val="22"/>
        </w:rPr>
        <w:t xml:space="preserve">courts still hold that a counteroffer rejects an initial offer, and such rejections extinguish the initial offer. </w:t>
      </w:r>
    </w:p>
    <w:p w14:paraId="62A7CF00" w14:textId="30189053" w:rsidR="00B92A63" w:rsidRPr="0010182E" w:rsidRDefault="00B92A63" w:rsidP="00D17C77">
      <w:pPr>
        <w:pStyle w:val="ListParagraph"/>
        <w:numPr>
          <w:ilvl w:val="3"/>
          <w:numId w:val="21"/>
        </w:numPr>
        <w:rPr>
          <w:sz w:val="22"/>
          <w:szCs w:val="22"/>
        </w:rPr>
      </w:pPr>
      <w:r w:rsidRPr="0010182E">
        <w:rPr>
          <w:sz w:val="22"/>
          <w:szCs w:val="22"/>
        </w:rPr>
        <w:t>Expressed in R</w:t>
      </w:r>
      <w:r w:rsidR="00C1458F" w:rsidRPr="0010182E">
        <w:rPr>
          <w:sz w:val="22"/>
          <w:szCs w:val="22"/>
        </w:rPr>
        <w:t>estatement</w:t>
      </w:r>
      <w:r w:rsidRPr="0010182E">
        <w:rPr>
          <w:sz w:val="22"/>
          <w:szCs w:val="22"/>
        </w:rPr>
        <w:t xml:space="preserve"> 38: Parties can agree to hold an offer open despite disagreeing on certain terms. One way to keep offer in place b/c disagreement over terms would result in counteroffer/rejection. </w:t>
      </w:r>
    </w:p>
    <w:p w14:paraId="6887E386" w14:textId="4CEC07CB" w:rsidR="00B92A63" w:rsidRPr="0010182E" w:rsidRDefault="00C93D1C" w:rsidP="00D17C77">
      <w:pPr>
        <w:pStyle w:val="ListParagraph"/>
        <w:numPr>
          <w:ilvl w:val="2"/>
          <w:numId w:val="21"/>
        </w:numPr>
        <w:rPr>
          <w:sz w:val="22"/>
          <w:szCs w:val="22"/>
          <w:u w:val="single"/>
        </w:rPr>
      </w:pPr>
      <w:r w:rsidRPr="0010182E">
        <w:rPr>
          <w:sz w:val="22"/>
          <w:szCs w:val="22"/>
          <w:u w:val="single"/>
        </w:rPr>
        <w:t>Last Shot Doctrine</w:t>
      </w:r>
    </w:p>
    <w:p w14:paraId="1B956262" w14:textId="6FD62B17" w:rsidR="00C93D1C" w:rsidRPr="0010182E" w:rsidRDefault="009D2029" w:rsidP="00D17C77">
      <w:pPr>
        <w:pStyle w:val="ListParagraph"/>
        <w:numPr>
          <w:ilvl w:val="3"/>
          <w:numId w:val="21"/>
        </w:numPr>
        <w:rPr>
          <w:sz w:val="22"/>
          <w:szCs w:val="22"/>
        </w:rPr>
      </w:pPr>
      <w:r w:rsidRPr="0010182E">
        <w:rPr>
          <w:sz w:val="22"/>
          <w:szCs w:val="22"/>
        </w:rPr>
        <w:t>Parties bound to last offer (or counteroffer) given by one party before commencement of performance. (Wouldn’t this encourage people to change terms, then begin performance to their benefit?)</w:t>
      </w:r>
    </w:p>
    <w:p w14:paraId="350A912E" w14:textId="77777777" w:rsidR="009D2029" w:rsidRPr="0010182E" w:rsidRDefault="009D2029" w:rsidP="00D17C77">
      <w:pPr>
        <w:pStyle w:val="ListParagraph"/>
        <w:numPr>
          <w:ilvl w:val="0"/>
          <w:numId w:val="21"/>
        </w:numPr>
        <w:rPr>
          <w:sz w:val="22"/>
          <w:szCs w:val="22"/>
        </w:rPr>
      </w:pPr>
      <w:r w:rsidRPr="0010182E">
        <w:rPr>
          <w:b/>
          <w:sz w:val="22"/>
          <w:szCs w:val="22"/>
        </w:rPr>
        <w:t>UCC § 2-207</w:t>
      </w:r>
      <w:r w:rsidRPr="0010182E">
        <w:rPr>
          <w:sz w:val="22"/>
          <w:szCs w:val="22"/>
        </w:rPr>
        <w:t>:</w:t>
      </w:r>
    </w:p>
    <w:p w14:paraId="71706B53" w14:textId="65819EE0" w:rsidR="009D2029" w:rsidRPr="0010182E" w:rsidRDefault="005233B9" w:rsidP="00D17C77">
      <w:pPr>
        <w:pStyle w:val="ListParagraph"/>
        <w:numPr>
          <w:ilvl w:val="2"/>
          <w:numId w:val="21"/>
        </w:numPr>
        <w:rPr>
          <w:sz w:val="22"/>
          <w:szCs w:val="22"/>
        </w:rPr>
      </w:pPr>
      <w:r w:rsidRPr="0010182E">
        <w:rPr>
          <w:sz w:val="22"/>
          <w:szCs w:val="22"/>
        </w:rPr>
        <w:t xml:space="preserve">1. </w:t>
      </w:r>
      <w:r w:rsidR="009D2029" w:rsidRPr="0010182E">
        <w:rPr>
          <w:sz w:val="22"/>
          <w:szCs w:val="22"/>
        </w:rPr>
        <w:t xml:space="preserve">A definite and seasonable expression of acceptance or a written confirmation which is sent within a reasonable time operates as an acceptance even though it states terms additional to or different from those offered or agreed upon, </w:t>
      </w:r>
      <w:r w:rsidR="004C03AD" w:rsidRPr="0010182E">
        <w:rPr>
          <w:sz w:val="22"/>
          <w:szCs w:val="22"/>
        </w:rPr>
        <w:t>[</w:t>
      </w:r>
      <w:r w:rsidR="009D2029" w:rsidRPr="0010182E">
        <w:rPr>
          <w:sz w:val="22"/>
          <w:szCs w:val="22"/>
        </w:rPr>
        <w:t>unless acceptance is expressly made conditional on assent to the additional or different terms.</w:t>
      </w:r>
      <w:r w:rsidR="004C03AD" w:rsidRPr="0010182E">
        <w:rPr>
          <w:sz w:val="22"/>
          <w:szCs w:val="22"/>
        </w:rPr>
        <w:t xml:space="preserve">] </w:t>
      </w:r>
      <w:r w:rsidR="004C03AD" w:rsidRPr="0010182E">
        <w:rPr>
          <w:sz w:val="22"/>
          <w:szCs w:val="22"/>
        </w:rPr>
        <w:sym w:font="Wingdings" w:char="F0DF"/>
      </w:r>
      <w:r w:rsidR="004C03AD" w:rsidRPr="0010182E">
        <w:rPr>
          <w:sz w:val="22"/>
          <w:szCs w:val="22"/>
        </w:rPr>
        <w:t xml:space="preserve"> Exception to (1)</w:t>
      </w:r>
    </w:p>
    <w:p w14:paraId="27138793" w14:textId="77777777" w:rsidR="004C03AD" w:rsidRPr="0010182E" w:rsidRDefault="004C03AD" w:rsidP="004C03AD">
      <w:pPr>
        <w:pStyle w:val="ListParagraph"/>
        <w:ind w:left="2160"/>
        <w:rPr>
          <w:sz w:val="22"/>
          <w:szCs w:val="22"/>
        </w:rPr>
      </w:pPr>
    </w:p>
    <w:p w14:paraId="00D23249" w14:textId="77777777" w:rsidR="009D2029" w:rsidRPr="0010182E" w:rsidRDefault="009D2029" w:rsidP="00D17C77">
      <w:pPr>
        <w:pStyle w:val="ListParagraph"/>
        <w:numPr>
          <w:ilvl w:val="2"/>
          <w:numId w:val="21"/>
        </w:numPr>
        <w:rPr>
          <w:sz w:val="22"/>
          <w:szCs w:val="22"/>
        </w:rPr>
      </w:pPr>
      <w:r w:rsidRPr="0010182E">
        <w:rPr>
          <w:sz w:val="22"/>
          <w:szCs w:val="22"/>
        </w:rPr>
        <w:t>(2) The additional terms are to be construed as proposals for addition to the contract. Between merchants such terms become part of the contract unless:</w:t>
      </w:r>
    </w:p>
    <w:p w14:paraId="1ADFD9FD" w14:textId="77777777" w:rsidR="009D2029" w:rsidRPr="0010182E" w:rsidRDefault="009D2029" w:rsidP="00D17C77">
      <w:pPr>
        <w:pStyle w:val="ListParagraph"/>
        <w:numPr>
          <w:ilvl w:val="3"/>
          <w:numId w:val="21"/>
        </w:numPr>
        <w:rPr>
          <w:sz w:val="22"/>
          <w:szCs w:val="22"/>
        </w:rPr>
      </w:pPr>
      <w:r w:rsidRPr="0010182E">
        <w:rPr>
          <w:sz w:val="22"/>
          <w:szCs w:val="22"/>
        </w:rPr>
        <w:t>(a) the offer expressly limits acceptance to the terms of the offer;</w:t>
      </w:r>
    </w:p>
    <w:p w14:paraId="18BA6C9F" w14:textId="77777777" w:rsidR="009D2029" w:rsidRPr="0010182E" w:rsidRDefault="009D2029" w:rsidP="00D17C77">
      <w:pPr>
        <w:pStyle w:val="ListParagraph"/>
        <w:numPr>
          <w:ilvl w:val="3"/>
          <w:numId w:val="21"/>
        </w:numPr>
        <w:rPr>
          <w:sz w:val="22"/>
          <w:szCs w:val="22"/>
        </w:rPr>
      </w:pPr>
      <w:r w:rsidRPr="0010182E">
        <w:rPr>
          <w:sz w:val="22"/>
          <w:szCs w:val="22"/>
        </w:rPr>
        <w:t>(b) they materially alter it; or</w:t>
      </w:r>
    </w:p>
    <w:p w14:paraId="42E5C719" w14:textId="77777777" w:rsidR="009D2029" w:rsidRPr="0010182E" w:rsidRDefault="009D2029" w:rsidP="00D17C77">
      <w:pPr>
        <w:pStyle w:val="ListParagraph"/>
        <w:numPr>
          <w:ilvl w:val="3"/>
          <w:numId w:val="21"/>
        </w:numPr>
        <w:rPr>
          <w:sz w:val="22"/>
          <w:szCs w:val="22"/>
        </w:rPr>
      </w:pPr>
      <w:r w:rsidRPr="0010182E">
        <w:rPr>
          <w:sz w:val="22"/>
          <w:szCs w:val="22"/>
        </w:rPr>
        <w:t>(c) notification of objection to them has already been given or is given within a reasonable time after notice of them is received.</w:t>
      </w:r>
    </w:p>
    <w:p w14:paraId="2D0862B3" w14:textId="5198A970" w:rsidR="00FA3D24" w:rsidRPr="0010182E" w:rsidRDefault="00FA3D24" w:rsidP="00D17C77">
      <w:pPr>
        <w:pStyle w:val="ListParagraph"/>
        <w:numPr>
          <w:ilvl w:val="4"/>
          <w:numId w:val="21"/>
        </w:numPr>
        <w:rPr>
          <w:b/>
          <w:sz w:val="22"/>
          <w:szCs w:val="22"/>
        </w:rPr>
      </w:pPr>
      <w:r w:rsidRPr="0010182E">
        <w:rPr>
          <w:b/>
          <w:sz w:val="22"/>
          <w:szCs w:val="22"/>
        </w:rPr>
        <w:t>Only says add’l terms, not different</w:t>
      </w:r>
    </w:p>
    <w:p w14:paraId="38B8DD6E" w14:textId="77777777" w:rsidR="004C03AD" w:rsidRPr="0010182E" w:rsidRDefault="004C03AD" w:rsidP="004C03AD">
      <w:pPr>
        <w:pStyle w:val="ListParagraph"/>
        <w:ind w:left="2880"/>
        <w:rPr>
          <w:sz w:val="22"/>
          <w:szCs w:val="22"/>
        </w:rPr>
      </w:pPr>
    </w:p>
    <w:p w14:paraId="0413D62D" w14:textId="77777777" w:rsidR="009D2029" w:rsidRPr="0010182E" w:rsidRDefault="009D2029" w:rsidP="00D17C77">
      <w:pPr>
        <w:pStyle w:val="ListParagraph"/>
        <w:numPr>
          <w:ilvl w:val="2"/>
          <w:numId w:val="21"/>
        </w:numPr>
        <w:rPr>
          <w:sz w:val="22"/>
          <w:szCs w:val="22"/>
        </w:rPr>
      </w:pPr>
      <w:r w:rsidRPr="0010182E">
        <w:rPr>
          <w:sz w:val="22"/>
          <w:szCs w:val="22"/>
        </w:rPr>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14:paraId="472F33D8" w14:textId="43AB3F9C" w:rsidR="00661FA5" w:rsidRPr="0010182E" w:rsidRDefault="00661FA5" w:rsidP="00D17C77">
      <w:pPr>
        <w:pStyle w:val="ListParagraph"/>
        <w:numPr>
          <w:ilvl w:val="3"/>
          <w:numId w:val="21"/>
        </w:numPr>
        <w:rPr>
          <w:sz w:val="22"/>
          <w:szCs w:val="22"/>
        </w:rPr>
      </w:pPr>
      <w:r w:rsidRPr="0010182E">
        <w:rPr>
          <w:sz w:val="22"/>
          <w:szCs w:val="22"/>
          <w:u w:val="single"/>
        </w:rPr>
        <w:t>Comment 1</w:t>
      </w:r>
      <w:r w:rsidRPr="0010182E">
        <w:rPr>
          <w:sz w:val="22"/>
          <w:szCs w:val="22"/>
        </w:rPr>
        <w:t>: Two situations</w:t>
      </w:r>
      <w:r w:rsidR="002C5D97" w:rsidRPr="0010182E">
        <w:rPr>
          <w:sz w:val="22"/>
          <w:szCs w:val="22"/>
        </w:rPr>
        <w:t xml:space="preserve"> for 2-207</w:t>
      </w:r>
      <w:r w:rsidRPr="0010182E">
        <w:rPr>
          <w:sz w:val="22"/>
          <w:szCs w:val="22"/>
        </w:rPr>
        <w:t>: i) written confirmation of oral modification to original writing and ii) acceptance adds minor modifications or forms have conflicting clauses.</w:t>
      </w:r>
    </w:p>
    <w:p w14:paraId="7B2FE3FF" w14:textId="330E2B0F" w:rsidR="00661FA5" w:rsidRPr="0010182E" w:rsidRDefault="00661FA5" w:rsidP="00D17C77">
      <w:pPr>
        <w:pStyle w:val="ListParagraph"/>
        <w:numPr>
          <w:ilvl w:val="3"/>
          <w:numId w:val="21"/>
        </w:numPr>
        <w:rPr>
          <w:sz w:val="22"/>
          <w:szCs w:val="22"/>
        </w:rPr>
      </w:pPr>
      <w:r w:rsidRPr="0010182E">
        <w:rPr>
          <w:sz w:val="22"/>
          <w:szCs w:val="22"/>
          <w:u w:val="single"/>
        </w:rPr>
        <w:t>Comment 2</w:t>
      </w:r>
      <w:r w:rsidRPr="0010182E">
        <w:rPr>
          <w:sz w:val="22"/>
          <w:szCs w:val="22"/>
        </w:rPr>
        <w:t>: All add’l matters fall under subsection (2)</w:t>
      </w:r>
    </w:p>
    <w:p w14:paraId="4E070F27" w14:textId="44218321" w:rsidR="00A70A12" w:rsidRPr="0010182E" w:rsidRDefault="00A70A12" w:rsidP="00D17C77">
      <w:pPr>
        <w:pStyle w:val="ListParagraph"/>
        <w:numPr>
          <w:ilvl w:val="3"/>
          <w:numId w:val="21"/>
        </w:numPr>
        <w:rPr>
          <w:sz w:val="22"/>
          <w:szCs w:val="22"/>
        </w:rPr>
      </w:pPr>
      <w:r w:rsidRPr="0010182E">
        <w:rPr>
          <w:sz w:val="22"/>
          <w:szCs w:val="22"/>
          <w:u w:val="single"/>
        </w:rPr>
        <w:t>Comment 4</w:t>
      </w:r>
      <w:r w:rsidRPr="0010182E">
        <w:rPr>
          <w:sz w:val="22"/>
          <w:szCs w:val="22"/>
        </w:rPr>
        <w:t xml:space="preserve">: test for add’l vs. different: do terms materially alter the original bargain? Materially alter: unreasonable surprise or hardship  ex. warranty, reserve of power to cancel, limiting time to bring complaint. </w:t>
      </w:r>
    </w:p>
    <w:p w14:paraId="1423EA46" w14:textId="234D269E" w:rsidR="00A70A12" w:rsidRPr="0010182E" w:rsidRDefault="00A70A12" w:rsidP="00D17C77">
      <w:pPr>
        <w:pStyle w:val="ListParagraph"/>
        <w:numPr>
          <w:ilvl w:val="3"/>
          <w:numId w:val="21"/>
        </w:numPr>
        <w:rPr>
          <w:sz w:val="22"/>
          <w:szCs w:val="22"/>
        </w:rPr>
      </w:pPr>
      <w:r w:rsidRPr="0010182E">
        <w:rPr>
          <w:sz w:val="22"/>
          <w:szCs w:val="22"/>
          <w:u w:val="single"/>
        </w:rPr>
        <w:t>Comment 6</w:t>
      </w:r>
      <w:r w:rsidRPr="0010182E">
        <w:rPr>
          <w:sz w:val="22"/>
          <w:szCs w:val="22"/>
        </w:rPr>
        <w:t>: no answer -- assume accept. Conflictin</w:t>
      </w:r>
      <w:r w:rsidR="00D57EC0" w:rsidRPr="0010182E">
        <w:rPr>
          <w:sz w:val="22"/>
          <w:szCs w:val="22"/>
        </w:rPr>
        <w:t>g terms -- assume object</w:t>
      </w:r>
      <w:r w:rsidRPr="0010182E">
        <w:rPr>
          <w:sz w:val="22"/>
          <w:szCs w:val="22"/>
        </w:rPr>
        <w:t xml:space="preserve">. Contract continues w/o conflicting terms. </w:t>
      </w:r>
    </w:p>
    <w:p w14:paraId="213CD3BA" w14:textId="77777777" w:rsidR="004C03AD" w:rsidRPr="0010182E" w:rsidRDefault="004C03AD" w:rsidP="004C03AD">
      <w:pPr>
        <w:pStyle w:val="ListParagraph"/>
        <w:ind w:left="2880"/>
        <w:rPr>
          <w:sz w:val="22"/>
          <w:szCs w:val="22"/>
        </w:rPr>
      </w:pPr>
    </w:p>
    <w:p w14:paraId="080C2E1B" w14:textId="1E85FF3B" w:rsidR="009D2029" w:rsidRPr="0010182E" w:rsidRDefault="006071EC" w:rsidP="00D17C77">
      <w:pPr>
        <w:pStyle w:val="ListParagraph"/>
        <w:numPr>
          <w:ilvl w:val="0"/>
          <w:numId w:val="21"/>
        </w:numPr>
        <w:rPr>
          <w:sz w:val="22"/>
          <w:szCs w:val="22"/>
        </w:rPr>
      </w:pPr>
      <w:r w:rsidRPr="0010182E">
        <w:rPr>
          <w:b/>
          <w:i/>
          <w:sz w:val="22"/>
          <w:szCs w:val="22"/>
          <w:u w:val="single"/>
        </w:rPr>
        <w:t>Ionics v. Elmwood</w:t>
      </w:r>
      <w:r w:rsidR="009A686C" w:rsidRPr="0010182E">
        <w:rPr>
          <w:sz w:val="22"/>
          <w:szCs w:val="22"/>
        </w:rPr>
        <w:t xml:space="preserve"> (Battle of the forms)</w:t>
      </w:r>
      <w:r w:rsidR="00B325CF" w:rsidRPr="0010182E">
        <w:rPr>
          <w:sz w:val="22"/>
          <w:szCs w:val="22"/>
        </w:rPr>
        <w:t xml:space="preserve"> -- Applying UCC 2-207</w:t>
      </w:r>
    </w:p>
    <w:p w14:paraId="2EF405E9" w14:textId="64A33274" w:rsidR="006071EC" w:rsidRPr="0010182E" w:rsidRDefault="00961602" w:rsidP="00D17C77">
      <w:pPr>
        <w:pStyle w:val="ListParagraph"/>
        <w:numPr>
          <w:ilvl w:val="2"/>
          <w:numId w:val="21"/>
        </w:numPr>
        <w:rPr>
          <w:sz w:val="22"/>
          <w:szCs w:val="22"/>
        </w:rPr>
      </w:pPr>
      <w:r w:rsidRPr="0010182E">
        <w:rPr>
          <w:sz w:val="22"/>
          <w:szCs w:val="22"/>
        </w:rPr>
        <w:t>1st Cir./1997</w:t>
      </w:r>
    </w:p>
    <w:p w14:paraId="0030A128" w14:textId="21DC815B" w:rsidR="00961602" w:rsidRPr="0010182E" w:rsidRDefault="008365E8" w:rsidP="00D17C77">
      <w:pPr>
        <w:pStyle w:val="ListParagraph"/>
        <w:numPr>
          <w:ilvl w:val="2"/>
          <w:numId w:val="21"/>
        </w:numPr>
        <w:rPr>
          <w:sz w:val="22"/>
          <w:szCs w:val="22"/>
        </w:rPr>
      </w:pPr>
      <w:r w:rsidRPr="0010182E">
        <w:rPr>
          <w:i/>
          <w:sz w:val="22"/>
          <w:szCs w:val="22"/>
          <w:u w:val="single"/>
        </w:rPr>
        <w:t>Facts</w:t>
      </w:r>
      <w:r w:rsidR="00961602" w:rsidRPr="0010182E">
        <w:rPr>
          <w:sz w:val="22"/>
          <w:szCs w:val="22"/>
        </w:rPr>
        <w:t xml:space="preserve">: </w:t>
      </w:r>
      <w:r w:rsidR="009A686C" w:rsidRPr="0010182E">
        <w:rPr>
          <w:sz w:val="22"/>
          <w:szCs w:val="22"/>
        </w:rPr>
        <w:t xml:space="preserve">Ionics purchased thermostats from Elmwood; each time, it sent a purchase order containing language about remedies.  Ionics replied with an Acknowledgement form containing an indemnification clause.  Neither party disputes that there was a contract, but they dispute Elmwood’s liability.  Ionics order and Elmwood’s Acknowledgment contained terms that are diametrically opposed to each other.  </w:t>
      </w:r>
      <w:r w:rsidR="008E2330" w:rsidRPr="0010182E">
        <w:rPr>
          <w:sz w:val="22"/>
          <w:szCs w:val="22"/>
        </w:rPr>
        <w:t>Which terms rule?</w:t>
      </w:r>
    </w:p>
    <w:p w14:paraId="54218E7F" w14:textId="72735A61" w:rsidR="00C659A3" w:rsidRPr="0010182E" w:rsidRDefault="008365E8" w:rsidP="00D17C77">
      <w:pPr>
        <w:pStyle w:val="ListParagraph"/>
        <w:numPr>
          <w:ilvl w:val="2"/>
          <w:numId w:val="21"/>
        </w:numPr>
        <w:rPr>
          <w:sz w:val="22"/>
          <w:szCs w:val="22"/>
        </w:rPr>
      </w:pPr>
      <w:r w:rsidRPr="0010182E">
        <w:rPr>
          <w:i/>
          <w:sz w:val="22"/>
          <w:szCs w:val="22"/>
          <w:u w:val="single"/>
        </w:rPr>
        <w:t>Court decides</w:t>
      </w:r>
      <w:r w:rsidR="008E2330" w:rsidRPr="0010182E">
        <w:rPr>
          <w:sz w:val="22"/>
          <w:szCs w:val="22"/>
        </w:rPr>
        <w:t xml:space="preserve">: </w:t>
      </w:r>
      <w:r w:rsidR="00CB31C2" w:rsidRPr="0010182E">
        <w:rPr>
          <w:sz w:val="22"/>
          <w:szCs w:val="22"/>
        </w:rPr>
        <w:t>Under common law? Counteroffer (Elmwood) is “last shot.”</w:t>
      </w:r>
      <w:r w:rsidR="006D7D05" w:rsidRPr="0010182E">
        <w:rPr>
          <w:sz w:val="22"/>
          <w:szCs w:val="22"/>
        </w:rPr>
        <w:t xml:space="preserve"> Under UCC 2-207(1)? No. Ionics expressly states assent is conditional on their terms. UCC 2-207(3) rules.</w:t>
      </w:r>
      <w:r w:rsidR="00661FA5" w:rsidRPr="0010182E">
        <w:rPr>
          <w:sz w:val="22"/>
          <w:szCs w:val="22"/>
        </w:rPr>
        <w:t xml:space="preserve">  Under UCC 2-207(2), additional terms = widget vs. blue widget are allowed in; different terms = red widget vs. blue widget not allowed in. </w:t>
      </w:r>
      <w:r w:rsidR="006D7D05" w:rsidRPr="0010182E">
        <w:rPr>
          <w:sz w:val="22"/>
          <w:szCs w:val="22"/>
        </w:rPr>
        <w:t xml:space="preserve"> </w:t>
      </w:r>
      <w:r w:rsidR="00C659A3" w:rsidRPr="0010182E">
        <w:rPr>
          <w:sz w:val="22"/>
          <w:szCs w:val="22"/>
        </w:rPr>
        <w:t xml:space="preserve">No written contract re: liability since conflicting terms cancel each other out. Ionics gets its terms, not because there was agreement but because they were the legal default terms </w:t>
      </w:r>
      <w:r w:rsidR="00A70A12" w:rsidRPr="0010182E">
        <w:rPr>
          <w:sz w:val="22"/>
          <w:szCs w:val="22"/>
        </w:rPr>
        <w:t xml:space="preserve">(state provisions). </w:t>
      </w:r>
    </w:p>
    <w:p w14:paraId="5456FC6E" w14:textId="759B314A" w:rsidR="00C659A3" w:rsidRPr="0010182E" w:rsidRDefault="008365E8" w:rsidP="00D17C77">
      <w:pPr>
        <w:pStyle w:val="ListParagraph"/>
        <w:numPr>
          <w:ilvl w:val="2"/>
          <w:numId w:val="21"/>
        </w:numPr>
        <w:rPr>
          <w:sz w:val="22"/>
          <w:szCs w:val="22"/>
        </w:rPr>
      </w:pPr>
      <w:r w:rsidRPr="0010182E">
        <w:rPr>
          <w:i/>
          <w:sz w:val="22"/>
          <w:szCs w:val="22"/>
          <w:u w:val="single"/>
        </w:rPr>
        <w:t>Rule</w:t>
      </w:r>
      <w:r w:rsidR="00C659A3" w:rsidRPr="0010182E">
        <w:rPr>
          <w:sz w:val="22"/>
          <w:szCs w:val="22"/>
          <w:u w:val="single"/>
        </w:rPr>
        <w:t>:</w:t>
      </w:r>
      <w:r w:rsidR="00C659A3" w:rsidRPr="0010182E">
        <w:rPr>
          <w:sz w:val="22"/>
          <w:szCs w:val="22"/>
        </w:rPr>
        <w:t xml:space="preserve"> </w:t>
      </w:r>
      <w:r w:rsidR="00C659A3" w:rsidRPr="0010182E">
        <w:rPr>
          <w:b/>
          <w:sz w:val="22"/>
          <w:szCs w:val="22"/>
        </w:rPr>
        <w:t xml:space="preserve">If parties exchanging forms seem to be accepting an offer, different or additional terms do not indicate no contract. If two terms in two forms are contradictory, each party is assumed to object to the other party’s conflicting clause.  </w:t>
      </w:r>
      <w:r w:rsidR="00FA3D24" w:rsidRPr="0010182E">
        <w:rPr>
          <w:b/>
          <w:sz w:val="22"/>
          <w:szCs w:val="22"/>
        </w:rPr>
        <w:t>“Knockout rule”</w:t>
      </w:r>
    </w:p>
    <w:p w14:paraId="4460E181" w14:textId="77777777" w:rsidR="00F32DB9" w:rsidRPr="0010182E" w:rsidRDefault="00F32DB9">
      <w:pPr>
        <w:rPr>
          <w:sz w:val="22"/>
          <w:szCs w:val="22"/>
        </w:rPr>
      </w:pPr>
    </w:p>
    <w:p w14:paraId="53B7FC43" w14:textId="0A417BA4" w:rsidR="00613BA5" w:rsidRPr="0010182E" w:rsidRDefault="00613BA5" w:rsidP="00D17C77">
      <w:pPr>
        <w:pStyle w:val="ListParagraph"/>
        <w:numPr>
          <w:ilvl w:val="0"/>
          <w:numId w:val="21"/>
        </w:numPr>
        <w:rPr>
          <w:sz w:val="22"/>
          <w:szCs w:val="22"/>
        </w:rPr>
      </w:pPr>
      <w:r w:rsidRPr="0010182E">
        <w:rPr>
          <w:sz w:val="22"/>
          <w:szCs w:val="22"/>
        </w:rPr>
        <w:t>§ 39</w:t>
      </w:r>
      <w:r w:rsidR="000559E1" w:rsidRPr="0010182E">
        <w:rPr>
          <w:sz w:val="22"/>
          <w:szCs w:val="22"/>
        </w:rPr>
        <w:t>:</w:t>
      </w:r>
      <w:r w:rsidR="00B6791F" w:rsidRPr="0010182E">
        <w:rPr>
          <w:sz w:val="22"/>
          <w:szCs w:val="22"/>
        </w:rPr>
        <w:t xml:space="preserve"> </w:t>
      </w:r>
      <w:r w:rsidR="00B6791F" w:rsidRPr="0010182E">
        <w:rPr>
          <w:b/>
          <w:sz w:val="22"/>
          <w:szCs w:val="22"/>
        </w:rPr>
        <w:t>Counter-Offers</w:t>
      </w:r>
    </w:p>
    <w:p w14:paraId="54556D7B" w14:textId="4E07FD8A" w:rsidR="000559E1" w:rsidRPr="0010182E" w:rsidRDefault="000559E1" w:rsidP="00D17C77">
      <w:pPr>
        <w:pStyle w:val="ListParagraph"/>
        <w:numPr>
          <w:ilvl w:val="0"/>
          <w:numId w:val="23"/>
        </w:numPr>
        <w:rPr>
          <w:sz w:val="22"/>
          <w:szCs w:val="22"/>
        </w:rPr>
      </w:pPr>
      <w:r w:rsidRPr="0010182E">
        <w:rPr>
          <w:sz w:val="22"/>
          <w:szCs w:val="22"/>
        </w:rPr>
        <w:t>A counter-offer is an offer made by an offeree to his offeror relating to the same matter as the original offer and proposing a substituted bargain differing from that proposed by the original offer.</w:t>
      </w:r>
    </w:p>
    <w:p w14:paraId="6C55EB09" w14:textId="5F68284C" w:rsidR="000559E1" w:rsidRPr="0010182E" w:rsidRDefault="000559E1" w:rsidP="00D17C77">
      <w:pPr>
        <w:pStyle w:val="ListParagraph"/>
        <w:numPr>
          <w:ilvl w:val="0"/>
          <w:numId w:val="23"/>
        </w:numPr>
        <w:rPr>
          <w:sz w:val="22"/>
          <w:szCs w:val="22"/>
        </w:rPr>
      </w:pPr>
      <w:r w:rsidRPr="0010182E">
        <w:rPr>
          <w:sz w:val="22"/>
          <w:szCs w:val="22"/>
        </w:rPr>
        <w:t>An offeree's power of acceptance is terminated by his making of a counter- offer, unless the offeror has manifested a contrary intention or unless the counter- offer manifests a contrary intention of the offeree.</w:t>
      </w:r>
    </w:p>
    <w:p w14:paraId="3726B2EE" w14:textId="77777777" w:rsidR="00F32DB9" w:rsidRPr="0010182E" w:rsidRDefault="00F32DB9">
      <w:pPr>
        <w:rPr>
          <w:sz w:val="22"/>
          <w:szCs w:val="22"/>
        </w:rPr>
      </w:pPr>
    </w:p>
    <w:p w14:paraId="10A15A95" w14:textId="77777777" w:rsidR="00613BA5" w:rsidRPr="0010182E" w:rsidRDefault="00613BA5" w:rsidP="005862B3">
      <w:pPr>
        <w:pStyle w:val="Heading1"/>
      </w:pPr>
      <w:bookmarkStart w:id="8" w:name="_Toc217482376"/>
      <w:r w:rsidRPr="0010182E">
        <w:t>Assent in an Electronic Age</w:t>
      </w:r>
      <w:bookmarkEnd w:id="8"/>
    </w:p>
    <w:p w14:paraId="67EA047C" w14:textId="10DCF3A3" w:rsidR="00A85CE0" w:rsidRPr="0010182E" w:rsidRDefault="00A85CE0" w:rsidP="00A85CE0">
      <w:pPr>
        <w:pStyle w:val="ListParagraph"/>
        <w:ind w:left="1440"/>
        <w:rPr>
          <w:b/>
          <w:sz w:val="22"/>
          <w:szCs w:val="22"/>
          <w:u w:val="single"/>
        </w:rPr>
      </w:pPr>
    </w:p>
    <w:p w14:paraId="496016C3" w14:textId="1D0B0030" w:rsidR="00A85CE0" w:rsidRPr="0010182E" w:rsidRDefault="00D94349" w:rsidP="00D17C77">
      <w:pPr>
        <w:pStyle w:val="ListParagraph"/>
        <w:numPr>
          <w:ilvl w:val="0"/>
          <w:numId w:val="25"/>
        </w:numPr>
        <w:rPr>
          <w:b/>
          <w:sz w:val="22"/>
          <w:szCs w:val="22"/>
          <w:u w:val="single"/>
        </w:rPr>
      </w:pPr>
      <w:r w:rsidRPr="0010182E">
        <w:rPr>
          <w:b/>
          <w:i/>
          <w:sz w:val="22"/>
          <w:szCs w:val="22"/>
          <w:u w:val="single"/>
        </w:rPr>
        <w:t>Hills v. Gateway</w:t>
      </w:r>
    </w:p>
    <w:p w14:paraId="4A12E67D" w14:textId="66C60AFD" w:rsidR="00D94349" w:rsidRPr="0010182E" w:rsidRDefault="00D94349" w:rsidP="00D17C77">
      <w:pPr>
        <w:pStyle w:val="ListParagraph"/>
        <w:numPr>
          <w:ilvl w:val="0"/>
          <w:numId w:val="26"/>
        </w:numPr>
        <w:rPr>
          <w:b/>
          <w:sz w:val="22"/>
          <w:szCs w:val="22"/>
          <w:u w:val="single"/>
        </w:rPr>
      </w:pPr>
      <w:r w:rsidRPr="0010182E">
        <w:rPr>
          <w:sz w:val="22"/>
          <w:szCs w:val="22"/>
        </w:rPr>
        <w:t>7th Cir./1997</w:t>
      </w:r>
    </w:p>
    <w:p w14:paraId="40D92DFD" w14:textId="66AAD789" w:rsidR="00D94349" w:rsidRPr="0010182E" w:rsidRDefault="00D94349" w:rsidP="00D17C77">
      <w:pPr>
        <w:pStyle w:val="ListParagraph"/>
        <w:numPr>
          <w:ilvl w:val="0"/>
          <w:numId w:val="26"/>
        </w:numPr>
        <w:rPr>
          <w:b/>
          <w:sz w:val="22"/>
          <w:szCs w:val="22"/>
          <w:u w:val="single"/>
        </w:rPr>
      </w:pPr>
      <w:r w:rsidRPr="0010182E">
        <w:rPr>
          <w:i/>
          <w:sz w:val="22"/>
          <w:szCs w:val="22"/>
          <w:u w:val="single"/>
        </w:rPr>
        <w:t>Facts</w:t>
      </w:r>
      <w:r w:rsidRPr="0010182E">
        <w:rPr>
          <w:sz w:val="22"/>
          <w:szCs w:val="22"/>
        </w:rPr>
        <w:t xml:space="preserve">: Hills order Gateway computer via telephone, terms of purchase included with computer in the box that is shipped. Terms include an arbitration clause. </w:t>
      </w:r>
    </w:p>
    <w:p w14:paraId="431B8B4B" w14:textId="4A4B2E5B" w:rsidR="00D94349" w:rsidRPr="0010182E" w:rsidRDefault="00D94349" w:rsidP="00D17C77">
      <w:pPr>
        <w:pStyle w:val="ListParagraph"/>
        <w:numPr>
          <w:ilvl w:val="0"/>
          <w:numId w:val="26"/>
        </w:numPr>
        <w:rPr>
          <w:b/>
          <w:sz w:val="22"/>
          <w:szCs w:val="22"/>
          <w:u w:val="single"/>
        </w:rPr>
      </w:pPr>
      <w:r w:rsidRPr="0010182E">
        <w:rPr>
          <w:i/>
          <w:sz w:val="22"/>
          <w:szCs w:val="22"/>
          <w:u w:val="single"/>
        </w:rPr>
        <w:t>Court Decides</w:t>
      </w:r>
      <w:r w:rsidRPr="0010182E">
        <w:rPr>
          <w:sz w:val="22"/>
          <w:szCs w:val="22"/>
        </w:rPr>
        <w:t xml:space="preserve">: Case is really about when the contract was formed. Hills say contract formed when order was placed over the phone, terms in box are add’l. Judge’s position: not battle of the forms b/c only one “form.” So UCC 2-207 doesn’t apply. Thinks Gateway gave invitation to offer, purchaser become offeror, purchaser controls terms of contract. Gateway argues contract formed when goods arrived, after 30-day examination period. Hills waited too long. </w:t>
      </w:r>
      <w:r w:rsidRPr="0010182E">
        <w:rPr>
          <w:sz w:val="22"/>
          <w:szCs w:val="22"/>
          <w:u w:val="single"/>
        </w:rPr>
        <w:t>Practical</w:t>
      </w:r>
      <w:r w:rsidRPr="0010182E">
        <w:rPr>
          <w:sz w:val="22"/>
          <w:szCs w:val="22"/>
        </w:rPr>
        <w:t xml:space="preserve"> considerations: vendors would have to tell consumers all terms over the phone. </w:t>
      </w:r>
    </w:p>
    <w:p w14:paraId="041D0F76" w14:textId="604F39B5" w:rsidR="00D94349" w:rsidRPr="0010182E" w:rsidRDefault="00D94349" w:rsidP="00D17C77">
      <w:pPr>
        <w:pStyle w:val="ListParagraph"/>
        <w:numPr>
          <w:ilvl w:val="0"/>
          <w:numId w:val="26"/>
        </w:numPr>
        <w:rPr>
          <w:sz w:val="22"/>
          <w:szCs w:val="22"/>
        </w:rPr>
      </w:pPr>
      <w:r w:rsidRPr="0010182E">
        <w:rPr>
          <w:i/>
          <w:sz w:val="22"/>
          <w:szCs w:val="22"/>
          <w:u w:val="single"/>
        </w:rPr>
        <w:t>Rule</w:t>
      </w:r>
      <w:r w:rsidRPr="0010182E">
        <w:rPr>
          <w:sz w:val="22"/>
          <w:szCs w:val="22"/>
        </w:rPr>
        <w:t xml:space="preserve">: </w:t>
      </w:r>
      <w:r w:rsidRPr="0010182E">
        <w:rPr>
          <w:b/>
          <w:sz w:val="22"/>
          <w:szCs w:val="22"/>
        </w:rPr>
        <w:t>Burden on consumer to look for terms,  burden on company to provide terms that can be reasonably noticed. Contract formed if parties assent -- assume that parties assent as long as company provides a reasonable communication of terms.</w:t>
      </w:r>
      <w:r w:rsidRPr="0010182E">
        <w:rPr>
          <w:sz w:val="22"/>
          <w:szCs w:val="22"/>
        </w:rPr>
        <w:t xml:space="preserve"> </w:t>
      </w:r>
    </w:p>
    <w:p w14:paraId="4C462A6B" w14:textId="77777777" w:rsidR="00151AF0" w:rsidRPr="0010182E" w:rsidRDefault="00151AF0" w:rsidP="00151AF0">
      <w:pPr>
        <w:pStyle w:val="ListParagraph"/>
        <w:ind w:left="2160"/>
        <w:rPr>
          <w:sz w:val="22"/>
          <w:szCs w:val="22"/>
        </w:rPr>
      </w:pPr>
    </w:p>
    <w:p w14:paraId="6665080D" w14:textId="04C31D42" w:rsidR="00650EAA" w:rsidRPr="0010182E" w:rsidRDefault="00151AF0" w:rsidP="00151AF0">
      <w:pPr>
        <w:ind w:left="720"/>
        <w:rPr>
          <w:sz w:val="22"/>
          <w:szCs w:val="22"/>
        </w:rPr>
      </w:pPr>
      <w:r w:rsidRPr="0010182E">
        <w:rPr>
          <w:sz w:val="22"/>
          <w:szCs w:val="22"/>
        </w:rPr>
        <w:t>Internet cases: Terms and Conditions</w:t>
      </w:r>
    </w:p>
    <w:p w14:paraId="4717F54C" w14:textId="2FFBB53F" w:rsidR="00D94349" w:rsidRPr="0010182E" w:rsidRDefault="00650EAA" w:rsidP="00D17C77">
      <w:pPr>
        <w:pStyle w:val="ListParagraph"/>
        <w:numPr>
          <w:ilvl w:val="0"/>
          <w:numId w:val="25"/>
        </w:numPr>
        <w:rPr>
          <w:b/>
          <w:sz w:val="22"/>
          <w:szCs w:val="22"/>
          <w:u w:val="single"/>
        </w:rPr>
      </w:pPr>
      <w:r w:rsidRPr="0010182E">
        <w:rPr>
          <w:b/>
          <w:i/>
          <w:sz w:val="22"/>
          <w:szCs w:val="22"/>
          <w:u w:val="single"/>
        </w:rPr>
        <w:t>Jerez v. JD Closeouts</w:t>
      </w:r>
    </w:p>
    <w:p w14:paraId="2FC4A941" w14:textId="269DDDA6" w:rsidR="00650EAA" w:rsidRPr="0010182E" w:rsidRDefault="00650EAA" w:rsidP="00D17C77">
      <w:pPr>
        <w:pStyle w:val="ListParagraph"/>
        <w:numPr>
          <w:ilvl w:val="2"/>
          <w:numId w:val="25"/>
        </w:numPr>
        <w:rPr>
          <w:b/>
          <w:sz w:val="22"/>
          <w:szCs w:val="22"/>
          <w:u w:val="single"/>
        </w:rPr>
      </w:pPr>
      <w:r w:rsidRPr="0010182E">
        <w:rPr>
          <w:sz w:val="22"/>
          <w:szCs w:val="22"/>
        </w:rPr>
        <w:t>NY state court/2012</w:t>
      </w:r>
    </w:p>
    <w:p w14:paraId="37D8706F" w14:textId="2AD198FF" w:rsidR="00650EAA" w:rsidRPr="0010182E" w:rsidRDefault="00650EAA" w:rsidP="00D17C77">
      <w:pPr>
        <w:pStyle w:val="ListParagraph"/>
        <w:numPr>
          <w:ilvl w:val="2"/>
          <w:numId w:val="25"/>
        </w:numPr>
        <w:rPr>
          <w:b/>
          <w:sz w:val="22"/>
          <w:szCs w:val="22"/>
          <w:u w:val="single"/>
        </w:rPr>
      </w:pPr>
      <w:r w:rsidRPr="0010182E">
        <w:rPr>
          <w:i/>
          <w:sz w:val="22"/>
          <w:szCs w:val="22"/>
          <w:u w:val="single"/>
        </w:rPr>
        <w:t>Facts:</w:t>
      </w:r>
      <w:r w:rsidRPr="0010182E">
        <w:rPr>
          <w:sz w:val="22"/>
          <w:szCs w:val="22"/>
        </w:rPr>
        <w:t xml:space="preserve"> Forum selection clause on website of defendant. Plaintiff bought goods, dissatisfied, wants to litigate.  Is it part of contract?</w:t>
      </w:r>
    </w:p>
    <w:p w14:paraId="13BC5235" w14:textId="127DECD3" w:rsidR="00650EAA" w:rsidRPr="0010182E" w:rsidRDefault="00650EAA" w:rsidP="00D17C77">
      <w:pPr>
        <w:pStyle w:val="ListParagraph"/>
        <w:numPr>
          <w:ilvl w:val="2"/>
          <w:numId w:val="25"/>
        </w:numPr>
        <w:rPr>
          <w:b/>
          <w:sz w:val="22"/>
          <w:szCs w:val="22"/>
          <w:u w:val="single"/>
        </w:rPr>
      </w:pPr>
      <w:r w:rsidRPr="0010182E">
        <w:rPr>
          <w:i/>
          <w:sz w:val="22"/>
          <w:szCs w:val="22"/>
          <w:u w:val="single"/>
        </w:rPr>
        <w:t>Court Decides:</w:t>
      </w:r>
      <w:r w:rsidRPr="0010182E">
        <w:rPr>
          <w:sz w:val="22"/>
          <w:szCs w:val="22"/>
        </w:rPr>
        <w:t xml:space="preserve"> Mere existence of license terms on submerged screen not sufficient to place consumers on inquiry or constructive notice of those terms. “Static” terms -- consumer doesn’t have to do anything, they’re just on the website</w:t>
      </w:r>
      <w:r w:rsidR="00151AF0" w:rsidRPr="0010182E">
        <w:rPr>
          <w:sz w:val="22"/>
          <w:szCs w:val="22"/>
        </w:rPr>
        <w:t>, submerged in a random section</w:t>
      </w:r>
      <w:r w:rsidRPr="0010182E">
        <w:rPr>
          <w:sz w:val="22"/>
          <w:szCs w:val="22"/>
        </w:rPr>
        <w:t xml:space="preserve">. </w:t>
      </w:r>
    </w:p>
    <w:p w14:paraId="25E1F716" w14:textId="27A22928" w:rsidR="00650EAA" w:rsidRPr="0010182E" w:rsidRDefault="00650EAA" w:rsidP="00D17C77">
      <w:pPr>
        <w:pStyle w:val="ListParagraph"/>
        <w:numPr>
          <w:ilvl w:val="2"/>
          <w:numId w:val="25"/>
        </w:numPr>
        <w:rPr>
          <w:sz w:val="22"/>
          <w:szCs w:val="22"/>
        </w:rPr>
      </w:pPr>
      <w:r w:rsidRPr="0010182E">
        <w:rPr>
          <w:i/>
          <w:sz w:val="22"/>
          <w:szCs w:val="22"/>
          <w:u w:val="single"/>
        </w:rPr>
        <w:t>Rule:</w:t>
      </w:r>
      <w:r w:rsidRPr="0010182E">
        <w:rPr>
          <w:sz w:val="22"/>
          <w:szCs w:val="22"/>
        </w:rPr>
        <w:t xml:space="preserve"> </w:t>
      </w:r>
      <w:r w:rsidRPr="0010182E">
        <w:rPr>
          <w:b/>
          <w:sz w:val="22"/>
          <w:szCs w:val="22"/>
        </w:rPr>
        <w:t>Consumer has to be given reasonable opportunity to read and be aware of terms and conditions for there to be manifestation of assent. Have to provide purchaser with notice of terms.</w:t>
      </w:r>
    </w:p>
    <w:p w14:paraId="0290BAD3" w14:textId="50AF91B6" w:rsidR="00650EAA" w:rsidRPr="0010182E" w:rsidRDefault="00650EAA" w:rsidP="00151AF0">
      <w:pPr>
        <w:pStyle w:val="ListParagraph"/>
        <w:ind w:left="2160"/>
        <w:rPr>
          <w:b/>
          <w:sz w:val="22"/>
          <w:szCs w:val="22"/>
          <w:u w:val="single"/>
        </w:rPr>
      </w:pPr>
    </w:p>
    <w:p w14:paraId="4CF2D694" w14:textId="05E185D8" w:rsidR="00650EAA" w:rsidRPr="0010182E" w:rsidRDefault="00650EAA" w:rsidP="00D17C77">
      <w:pPr>
        <w:pStyle w:val="ListParagraph"/>
        <w:numPr>
          <w:ilvl w:val="0"/>
          <w:numId w:val="25"/>
        </w:numPr>
        <w:rPr>
          <w:b/>
          <w:sz w:val="22"/>
          <w:szCs w:val="22"/>
          <w:u w:val="single"/>
        </w:rPr>
      </w:pPr>
      <w:r w:rsidRPr="0010182E">
        <w:rPr>
          <w:b/>
          <w:i/>
          <w:sz w:val="22"/>
          <w:szCs w:val="22"/>
          <w:u w:val="single"/>
        </w:rPr>
        <w:t>Fteja v. Facebook</w:t>
      </w:r>
    </w:p>
    <w:p w14:paraId="03F315DA" w14:textId="3BC8C5B9" w:rsidR="00151AF0" w:rsidRPr="0010182E" w:rsidRDefault="00151AF0" w:rsidP="00D17C77">
      <w:pPr>
        <w:pStyle w:val="ListParagraph"/>
        <w:numPr>
          <w:ilvl w:val="2"/>
          <w:numId w:val="25"/>
        </w:numPr>
        <w:rPr>
          <w:b/>
          <w:sz w:val="22"/>
          <w:szCs w:val="22"/>
          <w:u w:val="single"/>
        </w:rPr>
      </w:pPr>
      <w:r w:rsidRPr="0010182E">
        <w:rPr>
          <w:sz w:val="22"/>
          <w:szCs w:val="22"/>
        </w:rPr>
        <w:t>S.D.N.Y./2012</w:t>
      </w:r>
    </w:p>
    <w:p w14:paraId="51DD8F21" w14:textId="7F0ECE30" w:rsidR="00151AF0" w:rsidRPr="0010182E" w:rsidRDefault="00151AF0" w:rsidP="00D17C77">
      <w:pPr>
        <w:pStyle w:val="ListParagraph"/>
        <w:numPr>
          <w:ilvl w:val="2"/>
          <w:numId w:val="25"/>
        </w:numPr>
        <w:rPr>
          <w:b/>
          <w:sz w:val="22"/>
          <w:szCs w:val="22"/>
          <w:u w:val="single"/>
        </w:rPr>
      </w:pPr>
      <w:r w:rsidRPr="0010182E">
        <w:rPr>
          <w:i/>
          <w:sz w:val="22"/>
          <w:szCs w:val="22"/>
          <w:u w:val="single"/>
        </w:rPr>
        <w:t>Facts</w:t>
      </w:r>
      <w:r w:rsidRPr="0010182E">
        <w:rPr>
          <w:sz w:val="22"/>
          <w:szCs w:val="22"/>
        </w:rPr>
        <w:t xml:space="preserve">: Fteja’s facebook page removed from site. Alleges discrimination and sues -- forum selection clause in terms and conditions. When you sign up to get Facebook, have to click through and “accept” T&amp;C. Users click to assent. </w:t>
      </w:r>
    </w:p>
    <w:p w14:paraId="32659B97" w14:textId="569281D0" w:rsidR="00151AF0" w:rsidRPr="0010182E" w:rsidRDefault="00151AF0" w:rsidP="00D17C77">
      <w:pPr>
        <w:pStyle w:val="ListParagraph"/>
        <w:numPr>
          <w:ilvl w:val="2"/>
          <w:numId w:val="25"/>
        </w:numPr>
        <w:rPr>
          <w:b/>
          <w:sz w:val="22"/>
          <w:szCs w:val="22"/>
          <w:u w:val="single"/>
        </w:rPr>
      </w:pPr>
      <w:r w:rsidRPr="0010182E">
        <w:rPr>
          <w:i/>
          <w:sz w:val="22"/>
          <w:szCs w:val="22"/>
          <w:u w:val="single"/>
        </w:rPr>
        <w:t>Court Decides</w:t>
      </w:r>
      <w:r w:rsidRPr="0010182E">
        <w:rPr>
          <w:sz w:val="22"/>
          <w:szCs w:val="22"/>
        </w:rPr>
        <w:t xml:space="preserve">: </w:t>
      </w:r>
      <w:r w:rsidR="00A8780E" w:rsidRPr="0010182E">
        <w:rPr>
          <w:sz w:val="22"/>
          <w:szCs w:val="22"/>
        </w:rPr>
        <w:t xml:space="preserve">Clickwrap licenses: users presented w/terms, click to assent. Browsewrap: T&amp;C available on website via hyperlink, user has no interaction w/terms. Here: users click to assent, but terms are available through hyperlink. Fteja too internet-savvy to argue he didn’t understand how to click “terms of use” to discover rights. Assent legit. </w:t>
      </w:r>
    </w:p>
    <w:p w14:paraId="681DB415" w14:textId="3861CF11" w:rsidR="00A8780E" w:rsidRPr="0010182E" w:rsidRDefault="00A8780E" w:rsidP="00D17C77">
      <w:pPr>
        <w:pStyle w:val="ListParagraph"/>
        <w:numPr>
          <w:ilvl w:val="2"/>
          <w:numId w:val="25"/>
        </w:numPr>
        <w:rPr>
          <w:b/>
          <w:sz w:val="22"/>
          <w:szCs w:val="22"/>
          <w:u w:val="single"/>
        </w:rPr>
      </w:pPr>
      <w:r w:rsidRPr="0010182E">
        <w:rPr>
          <w:i/>
          <w:sz w:val="22"/>
          <w:szCs w:val="22"/>
          <w:u w:val="single"/>
        </w:rPr>
        <w:t>Rule</w:t>
      </w:r>
      <w:r w:rsidRPr="0010182E">
        <w:rPr>
          <w:sz w:val="22"/>
          <w:szCs w:val="22"/>
        </w:rPr>
        <w:t xml:space="preserve">: See above. </w:t>
      </w:r>
    </w:p>
    <w:p w14:paraId="18EEFC8E" w14:textId="77777777" w:rsidR="00A8780E" w:rsidRPr="0010182E" w:rsidRDefault="00A8780E" w:rsidP="00A8780E">
      <w:pPr>
        <w:pStyle w:val="ListParagraph"/>
        <w:ind w:left="1440"/>
        <w:rPr>
          <w:sz w:val="22"/>
          <w:szCs w:val="22"/>
        </w:rPr>
      </w:pPr>
    </w:p>
    <w:p w14:paraId="1D7092FE" w14:textId="526E5FDE" w:rsidR="00A8780E" w:rsidRPr="0010182E" w:rsidRDefault="00A8780E" w:rsidP="00D17C77">
      <w:pPr>
        <w:pStyle w:val="ListParagraph"/>
        <w:numPr>
          <w:ilvl w:val="0"/>
          <w:numId w:val="25"/>
        </w:numPr>
        <w:rPr>
          <w:sz w:val="22"/>
          <w:szCs w:val="22"/>
        </w:rPr>
      </w:pPr>
      <w:r w:rsidRPr="0010182E">
        <w:rPr>
          <w:sz w:val="22"/>
          <w:szCs w:val="22"/>
        </w:rPr>
        <w:t>Views of current phenomenon of users assenting to terms they never read.</w:t>
      </w:r>
    </w:p>
    <w:p w14:paraId="53745A27" w14:textId="65E2B440" w:rsidR="00A8780E" w:rsidRPr="0010182E" w:rsidRDefault="00A8780E" w:rsidP="00D17C77">
      <w:pPr>
        <w:pStyle w:val="ListParagraph"/>
        <w:numPr>
          <w:ilvl w:val="2"/>
          <w:numId w:val="25"/>
        </w:numPr>
        <w:rPr>
          <w:sz w:val="22"/>
          <w:szCs w:val="22"/>
        </w:rPr>
      </w:pPr>
      <w:r w:rsidRPr="0010182E">
        <w:rPr>
          <w:b/>
          <w:sz w:val="22"/>
          <w:szCs w:val="22"/>
          <w:u w:val="single"/>
        </w:rPr>
        <w:t>Andy principle</w:t>
      </w:r>
      <w:r w:rsidRPr="0010182E">
        <w:rPr>
          <w:sz w:val="22"/>
          <w:szCs w:val="22"/>
        </w:rPr>
        <w:t xml:space="preserve">: Terms provided by seller reflected </w:t>
      </w:r>
      <w:r w:rsidRPr="0010182E">
        <w:rPr>
          <w:b/>
          <w:sz w:val="22"/>
          <w:szCs w:val="22"/>
        </w:rPr>
        <w:t>a hypothetical bargain between seller and consumer</w:t>
      </w:r>
      <w:r w:rsidRPr="0010182E">
        <w:rPr>
          <w:sz w:val="22"/>
          <w:szCs w:val="22"/>
        </w:rPr>
        <w:t xml:space="preserve">. If we don’t have an actual bargain, but pretty good understanding of what the actual bargain would have been and the transaction reflects that, then maybe it is ok to enforce the agreement </w:t>
      </w:r>
    </w:p>
    <w:p w14:paraId="32466A72" w14:textId="68736497" w:rsidR="00A8780E" w:rsidRPr="0010182E" w:rsidRDefault="00A8780E" w:rsidP="00D17C77">
      <w:pPr>
        <w:pStyle w:val="ListParagraph"/>
        <w:numPr>
          <w:ilvl w:val="2"/>
          <w:numId w:val="25"/>
        </w:numPr>
        <w:rPr>
          <w:sz w:val="22"/>
          <w:szCs w:val="22"/>
        </w:rPr>
      </w:pPr>
      <w:r w:rsidRPr="0010182E">
        <w:rPr>
          <w:b/>
          <w:sz w:val="22"/>
          <w:szCs w:val="22"/>
          <w:u w:val="single"/>
        </w:rPr>
        <w:t>Market Theory</w:t>
      </w:r>
      <w:r w:rsidRPr="0010182E">
        <w:rPr>
          <w:sz w:val="22"/>
          <w:szCs w:val="22"/>
        </w:rPr>
        <w:t xml:space="preserve">: In mass contracts, reading the terms is fictional, so </w:t>
      </w:r>
      <w:r w:rsidRPr="0010182E">
        <w:rPr>
          <w:b/>
          <w:sz w:val="22"/>
          <w:szCs w:val="22"/>
        </w:rPr>
        <w:t>vendor is providing the same terms to the whole market</w:t>
      </w:r>
      <w:r w:rsidRPr="0010182E">
        <w:rPr>
          <w:sz w:val="22"/>
          <w:szCs w:val="22"/>
        </w:rPr>
        <w:t xml:space="preserve"> -- as long as those terms reflect what consumers at large would have agreed to</w:t>
      </w:r>
    </w:p>
    <w:p w14:paraId="5E9C855C" w14:textId="7F1CE36A" w:rsidR="00A8780E" w:rsidRPr="0010182E" w:rsidRDefault="00A8780E" w:rsidP="00D17C77">
      <w:pPr>
        <w:pStyle w:val="ListParagraph"/>
        <w:numPr>
          <w:ilvl w:val="2"/>
          <w:numId w:val="25"/>
        </w:numPr>
        <w:rPr>
          <w:sz w:val="22"/>
          <w:szCs w:val="22"/>
        </w:rPr>
      </w:pPr>
      <w:r w:rsidRPr="0010182E">
        <w:rPr>
          <w:b/>
          <w:sz w:val="22"/>
          <w:szCs w:val="22"/>
          <w:u w:val="single"/>
        </w:rPr>
        <w:t>Consumers take advantage of ignorant consumers</w:t>
      </w:r>
      <w:r w:rsidRPr="0010182E">
        <w:rPr>
          <w:sz w:val="22"/>
          <w:szCs w:val="22"/>
        </w:rPr>
        <w:t xml:space="preserve"> (probably less likely b/c of competition -- competitors can point to bad terms of each others’ agreements</w:t>
      </w:r>
      <w:r w:rsidR="00EC7905" w:rsidRPr="0010182E">
        <w:rPr>
          <w:sz w:val="22"/>
          <w:szCs w:val="22"/>
        </w:rPr>
        <w:t xml:space="preserve"> -- reputation matters</w:t>
      </w:r>
      <w:r w:rsidRPr="0010182E">
        <w:rPr>
          <w:sz w:val="22"/>
          <w:szCs w:val="22"/>
        </w:rPr>
        <w:t>)</w:t>
      </w:r>
    </w:p>
    <w:p w14:paraId="191CB8DC" w14:textId="77777777" w:rsidR="00613BA5" w:rsidRPr="0010182E" w:rsidRDefault="00613BA5">
      <w:pPr>
        <w:rPr>
          <w:sz w:val="22"/>
          <w:szCs w:val="22"/>
        </w:rPr>
      </w:pPr>
    </w:p>
    <w:p w14:paraId="7B3029C3" w14:textId="77777777" w:rsidR="00795E64" w:rsidRPr="0010182E" w:rsidRDefault="00613BA5" w:rsidP="005862B3">
      <w:pPr>
        <w:pStyle w:val="Heading1"/>
      </w:pPr>
      <w:bookmarkStart w:id="9" w:name="_Toc217482377"/>
      <w:r w:rsidRPr="0010182E">
        <w:t>Precontractual Liability</w:t>
      </w:r>
      <w:bookmarkEnd w:id="9"/>
    </w:p>
    <w:p w14:paraId="687E49BA" w14:textId="77777777" w:rsidR="00795E64" w:rsidRPr="0010182E" w:rsidRDefault="00795E64" w:rsidP="00D17C77">
      <w:pPr>
        <w:pStyle w:val="ListParagraph"/>
        <w:numPr>
          <w:ilvl w:val="0"/>
          <w:numId w:val="27"/>
        </w:numPr>
        <w:rPr>
          <w:sz w:val="22"/>
          <w:szCs w:val="22"/>
          <w:u w:val="single"/>
        </w:rPr>
      </w:pPr>
      <w:r w:rsidRPr="0010182E">
        <w:rPr>
          <w:b/>
          <w:i/>
          <w:sz w:val="22"/>
          <w:szCs w:val="22"/>
          <w:u w:val="single"/>
        </w:rPr>
        <w:t>Hoffman v. Red Owl Stores, Inc.</w:t>
      </w:r>
    </w:p>
    <w:p w14:paraId="4369E84E" w14:textId="77777777" w:rsidR="00795E64" w:rsidRPr="0010182E" w:rsidRDefault="00795E64" w:rsidP="00D17C77">
      <w:pPr>
        <w:pStyle w:val="ListParagraph"/>
        <w:numPr>
          <w:ilvl w:val="2"/>
          <w:numId w:val="27"/>
        </w:numPr>
        <w:rPr>
          <w:sz w:val="22"/>
          <w:szCs w:val="22"/>
          <w:u w:val="single"/>
        </w:rPr>
      </w:pPr>
      <w:r w:rsidRPr="0010182E">
        <w:rPr>
          <w:sz w:val="22"/>
          <w:szCs w:val="22"/>
        </w:rPr>
        <w:t>Wisconsin/1965</w:t>
      </w:r>
    </w:p>
    <w:p w14:paraId="2E75B56D" w14:textId="77777777" w:rsidR="00A80228" w:rsidRPr="0010182E" w:rsidRDefault="00795E64" w:rsidP="00D17C77">
      <w:pPr>
        <w:pStyle w:val="ListParagraph"/>
        <w:numPr>
          <w:ilvl w:val="2"/>
          <w:numId w:val="27"/>
        </w:numPr>
        <w:rPr>
          <w:sz w:val="22"/>
          <w:szCs w:val="22"/>
          <w:u w:val="single"/>
        </w:rPr>
      </w:pPr>
      <w:r w:rsidRPr="0010182E">
        <w:rPr>
          <w:i/>
          <w:sz w:val="22"/>
          <w:szCs w:val="22"/>
          <w:u w:val="single"/>
        </w:rPr>
        <w:t>Facts</w:t>
      </w:r>
      <w:r w:rsidRPr="0010182E">
        <w:rPr>
          <w:sz w:val="22"/>
          <w:szCs w:val="22"/>
        </w:rPr>
        <w:t xml:space="preserve">: Hoffman runs a bakery, wants to open franchise of Red Owl Stores. Red Owl tells Hoffman to sell bakery, discussions continue for years -- Hoffman jumps through many hoops at Red Owl’s request, and keep increasing price of opening franchise. </w:t>
      </w:r>
      <w:r w:rsidR="00A80228" w:rsidRPr="0010182E">
        <w:rPr>
          <w:sz w:val="22"/>
          <w:szCs w:val="22"/>
        </w:rPr>
        <w:t xml:space="preserve">Hoffman never gets Red Owl stores. </w:t>
      </w:r>
    </w:p>
    <w:p w14:paraId="7DEC8245" w14:textId="3F613D22" w:rsidR="00613BA5" w:rsidRPr="0010182E" w:rsidRDefault="00A80228" w:rsidP="00D17C77">
      <w:pPr>
        <w:pStyle w:val="ListParagraph"/>
        <w:numPr>
          <w:ilvl w:val="2"/>
          <w:numId w:val="27"/>
        </w:numPr>
        <w:rPr>
          <w:sz w:val="22"/>
          <w:szCs w:val="22"/>
          <w:u w:val="single"/>
        </w:rPr>
      </w:pPr>
      <w:r w:rsidRPr="0010182E">
        <w:rPr>
          <w:i/>
          <w:sz w:val="22"/>
          <w:szCs w:val="22"/>
          <w:u w:val="single"/>
        </w:rPr>
        <w:t>Court decides</w:t>
      </w:r>
      <w:r w:rsidRPr="0010182E">
        <w:rPr>
          <w:sz w:val="22"/>
          <w:szCs w:val="22"/>
          <w:u w:val="single"/>
        </w:rPr>
        <w:t>:</w:t>
      </w:r>
      <w:r w:rsidRPr="0010182E">
        <w:rPr>
          <w:sz w:val="22"/>
          <w:szCs w:val="22"/>
        </w:rPr>
        <w:t xml:space="preserve"> No contract</w:t>
      </w:r>
      <w:r w:rsidR="009F122B" w:rsidRPr="0010182E">
        <w:rPr>
          <w:sz w:val="22"/>
          <w:szCs w:val="22"/>
        </w:rPr>
        <w:t>ual offer b/c just negotiations?</w:t>
      </w:r>
      <w:r w:rsidRPr="0010182E">
        <w:rPr>
          <w:sz w:val="22"/>
          <w:szCs w:val="22"/>
        </w:rPr>
        <w:t xml:space="preserve"> Lots of things remained open during the</w:t>
      </w:r>
      <w:r w:rsidR="009F122B" w:rsidRPr="0010182E">
        <w:rPr>
          <w:sz w:val="22"/>
          <w:szCs w:val="22"/>
        </w:rPr>
        <w:t xml:space="preserve">se negotiations. </w:t>
      </w:r>
      <w:r w:rsidR="009F122B" w:rsidRPr="0010182E">
        <w:rPr>
          <w:rFonts w:ascii="Cambria" w:hAnsi="Cambria"/>
          <w:sz w:val="22"/>
          <w:szCs w:val="22"/>
        </w:rPr>
        <w:t>Action or forbearance as a result of these negotiations must be substantial.</w:t>
      </w:r>
      <w:r w:rsidR="009F122B" w:rsidRPr="0010182E">
        <w:rPr>
          <w:rFonts w:ascii="Times New Roman" w:hAnsi="Times New Roman"/>
          <w:i/>
          <w:sz w:val="22"/>
          <w:szCs w:val="22"/>
        </w:rPr>
        <w:t xml:space="preserve"> </w:t>
      </w:r>
    </w:p>
    <w:p w14:paraId="0080AEDC" w14:textId="3C313916" w:rsidR="00914F9A" w:rsidRPr="0010182E" w:rsidRDefault="00914F9A" w:rsidP="00D17C77">
      <w:pPr>
        <w:pStyle w:val="ListParagraph"/>
        <w:numPr>
          <w:ilvl w:val="2"/>
          <w:numId w:val="27"/>
        </w:numPr>
        <w:rPr>
          <w:sz w:val="22"/>
          <w:szCs w:val="22"/>
          <w:u w:val="single"/>
        </w:rPr>
      </w:pPr>
      <w:r w:rsidRPr="0010182E">
        <w:rPr>
          <w:i/>
          <w:sz w:val="22"/>
          <w:szCs w:val="22"/>
          <w:u w:val="single"/>
        </w:rPr>
        <w:t>Rule</w:t>
      </w:r>
      <w:r w:rsidRPr="0010182E">
        <w:rPr>
          <w:sz w:val="22"/>
          <w:szCs w:val="22"/>
        </w:rPr>
        <w:t xml:space="preserve">: </w:t>
      </w:r>
      <w:r w:rsidRPr="0010182E">
        <w:rPr>
          <w:b/>
          <w:sz w:val="22"/>
          <w:szCs w:val="22"/>
        </w:rPr>
        <w:t>Re: option contracts, offeree can use promissory estoppel to bind offeror to honor commitment only if offeree can show that despite not giving consideration for promise of irrevocability, she was justified in relying on it.</w:t>
      </w:r>
      <w:r w:rsidRPr="0010182E">
        <w:rPr>
          <w:sz w:val="22"/>
          <w:szCs w:val="22"/>
        </w:rPr>
        <w:t xml:space="preserve"> </w:t>
      </w:r>
    </w:p>
    <w:p w14:paraId="4F99C205" w14:textId="3494F327" w:rsidR="0067765E" w:rsidRPr="0010182E" w:rsidRDefault="0067765E" w:rsidP="00D17C77">
      <w:pPr>
        <w:pStyle w:val="ListParagraph"/>
        <w:numPr>
          <w:ilvl w:val="3"/>
          <w:numId w:val="27"/>
        </w:numPr>
        <w:rPr>
          <w:sz w:val="22"/>
          <w:szCs w:val="22"/>
          <w:u w:val="single"/>
        </w:rPr>
      </w:pPr>
      <w:r w:rsidRPr="0010182E">
        <w:rPr>
          <w:sz w:val="22"/>
          <w:szCs w:val="22"/>
        </w:rPr>
        <w:t>Note: courts generally are wary of imposing liability for promises made in the period of negotiation</w:t>
      </w:r>
    </w:p>
    <w:p w14:paraId="12135945" w14:textId="77777777" w:rsidR="0067765E" w:rsidRPr="0010182E" w:rsidRDefault="0067765E" w:rsidP="0067765E">
      <w:pPr>
        <w:pStyle w:val="ListParagraph"/>
        <w:ind w:left="1440"/>
        <w:rPr>
          <w:sz w:val="22"/>
          <w:szCs w:val="22"/>
          <w:u w:val="single"/>
        </w:rPr>
      </w:pPr>
    </w:p>
    <w:p w14:paraId="58B50BDD" w14:textId="3EBA747B" w:rsidR="0067765E" w:rsidRPr="0010182E" w:rsidRDefault="0067765E" w:rsidP="00D17C77">
      <w:pPr>
        <w:pStyle w:val="ListParagraph"/>
        <w:numPr>
          <w:ilvl w:val="0"/>
          <w:numId w:val="27"/>
        </w:numPr>
        <w:rPr>
          <w:sz w:val="22"/>
          <w:szCs w:val="22"/>
          <w:u w:val="single"/>
        </w:rPr>
      </w:pPr>
      <w:r w:rsidRPr="0010182E">
        <w:rPr>
          <w:b/>
          <w:i/>
          <w:sz w:val="22"/>
          <w:szCs w:val="22"/>
          <w:u w:val="single"/>
        </w:rPr>
        <w:t>Dixon v. Wells Fargo</w:t>
      </w:r>
    </w:p>
    <w:p w14:paraId="0B546398" w14:textId="482C861B" w:rsidR="0067765E" w:rsidRPr="0010182E" w:rsidRDefault="0067765E" w:rsidP="00D17C77">
      <w:pPr>
        <w:pStyle w:val="ListParagraph"/>
        <w:numPr>
          <w:ilvl w:val="2"/>
          <w:numId w:val="27"/>
        </w:numPr>
        <w:rPr>
          <w:sz w:val="22"/>
          <w:szCs w:val="22"/>
          <w:u w:val="single"/>
        </w:rPr>
      </w:pPr>
      <w:r w:rsidRPr="0010182E">
        <w:rPr>
          <w:sz w:val="22"/>
          <w:szCs w:val="22"/>
        </w:rPr>
        <w:t>D. Mass/2011</w:t>
      </w:r>
    </w:p>
    <w:p w14:paraId="3F7D622F" w14:textId="4DB1447B" w:rsidR="0067765E" w:rsidRPr="0010182E" w:rsidRDefault="0067765E" w:rsidP="00D17C77">
      <w:pPr>
        <w:pStyle w:val="ListParagraph"/>
        <w:numPr>
          <w:ilvl w:val="2"/>
          <w:numId w:val="27"/>
        </w:numPr>
        <w:rPr>
          <w:sz w:val="22"/>
          <w:szCs w:val="22"/>
          <w:u w:val="single"/>
        </w:rPr>
      </w:pPr>
      <w:r w:rsidRPr="0010182E">
        <w:rPr>
          <w:i/>
          <w:sz w:val="22"/>
          <w:szCs w:val="22"/>
          <w:u w:val="single"/>
        </w:rPr>
        <w:t>Facts</w:t>
      </w:r>
      <w:r w:rsidRPr="0010182E">
        <w:rPr>
          <w:sz w:val="22"/>
          <w:szCs w:val="22"/>
        </w:rPr>
        <w:t xml:space="preserve">: </w:t>
      </w:r>
      <w:r w:rsidR="006F6035" w:rsidRPr="0010182E">
        <w:rPr>
          <w:sz w:val="22"/>
          <w:szCs w:val="22"/>
        </w:rPr>
        <w:t xml:space="preserve">Dixons orally agreed w/Wells Fargo to take steps necessary to enter into loan modification program. Steps were to default &amp; give WF certain financial info. Received notice that WF proceeding w/foreclosure. P wants WF to perform on promise to negotiate re: loan modification. </w:t>
      </w:r>
    </w:p>
    <w:p w14:paraId="4AA8EDA2" w14:textId="65C7DCC9" w:rsidR="006F6035" w:rsidRPr="0010182E" w:rsidRDefault="006F6035" w:rsidP="00D17C77">
      <w:pPr>
        <w:pStyle w:val="ListParagraph"/>
        <w:numPr>
          <w:ilvl w:val="2"/>
          <w:numId w:val="27"/>
        </w:numPr>
        <w:rPr>
          <w:sz w:val="22"/>
          <w:szCs w:val="22"/>
          <w:u w:val="single"/>
        </w:rPr>
      </w:pPr>
      <w:r w:rsidRPr="0010182E">
        <w:rPr>
          <w:i/>
          <w:sz w:val="22"/>
          <w:szCs w:val="22"/>
          <w:u w:val="single"/>
        </w:rPr>
        <w:t>Court decides</w:t>
      </w:r>
      <w:r w:rsidRPr="0010182E">
        <w:rPr>
          <w:sz w:val="22"/>
          <w:szCs w:val="22"/>
        </w:rPr>
        <w:t>: Dixons only seek specific performance, not loan modification, but just agreement to negotiate. WF “strung along” Dixons --</w:t>
      </w:r>
      <w:r w:rsidR="002103F8" w:rsidRPr="0010182E">
        <w:rPr>
          <w:sz w:val="22"/>
          <w:szCs w:val="22"/>
        </w:rPr>
        <w:t>this type of inquiry should be a “balancing act” weighing intent of parties and ability to step away unscathed if unable to reach a deal. Can Dixons do this? Prob. not</w:t>
      </w:r>
    </w:p>
    <w:p w14:paraId="7709F430" w14:textId="77777777" w:rsidR="00CD444D" w:rsidRPr="0010182E" w:rsidRDefault="002103F8" w:rsidP="00D17C77">
      <w:pPr>
        <w:pStyle w:val="ListParagraph"/>
        <w:numPr>
          <w:ilvl w:val="2"/>
          <w:numId w:val="27"/>
        </w:numPr>
        <w:rPr>
          <w:sz w:val="22"/>
          <w:szCs w:val="22"/>
        </w:rPr>
      </w:pPr>
      <w:r w:rsidRPr="0010182E">
        <w:rPr>
          <w:i/>
          <w:sz w:val="22"/>
          <w:szCs w:val="22"/>
          <w:u w:val="single"/>
        </w:rPr>
        <w:t>Rule</w:t>
      </w:r>
      <w:r w:rsidRPr="0010182E">
        <w:rPr>
          <w:sz w:val="22"/>
          <w:szCs w:val="22"/>
        </w:rPr>
        <w:t xml:space="preserve">: </w:t>
      </w:r>
      <w:r w:rsidR="00CD444D" w:rsidRPr="0010182E">
        <w:rPr>
          <w:b/>
          <w:sz w:val="22"/>
          <w:szCs w:val="22"/>
        </w:rPr>
        <w:t xml:space="preserve">See </w:t>
      </w:r>
      <w:r w:rsidR="00CD444D" w:rsidRPr="0010182E">
        <w:rPr>
          <w:b/>
          <w:sz w:val="22"/>
          <w:szCs w:val="22"/>
          <w:u w:val="single"/>
        </w:rPr>
        <w:t>Hoffman</w:t>
      </w:r>
      <w:r w:rsidR="00CD444D" w:rsidRPr="0010182E">
        <w:rPr>
          <w:b/>
          <w:sz w:val="22"/>
          <w:szCs w:val="22"/>
        </w:rPr>
        <w:t>. An important consideration is what the parties are asking for. Takeway: Fact bound situations, when promissory estoppel is appropriate</w:t>
      </w:r>
    </w:p>
    <w:p w14:paraId="796800A6" w14:textId="323AC801" w:rsidR="00145ECC" w:rsidRPr="0010182E" w:rsidRDefault="00145ECC" w:rsidP="00D17C77">
      <w:pPr>
        <w:pStyle w:val="ListParagraph"/>
        <w:numPr>
          <w:ilvl w:val="3"/>
          <w:numId w:val="27"/>
        </w:numPr>
        <w:rPr>
          <w:sz w:val="22"/>
          <w:szCs w:val="22"/>
        </w:rPr>
      </w:pPr>
      <w:r w:rsidRPr="0010182E">
        <w:rPr>
          <w:sz w:val="22"/>
          <w:szCs w:val="22"/>
        </w:rPr>
        <w:t xml:space="preserve">When we see one person jumping through a bunch of hoops for another person, we tend to think reliance. </w:t>
      </w:r>
    </w:p>
    <w:p w14:paraId="7C410774" w14:textId="722A2152" w:rsidR="002103F8" w:rsidRPr="0010182E" w:rsidRDefault="002103F8" w:rsidP="00CD444D">
      <w:pPr>
        <w:pStyle w:val="ListParagraph"/>
        <w:ind w:left="2160"/>
        <w:rPr>
          <w:sz w:val="22"/>
          <w:szCs w:val="22"/>
          <w:u w:val="single"/>
        </w:rPr>
      </w:pPr>
    </w:p>
    <w:p w14:paraId="754E93AA" w14:textId="77777777" w:rsidR="00613BA5" w:rsidRPr="0010182E" w:rsidRDefault="00613BA5">
      <w:pPr>
        <w:rPr>
          <w:sz w:val="22"/>
          <w:szCs w:val="22"/>
        </w:rPr>
      </w:pPr>
    </w:p>
    <w:p w14:paraId="0E524C48" w14:textId="77777777" w:rsidR="00CD444D" w:rsidRPr="0010182E" w:rsidRDefault="000559E1" w:rsidP="00D17C77">
      <w:pPr>
        <w:pStyle w:val="ListParagraph"/>
        <w:numPr>
          <w:ilvl w:val="0"/>
          <w:numId w:val="27"/>
        </w:numPr>
        <w:rPr>
          <w:sz w:val="22"/>
          <w:szCs w:val="22"/>
        </w:rPr>
      </w:pPr>
      <w:r w:rsidRPr="0010182E">
        <w:rPr>
          <w:sz w:val="22"/>
          <w:szCs w:val="22"/>
        </w:rPr>
        <w:t xml:space="preserve">§ </w:t>
      </w:r>
      <w:r w:rsidRPr="0010182E">
        <w:rPr>
          <w:b/>
          <w:sz w:val="22"/>
          <w:szCs w:val="22"/>
        </w:rPr>
        <w:t>87</w:t>
      </w:r>
      <w:r w:rsidRPr="0010182E">
        <w:rPr>
          <w:sz w:val="22"/>
          <w:szCs w:val="22"/>
        </w:rPr>
        <w:t>:</w:t>
      </w:r>
      <w:r w:rsidR="00CD444D" w:rsidRPr="0010182E">
        <w:rPr>
          <w:sz w:val="22"/>
          <w:szCs w:val="22"/>
        </w:rPr>
        <w:t xml:space="preserve"> </w:t>
      </w:r>
      <w:r w:rsidR="00CD444D" w:rsidRPr="0010182E">
        <w:rPr>
          <w:b/>
          <w:sz w:val="22"/>
          <w:szCs w:val="22"/>
        </w:rPr>
        <w:t>Option Contract</w:t>
      </w:r>
    </w:p>
    <w:p w14:paraId="329E4158" w14:textId="06450C99" w:rsidR="00CD444D" w:rsidRPr="0010182E" w:rsidRDefault="00B6791F" w:rsidP="00D17C77">
      <w:pPr>
        <w:pStyle w:val="ListParagraph"/>
        <w:numPr>
          <w:ilvl w:val="2"/>
          <w:numId w:val="27"/>
        </w:numPr>
        <w:rPr>
          <w:sz w:val="22"/>
          <w:szCs w:val="22"/>
        </w:rPr>
      </w:pPr>
      <w:r w:rsidRPr="0010182E">
        <w:rPr>
          <w:sz w:val="22"/>
          <w:szCs w:val="22"/>
        </w:rPr>
        <w:t xml:space="preserve"> </w:t>
      </w:r>
      <w:r w:rsidR="00CD444D" w:rsidRPr="0010182E">
        <w:rPr>
          <w:sz w:val="22"/>
          <w:szCs w:val="22"/>
        </w:rPr>
        <w:t>(1) An offer is binding as an option contract if it</w:t>
      </w:r>
    </w:p>
    <w:p w14:paraId="7C3DAB73" w14:textId="77777777" w:rsidR="00CD444D" w:rsidRPr="0010182E" w:rsidRDefault="00CD444D" w:rsidP="00CD444D">
      <w:pPr>
        <w:pStyle w:val="ListParagraph"/>
        <w:ind w:left="2880"/>
        <w:rPr>
          <w:sz w:val="22"/>
          <w:szCs w:val="22"/>
        </w:rPr>
      </w:pPr>
      <w:r w:rsidRPr="0010182E">
        <w:rPr>
          <w:sz w:val="22"/>
          <w:szCs w:val="22"/>
        </w:rPr>
        <w:t>(a) is in writing and signed by the offeror, recites a purported consideration for the making of the offer, and proposes an exchange on fair terms within a reasonable time; or</w:t>
      </w:r>
    </w:p>
    <w:p w14:paraId="64E75CDA" w14:textId="77777777" w:rsidR="00CD444D" w:rsidRPr="0010182E" w:rsidRDefault="00CD444D" w:rsidP="00CD444D">
      <w:pPr>
        <w:pStyle w:val="ListParagraph"/>
        <w:ind w:left="2880"/>
        <w:rPr>
          <w:sz w:val="22"/>
          <w:szCs w:val="22"/>
        </w:rPr>
      </w:pPr>
      <w:r w:rsidRPr="0010182E">
        <w:rPr>
          <w:sz w:val="22"/>
          <w:szCs w:val="22"/>
        </w:rPr>
        <w:t>(b) is made irrevocable by statute.</w:t>
      </w:r>
    </w:p>
    <w:p w14:paraId="1AE1FDA0" w14:textId="77777777" w:rsidR="00CD444D" w:rsidRPr="0010182E" w:rsidRDefault="00CD444D" w:rsidP="00D17C77">
      <w:pPr>
        <w:pStyle w:val="ListParagraph"/>
        <w:numPr>
          <w:ilvl w:val="2"/>
          <w:numId w:val="27"/>
        </w:numPr>
        <w:rPr>
          <w:sz w:val="22"/>
          <w:szCs w:val="22"/>
        </w:rPr>
      </w:pPr>
      <w:r w:rsidRPr="0010182E">
        <w:rPr>
          <w:sz w:val="22"/>
          <w:szCs w:val="22"/>
        </w:rPr>
        <w:t xml:space="preserve">(2) An offer which the offeror should reasonably expect to induce action or forbearance of a substantial character on the part of the offeree before acceptance and which does induce such action or forbearance is binding as an option contract </w:t>
      </w:r>
      <w:r w:rsidRPr="0010182E">
        <w:rPr>
          <w:b/>
          <w:sz w:val="22"/>
          <w:szCs w:val="22"/>
        </w:rPr>
        <w:t>to the extent necessary to avoid injustice</w:t>
      </w:r>
      <w:r w:rsidRPr="0010182E">
        <w:rPr>
          <w:sz w:val="22"/>
          <w:szCs w:val="22"/>
        </w:rPr>
        <w:t>.</w:t>
      </w:r>
    </w:p>
    <w:p w14:paraId="6ACBA236" w14:textId="35F693D0" w:rsidR="00CD444D" w:rsidRPr="0010182E" w:rsidRDefault="00316FBB" w:rsidP="00D17C77">
      <w:pPr>
        <w:pStyle w:val="ListParagraph"/>
        <w:numPr>
          <w:ilvl w:val="3"/>
          <w:numId w:val="20"/>
        </w:numPr>
        <w:rPr>
          <w:sz w:val="22"/>
          <w:szCs w:val="22"/>
        </w:rPr>
      </w:pPr>
      <w:r w:rsidRPr="0010182E">
        <w:rPr>
          <w:sz w:val="22"/>
          <w:szCs w:val="22"/>
          <w:u w:val="single"/>
        </w:rPr>
        <w:t>Comment c</w:t>
      </w:r>
      <w:r w:rsidR="00CD444D" w:rsidRPr="0010182E">
        <w:rPr>
          <w:sz w:val="22"/>
          <w:szCs w:val="22"/>
        </w:rPr>
        <w:t xml:space="preserve">: </w:t>
      </w:r>
      <w:r w:rsidR="00C52FFE" w:rsidRPr="0010182E">
        <w:rPr>
          <w:sz w:val="22"/>
          <w:szCs w:val="22"/>
        </w:rPr>
        <w:t xml:space="preserve">“circumstances may be such that the </w:t>
      </w:r>
      <w:r w:rsidR="00C52FFE" w:rsidRPr="0010182E">
        <w:rPr>
          <w:b/>
          <w:sz w:val="22"/>
          <w:szCs w:val="22"/>
        </w:rPr>
        <w:t>offeree must undergo substantial expense, or undertake substantial commitments, or forego alternatives</w:t>
      </w:r>
      <w:r w:rsidR="00C52FFE" w:rsidRPr="0010182E">
        <w:rPr>
          <w:sz w:val="22"/>
          <w:szCs w:val="22"/>
        </w:rPr>
        <w:t>, in order to put himself in a position to accept by either promise or performance</w:t>
      </w:r>
      <w:r w:rsidR="0036779D" w:rsidRPr="0010182E">
        <w:rPr>
          <w:sz w:val="22"/>
          <w:szCs w:val="22"/>
        </w:rPr>
        <w:t>.</w:t>
      </w:r>
      <w:r w:rsidR="00C52FFE" w:rsidRPr="0010182E">
        <w:rPr>
          <w:sz w:val="22"/>
          <w:szCs w:val="22"/>
        </w:rPr>
        <w:t>”</w:t>
      </w:r>
      <w:r w:rsidR="0036779D" w:rsidRPr="0010182E">
        <w:rPr>
          <w:sz w:val="22"/>
          <w:szCs w:val="22"/>
        </w:rPr>
        <w:t xml:space="preserve"> Reliance must be foreseeable.</w:t>
      </w:r>
      <w:r w:rsidR="00C52FFE" w:rsidRPr="0010182E">
        <w:rPr>
          <w:sz w:val="22"/>
          <w:szCs w:val="22"/>
        </w:rPr>
        <w:t xml:space="preserve"> Various factors influence the remedy:</w:t>
      </w:r>
    </w:p>
    <w:p w14:paraId="6B98B44C" w14:textId="76E50155" w:rsidR="00C52FFE" w:rsidRPr="0010182E" w:rsidRDefault="00C52FFE" w:rsidP="00D17C77">
      <w:pPr>
        <w:pStyle w:val="ListParagraph"/>
        <w:numPr>
          <w:ilvl w:val="4"/>
          <w:numId w:val="20"/>
        </w:numPr>
        <w:rPr>
          <w:sz w:val="22"/>
          <w:szCs w:val="22"/>
        </w:rPr>
      </w:pPr>
      <w:r w:rsidRPr="0010182E">
        <w:rPr>
          <w:sz w:val="22"/>
          <w:szCs w:val="22"/>
        </w:rPr>
        <w:t>formality of offer</w:t>
      </w:r>
    </w:p>
    <w:p w14:paraId="11C61374" w14:textId="71559A1D" w:rsidR="00C52FFE" w:rsidRPr="0010182E" w:rsidRDefault="00C52FFE" w:rsidP="00D17C77">
      <w:pPr>
        <w:pStyle w:val="ListParagraph"/>
        <w:numPr>
          <w:ilvl w:val="4"/>
          <w:numId w:val="20"/>
        </w:numPr>
        <w:rPr>
          <w:sz w:val="22"/>
          <w:szCs w:val="22"/>
        </w:rPr>
      </w:pPr>
      <w:r w:rsidRPr="0010182E">
        <w:rPr>
          <w:sz w:val="22"/>
          <w:szCs w:val="22"/>
        </w:rPr>
        <w:t>commercial or social context</w:t>
      </w:r>
    </w:p>
    <w:p w14:paraId="4A7122EC" w14:textId="1135E353" w:rsidR="00C52FFE" w:rsidRPr="0010182E" w:rsidRDefault="00C52FFE" w:rsidP="00D17C77">
      <w:pPr>
        <w:pStyle w:val="ListParagraph"/>
        <w:numPr>
          <w:ilvl w:val="4"/>
          <w:numId w:val="20"/>
        </w:numPr>
        <w:rPr>
          <w:sz w:val="22"/>
          <w:szCs w:val="22"/>
        </w:rPr>
      </w:pPr>
      <w:r w:rsidRPr="0010182E">
        <w:rPr>
          <w:sz w:val="22"/>
          <w:szCs w:val="22"/>
        </w:rPr>
        <w:t>extent to which the offeree’s reliance was understood to be at his own risk</w:t>
      </w:r>
    </w:p>
    <w:p w14:paraId="4C4514A5" w14:textId="55FD5411" w:rsidR="00C52FFE" w:rsidRPr="0010182E" w:rsidRDefault="00C52FFE" w:rsidP="00D17C77">
      <w:pPr>
        <w:pStyle w:val="ListParagraph"/>
        <w:numPr>
          <w:ilvl w:val="4"/>
          <w:numId w:val="20"/>
        </w:numPr>
        <w:rPr>
          <w:sz w:val="22"/>
          <w:szCs w:val="22"/>
        </w:rPr>
      </w:pPr>
      <w:r w:rsidRPr="0010182E">
        <w:rPr>
          <w:sz w:val="22"/>
          <w:szCs w:val="22"/>
        </w:rPr>
        <w:t>relative competence and the bargaining position of the parties</w:t>
      </w:r>
    </w:p>
    <w:p w14:paraId="5B5E9169" w14:textId="70DC7FCD" w:rsidR="00C52FFE" w:rsidRPr="0010182E" w:rsidRDefault="00C52FFE" w:rsidP="00D17C77">
      <w:pPr>
        <w:pStyle w:val="ListParagraph"/>
        <w:numPr>
          <w:ilvl w:val="4"/>
          <w:numId w:val="20"/>
        </w:numPr>
        <w:rPr>
          <w:sz w:val="22"/>
          <w:szCs w:val="22"/>
        </w:rPr>
      </w:pPr>
      <w:r w:rsidRPr="0010182E">
        <w:rPr>
          <w:sz w:val="22"/>
          <w:szCs w:val="22"/>
        </w:rPr>
        <w:t>degree of fault on the part of the offeror</w:t>
      </w:r>
    </w:p>
    <w:p w14:paraId="728EF1BB" w14:textId="1ECE1283" w:rsidR="00C52FFE" w:rsidRPr="0010182E" w:rsidRDefault="00C52FFE" w:rsidP="00D17C77">
      <w:pPr>
        <w:pStyle w:val="ListParagraph"/>
        <w:numPr>
          <w:ilvl w:val="4"/>
          <w:numId w:val="20"/>
        </w:numPr>
        <w:rPr>
          <w:sz w:val="22"/>
          <w:szCs w:val="22"/>
        </w:rPr>
      </w:pPr>
      <w:r w:rsidRPr="0010182E">
        <w:rPr>
          <w:sz w:val="22"/>
          <w:szCs w:val="22"/>
        </w:rPr>
        <w:t>ease and certainty of proof of particular items of damage</w:t>
      </w:r>
    </w:p>
    <w:p w14:paraId="561FD8D4" w14:textId="62A8E8BB" w:rsidR="00C52FFE" w:rsidRPr="0010182E" w:rsidRDefault="00C52FFE" w:rsidP="00D17C77">
      <w:pPr>
        <w:pStyle w:val="ListParagraph"/>
        <w:numPr>
          <w:ilvl w:val="4"/>
          <w:numId w:val="20"/>
        </w:numPr>
        <w:rPr>
          <w:sz w:val="22"/>
          <w:szCs w:val="22"/>
        </w:rPr>
      </w:pPr>
      <w:r w:rsidRPr="0010182E">
        <w:rPr>
          <w:sz w:val="22"/>
          <w:szCs w:val="22"/>
        </w:rPr>
        <w:t>likelihood that unprovable damages have been suffered</w:t>
      </w:r>
    </w:p>
    <w:p w14:paraId="798C3AFB" w14:textId="5CE75B16" w:rsidR="000559E1" w:rsidRPr="0010182E" w:rsidRDefault="000559E1" w:rsidP="00CD444D">
      <w:pPr>
        <w:rPr>
          <w:sz w:val="22"/>
          <w:szCs w:val="22"/>
        </w:rPr>
      </w:pPr>
    </w:p>
    <w:p w14:paraId="1EC2D7B9" w14:textId="240A8216" w:rsidR="00A05E21" w:rsidRPr="0010182E" w:rsidRDefault="00A05E21" w:rsidP="00D17C77">
      <w:pPr>
        <w:pStyle w:val="ListParagraph"/>
        <w:numPr>
          <w:ilvl w:val="0"/>
          <w:numId w:val="27"/>
        </w:numPr>
        <w:rPr>
          <w:sz w:val="22"/>
          <w:szCs w:val="22"/>
        </w:rPr>
      </w:pPr>
      <w:r w:rsidRPr="0010182E">
        <w:rPr>
          <w:sz w:val="22"/>
          <w:szCs w:val="22"/>
        </w:rPr>
        <w:t xml:space="preserve">§90: </w:t>
      </w:r>
      <w:r w:rsidRPr="0010182E">
        <w:rPr>
          <w:b/>
          <w:sz w:val="22"/>
          <w:szCs w:val="22"/>
        </w:rPr>
        <w:t>Promise Reasonably Inducing Action or Forbearance</w:t>
      </w:r>
      <w:r w:rsidRPr="0010182E">
        <w:rPr>
          <w:sz w:val="22"/>
          <w:szCs w:val="22"/>
        </w:rPr>
        <w:t xml:space="preserve"> </w:t>
      </w:r>
    </w:p>
    <w:p w14:paraId="33DAA5E1" w14:textId="77777777" w:rsidR="00A05E21" w:rsidRPr="0010182E" w:rsidRDefault="00A05E21" w:rsidP="00A05E21">
      <w:pPr>
        <w:pStyle w:val="ListParagraph"/>
        <w:numPr>
          <w:ilvl w:val="3"/>
          <w:numId w:val="1"/>
        </w:numPr>
        <w:rPr>
          <w:sz w:val="22"/>
          <w:szCs w:val="22"/>
        </w:rPr>
      </w:pPr>
      <w:r w:rsidRPr="0010182E">
        <w:rPr>
          <w:sz w:val="22"/>
          <w:szCs w:val="22"/>
        </w:rPr>
        <w:t>A promise which the promisor should reasonably expect to induce action or forbearance on the part of the promisee or a third person and which does induce such action or forbearance is binding if injustice can be avoided only by enforcement of the promise. The remedy granted for breach may be limited as justice requires.</w:t>
      </w:r>
    </w:p>
    <w:p w14:paraId="661A8220" w14:textId="77777777" w:rsidR="00A05E21" w:rsidRPr="0010182E" w:rsidRDefault="00A05E21" w:rsidP="00A05E21">
      <w:pPr>
        <w:pStyle w:val="ListParagraph"/>
        <w:numPr>
          <w:ilvl w:val="3"/>
          <w:numId w:val="1"/>
        </w:numPr>
        <w:rPr>
          <w:sz w:val="22"/>
          <w:szCs w:val="22"/>
        </w:rPr>
      </w:pPr>
      <w:r w:rsidRPr="0010182E">
        <w:rPr>
          <w:sz w:val="22"/>
          <w:szCs w:val="22"/>
        </w:rPr>
        <w:t>A charitable subscription or a marriage settlement is binding under Subsection (1) without proof that the promise induced action or forbearance.</w:t>
      </w:r>
    </w:p>
    <w:p w14:paraId="21FEFA37" w14:textId="5B8586F9" w:rsidR="00A05E21" w:rsidRPr="0010182E" w:rsidRDefault="00316FBB" w:rsidP="00A05E21">
      <w:pPr>
        <w:pStyle w:val="ListParagraph"/>
        <w:numPr>
          <w:ilvl w:val="4"/>
          <w:numId w:val="1"/>
        </w:numPr>
        <w:rPr>
          <w:sz w:val="22"/>
          <w:szCs w:val="22"/>
        </w:rPr>
      </w:pPr>
      <w:r w:rsidRPr="0010182E">
        <w:rPr>
          <w:b/>
          <w:sz w:val="22"/>
          <w:szCs w:val="22"/>
          <w:u w:val="single"/>
        </w:rPr>
        <w:t>Comment b</w:t>
      </w:r>
      <w:r w:rsidR="00A05E21" w:rsidRPr="0010182E">
        <w:rPr>
          <w:sz w:val="22"/>
          <w:szCs w:val="22"/>
        </w:rPr>
        <w:t>: promise needs to be one that the promiser could expect to induce reliance. Factors to consider</w:t>
      </w:r>
    </w:p>
    <w:p w14:paraId="4DD1DBBC" w14:textId="77777777" w:rsidR="00A05E21" w:rsidRPr="0010182E" w:rsidRDefault="00A05E21" w:rsidP="00A05E21">
      <w:pPr>
        <w:pStyle w:val="ListParagraph"/>
        <w:numPr>
          <w:ilvl w:val="5"/>
          <w:numId w:val="1"/>
        </w:numPr>
        <w:rPr>
          <w:sz w:val="22"/>
          <w:szCs w:val="22"/>
        </w:rPr>
      </w:pPr>
      <w:r w:rsidRPr="0010182E">
        <w:rPr>
          <w:sz w:val="22"/>
          <w:szCs w:val="22"/>
        </w:rPr>
        <w:t>Reasonableness of the promisee’s reliance</w:t>
      </w:r>
    </w:p>
    <w:p w14:paraId="06E78747" w14:textId="77777777" w:rsidR="00A05E21" w:rsidRPr="0010182E" w:rsidRDefault="00A05E21" w:rsidP="00A05E21">
      <w:pPr>
        <w:pStyle w:val="ListParagraph"/>
        <w:numPr>
          <w:ilvl w:val="5"/>
          <w:numId w:val="1"/>
        </w:numPr>
        <w:rPr>
          <w:sz w:val="22"/>
          <w:szCs w:val="22"/>
        </w:rPr>
      </w:pPr>
      <w:r w:rsidRPr="0010182E">
        <w:rPr>
          <w:sz w:val="22"/>
          <w:szCs w:val="22"/>
        </w:rPr>
        <w:t>Character in relation to remedy sought</w:t>
      </w:r>
    </w:p>
    <w:p w14:paraId="7B3D694F" w14:textId="77777777" w:rsidR="00A05E21" w:rsidRPr="0010182E" w:rsidRDefault="00A05E21" w:rsidP="00A05E21">
      <w:pPr>
        <w:pStyle w:val="ListParagraph"/>
        <w:numPr>
          <w:ilvl w:val="5"/>
          <w:numId w:val="1"/>
        </w:numPr>
        <w:rPr>
          <w:sz w:val="22"/>
          <w:szCs w:val="22"/>
        </w:rPr>
      </w:pPr>
      <w:r w:rsidRPr="0010182E">
        <w:rPr>
          <w:sz w:val="22"/>
          <w:szCs w:val="22"/>
        </w:rPr>
        <w:t>Formality of promise</w:t>
      </w:r>
    </w:p>
    <w:p w14:paraId="7DFDF694" w14:textId="77777777" w:rsidR="00A05E21" w:rsidRPr="0010182E" w:rsidRDefault="00A05E21" w:rsidP="00A05E21">
      <w:pPr>
        <w:pStyle w:val="ListParagraph"/>
        <w:numPr>
          <w:ilvl w:val="5"/>
          <w:numId w:val="1"/>
        </w:numPr>
        <w:rPr>
          <w:sz w:val="22"/>
          <w:szCs w:val="22"/>
        </w:rPr>
      </w:pPr>
      <w:r w:rsidRPr="0010182E">
        <w:rPr>
          <w:sz w:val="22"/>
          <w:szCs w:val="22"/>
        </w:rPr>
        <w:t>Extent to which evidentiary/cautionary/deterrent/channeling functions of form are met by the commercial setting or otherwise</w:t>
      </w:r>
    </w:p>
    <w:p w14:paraId="12E987C6" w14:textId="77777777" w:rsidR="00A05E21" w:rsidRPr="0010182E" w:rsidRDefault="00A05E21" w:rsidP="00A05E21">
      <w:pPr>
        <w:pStyle w:val="ListParagraph"/>
        <w:numPr>
          <w:ilvl w:val="5"/>
          <w:numId w:val="1"/>
        </w:numPr>
        <w:rPr>
          <w:sz w:val="22"/>
          <w:szCs w:val="22"/>
        </w:rPr>
      </w:pPr>
      <w:r w:rsidRPr="0010182E">
        <w:rPr>
          <w:sz w:val="22"/>
          <w:szCs w:val="22"/>
        </w:rPr>
        <w:t>Other policies/prevention of unjust enrichment</w:t>
      </w:r>
    </w:p>
    <w:p w14:paraId="673E183D" w14:textId="77777777" w:rsidR="00613BA5" w:rsidRPr="0010182E" w:rsidRDefault="00613BA5" w:rsidP="00C56C7D">
      <w:pPr>
        <w:pStyle w:val="ListParagraph"/>
        <w:ind w:left="2160"/>
        <w:rPr>
          <w:sz w:val="22"/>
          <w:szCs w:val="22"/>
        </w:rPr>
      </w:pPr>
    </w:p>
    <w:p w14:paraId="5434C941" w14:textId="77777777" w:rsidR="00613BA5" w:rsidRPr="0010182E" w:rsidRDefault="00613BA5" w:rsidP="005862B3">
      <w:pPr>
        <w:pStyle w:val="Heading1"/>
      </w:pPr>
      <w:bookmarkStart w:id="10" w:name="_Toc217482378"/>
      <w:r w:rsidRPr="0010182E">
        <w:t>Indefiniteness</w:t>
      </w:r>
      <w:bookmarkEnd w:id="10"/>
      <w:r w:rsidRPr="0010182E">
        <w:t xml:space="preserve"> </w:t>
      </w:r>
    </w:p>
    <w:p w14:paraId="6F8348B5" w14:textId="77777777" w:rsidR="006C2D2E" w:rsidRPr="0010182E" w:rsidRDefault="006C2D2E" w:rsidP="006C2D2E">
      <w:pPr>
        <w:pStyle w:val="ListParagraph"/>
        <w:ind w:left="450"/>
        <w:rPr>
          <w:b/>
          <w:sz w:val="22"/>
          <w:szCs w:val="22"/>
          <w:u w:val="single"/>
        </w:rPr>
      </w:pPr>
    </w:p>
    <w:p w14:paraId="0819AE70" w14:textId="55E6A078" w:rsidR="00613BA5" w:rsidRPr="0010182E" w:rsidRDefault="0034163A" w:rsidP="00D17C77">
      <w:pPr>
        <w:pStyle w:val="ListParagraph"/>
        <w:numPr>
          <w:ilvl w:val="0"/>
          <w:numId w:val="28"/>
        </w:numPr>
        <w:rPr>
          <w:sz w:val="22"/>
          <w:szCs w:val="22"/>
        </w:rPr>
      </w:pPr>
      <w:r w:rsidRPr="0010182E">
        <w:rPr>
          <w:b/>
          <w:i/>
          <w:sz w:val="22"/>
          <w:szCs w:val="22"/>
          <w:u w:val="single"/>
        </w:rPr>
        <w:t>Varney v. Ditmars</w:t>
      </w:r>
    </w:p>
    <w:p w14:paraId="0BA707B8" w14:textId="230C215A" w:rsidR="0034163A" w:rsidRPr="0010182E" w:rsidRDefault="0034163A" w:rsidP="00D17C77">
      <w:pPr>
        <w:pStyle w:val="ListParagraph"/>
        <w:numPr>
          <w:ilvl w:val="2"/>
          <w:numId w:val="28"/>
        </w:numPr>
        <w:rPr>
          <w:sz w:val="22"/>
          <w:szCs w:val="22"/>
        </w:rPr>
      </w:pPr>
      <w:r w:rsidRPr="0010182E">
        <w:rPr>
          <w:sz w:val="22"/>
          <w:szCs w:val="22"/>
        </w:rPr>
        <w:t>Ct. Appeals NY/1916</w:t>
      </w:r>
    </w:p>
    <w:p w14:paraId="21DFD571" w14:textId="65E656CD" w:rsidR="0034163A" w:rsidRPr="0010182E" w:rsidRDefault="0034163A" w:rsidP="00D17C77">
      <w:pPr>
        <w:pStyle w:val="ListParagraph"/>
        <w:numPr>
          <w:ilvl w:val="2"/>
          <w:numId w:val="28"/>
        </w:numPr>
        <w:rPr>
          <w:sz w:val="22"/>
          <w:szCs w:val="22"/>
        </w:rPr>
      </w:pPr>
      <w:r w:rsidRPr="0010182E">
        <w:rPr>
          <w:i/>
          <w:sz w:val="22"/>
          <w:szCs w:val="22"/>
          <w:u w:val="single"/>
        </w:rPr>
        <w:t>Facts</w:t>
      </w:r>
      <w:r w:rsidR="00D57ACE" w:rsidRPr="0010182E">
        <w:rPr>
          <w:sz w:val="22"/>
          <w:szCs w:val="22"/>
        </w:rPr>
        <w:t>: P applied for employment w/D, hired for $35/week. D says, I’ll give you $40/week</w:t>
      </w:r>
      <w:r w:rsidR="00AB5DE8" w:rsidRPr="0010182E">
        <w:rPr>
          <w:sz w:val="22"/>
          <w:szCs w:val="22"/>
        </w:rPr>
        <w:t xml:space="preserve"> &amp; fair share of profits at end of year</w:t>
      </w:r>
      <w:r w:rsidR="00D57ACE" w:rsidRPr="0010182E">
        <w:rPr>
          <w:sz w:val="22"/>
          <w:szCs w:val="22"/>
        </w:rPr>
        <w:t xml:space="preserve"> if P continues working &amp; finishes </w:t>
      </w:r>
      <w:r w:rsidR="00AB5DE8" w:rsidRPr="0010182E">
        <w:rPr>
          <w:sz w:val="22"/>
          <w:szCs w:val="22"/>
        </w:rPr>
        <w:t xml:space="preserve">certain projects. P stays home election day, falls ill, D fires him and refuses to discuss. </w:t>
      </w:r>
    </w:p>
    <w:p w14:paraId="22FD2E4F" w14:textId="72BA321E" w:rsidR="00AB5DE8" w:rsidRPr="0010182E" w:rsidRDefault="00AB5DE8" w:rsidP="00D17C77">
      <w:pPr>
        <w:pStyle w:val="ListParagraph"/>
        <w:numPr>
          <w:ilvl w:val="2"/>
          <w:numId w:val="28"/>
        </w:numPr>
        <w:rPr>
          <w:sz w:val="22"/>
          <w:szCs w:val="22"/>
        </w:rPr>
      </w:pPr>
      <w:r w:rsidRPr="0010182E">
        <w:rPr>
          <w:i/>
          <w:sz w:val="22"/>
          <w:szCs w:val="22"/>
          <w:u w:val="single"/>
        </w:rPr>
        <w:t>Court Decides</w:t>
      </w:r>
      <w:r w:rsidRPr="0010182E">
        <w:rPr>
          <w:sz w:val="22"/>
          <w:szCs w:val="22"/>
        </w:rPr>
        <w:t>: Focuses on “fair share.” What does this mean? Can’t measure “fair value”, no market substitute. Remedy for breach would rely on quantum meruit, or lost profits, but how could you determine what these lost profits were?</w:t>
      </w:r>
    </w:p>
    <w:p w14:paraId="55630B81" w14:textId="7AFE1F13" w:rsidR="00B07EE7" w:rsidRPr="0010182E" w:rsidRDefault="00AB5DE8" w:rsidP="00D17C77">
      <w:pPr>
        <w:pStyle w:val="ListParagraph"/>
        <w:numPr>
          <w:ilvl w:val="2"/>
          <w:numId w:val="28"/>
        </w:numPr>
        <w:rPr>
          <w:rFonts w:ascii="Times" w:hAnsi="Times"/>
          <w:sz w:val="22"/>
          <w:szCs w:val="22"/>
        </w:rPr>
      </w:pPr>
      <w:r w:rsidRPr="0010182E">
        <w:rPr>
          <w:i/>
          <w:sz w:val="22"/>
          <w:szCs w:val="22"/>
          <w:u w:val="single"/>
        </w:rPr>
        <w:t>Rule</w:t>
      </w:r>
      <w:r w:rsidRPr="0010182E">
        <w:rPr>
          <w:sz w:val="22"/>
          <w:szCs w:val="22"/>
        </w:rPr>
        <w:t xml:space="preserve">: </w:t>
      </w:r>
      <w:r w:rsidR="00B07EE7" w:rsidRPr="0010182E">
        <w:rPr>
          <w:rFonts w:ascii="Cambria" w:hAnsi="Cambria"/>
          <w:b/>
          <w:sz w:val="22"/>
          <w:szCs w:val="22"/>
        </w:rPr>
        <w:t xml:space="preserve">Contracts must have some degree of certainty. Full intention of parties must be ascertained to a reasonable degree of certainty . </w:t>
      </w:r>
      <w:r w:rsidR="00B07EE7" w:rsidRPr="0010182E">
        <w:rPr>
          <w:rFonts w:ascii="Cambria" w:hAnsi="Cambria"/>
          <w:sz w:val="22"/>
          <w:szCs w:val="22"/>
        </w:rPr>
        <w:t xml:space="preserve">“Fair share” of service can’t be ascertained. </w:t>
      </w:r>
      <w:r w:rsidR="000B199A" w:rsidRPr="0010182E">
        <w:rPr>
          <w:rFonts w:ascii="Cambria" w:hAnsi="Cambria"/>
          <w:sz w:val="22"/>
          <w:szCs w:val="22"/>
        </w:rPr>
        <w:t>Might be able to prove by pointing to past customs and some percentage.</w:t>
      </w:r>
    </w:p>
    <w:p w14:paraId="3CE6E88F" w14:textId="77777777" w:rsidR="0042333B" w:rsidRPr="0010182E" w:rsidRDefault="0042333B" w:rsidP="0042333B">
      <w:pPr>
        <w:pStyle w:val="ListParagraph"/>
        <w:ind w:left="2160"/>
        <w:rPr>
          <w:rFonts w:ascii="Times" w:hAnsi="Times"/>
          <w:sz w:val="22"/>
          <w:szCs w:val="22"/>
        </w:rPr>
      </w:pPr>
    </w:p>
    <w:p w14:paraId="73CF4C97" w14:textId="0DD512DF" w:rsidR="00AB5DE8" w:rsidRPr="0010182E" w:rsidRDefault="00656B27" w:rsidP="00D17C77">
      <w:pPr>
        <w:pStyle w:val="ListParagraph"/>
        <w:numPr>
          <w:ilvl w:val="0"/>
          <w:numId w:val="28"/>
        </w:numPr>
        <w:rPr>
          <w:sz w:val="22"/>
          <w:szCs w:val="22"/>
        </w:rPr>
      </w:pPr>
      <w:r w:rsidRPr="0010182E">
        <w:rPr>
          <w:b/>
          <w:i/>
          <w:sz w:val="22"/>
          <w:szCs w:val="22"/>
          <w:u w:val="single"/>
        </w:rPr>
        <w:t>D.R. Curtis Co v. Mathews</w:t>
      </w:r>
    </w:p>
    <w:p w14:paraId="4241B261" w14:textId="5757B996" w:rsidR="00656B27" w:rsidRPr="0010182E" w:rsidRDefault="00656B27" w:rsidP="00D17C77">
      <w:pPr>
        <w:pStyle w:val="ListParagraph"/>
        <w:numPr>
          <w:ilvl w:val="2"/>
          <w:numId w:val="28"/>
        </w:numPr>
        <w:rPr>
          <w:sz w:val="22"/>
          <w:szCs w:val="22"/>
        </w:rPr>
      </w:pPr>
      <w:r w:rsidRPr="0010182E">
        <w:rPr>
          <w:sz w:val="22"/>
          <w:szCs w:val="22"/>
        </w:rPr>
        <w:t>Ct. Appeals Idaho/1982</w:t>
      </w:r>
    </w:p>
    <w:p w14:paraId="6D650402" w14:textId="63888D33" w:rsidR="00656B27" w:rsidRPr="0010182E" w:rsidRDefault="00656B27" w:rsidP="00D17C77">
      <w:pPr>
        <w:pStyle w:val="ListParagraph"/>
        <w:numPr>
          <w:ilvl w:val="2"/>
          <w:numId w:val="28"/>
        </w:numPr>
        <w:rPr>
          <w:sz w:val="22"/>
          <w:szCs w:val="22"/>
        </w:rPr>
      </w:pPr>
      <w:r w:rsidRPr="0010182E">
        <w:rPr>
          <w:i/>
          <w:sz w:val="22"/>
          <w:szCs w:val="22"/>
          <w:u w:val="single"/>
        </w:rPr>
        <w:t>Facts</w:t>
      </w:r>
      <w:r w:rsidRPr="0010182E">
        <w:rPr>
          <w:sz w:val="22"/>
          <w:szCs w:val="22"/>
        </w:rPr>
        <w:t xml:space="preserve">: </w:t>
      </w:r>
      <w:r w:rsidR="000B199A" w:rsidRPr="0010182E">
        <w:rPr>
          <w:sz w:val="22"/>
          <w:szCs w:val="22"/>
        </w:rPr>
        <w:t xml:space="preserve">Curtis contacted Mathews, they orally agreed that Mathews would sell 30,000 bushels of wheat for $3.58/bushel. Express price agreed upon but actual price depends on analysis of protein basis and scale at time of delivery. Both signed written agreement. No reference to protein basis. Sept -- Curtis informed Mathews of new price. Nov -- Curtis goes to Mathews’ farm to test wheat, found Mathews sold to different firm. </w:t>
      </w:r>
    </w:p>
    <w:p w14:paraId="3B5FDAE0" w14:textId="12709621" w:rsidR="000B199A" w:rsidRPr="0010182E" w:rsidRDefault="000B199A" w:rsidP="00D17C77">
      <w:pPr>
        <w:pStyle w:val="ListParagraph"/>
        <w:numPr>
          <w:ilvl w:val="2"/>
          <w:numId w:val="28"/>
        </w:numPr>
        <w:rPr>
          <w:sz w:val="22"/>
          <w:szCs w:val="22"/>
        </w:rPr>
      </w:pPr>
      <w:r w:rsidRPr="0010182E">
        <w:rPr>
          <w:i/>
          <w:sz w:val="22"/>
          <w:szCs w:val="22"/>
          <w:u w:val="single"/>
        </w:rPr>
        <w:t>Court Decides</w:t>
      </w:r>
      <w:r w:rsidRPr="0010182E">
        <w:rPr>
          <w:b/>
          <w:sz w:val="22"/>
          <w:szCs w:val="22"/>
          <w:u w:val="single"/>
        </w:rPr>
        <w:t xml:space="preserve">: </w:t>
      </w:r>
      <w:r w:rsidRPr="0010182E">
        <w:rPr>
          <w:sz w:val="22"/>
          <w:szCs w:val="22"/>
        </w:rPr>
        <w:t>Parties to a contract for a sale of goods may make a binding contract even if price is not specified, as long as they intended to enter into binding contract -- UCC 2-305(3)</w:t>
      </w:r>
      <w:r w:rsidR="00FE287E" w:rsidRPr="0010182E">
        <w:rPr>
          <w:sz w:val="22"/>
          <w:szCs w:val="22"/>
        </w:rPr>
        <w:t xml:space="preserve">. Here,  element of price </w:t>
      </w:r>
      <w:r w:rsidRPr="0010182E">
        <w:rPr>
          <w:sz w:val="22"/>
          <w:szCs w:val="22"/>
        </w:rPr>
        <w:t>was purposely left open to be established later</w:t>
      </w:r>
      <w:r w:rsidR="00FE287E" w:rsidRPr="0010182E">
        <w:rPr>
          <w:sz w:val="22"/>
          <w:szCs w:val="22"/>
        </w:rPr>
        <w:t xml:space="preserve">. </w:t>
      </w:r>
      <w:r w:rsidRPr="0010182E">
        <w:rPr>
          <w:sz w:val="22"/>
          <w:szCs w:val="22"/>
        </w:rPr>
        <w:t>Contract not ambiguous or void for indefiniteness -- parties intended to establish later, and are still bound to perform -- UCC 2-305(1)(b)</w:t>
      </w:r>
      <w:r w:rsidR="00FE287E" w:rsidRPr="0010182E">
        <w:rPr>
          <w:sz w:val="22"/>
          <w:szCs w:val="22"/>
        </w:rPr>
        <w:t>.</w:t>
      </w:r>
    </w:p>
    <w:p w14:paraId="16CEF8C7" w14:textId="77777777" w:rsidR="00E05214" w:rsidRPr="0010182E" w:rsidRDefault="00FE287E" w:rsidP="00D17C77">
      <w:pPr>
        <w:pStyle w:val="ListParagraph"/>
        <w:numPr>
          <w:ilvl w:val="2"/>
          <w:numId w:val="28"/>
        </w:numPr>
        <w:rPr>
          <w:b/>
          <w:sz w:val="22"/>
          <w:szCs w:val="22"/>
        </w:rPr>
      </w:pPr>
      <w:r w:rsidRPr="0010182E">
        <w:rPr>
          <w:i/>
          <w:sz w:val="22"/>
          <w:szCs w:val="22"/>
          <w:u w:val="single"/>
        </w:rPr>
        <w:t>Rule</w:t>
      </w:r>
      <w:r w:rsidRPr="0010182E">
        <w:rPr>
          <w:sz w:val="22"/>
          <w:szCs w:val="22"/>
        </w:rPr>
        <w:t xml:space="preserve">: </w:t>
      </w:r>
      <w:r w:rsidRPr="0010182E">
        <w:rPr>
          <w:b/>
          <w:sz w:val="22"/>
          <w:szCs w:val="22"/>
        </w:rPr>
        <w:t>Contracts not void for indefiniteness b/c price for goods was left open-- goods, governed by UCC, can find market substitute if price is left ambiguous.</w:t>
      </w:r>
    </w:p>
    <w:p w14:paraId="54D8E79F" w14:textId="1D2A97A1" w:rsidR="00FE287E" w:rsidRPr="0010182E" w:rsidRDefault="00FE287E" w:rsidP="00D17C77">
      <w:pPr>
        <w:pStyle w:val="ListParagraph"/>
        <w:numPr>
          <w:ilvl w:val="3"/>
          <w:numId w:val="28"/>
        </w:numPr>
        <w:rPr>
          <w:b/>
          <w:sz w:val="22"/>
          <w:szCs w:val="22"/>
        </w:rPr>
      </w:pPr>
      <w:r w:rsidRPr="0010182E">
        <w:rPr>
          <w:b/>
          <w:sz w:val="22"/>
          <w:szCs w:val="22"/>
        </w:rPr>
        <w:t xml:space="preserve"> Andy principle: can determine what parties would have bargained for had they been able to.</w:t>
      </w:r>
    </w:p>
    <w:p w14:paraId="2EF348A3" w14:textId="77777777" w:rsidR="00E05214" w:rsidRPr="0010182E" w:rsidRDefault="00E05214" w:rsidP="00E05214">
      <w:pPr>
        <w:pStyle w:val="ListParagraph"/>
        <w:ind w:left="2880"/>
        <w:rPr>
          <w:b/>
          <w:sz w:val="22"/>
          <w:szCs w:val="22"/>
        </w:rPr>
      </w:pPr>
    </w:p>
    <w:p w14:paraId="39D701CC" w14:textId="46365CB2" w:rsidR="00E05214" w:rsidRPr="0010182E" w:rsidRDefault="00E05214" w:rsidP="00D17C77">
      <w:pPr>
        <w:pStyle w:val="ListParagraph"/>
        <w:numPr>
          <w:ilvl w:val="0"/>
          <w:numId w:val="28"/>
        </w:numPr>
        <w:rPr>
          <w:b/>
          <w:sz w:val="22"/>
          <w:szCs w:val="22"/>
        </w:rPr>
      </w:pPr>
      <w:r w:rsidRPr="0010182E">
        <w:rPr>
          <w:b/>
          <w:i/>
          <w:sz w:val="22"/>
          <w:szCs w:val="22"/>
          <w:u w:val="single"/>
        </w:rPr>
        <w:t>Joseph Martin Jr. Deli v. Schumacher</w:t>
      </w:r>
    </w:p>
    <w:p w14:paraId="2E8EFD72" w14:textId="44819532" w:rsidR="00E05214" w:rsidRPr="0010182E" w:rsidRDefault="00E05214" w:rsidP="00D17C77">
      <w:pPr>
        <w:pStyle w:val="ListParagraph"/>
        <w:numPr>
          <w:ilvl w:val="2"/>
          <w:numId w:val="28"/>
        </w:numPr>
        <w:rPr>
          <w:b/>
          <w:sz w:val="22"/>
          <w:szCs w:val="22"/>
        </w:rPr>
      </w:pPr>
      <w:r w:rsidRPr="0010182E">
        <w:rPr>
          <w:sz w:val="22"/>
          <w:szCs w:val="22"/>
        </w:rPr>
        <w:t>N.Y./1981</w:t>
      </w:r>
    </w:p>
    <w:p w14:paraId="3E9DBDA7" w14:textId="00FF4245" w:rsidR="00E05214" w:rsidRPr="0010182E" w:rsidRDefault="00E05214" w:rsidP="00D17C77">
      <w:pPr>
        <w:pStyle w:val="ListParagraph"/>
        <w:numPr>
          <w:ilvl w:val="2"/>
          <w:numId w:val="28"/>
        </w:numPr>
        <w:rPr>
          <w:b/>
          <w:sz w:val="22"/>
          <w:szCs w:val="22"/>
        </w:rPr>
      </w:pPr>
      <w:r w:rsidRPr="0010182E">
        <w:rPr>
          <w:i/>
          <w:sz w:val="22"/>
          <w:szCs w:val="22"/>
          <w:u w:val="single"/>
        </w:rPr>
        <w:t>Facts</w:t>
      </w:r>
      <w:r w:rsidRPr="0010182E">
        <w:rPr>
          <w:sz w:val="22"/>
          <w:szCs w:val="22"/>
        </w:rPr>
        <w:t xml:space="preserve">: </w:t>
      </w:r>
      <w:r w:rsidR="00F02561" w:rsidRPr="0010182E">
        <w:rPr>
          <w:sz w:val="22"/>
          <w:szCs w:val="22"/>
        </w:rPr>
        <w:t xml:space="preserve">Renewal rent left indefinite. Landlord raises rent from $650 to $900. </w:t>
      </w:r>
    </w:p>
    <w:p w14:paraId="5B9E12B4" w14:textId="476FECDA" w:rsidR="00F02561" w:rsidRPr="0010182E" w:rsidRDefault="00F02561" w:rsidP="00D17C77">
      <w:pPr>
        <w:pStyle w:val="ListParagraph"/>
        <w:numPr>
          <w:ilvl w:val="2"/>
          <w:numId w:val="28"/>
        </w:numPr>
        <w:rPr>
          <w:b/>
          <w:sz w:val="22"/>
          <w:szCs w:val="22"/>
        </w:rPr>
      </w:pPr>
      <w:r w:rsidRPr="0010182E">
        <w:rPr>
          <w:i/>
          <w:sz w:val="22"/>
          <w:szCs w:val="22"/>
          <w:u w:val="single"/>
        </w:rPr>
        <w:t>Court Decides</w:t>
      </w:r>
      <w:r w:rsidRPr="0010182E">
        <w:rPr>
          <w:sz w:val="22"/>
          <w:szCs w:val="22"/>
        </w:rPr>
        <w:t xml:space="preserve">: This was a mere agreement to agree, w/material term left open for negotiations, and is unenforceable. </w:t>
      </w:r>
    </w:p>
    <w:p w14:paraId="6016B95D" w14:textId="0D794D18" w:rsidR="00DD0797" w:rsidRPr="0010182E" w:rsidRDefault="00DD0797" w:rsidP="00D17C77">
      <w:pPr>
        <w:pStyle w:val="ListParagraph"/>
        <w:numPr>
          <w:ilvl w:val="2"/>
          <w:numId w:val="28"/>
        </w:numPr>
        <w:rPr>
          <w:b/>
          <w:sz w:val="22"/>
          <w:szCs w:val="22"/>
        </w:rPr>
      </w:pPr>
      <w:r w:rsidRPr="0010182E">
        <w:rPr>
          <w:i/>
          <w:sz w:val="22"/>
          <w:szCs w:val="22"/>
          <w:u w:val="single"/>
        </w:rPr>
        <w:t>Rule</w:t>
      </w:r>
      <w:r w:rsidRPr="0010182E">
        <w:rPr>
          <w:sz w:val="22"/>
          <w:szCs w:val="22"/>
        </w:rPr>
        <w:t>: Have to determine how indefinite contracts are made, in good faith or bad faith -- figure out intent of the parties &amp; what to do w/contract:</w:t>
      </w:r>
    </w:p>
    <w:p w14:paraId="4B68832C" w14:textId="5822A91F" w:rsidR="00DD0797" w:rsidRPr="0010182E" w:rsidRDefault="00DD0797" w:rsidP="00D17C77">
      <w:pPr>
        <w:pStyle w:val="NoteLevel3"/>
        <w:numPr>
          <w:ilvl w:val="3"/>
          <w:numId w:val="28"/>
        </w:numPr>
        <w:rPr>
          <w:rFonts w:ascii="Cambria" w:hAnsi="Cambria"/>
          <w:sz w:val="22"/>
          <w:szCs w:val="22"/>
        </w:rPr>
      </w:pPr>
      <w:r w:rsidRPr="0010182E">
        <w:rPr>
          <w:rFonts w:ascii="Cambria" w:hAnsi="Cambria"/>
          <w:sz w:val="22"/>
          <w:szCs w:val="22"/>
        </w:rPr>
        <w:t>Is there a good reason why the parties might enter into the contract?</w:t>
      </w:r>
    </w:p>
    <w:p w14:paraId="037D0C46" w14:textId="065049AD" w:rsidR="00DD0797" w:rsidRPr="0010182E" w:rsidRDefault="00DD0797" w:rsidP="00D17C77">
      <w:pPr>
        <w:pStyle w:val="NoteLevel3"/>
        <w:numPr>
          <w:ilvl w:val="3"/>
          <w:numId w:val="28"/>
        </w:numPr>
        <w:rPr>
          <w:rFonts w:ascii="Cambria" w:hAnsi="Cambria"/>
          <w:sz w:val="22"/>
          <w:szCs w:val="22"/>
        </w:rPr>
      </w:pPr>
      <w:r w:rsidRPr="0010182E">
        <w:rPr>
          <w:rFonts w:ascii="Cambria" w:hAnsi="Cambria"/>
          <w:sz w:val="22"/>
          <w:szCs w:val="22"/>
        </w:rPr>
        <w:t>Might wonder whether one party was engaged in attempting to exploit another -- the more we think this, the more we might reject the contract</w:t>
      </w:r>
    </w:p>
    <w:p w14:paraId="6F4C925F" w14:textId="74DA2C28" w:rsidR="00DD0797" w:rsidRPr="0010182E" w:rsidRDefault="00DD0797" w:rsidP="00D17C77">
      <w:pPr>
        <w:pStyle w:val="NoteLevel3"/>
        <w:numPr>
          <w:ilvl w:val="3"/>
          <w:numId w:val="28"/>
        </w:numPr>
        <w:rPr>
          <w:rFonts w:ascii="Cambria" w:hAnsi="Cambria"/>
          <w:sz w:val="22"/>
          <w:szCs w:val="22"/>
        </w:rPr>
      </w:pPr>
      <w:r w:rsidRPr="0010182E">
        <w:rPr>
          <w:rFonts w:ascii="Cambria" w:hAnsi="Cambria"/>
          <w:sz w:val="22"/>
          <w:szCs w:val="22"/>
        </w:rPr>
        <w:t>Institutional competence, do we think within the terms of the contract it lies w/in the power of the court to create a remedy?</w:t>
      </w:r>
    </w:p>
    <w:p w14:paraId="5AB88DBA" w14:textId="77777777" w:rsidR="000F7B36" w:rsidRPr="0010182E" w:rsidRDefault="000F7B36" w:rsidP="00D17C77">
      <w:pPr>
        <w:pStyle w:val="ListParagraph"/>
        <w:numPr>
          <w:ilvl w:val="0"/>
          <w:numId w:val="28"/>
        </w:numPr>
        <w:rPr>
          <w:b/>
          <w:sz w:val="22"/>
          <w:szCs w:val="22"/>
        </w:rPr>
      </w:pPr>
      <w:r w:rsidRPr="0010182E">
        <w:rPr>
          <w:b/>
          <w:sz w:val="22"/>
          <w:szCs w:val="22"/>
        </w:rPr>
        <w:t>UCC § 2-204:</w:t>
      </w:r>
    </w:p>
    <w:p w14:paraId="7521F2B5" w14:textId="4207E056" w:rsidR="000F7B36" w:rsidRPr="0010182E" w:rsidRDefault="000F7B36" w:rsidP="00D17C77">
      <w:pPr>
        <w:pStyle w:val="ListParagraph"/>
        <w:numPr>
          <w:ilvl w:val="2"/>
          <w:numId w:val="28"/>
        </w:numPr>
        <w:rPr>
          <w:sz w:val="22"/>
          <w:szCs w:val="22"/>
        </w:rPr>
      </w:pPr>
      <w:r w:rsidRPr="0010182E">
        <w:rPr>
          <w:sz w:val="22"/>
          <w:szCs w:val="22"/>
        </w:rPr>
        <w:t>A contract for sale of goods may be made in any manner sufficient to show agreement, including conduct by both parties which recognizes the existence of such a contract.</w:t>
      </w:r>
    </w:p>
    <w:p w14:paraId="7FE40E06" w14:textId="4EB9C39C" w:rsidR="000F7B36" w:rsidRPr="0010182E" w:rsidRDefault="000F7B36" w:rsidP="00D17C77">
      <w:pPr>
        <w:pStyle w:val="ListParagraph"/>
        <w:numPr>
          <w:ilvl w:val="2"/>
          <w:numId w:val="28"/>
        </w:numPr>
        <w:rPr>
          <w:sz w:val="22"/>
          <w:szCs w:val="22"/>
        </w:rPr>
      </w:pPr>
      <w:r w:rsidRPr="0010182E">
        <w:rPr>
          <w:sz w:val="22"/>
          <w:szCs w:val="22"/>
        </w:rPr>
        <w:t>An agreement sufficient to constitute a contract for sale may be found even though the moment of its making is undetermined.</w:t>
      </w:r>
    </w:p>
    <w:p w14:paraId="3A43A6D4" w14:textId="1442AD98" w:rsidR="000F7B36" w:rsidRPr="0010182E" w:rsidRDefault="000F7B36" w:rsidP="00D17C77">
      <w:pPr>
        <w:pStyle w:val="ListParagraph"/>
        <w:numPr>
          <w:ilvl w:val="2"/>
          <w:numId w:val="28"/>
        </w:numPr>
        <w:rPr>
          <w:sz w:val="22"/>
          <w:szCs w:val="22"/>
        </w:rPr>
      </w:pPr>
      <w:r w:rsidRPr="0010182E">
        <w:rPr>
          <w:b/>
          <w:sz w:val="22"/>
          <w:szCs w:val="22"/>
        </w:rPr>
        <w:t>Even though one or more terms are left open a contract for sale does not fail for indefiniteness if the parties have intended to make a contract</w:t>
      </w:r>
      <w:r w:rsidRPr="0010182E">
        <w:rPr>
          <w:sz w:val="22"/>
          <w:szCs w:val="22"/>
        </w:rPr>
        <w:t xml:space="preserve"> and there is a reasonably certain basis for giving an appropriate remedy.</w:t>
      </w:r>
    </w:p>
    <w:p w14:paraId="68621202" w14:textId="576D20D6" w:rsidR="00580D8F" w:rsidRPr="0010182E" w:rsidRDefault="00580D8F" w:rsidP="00D17C77">
      <w:pPr>
        <w:pStyle w:val="ListParagraph"/>
        <w:numPr>
          <w:ilvl w:val="3"/>
          <w:numId w:val="28"/>
        </w:numPr>
        <w:rPr>
          <w:sz w:val="22"/>
          <w:szCs w:val="22"/>
        </w:rPr>
      </w:pPr>
      <w:r w:rsidRPr="0010182E">
        <w:rPr>
          <w:sz w:val="22"/>
          <w:szCs w:val="22"/>
        </w:rPr>
        <w:t xml:space="preserve">“The more terms the parties leave open, the less likely it is that they have intended to conclude a binding agreement, but their actions may be frequently conclusive </w:t>
      </w:r>
      <w:r w:rsidR="005C3C6C" w:rsidRPr="0010182E">
        <w:rPr>
          <w:sz w:val="22"/>
          <w:szCs w:val="22"/>
        </w:rPr>
        <w:t>on the matter despite the omissions.”</w:t>
      </w:r>
    </w:p>
    <w:p w14:paraId="5CB692B4" w14:textId="77777777" w:rsidR="00A60F8D" w:rsidRPr="0010182E" w:rsidRDefault="00A60F8D" w:rsidP="00A60F8D">
      <w:pPr>
        <w:pStyle w:val="NoteLevel3"/>
        <w:numPr>
          <w:ilvl w:val="0"/>
          <w:numId w:val="0"/>
        </w:numPr>
        <w:ind w:left="2880"/>
        <w:rPr>
          <w:rFonts w:ascii="Cambria" w:hAnsi="Cambria"/>
          <w:sz w:val="22"/>
          <w:szCs w:val="22"/>
        </w:rPr>
      </w:pPr>
    </w:p>
    <w:p w14:paraId="529B5A60" w14:textId="77777777" w:rsidR="00A60F8D" w:rsidRPr="0010182E" w:rsidRDefault="00A60F8D" w:rsidP="00D17C77">
      <w:pPr>
        <w:pStyle w:val="ListParagraph"/>
        <w:numPr>
          <w:ilvl w:val="0"/>
          <w:numId w:val="28"/>
        </w:numPr>
        <w:rPr>
          <w:b/>
          <w:sz w:val="22"/>
          <w:szCs w:val="22"/>
        </w:rPr>
      </w:pPr>
      <w:r w:rsidRPr="0010182E">
        <w:rPr>
          <w:b/>
          <w:sz w:val="22"/>
          <w:szCs w:val="22"/>
        </w:rPr>
        <w:t xml:space="preserve">§ 33: Certainty </w:t>
      </w:r>
    </w:p>
    <w:p w14:paraId="2CE7027F" w14:textId="77777777" w:rsidR="00A60F8D" w:rsidRPr="0010182E" w:rsidRDefault="00A60F8D" w:rsidP="00D17C77">
      <w:pPr>
        <w:pStyle w:val="ListParagraph"/>
        <w:numPr>
          <w:ilvl w:val="2"/>
          <w:numId w:val="28"/>
        </w:numPr>
        <w:rPr>
          <w:sz w:val="22"/>
          <w:szCs w:val="22"/>
        </w:rPr>
      </w:pPr>
      <w:r w:rsidRPr="0010182E">
        <w:rPr>
          <w:sz w:val="22"/>
          <w:szCs w:val="22"/>
        </w:rPr>
        <w:t>Even though a manifestation of intention is intended to be understood as an offer, it cannot be accepted so as to form a contract unless the terms of the contract are reasonably certain.</w:t>
      </w:r>
    </w:p>
    <w:p w14:paraId="35579203" w14:textId="77777777" w:rsidR="00A60F8D" w:rsidRPr="0010182E" w:rsidRDefault="00A60F8D" w:rsidP="00D17C77">
      <w:pPr>
        <w:pStyle w:val="ListParagraph"/>
        <w:numPr>
          <w:ilvl w:val="2"/>
          <w:numId w:val="28"/>
        </w:numPr>
        <w:rPr>
          <w:sz w:val="22"/>
          <w:szCs w:val="22"/>
        </w:rPr>
      </w:pPr>
      <w:r w:rsidRPr="0010182E">
        <w:rPr>
          <w:sz w:val="22"/>
          <w:szCs w:val="22"/>
        </w:rPr>
        <w:t xml:space="preserve">The terms of a contract are reasonably certain if they provide a basis for determining the existence of a breach and for giving an appropriate remedy. </w:t>
      </w:r>
    </w:p>
    <w:p w14:paraId="7B8948B0" w14:textId="77777777" w:rsidR="00A60F8D" w:rsidRPr="0010182E" w:rsidRDefault="00A60F8D" w:rsidP="00D17C77">
      <w:pPr>
        <w:pStyle w:val="ListParagraph"/>
        <w:numPr>
          <w:ilvl w:val="2"/>
          <w:numId w:val="28"/>
        </w:numPr>
        <w:rPr>
          <w:sz w:val="22"/>
          <w:szCs w:val="22"/>
        </w:rPr>
      </w:pPr>
      <w:r w:rsidRPr="0010182E">
        <w:rPr>
          <w:sz w:val="22"/>
          <w:szCs w:val="22"/>
        </w:rPr>
        <w:t>The fact that one or more terms of a proposed bargain are left open or uncertain may show that a manifestation of intention is not intended to be understood as an offer or as an acceptance.</w:t>
      </w:r>
    </w:p>
    <w:p w14:paraId="6326EC83" w14:textId="2AF6BBD3" w:rsidR="00A60F8D" w:rsidRPr="0010182E" w:rsidRDefault="00316FBB" w:rsidP="00D17C77">
      <w:pPr>
        <w:pStyle w:val="ListParagraph"/>
        <w:numPr>
          <w:ilvl w:val="3"/>
          <w:numId w:val="28"/>
        </w:numPr>
        <w:rPr>
          <w:sz w:val="22"/>
          <w:szCs w:val="22"/>
        </w:rPr>
      </w:pPr>
      <w:r w:rsidRPr="0010182E">
        <w:rPr>
          <w:sz w:val="22"/>
          <w:szCs w:val="22"/>
          <w:u w:val="single"/>
        </w:rPr>
        <w:t>Comment a</w:t>
      </w:r>
      <w:r w:rsidR="00A60F8D" w:rsidRPr="0010182E">
        <w:rPr>
          <w:sz w:val="22"/>
          <w:szCs w:val="22"/>
        </w:rPr>
        <w:t xml:space="preserve">: actions might show that parties meant to conclude a binding agreement. </w:t>
      </w:r>
      <w:r w:rsidR="001C3D64" w:rsidRPr="0010182E">
        <w:rPr>
          <w:sz w:val="22"/>
          <w:szCs w:val="22"/>
        </w:rPr>
        <w:t>Indefinite agreements can be given precision by trade meanings</w:t>
      </w:r>
    </w:p>
    <w:p w14:paraId="5B63548F" w14:textId="58B08903" w:rsidR="001C3D64" w:rsidRPr="0010182E" w:rsidRDefault="00316FBB" w:rsidP="00D17C77">
      <w:pPr>
        <w:pStyle w:val="ListParagraph"/>
        <w:numPr>
          <w:ilvl w:val="3"/>
          <w:numId w:val="28"/>
        </w:numPr>
        <w:rPr>
          <w:sz w:val="22"/>
          <w:szCs w:val="22"/>
        </w:rPr>
      </w:pPr>
      <w:r w:rsidRPr="0010182E">
        <w:rPr>
          <w:sz w:val="22"/>
          <w:szCs w:val="22"/>
          <w:u w:val="single"/>
        </w:rPr>
        <w:t>Comment b</w:t>
      </w:r>
      <w:r w:rsidR="001C3D64" w:rsidRPr="0010182E">
        <w:rPr>
          <w:sz w:val="22"/>
          <w:szCs w:val="22"/>
        </w:rPr>
        <w:t>: Fundamental policy -- contracts made by parties, not courts</w:t>
      </w:r>
    </w:p>
    <w:p w14:paraId="1E464A9A" w14:textId="19B9146D" w:rsidR="00623085" w:rsidRPr="0010182E" w:rsidRDefault="00316FBB" w:rsidP="00D17C77">
      <w:pPr>
        <w:pStyle w:val="ListParagraph"/>
        <w:numPr>
          <w:ilvl w:val="3"/>
          <w:numId w:val="28"/>
        </w:numPr>
        <w:rPr>
          <w:sz w:val="22"/>
          <w:szCs w:val="22"/>
        </w:rPr>
      </w:pPr>
      <w:r w:rsidRPr="0010182E">
        <w:rPr>
          <w:sz w:val="22"/>
          <w:szCs w:val="22"/>
          <w:u w:val="single"/>
        </w:rPr>
        <w:t>Comment c</w:t>
      </w:r>
      <w:r w:rsidR="00623085" w:rsidRPr="0010182E">
        <w:rPr>
          <w:sz w:val="22"/>
          <w:szCs w:val="22"/>
        </w:rPr>
        <w:t>: the more terms the parties leaves open, the less likely they meant to form a binding contract</w:t>
      </w:r>
    </w:p>
    <w:p w14:paraId="09A8C7FF" w14:textId="2BEE955B" w:rsidR="00623085" w:rsidRPr="0010182E" w:rsidRDefault="00316FBB" w:rsidP="00D17C77">
      <w:pPr>
        <w:pStyle w:val="ListParagraph"/>
        <w:numPr>
          <w:ilvl w:val="3"/>
          <w:numId w:val="28"/>
        </w:numPr>
        <w:rPr>
          <w:sz w:val="22"/>
          <w:szCs w:val="22"/>
        </w:rPr>
      </w:pPr>
      <w:r w:rsidRPr="0010182E">
        <w:rPr>
          <w:sz w:val="22"/>
          <w:szCs w:val="22"/>
          <w:u w:val="single"/>
        </w:rPr>
        <w:t>Comment d</w:t>
      </w:r>
      <w:r w:rsidR="00623085" w:rsidRPr="0010182E">
        <w:rPr>
          <w:sz w:val="22"/>
          <w:szCs w:val="22"/>
        </w:rPr>
        <w:t>: Valid contracts can be made when time of performance is left uncertain</w:t>
      </w:r>
    </w:p>
    <w:p w14:paraId="34231210" w14:textId="560FAD23" w:rsidR="00623085" w:rsidRPr="0010182E" w:rsidRDefault="00316FBB" w:rsidP="00D17C77">
      <w:pPr>
        <w:pStyle w:val="ListParagraph"/>
        <w:numPr>
          <w:ilvl w:val="3"/>
          <w:numId w:val="28"/>
        </w:numPr>
        <w:rPr>
          <w:sz w:val="22"/>
          <w:szCs w:val="22"/>
        </w:rPr>
      </w:pPr>
      <w:r w:rsidRPr="0010182E">
        <w:rPr>
          <w:sz w:val="22"/>
          <w:szCs w:val="22"/>
          <w:u w:val="single"/>
        </w:rPr>
        <w:t>Comment e</w:t>
      </w:r>
      <w:r w:rsidR="00623085" w:rsidRPr="0010182E">
        <w:rPr>
          <w:sz w:val="22"/>
          <w:szCs w:val="22"/>
        </w:rPr>
        <w:t xml:space="preserve">: </w:t>
      </w:r>
      <w:r w:rsidR="000F7B36" w:rsidRPr="0010182E">
        <w:rPr>
          <w:sz w:val="22"/>
          <w:szCs w:val="22"/>
        </w:rPr>
        <w:t>Indefinite price ok, except if one party explicitly did not want to be bound unless price set</w:t>
      </w:r>
    </w:p>
    <w:p w14:paraId="1B9BB0C9" w14:textId="45195A81" w:rsidR="000F7B36" w:rsidRPr="0010182E" w:rsidRDefault="00316FBB" w:rsidP="00D17C77">
      <w:pPr>
        <w:pStyle w:val="ListParagraph"/>
        <w:numPr>
          <w:ilvl w:val="3"/>
          <w:numId w:val="28"/>
        </w:numPr>
        <w:rPr>
          <w:sz w:val="22"/>
          <w:szCs w:val="22"/>
        </w:rPr>
      </w:pPr>
      <w:r w:rsidRPr="0010182E">
        <w:rPr>
          <w:sz w:val="22"/>
          <w:szCs w:val="22"/>
          <w:u w:val="single"/>
        </w:rPr>
        <w:t>Comment f</w:t>
      </w:r>
      <w:r w:rsidR="000F7B36" w:rsidRPr="0010182E">
        <w:rPr>
          <w:sz w:val="22"/>
          <w:szCs w:val="22"/>
        </w:rPr>
        <w:t xml:space="preserve">: Promises can be indefinite in other aspects than time and price -- but again, the more uncertainty, the stronger the inference that parties did not intend to be bound. </w:t>
      </w:r>
    </w:p>
    <w:p w14:paraId="08E3A22B" w14:textId="77777777" w:rsidR="0047778E" w:rsidRPr="0010182E" w:rsidRDefault="0047778E" w:rsidP="0047778E">
      <w:pPr>
        <w:pStyle w:val="ListParagraph"/>
        <w:ind w:left="1440"/>
        <w:rPr>
          <w:b/>
          <w:i/>
          <w:sz w:val="22"/>
          <w:szCs w:val="22"/>
          <w:u w:val="single"/>
        </w:rPr>
      </w:pPr>
    </w:p>
    <w:p w14:paraId="5BAE385A" w14:textId="77777777" w:rsidR="0047778E" w:rsidRPr="0010182E" w:rsidRDefault="0047778E" w:rsidP="00D17C77">
      <w:pPr>
        <w:pStyle w:val="ListParagraph"/>
        <w:numPr>
          <w:ilvl w:val="0"/>
          <w:numId w:val="28"/>
        </w:numPr>
        <w:rPr>
          <w:b/>
          <w:sz w:val="22"/>
          <w:szCs w:val="22"/>
        </w:rPr>
      </w:pPr>
      <w:r w:rsidRPr="0010182E">
        <w:rPr>
          <w:b/>
          <w:sz w:val="22"/>
          <w:szCs w:val="22"/>
        </w:rPr>
        <w:t>UCC § 2-305:</w:t>
      </w:r>
    </w:p>
    <w:p w14:paraId="45B4AF49" w14:textId="29B5E03A" w:rsidR="0047778E" w:rsidRPr="0010182E" w:rsidRDefault="0047778E" w:rsidP="00D17C77">
      <w:pPr>
        <w:pStyle w:val="ListParagraph"/>
        <w:numPr>
          <w:ilvl w:val="2"/>
          <w:numId w:val="28"/>
        </w:numPr>
        <w:rPr>
          <w:sz w:val="22"/>
          <w:szCs w:val="22"/>
        </w:rPr>
      </w:pPr>
      <w:r w:rsidRPr="0010182E">
        <w:rPr>
          <w:sz w:val="22"/>
          <w:szCs w:val="22"/>
        </w:rPr>
        <w:t xml:space="preserve">Parties if they so intend can conclude a contract for sale </w:t>
      </w:r>
      <w:r w:rsidRPr="0010182E">
        <w:rPr>
          <w:b/>
          <w:sz w:val="22"/>
          <w:szCs w:val="22"/>
        </w:rPr>
        <w:t>even though the price is not settled</w:t>
      </w:r>
      <w:r w:rsidRPr="0010182E">
        <w:rPr>
          <w:sz w:val="22"/>
          <w:szCs w:val="22"/>
        </w:rPr>
        <w:t>. In such a case the price is a reasonable price at the time for delivery if</w:t>
      </w:r>
    </w:p>
    <w:p w14:paraId="2983DE59" w14:textId="77777777" w:rsidR="0047778E" w:rsidRPr="0010182E" w:rsidRDefault="0047778E" w:rsidP="00D17C77">
      <w:pPr>
        <w:pStyle w:val="ListParagraph"/>
        <w:numPr>
          <w:ilvl w:val="3"/>
          <w:numId w:val="28"/>
        </w:numPr>
        <w:rPr>
          <w:sz w:val="22"/>
          <w:szCs w:val="22"/>
        </w:rPr>
      </w:pPr>
      <w:r w:rsidRPr="0010182E">
        <w:rPr>
          <w:sz w:val="22"/>
          <w:szCs w:val="22"/>
        </w:rPr>
        <w:t>(a) nothing is said as to price; or</w:t>
      </w:r>
    </w:p>
    <w:p w14:paraId="42F5CE4E" w14:textId="77777777" w:rsidR="0047778E" w:rsidRPr="0010182E" w:rsidRDefault="0047778E" w:rsidP="00D17C77">
      <w:pPr>
        <w:pStyle w:val="ListParagraph"/>
        <w:numPr>
          <w:ilvl w:val="3"/>
          <w:numId w:val="28"/>
        </w:numPr>
        <w:rPr>
          <w:sz w:val="22"/>
          <w:szCs w:val="22"/>
        </w:rPr>
      </w:pPr>
      <w:r w:rsidRPr="0010182E">
        <w:rPr>
          <w:sz w:val="22"/>
          <w:szCs w:val="22"/>
        </w:rPr>
        <w:t>(b) the price is left to be agreed by the parties and they fail to agree; or</w:t>
      </w:r>
    </w:p>
    <w:p w14:paraId="6AF8553C" w14:textId="77777777" w:rsidR="0047778E" w:rsidRPr="0010182E" w:rsidRDefault="0047778E" w:rsidP="00D17C77">
      <w:pPr>
        <w:pStyle w:val="ListParagraph"/>
        <w:numPr>
          <w:ilvl w:val="3"/>
          <w:numId w:val="28"/>
        </w:numPr>
        <w:rPr>
          <w:sz w:val="22"/>
          <w:szCs w:val="22"/>
        </w:rPr>
      </w:pPr>
      <w:r w:rsidRPr="0010182E">
        <w:rPr>
          <w:sz w:val="22"/>
          <w:szCs w:val="22"/>
        </w:rPr>
        <w:t>(c) the price is to be fixed in terms of some agreed market or other standard as set or recorded by a third person or agency and it is not so set or recorded.</w:t>
      </w:r>
    </w:p>
    <w:p w14:paraId="53EAC2E6" w14:textId="4167C73E" w:rsidR="0047778E" w:rsidRPr="0010182E" w:rsidRDefault="0047778E" w:rsidP="00D17C77">
      <w:pPr>
        <w:pStyle w:val="ListParagraph"/>
        <w:numPr>
          <w:ilvl w:val="2"/>
          <w:numId w:val="28"/>
        </w:numPr>
        <w:rPr>
          <w:sz w:val="22"/>
          <w:szCs w:val="22"/>
        </w:rPr>
      </w:pPr>
      <w:r w:rsidRPr="0010182E">
        <w:rPr>
          <w:sz w:val="22"/>
          <w:szCs w:val="22"/>
        </w:rPr>
        <w:t>A price to be fixed by the seller or by the buyer means a price for him to fix in good faith.</w:t>
      </w:r>
    </w:p>
    <w:p w14:paraId="77BB86DF" w14:textId="2C3E6248" w:rsidR="0047778E" w:rsidRPr="0010182E" w:rsidRDefault="0047778E" w:rsidP="00D17C77">
      <w:pPr>
        <w:pStyle w:val="ListParagraph"/>
        <w:numPr>
          <w:ilvl w:val="2"/>
          <w:numId w:val="28"/>
        </w:numPr>
        <w:rPr>
          <w:sz w:val="22"/>
          <w:szCs w:val="22"/>
        </w:rPr>
      </w:pPr>
      <w:r w:rsidRPr="0010182E">
        <w:rPr>
          <w:sz w:val="22"/>
          <w:szCs w:val="22"/>
        </w:rPr>
        <w:t>When a price left to be fixed otherwise than by agreement of the parties fails to be fixed through fault of one party the other may at his option treat the contract as cancelled or himself fix a reasonable price.</w:t>
      </w:r>
    </w:p>
    <w:p w14:paraId="4D37A224" w14:textId="53E2B110" w:rsidR="0047778E" w:rsidRPr="0010182E" w:rsidRDefault="0047778E" w:rsidP="00D17C77">
      <w:pPr>
        <w:pStyle w:val="ListParagraph"/>
        <w:numPr>
          <w:ilvl w:val="2"/>
          <w:numId w:val="28"/>
        </w:numPr>
        <w:rPr>
          <w:sz w:val="22"/>
          <w:szCs w:val="22"/>
        </w:rPr>
      </w:pPr>
      <w:r w:rsidRPr="0010182E">
        <w:rPr>
          <w:sz w:val="22"/>
          <w:szCs w:val="22"/>
        </w:rPr>
        <w:t>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14:paraId="0A29DF07" w14:textId="1B4FEA48" w:rsidR="00920CE2" w:rsidRPr="0010182E" w:rsidRDefault="00920CE2" w:rsidP="00D17C77">
      <w:pPr>
        <w:pStyle w:val="ListParagraph"/>
        <w:numPr>
          <w:ilvl w:val="3"/>
          <w:numId w:val="28"/>
        </w:numPr>
        <w:rPr>
          <w:sz w:val="22"/>
          <w:szCs w:val="22"/>
        </w:rPr>
      </w:pPr>
      <w:r w:rsidRPr="0010182E">
        <w:rPr>
          <w:sz w:val="22"/>
          <w:szCs w:val="22"/>
        </w:rPr>
        <w:t xml:space="preserve">Comment 1: applies to contracts w/price term left open but nevertheless the parties intended to be bound. Defeats not enforcing “agreements to agree” and on the grounds of indefiniteness. </w:t>
      </w:r>
    </w:p>
    <w:p w14:paraId="19F9B2E0" w14:textId="399CB33E" w:rsidR="00920CE2" w:rsidRPr="0010182E" w:rsidRDefault="00920CE2" w:rsidP="00D17C77">
      <w:pPr>
        <w:pStyle w:val="ListParagraph"/>
        <w:numPr>
          <w:ilvl w:val="3"/>
          <w:numId w:val="28"/>
        </w:numPr>
        <w:rPr>
          <w:sz w:val="22"/>
          <w:szCs w:val="22"/>
        </w:rPr>
      </w:pPr>
      <w:r w:rsidRPr="0010182E">
        <w:rPr>
          <w:sz w:val="22"/>
          <w:szCs w:val="22"/>
        </w:rPr>
        <w:t>Comment 2: Whether both parties intend is usually a question for jury</w:t>
      </w:r>
    </w:p>
    <w:p w14:paraId="1DD6197E" w14:textId="76A8EECE" w:rsidR="00920CE2" w:rsidRPr="0010182E" w:rsidRDefault="00920CE2" w:rsidP="00D17C77">
      <w:pPr>
        <w:pStyle w:val="ListParagraph"/>
        <w:numPr>
          <w:ilvl w:val="3"/>
          <w:numId w:val="28"/>
        </w:numPr>
        <w:rPr>
          <w:sz w:val="22"/>
          <w:szCs w:val="22"/>
        </w:rPr>
      </w:pPr>
      <w:r w:rsidRPr="0010182E">
        <w:rPr>
          <w:sz w:val="22"/>
          <w:szCs w:val="22"/>
        </w:rPr>
        <w:t>Comment 3: Need good faith in fixing the price! “observance of reasonable commercial standards of fair dealing in the trade if the party is a merchant”</w:t>
      </w:r>
    </w:p>
    <w:p w14:paraId="35038E6A" w14:textId="2D4B6CD5" w:rsidR="00920CE2" w:rsidRPr="0010182E" w:rsidRDefault="00920CE2" w:rsidP="00D17C77">
      <w:pPr>
        <w:pStyle w:val="ListParagraph"/>
        <w:numPr>
          <w:ilvl w:val="3"/>
          <w:numId w:val="28"/>
        </w:numPr>
        <w:rPr>
          <w:sz w:val="22"/>
          <w:szCs w:val="22"/>
        </w:rPr>
      </w:pPr>
      <w:r w:rsidRPr="0010182E">
        <w:rPr>
          <w:sz w:val="22"/>
          <w:szCs w:val="22"/>
        </w:rPr>
        <w:t>Comment 4: price can depend on particular expert</w:t>
      </w:r>
    </w:p>
    <w:p w14:paraId="647B4F0C" w14:textId="3B725C4B" w:rsidR="00920CE2" w:rsidRPr="0010182E" w:rsidRDefault="00920CE2" w:rsidP="00D17C77">
      <w:pPr>
        <w:pStyle w:val="ListParagraph"/>
        <w:numPr>
          <w:ilvl w:val="3"/>
          <w:numId w:val="28"/>
        </w:numPr>
        <w:rPr>
          <w:sz w:val="22"/>
          <w:szCs w:val="22"/>
        </w:rPr>
      </w:pPr>
      <w:r w:rsidRPr="0010182E">
        <w:rPr>
          <w:sz w:val="22"/>
          <w:szCs w:val="22"/>
        </w:rPr>
        <w:t>Comment 5: wrongful interference w/price machinery may be treated as either (1) cancellation or (2) failure to take cooperative action, thus giving other party leeway in fixing reasonable price</w:t>
      </w:r>
    </w:p>
    <w:p w14:paraId="419AFB13" w14:textId="49DE5124" w:rsidR="00920CE2" w:rsidRPr="0010182E" w:rsidRDefault="00920CE2" w:rsidP="00D17C77">
      <w:pPr>
        <w:pStyle w:val="ListParagraph"/>
        <w:numPr>
          <w:ilvl w:val="3"/>
          <w:numId w:val="28"/>
        </w:numPr>
        <w:rPr>
          <w:sz w:val="22"/>
          <w:szCs w:val="22"/>
        </w:rPr>
      </w:pPr>
      <w:r w:rsidRPr="0010182E">
        <w:rPr>
          <w:sz w:val="22"/>
          <w:szCs w:val="22"/>
        </w:rPr>
        <w:t xml:space="preserve">Comment 6: everything conditioned by requirement of good faith </w:t>
      </w:r>
    </w:p>
    <w:p w14:paraId="72D75F1B" w14:textId="77777777" w:rsidR="00DD0797" w:rsidRPr="0010182E" w:rsidRDefault="00DD0797" w:rsidP="00DD0797">
      <w:pPr>
        <w:pStyle w:val="ListParagraph"/>
        <w:ind w:left="2160"/>
        <w:rPr>
          <w:b/>
          <w:sz w:val="22"/>
          <w:szCs w:val="22"/>
        </w:rPr>
      </w:pPr>
    </w:p>
    <w:p w14:paraId="6A6298B0" w14:textId="6D928C1D" w:rsidR="000B199A" w:rsidRPr="0010182E" w:rsidRDefault="00F823F4" w:rsidP="00D17C77">
      <w:pPr>
        <w:pStyle w:val="ListParagraph"/>
        <w:numPr>
          <w:ilvl w:val="0"/>
          <w:numId w:val="28"/>
        </w:numPr>
        <w:rPr>
          <w:sz w:val="22"/>
          <w:szCs w:val="22"/>
          <w:u w:val="single"/>
        </w:rPr>
      </w:pPr>
      <w:r w:rsidRPr="0010182E">
        <w:rPr>
          <w:b/>
          <w:i/>
          <w:sz w:val="22"/>
          <w:szCs w:val="22"/>
          <w:u w:val="single"/>
        </w:rPr>
        <w:t>Eastern Air Lines v. Gulf Oil Corp.</w:t>
      </w:r>
    </w:p>
    <w:p w14:paraId="2A16350A" w14:textId="095305B5" w:rsidR="00F823F4" w:rsidRPr="0010182E" w:rsidRDefault="00F823F4" w:rsidP="00D17C77">
      <w:pPr>
        <w:pStyle w:val="ListParagraph"/>
        <w:numPr>
          <w:ilvl w:val="2"/>
          <w:numId w:val="28"/>
        </w:numPr>
        <w:rPr>
          <w:sz w:val="22"/>
          <w:szCs w:val="22"/>
          <w:u w:val="single"/>
        </w:rPr>
      </w:pPr>
      <w:r w:rsidRPr="0010182E">
        <w:rPr>
          <w:sz w:val="22"/>
          <w:szCs w:val="22"/>
        </w:rPr>
        <w:t>S.D. Florida/1975</w:t>
      </w:r>
    </w:p>
    <w:p w14:paraId="30FD87E4" w14:textId="309DF553" w:rsidR="00F823F4" w:rsidRPr="0010182E" w:rsidRDefault="00F823F4" w:rsidP="00D17C77">
      <w:pPr>
        <w:pStyle w:val="ListParagraph"/>
        <w:numPr>
          <w:ilvl w:val="2"/>
          <w:numId w:val="28"/>
        </w:numPr>
        <w:rPr>
          <w:sz w:val="22"/>
          <w:szCs w:val="22"/>
        </w:rPr>
      </w:pPr>
      <w:r w:rsidRPr="0010182E">
        <w:rPr>
          <w:i/>
          <w:sz w:val="22"/>
          <w:szCs w:val="22"/>
          <w:u w:val="single"/>
        </w:rPr>
        <w:t>Facts</w:t>
      </w:r>
      <w:r w:rsidRPr="0010182E">
        <w:rPr>
          <w:sz w:val="22"/>
          <w:szCs w:val="22"/>
        </w:rPr>
        <w:t xml:space="preserve">: </w:t>
      </w:r>
      <w:r w:rsidR="00633953" w:rsidRPr="0010182E">
        <w:rPr>
          <w:sz w:val="22"/>
          <w:szCs w:val="22"/>
        </w:rPr>
        <w:t>Indefinite term is not price, but how much oil  Eastern can choose to buy. Eastern’s obligation under the contract is to only purchase its requirements in certain cities from Gulf.  Gulf’s requirements are to make effort to supply Eastern with what it wants. Indefinite: how much fuel will be bought.</w:t>
      </w:r>
      <w:r w:rsidR="001A3CFF" w:rsidRPr="0010182E">
        <w:rPr>
          <w:sz w:val="22"/>
          <w:szCs w:val="22"/>
        </w:rPr>
        <w:t xml:space="preserve"> Advantageous to both: Eastern b/c guaranteed fuel at each of cities specified</w:t>
      </w:r>
      <w:r w:rsidR="00266345" w:rsidRPr="0010182E">
        <w:rPr>
          <w:sz w:val="22"/>
          <w:szCs w:val="22"/>
        </w:rPr>
        <w:t>…</w:t>
      </w:r>
      <w:r w:rsidR="001A3CFF" w:rsidRPr="0010182E">
        <w:rPr>
          <w:sz w:val="22"/>
          <w:szCs w:val="22"/>
        </w:rPr>
        <w:t>Gulf because they get a long-term output to sell jet fuel, and can relate crude oil price increase</w:t>
      </w:r>
      <w:r w:rsidR="00266345" w:rsidRPr="0010182E">
        <w:rPr>
          <w:sz w:val="22"/>
          <w:szCs w:val="22"/>
        </w:rPr>
        <w:t xml:space="preserve">s directly to price of jet fuel. Eastern “fuel freights” -- structures their system so they’re relying heavily on Gulf, Gulf unprofitable b/c of high price of fuel combined w/regulation of prices. </w:t>
      </w:r>
    </w:p>
    <w:p w14:paraId="4E2DF67D" w14:textId="55F5EF51" w:rsidR="00087BFB" w:rsidRPr="0010182E" w:rsidRDefault="00F823F4" w:rsidP="00D17C77">
      <w:pPr>
        <w:pStyle w:val="ListParagraph"/>
        <w:numPr>
          <w:ilvl w:val="2"/>
          <w:numId w:val="28"/>
        </w:numPr>
        <w:rPr>
          <w:sz w:val="22"/>
          <w:szCs w:val="22"/>
        </w:rPr>
      </w:pPr>
      <w:r w:rsidRPr="0010182E">
        <w:rPr>
          <w:i/>
          <w:sz w:val="22"/>
          <w:szCs w:val="22"/>
          <w:u w:val="single"/>
        </w:rPr>
        <w:t>Court Decides</w:t>
      </w:r>
      <w:r w:rsidRPr="0010182E">
        <w:rPr>
          <w:sz w:val="22"/>
          <w:szCs w:val="22"/>
          <w:u w:val="single"/>
        </w:rPr>
        <w:t>:</w:t>
      </w:r>
      <w:r w:rsidR="00266345" w:rsidRPr="0010182E">
        <w:rPr>
          <w:sz w:val="22"/>
          <w:szCs w:val="22"/>
        </w:rPr>
        <w:t xml:space="preserve"> </w:t>
      </w:r>
      <w:r w:rsidR="00507430" w:rsidRPr="0010182E">
        <w:rPr>
          <w:sz w:val="22"/>
          <w:szCs w:val="22"/>
        </w:rPr>
        <w:t>This contract historically found invalid b/c indefinite, now, generally binding w/r/t goods, going to allow requirements contracts under UCC 2-306(1).</w:t>
      </w:r>
      <w:r w:rsidR="00087BFB" w:rsidRPr="0010182E">
        <w:rPr>
          <w:sz w:val="22"/>
          <w:szCs w:val="22"/>
        </w:rPr>
        <w:t xml:space="preserve"> Gulf could refuse if Eastern’s demands were not made in good faith. Good faith = honesty in fact, observance of reasonable commercial standards of fair dealing in the trade.</w:t>
      </w:r>
    </w:p>
    <w:p w14:paraId="72DC47C1" w14:textId="4E0E0DC2" w:rsidR="00F823F4" w:rsidRPr="0010182E" w:rsidRDefault="00F823F4" w:rsidP="00D17C77">
      <w:pPr>
        <w:pStyle w:val="ListParagraph"/>
        <w:numPr>
          <w:ilvl w:val="2"/>
          <w:numId w:val="28"/>
        </w:numPr>
        <w:rPr>
          <w:sz w:val="22"/>
          <w:szCs w:val="22"/>
          <w:u w:val="single"/>
        </w:rPr>
      </w:pPr>
      <w:r w:rsidRPr="0010182E">
        <w:rPr>
          <w:i/>
          <w:sz w:val="22"/>
          <w:szCs w:val="22"/>
          <w:u w:val="single"/>
        </w:rPr>
        <w:t>Rule</w:t>
      </w:r>
      <w:r w:rsidR="00087BFB" w:rsidRPr="0010182E">
        <w:rPr>
          <w:sz w:val="22"/>
          <w:szCs w:val="22"/>
        </w:rPr>
        <w:t xml:space="preserve">: </w:t>
      </w:r>
      <w:r w:rsidR="00E12EEB" w:rsidRPr="0010182E">
        <w:rPr>
          <w:sz w:val="22"/>
          <w:szCs w:val="22"/>
        </w:rPr>
        <w:t xml:space="preserve">Requirements contracts ok as long as parties ask for and supply quantities of goods in good faith. </w:t>
      </w:r>
    </w:p>
    <w:p w14:paraId="0B6F706C" w14:textId="77777777" w:rsidR="00087BFB" w:rsidRPr="0010182E" w:rsidRDefault="00087BFB" w:rsidP="00087BFB">
      <w:pPr>
        <w:pStyle w:val="ListParagraph"/>
        <w:ind w:left="2160"/>
        <w:rPr>
          <w:i/>
          <w:sz w:val="22"/>
          <w:szCs w:val="22"/>
          <w:u w:val="single"/>
        </w:rPr>
      </w:pPr>
    </w:p>
    <w:p w14:paraId="46BF03DA" w14:textId="77777777" w:rsidR="00087BFB" w:rsidRPr="0010182E" w:rsidRDefault="00087BFB" w:rsidP="00D17C77">
      <w:pPr>
        <w:pStyle w:val="ListParagraph"/>
        <w:numPr>
          <w:ilvl w:val="0"/>
          <w:numId w:val="28"/>
        </w:numPr>
        <w:rPr>
          <w:b/>
          <w:sz w:val="22"/>
          <w:szCs w:val="22"/>
        </w:rPr>
      </w:pPr>
      <w:r w:rsidRPr="0010182E">
        <w:rPr>
          <w:b/>
          <w:sz w:val="22"/>
          <w:szCs w:val="22"/>
        </w:rPr>
        <w:t>§ 2-306. Output, Requirements and Exclusive Dealings.</w:t>
      </w:r>
    </w:p>
    <w:p w14:paraId="0A40DA0C" w14:textId="5750DC09" w:rsidR="00087BFB" w:rsidRPr="0010182E" w:rsidRDefault="00087BFB" w:rsidP="00D17C77">
      <w:pPr>
        <w:pStyle w:val="ListParagraph"/>
        <w:numPr>
          <w:ilvl w:val="2"/>
          <w:numId w:val="28"/>
        </w:numPr>
        <w:rPr>
          <w:sz w:val="22"/>
          <w:szCs w:val="22"/>
        </w:rPr>
      </w:pPr>
      <w:r w:rsidRPr="0010182E">
        <w:rPr>
          <w:sz w:val="22"/>
          <w:szCs w:val="22"/>
        </w:rPr>
        <w:t xml:space="preserve">A term which measures the quantity by the output of the seller or the requirements of the buyer means such actual output or requirements as may occur in good faith, except that </w:t>
      </w:r>
      <w:r w:rsidRPr="0010182E">
        <w:rPr>
          <w:b/>
          <w:sz w:val="22"/>
          <w:szCs w:val="22"/>
        </w:rPr>
        <w:t>no quantity unreasonably disproportionate to any stated estimate or in the absence of a stated estimate to any normal or otherwise comparable prior output or requirements may be tendered or demanded.</w:t>
      </w:r>
    </w:p>
    <w:p w14:paraId="4D389375" w14:textId="5BBA28B2" w:rsidR="00087BFB" w:rsidRPr="0010182E" w:rsidRDefault="00087BFB" w:rsidP="00D17C77">
      <w:pPr>
        <w:pStyle w:val="ListParagraph"/>
        <w:numPr>
          <w:ilvl w:val="2"/>
          <w:numId w:val="28"/>
        </w:numPr>
        <w:rPr>
          <w:sz w:val="22"/>
          <w:szCs w:val="22"/>
        </w:rPr>
      </w:pPr>
      <w:r w:rsidRPr="0010182E">
        <w:rPr>
          <w:sz w:val="22"/>
          <w:szCs w:val="22"/>
        </w:rPr>
        <w:t>A lawful agreement by either the seller or the buyer for exclusive dealing in the kind of goods concerned imposes unless otherwise agreed an obligation by the seller to use best efforts to supply the goods and by the buyer to use best efforts to promote their sale.</w:t>
      </w:r>
    </w:p>
    <w:p w14:paraId="2FE13E9D" w14:textId="18782FF0" w:rsidR="00E12EEB" w:rsidRPr="0010182E" w:rsidRDefault="00E12EEB" w:rsidP="00D17C77">
      <w:pPr>
        <w:pStyle w:val="ListParagraph"/>
        <w:numPr>
          <w:ilvl w:val="3"/>
          <w:numId w:val="28"/>
        </w:numPr>
        <w:rPr>
          <w:sz w:val="22"/>
          <w:szCs w:val="22"/>
        </w:rPr>
      </w:pPr>
      <w:r w:rsidRPr="0010182E">
        <w:rPr>
          <w:sz w:val="22"/>
          <w:szCs w:val="22"/>
        </w:rPr>
        <w:t>Comment 1: Applies to dealers/distributers as well as manufacturing concerns</w:t>
      </w:r>
    </w:p>
    <w:p w14:paraId="6FB5472B" w14:textId="379ED919" w:rsidR="00E12EEB" w:rsidRPr="0010182E" w:rsidRDefault="00E12EEB" w:rsidP="00D17C77">
      <w:pPr>
        <w:pStyle w:val="ListParagraph"/>
        <w:numPr>
          <w:ilvl w:val="3"/>
          <w:numId w:val="28"/>
        </w:numPr>
        <w:rPr>
          <w:sz w:val="22"/>
          <w:szCs w:val="22"/>
        </w:rPr>
      </w:pPr>
      <w:r w:rsidRPr="0010182E">
        <w:rPr>
          <w:sz w:val="22"/>
          <w:szCs w:val="22"/>
        </w:rPr>
        <w:t xml:space="preserve">Comment 2: Requirements contracts not too indefinite, b/c parties should deal in good faith. Goal: reasonable elasticity, flexibility. Shut down by requirements buyer for lack of orders is probably ok, but shut down to curtail losses is not. Normal expansion ok, sudden expansion probably not. TEST = if parties are acting in good faith. </w:t>
      </w:r>
    </w:p>
    <w:p w14:paraId="63FB54D1" w14:textId="5D6B0F50" w:rsidR="00E12EEB" w:rsidRPr="0010182E" w:rsidRDefault="00E12EEB" w:rsidP="00D17C77">
      <w:pPr>
        <w:pStyle w:val="ListParagraph"/>
        <w:numPr>
          <w:ilvl w:val="3"/>
          <w:numId w:val="28"/>
        </w:numPr>
        <w:rPr>
          <w:sz w:val="22"/>
          <w:szCs w:val="22"/>
        </w:rPr>
      </w:pPr>
      <w:r w:rsidRPr="0010182E">
        <w:rPr>
          <w:sz w:val="22"/>
          <w:szCs w:val="22"/>
        </w:rPr>
        <w:t xml:space="preserve">Comment 3: Can’t deviate unreasonably from estimate included in contract. Minimum/maximums are clear limits. </w:t>
      </w:r>
    </w:p>
    <w:p w14:paraId="24DBBF27" w14:textId="77777777" w:rsidR="00E12EEB" w:rsidRPr="0010182E" w:rsidRDefault="00E12EEB" w:rsidP="00E12EEB">
      <w:pPr>
        <w:pStyle w:val="ListParagraph"/>
        <w:ind w:left="2880"/>
        <w:rPr>
          <w:sz w:val="22"/>
          <w:szCs w:val="22"/>
        </w:rPr>
      </w:pPr>
    </w:p>
    <w:p w14:paraId="2396E95D" w14:textId="6283FFE9" w:rsidR="006C2D2E" w:rsidRPr="0010182E" w:rsidRDefault="00E12EEB" w:rsidP="00D17C77">
      <w:pPr>
        <w:pStyle w:val="ListParagraph"/>
        <w:numPr>
          <w:ilvl w:val="0"/>
          <w:numId w:val="28"/>
        </w:numPr>
        <w:rPr>
          <w:sz w:val="22"/>
          <w:szCs w:val="22"/>
        </w:rPr>
      </w:pPr>
      <w:r w:rsidRPr="0010182E">
        <w:rPr>
          <w:b/>
          <w:i/>
          <w:sz w:val="22"/>
          <w:szCs w:val="22"/>
          <w:u w:val="single"/>
        </w:rPr>
        <w:t>Wood v. Lucy, Lady Duff Gordon</w:t>
      </w:r>
    </w:p>
    <w:p w14:paraId="7CFD84C7" w14:textId="64BE802C" w:rsidR="00E12EEB" w:rsidRPr="0010182E" w:rsidRDefault="00E12EEB" w:rsidP="00D17C77">
      <w:pPr>
        <w:pStyle w:val="ListParagraph"/>
        <w:numPr>
          <w:ilvl w:val="2"/>
          <w:numId w:val="28"/>
        </w:numPr>
        <w:rPr>
          <w:sz w:val="22"/>
          <w:szCs w:val="22"/>
        </w:rPr>
      </w:pPr>
      <w:r w:rsidRPr="0010182E">
        <w:rPr>
          <w:sz w:val="22"/>
          <w:szCs w:val="22"/>
        </w:rPr>
        <w:t>Ct. Appeals/NY, 1917</w:t>
      </w:r>
    </w:p>
    <w:p w14:paraId="07AE8936" w14:textId="77777777" w:rsidR="00BB0952" w:rsidRPr="0010182E" w:rsidRDefault="00E12EEB" w:rsidP="00D17C77">
      <w:pPr>
        <w:pStyle w:val="ListParagraph"/>
        <w:numPr>
          <w:ilvl w:val="2"/>
          <w:numId w:val="28"/>
        </w:numPr>
        <w:rPr>
          <w:sz w:val="22"/>
          <w:szCs w:val="22"/>
        </w:rPr>
      </w:pPr>
      <w:r w:rsidRPr="0010182E">
        <w:rPr>
          <w:i/>
          <w:sz w:val="22"/>
          <w:szCs w:val="22"/>
          <w:u w:val="single"/>
        </w:rPr>
        <w:t>Facts</w:t>
      </w:r>
      <w:r w:rsidRPr="0010182E">
        <w:rPr>
          <w:sz w:val="22"/>
          <w:szCs w:val="22"/>
        </w:rPr>
        <w:t xml:space="preserve">: </w:t>
      </w:r>
      <w:r w:rsidR="00786F99" w:rsidRPr="0010182E">
        <w:rPr>
          <w:sz w:val="22"/>
          <w:szCs w:val="22"/>
        </w:rPr>
        <w:t>Defendant a “creator of fashions” -- markets her endorsements and her own designs. Employed plaintiff to have exclusive right sell her endorsements &amp; sell her designs/license others to sell. Defendant would receive one half of all profits and revenues derived from any contracts plaintiff makes</w:t>
      </w:r>
      <w:r w:rsidR="00BB0952" w:rsidRPr="0010182E">
        <w:rPr>
          <w:sz w:val="22"/>
          <w:szCs w:val="22"/>
        </w:rPr>
        <w:t>. Sues b/c defendant placed endorsements on products w/o plaintiff knowing (Sears)</w:t>
      </w:r>
    </w:p>
    <w:p w14:paraId="5E2D007E" w14:textId="465A81DD" w:rsidR="00BB0952" w:rsidRPr="0010182E" w:rsidRDefault="00786F99" w:rsidP="00D17C77">
      <w:pPr>
        <w:pStyle w:val="ListParagraph"/>
        <w:numPr>
          <w:ilvl w:val="2"/>
          <w:numId w:val="28"/>
        </w:numPr>
        <w:rPr>
          <w:sz w:val="22"/>
          <w:szCs w:val="22"/>
        </w:rPr>
      </w:pPr>
      <w:r w:rsidRPr="0010182E">
        <w:rPr>
          <w:i/>
          <w:sz w:val="22"/>
          <w:szCs w:val="22"/>
          <w:u w:val="single"/>
        </w:rPr>
        <w:t>Court Decides</w:t>
      </w:r>
      <w:r w:rsidRPr="0010182E">
        <w:rPr>
          <w:sz w:val="22"/>
          <w:szCs w:val="22"/>
        </w:rPr>
        <w:t xml:space="preserve">: </w:t>
      </w:r>
      <w:r w:rsidR="00BB0952" w:rsidRPr="0010182E">
        <w:rPr>
          <w:sz w:val="22"/>
          <w:szCs w:val="22"/>
        </w:rPr>
        <w:t>No explicit promise w/in the contract -- but implied promise to make reasonable efforts to sell. Practical reality: either she is entirely at his mercy, or he has to exercise reasonable effort.</w:t>
      </w:r>
    </w:p>
    <w:p w14:paraId="41664F99" w14:textId="267FC686" w:rsidR="00BB0952" w:rsidRPr="0010182E" w:rsidRDefault="00791A51" w:rsidP="00D17C77">
      <w:pPr>
        <w:pStyle w:val="ListParagraph"/>
        <w:numPr>
          <w:ilvl w:val="2"/>
          <w:numId w:val="28"/>
        </w:numPr>
        <w:rPr>
          <w:sz w:val="22"/>
          <w:szCs w:val="22"/>
        </w:rPr>
      </w:pPr>
      <w:r w:rsidRPr="0010182E">
        <w:rPr>
          <w:i/>
          <w:sz w:val="22"/>
          <w:szCs w:val="22"/>
          <w:u w:val="single"/>
        </w:rPr>
        <w:t>Rule</w:t>
      </w:r>
      <w:r w:rsidRPr="0010182E">
        <w:rPr>
          <w:sz w:val="22"/>
          <w:szCs w:val="22"/>
        </w:rPr>
        <w:t xml:space="preserve">: </w:t>
      </w:r>
      <w:r w:rsidR="00BB0952" w:rsidRPr="0010182E">
        <w:rPr>
          <w:b/>
          <w:sz w:val="22"/>
          <w:szCs w:val="22"/>
        </w:rPr>
        <w:t>Obligation to exercise reasonable effort in exclusive dealings contracts is fairly implied.</w:t>
      </w:r>
      <w:r w:rsidR="00E1525E" w:rsidRPr="0010182E">
        <w:rPr>
          <w:b/>
          <w:sz w:val="22"/>
          <w:szCs w:val="22"/>
        </w:rPr>
        <w:t xml:space="preserve"> (Default rule)</w:t>
      </w:r>
    </w:p>
    <w:p w14:paraId="3C8A2F0B" w14:textId="77777777" w:rsidR="00E1525E" w:rsidRPr="0010182E" w:rsidRDefault="00E1525E" w:rsidP="00D17C77">
      <w:pPr>
        <w:pStyle w:val="ListParagraph"/>
        <w:numPr>
          <w:ilvl w:val="3"/>
          <w:numId w:val="28"/>
        </w:numPr>
        <w:rPr>
          <w:sz w:val="22"/>
          <w:szCs w:val="22"/>
        </w:rPr>
      </w:pPr>
      <w:r w:rsidRPr="0010182E">
        <w:rPr>
          <w:sz w:val="22"/>
          <w:szCs w:val="22"/>
        </w:rPr>
        <w:t>Value to society is most important, not to Wood or Lucy</w:t>
      </w:r>
    </w:p>
    <w:p w14:paraId="1C3B86C6" w14:textId="77777777" w:rsidR="00E1525E" w:rsidRPr="0010182E" w:rsidRDefault="00E1525E" w:rsidP="00D17C77">
      <w:pPr>
        <w:pStyle w:val="ListParagraph"/>
        <w:numPr>
          <w:ilvl w:val="3"/>
          <w:numId w:val="28"/>
        </w:numPr>
        <w:rPr>
          <w:sz w:val="22"/>
          <w:szCs w:val="22"/>
        </w:rPr>
      </w:pPr>
      <w:r w:rsidRPr="0010182E">
        <w:rPr>
          <w:sz w:val="22"/>
          <w:szCs w:val="22"/>
        </w:rPr>
        <w:t xml:space="preserve">Leave to parties to make the deal but define “reasonable efforts” to maximize social benefits </w:t>
      </w:r>
    </w:p>
    <w:p w14:paraId="32AE223D" w14:textId="77777777" w:rsidR="00E1525E" w:rsidRPr="0010182E" w:rsidRDefault="00E1525E" w:rsidP="00D17C77">
      <w:pPr>
        <w:pStyle w:val="ListParagraph"/>
        <w:numPr>
          <w:ilvl w:val="3"/>
          <w:numId w:val="28"/>
        </w:numPr>
        <w:rPr>
          <w:sz w:val="22"/>
          <w:szCs w:val="22"/>
        </w:rPr>
      </w:pPr>
      <w:r w:rsidRPr="0010182E">
        <w:rPr>
          <w:sz w:val="22"/>
          <w:szCs w:val="22"/>
        </w:rPr>
        <w:t>Parties surrender ability to act in their own interests and instead must act in society’s best interests</w:t>
      </w:r>
    </w:p>
    <w:p w14:paraId="2C194E70" w14:textId="77777777" w:rsidR="00E1525E" w:rsidRPr="0010182E" w:rsidRDefault="00E1525E" w:rsidP="00E1525E">
      <w:pPr>
        <w:pStyle w:val="ListParagraph"/>
        <w:ind w:left="2880"/>
        <w:rPr>
          <w:sz w:val="22"/>
          <w:szCs w:val="22"/>
        </w:rPr>
      </w:pPr>
    </w:p>
    <w:p w14:paraId="6CDFC90F" w14:textId="77777777" w:rsidR="00613BA5" w:rsidRPr="0010182E" w:rsidRDefault="00613BA5">
      <w:pPr>
        <w:rPr>
          <w:sz w:val="22"/>
          <w:szCs w:val="22"/>
        </w:rPr>
      </w:pPr>
    </w:p>
    <w:p w14:paraId="603122C8" w14:textId="77777777" w:rsidR="00613BA5" w:rsidRPr="0010182E" w:rsidRDefault="00613BA5" w:rsidP="005862B3">
      <w:pPr>
        <w:pStyle w:val="Header"/>
      </w:pPr>
      <w:bookmarkStart w:id="11" w:name="_Toc217482379"/>
      <w:r w:rsidRPr="0010182E">
        <w:t>Policing the Bargain</w:t>
      </w:r>
      <w:bookmarkEnd w:id="11"/>
    </w:p>
    <w:p w14:paraId="581046DE" w14:textId="77777777" w:rsidR="00613BA5" w:rsidRPr="0010182E" w:rsidRDefault="00613BA5">
      <w:pPr>
        <w:rPr>
          <w:sz w:val="22"/>
          <w:szCs w:val="22"/>
        </w:rPr>
      </w:pPr>
    </w:p>
    <w:p w14:paraId="037BA84A" w14:textId="77777777" w:rsidR="00613BA5" w:rsidRPr="0010182E" w:rsidRDefault="00613BA5" w:rsidP="005862B3">
      <w:pPr>
        <w:pStyle w:val="Heading1"/>
      </w:pPr>
      <w:bookmarkStart w:id="12" w:name="_Toc217482380"/>
      <w:r w:rsidRPr="0010182E">
        <w:t>Overreaching &amp; Duress</w:t>
      </w:r>
      <w:bookmarkEnd w:id="12"/>
    </w:p>
    <w:p w14:paraId="63AED028" w14:textId="77777777" w:rsidR="00487846" w:rsidRPr="0010182E" w:rsidRDefault="00487846" w:rsidP="00487846">
      <w:pPr>
        <w:pStyle w:val="NoteLevel1"/>
        <w:rPr>
          <w:rFonts w:ascii="Cambria" w:hAnsi="Cambria"/>
          <w:sz w:val="22"/>
          <w:szCs w:val="22"/>
        </w:rPr>
      </w:pPr>
      <w:r w:rsidRPr="0010182E">
        <w:rPr>
          <w:rFonts w:ascii="Cambria" w:hAnsi="Cambria"/>
          <w:b/>
          <w:sz w:val="22"/>
          <w:szCs w:val="22"/>
        </w:rPr>
        <w:t xml:space="preserve">Questions to consider for this unit: </w:t>
      </w:r>
    </w:p>
    <w:p w14:paraId="04E6E14D" w14:textId="447489B7" w:rsidR="00487846" w:rsidRPr="0010182E" w:rsidRDefault="00487846" w:rsidP="00487846">
      <w:pPr>
        <w:pStyle w:val="NoteLevel1"/>
        <w:rPr>
          <w:rFonts w:ascii="Cambria" w:hAnsi="Cambria"/>
          <w:sz w:val="22"/>
          <w:szCs w:val="22"/>
        </w:rPr>
      </w:pPr>
      <w:r w:rsidRPr="0010182E">
        <w:rPr>
          <w:rFonts w:ascii="Cambria" w:hAnsi="Cambria"/>
          <w:sz w:val="22"/>
          <w:szCs w:val="22"/>
        </w:rPr>
        <w:t>-Can courts detect outcome &amp; motivations well enough to police bargains?</w:t>
      </w:r>
    </w:p>
    <w:p w14:paraId="285DFD86" w14:textId="02521C8A" w:rsidR="00487846" w:rsidRPr="0010182E" w:rsidRDefault="00487846" w:rsidP="00487846">
      <w:pPr>
        <w:pStyle w:val="NoteLevel1"/>
        <w:rPr>
          <w:rFonts w:ascii="Cambria" w:hAnsi="Cambria"/>
          <w:sz w:val="22"/>
          <w:szCs w:val="22"/>
        </w:rPr>
      </w:pPr>
      <w:r w:rsidRPr="0010182E">
        <w:rPr>
          <w:rFonts w:ascii="Cambria" w:hAnsi="Cambria"/>
          <w:sz w:val="22"/>
          <w:szCs w:val="22"/>
        </w:rPr>
        <w:t>-Did the court get it right?</w:t>
      </w:r>
    </w:p>
    <w:p w14:paraId="38D3BA26" w14:textId="7F2C61F5" w:rsidR="00487846" w:rsidRPr="0010182E" w:rsidRDefault="00487846" w:rsidP="00487846">
      <w:pPr>
        <w:pStyle w:val="NoteLevel1"/>
        <w:rPr>
          <w:rFonts w:ascii="Cambria" w:hAnsi="Cambria"/>
          <w:sz w:val="22"/>
          <w:szCs w:val="22"/>
        </w:rPr>
      </w:pPr>
      <w:r w:rsidRPr="0010182E">
        <w:rPr>
          <w:rFonts w:ascii="Cambria" w:hAnsi="Cambria"/>
          <w:sz w:val="22"/>
          <w:szCs w:val="22"/>
        </w:rPr>
        <w:t>-“Bad bargains” -- should the law rescue individuals? Should contract law should do so, rather than some other kind of law? (leaves contract intact but allows party some safety net)</w:t>
      </w:r>
    </w:p>
    <w:p w14:paraId="2D990DAF" w14:textId="77777777" w:rsidR="00487846" w:rsidRPr="0010182E" w:rsidRDefault="00487846" w:rsidP="00487846">
      <w:pPr>
        <w:pStyle w:val="NoteLevel1"/>
        <w:rPr>
          <w:sz w:val="22"/>
          <w:szCs w:val="22"/>
        </w:rPr>
      </w:pPr>
    </w:p>
    <w:p w14:paraId="65349522" w14:textId="37BBA140" w:rsidR="00022DA3" w:rsidRPr="0010182E" w:rsidRDefault="00487846" w:rsidP="00D17C77">
      <w:pPr>
        <w:pStyle w:val="ListParagraph"/>
        <w:numPr>
          <w:ilvl w:val="1"/>
          <w:numId w:val="24"/>
        </w:numPr>
        <w:rPr>
          <w:b/>
          <w:sz w:val="22"/>
          <w:szCs w:val="22"/>
          <w:u w:val="single"/>
        </w:rPr>
      </w:pPr>
      <w:r w:rsidRPr="0010182E">
        <w:rPr>
          <w:b/>
          <w:i/>
          <w:sz w:val="22"/>
          <w:szCs w:val="22"/>
          <w:u w:val="single"/>
        </w:rPr>
        <w:t>Alaska Packers’ Ass’n v. Domenico</w:t>
      </w:r>
    </w:p>
    <w:p w14:paraId="3425D7C3" w14:textId="5682D66B" w:rsidR="00487846" w:rsidRPr="0010182E" w:rsidRDefault="00487846" w:rsidP="00D17C77">
      <w:pPr>
        <w:pStyle w:val="ListParagraph"/>
        <w:numPr>
          <w:ilvl w:val="2"/>
          <w:numId w:val="24"/>
        </w:numPr>
        <w:rPr>
          <w:b/>
          <w:sz w:val="22"/>
          <w:szCs w:val="22"/>
          <w:u w:val="single"/>
        </w:rPr>
      </w:pPr>
      <w:r w:rsidRPr="0010182E">
        <w:rPr>
          <w:sz w:val="22"/>
          <w:szCs w:val="22"/>
        </w:rPr>
        <w:t>9th Cir./1902</w:t>
      </w:r>
    </w:p>
    <w:p w14:paraId="62EA6DCA" w14:textId="31F97332" w:rsidR="00487846" w:rsidRPr="0010182E" w:rsidRDefault="00487846" w:rsidP="00D17C77">
      <w:pPr>
        <w:pStyle w:val="ListParagraph"/>
        <w:numPr>
          <w:ilvl w:val="2"/>
          <w:numId w:val="24"/>
        </w:numPr>
        <w:rPr>
          <w:b/>
          <w:sz w:val="22"/>
          <w:szCs w:val="22"/>
          <w:u w:val="single"/>
        </w:rPr>
      </w:pPr>
      <w:r w:rsidRPr="0010182E">
        <w:rPr>
          <w:i/>
          <w:sz w:val="22"/>
          <w:szCs w:val="22"/>
          <w:u w:val="single"/>
        </w:rPr>
        <w:t>Facts</w:t>
      </w:r>
      <w:r w:rsidRPr="0010182E">
        <w:rPr>
          <w:sz w:val="22"/>
          <w:szCs w:val="22"/>
        </w:rPr>
        <w:t xml:space="preserve">: </w:t>
      </w:r>
      <w:r w:rsidR="00DA3253" w:rsidRPr="0010182E">
        <w:rPr>
          <w:sz w:val="22"/>
          <w:szCs w:val="22"/>
        </w:rPr>
        <w:t>Mar. 26, 1900: contract between P &amp; D for plaintiffs to work aboard ship from San Fran to Alaska and back to work as fisherman &amp; sailors. Before trip back to San Fran, stopped working and demanded pay increase</w:t>
      </w:r>
      <w:r w:rsidR="0099397B" w:rsidRPr="0010182E">
        <w:rPr>
          <w:sz w:val="22"/>
          <w:szCs w:val="22"/>
        </w:rPr>
        <w:t xml:space="preserve"> (claimed nets defective)</w:t>
      </w:r>
      <w:r w:rsidR="00DA3253" w:rsidRPr="0010182E">
        <w:rPr>
          <w:sz w:val="22"/>
          <w:szCs w:val="22"/>
        </w:rPr>
        <w:t>. Valid?</w:t>
      </w:r>
    </w:p>
    <w:p w14:paraId="38FABDE7" w14:textId="510EBF7B" w:rsidR="00DA3253" w:rsidRPr="0010182E" w:rsidRDefault="00DA3253" w:rsidP="00D17C77">
      <w:pPr>
        <w:pStyle w:val="ListParagraph"/>
        <w:numPr>
          <w:ilvl w:val="2"/>
          <w:numId w:val="24"/>
        </w:numPr>
        <w:rPr>
          <w:sz w:val="22"/>
          <w:szCs w:val="22"/>
        </w:rPr>
      </w:pPr>
      <w:r w:rsidRPr="0010182E">
        <w:rPr>
          <w:i/>
          <w:sz w:val="22"/>
          <w:szCs w:val="22"/>
          <w:u w:val="single"/>
        </w:rPr>
        <w:t>Court Decides</w:t>
      </w:r>
      <w:r w:rsidRPr="0010182E">
        <w:rPr>
          <w:sz w:val="22"/>
          <w:szCs w:val="22"/>
        </w:rPr>
        <w:t>: Court says parties are not bound by modification to $100. Why? No consideration -- no extra benefit from original contract, company got exact same bargain but had to pay more</w:t>
      </w:r>
      <w:r w:rsidR="0099397B" w:rsidRPr="0010182E">
        <w:rPr>
          <w:sz w:val="22"/>
          <w:szCs w:val="22"/>
        </w:rPr>
        <w:t xml:space="preserve">. But, how to tell? Reasons might be taking advantage, or they might be benign, if nets were actually defective. Still, doesn’t matter. </w:t>
      </w:r>
    </w:p>
    <w:p w14:paraId="072F6BF6" w14:textId="466C361A" w:rsidR="0099397B" w:rsidRPr="0010182E" w:rsidRDefault="0099397B" w:rsidP="00D17C77">
      <w:pPr>
        <w:pStyle w:val="ListParagraph"/>
        <w:numPr>
          <w:ilvl w:val="2"/>
          <w:numId w:val="24"/>
        </w:numPr>
        <w:rPr>
          <w:sz w:val="22"/>
          <w:szCs w:val="22"/>
        </w:rPr>
      </w:pPr>
      <w:r w:rsidRPr="0010182E">
        <w:rPr>
          <w:i/>
          <w:sz w:val="22"/>
          <w:szCs w:val="22"/>
          <w:u w:val="single"/>
        </w:rPr>
        <w:t>Rule</w:t>
      </w:r>
      <w:r w:rsidRPr="0010182E">
        <w:rPr>
          <w:sz w:val="22"/>
          <w:szCs w:val="22"/>
        </w:rPr>
        <w:t xml:space="preserve">: </w:t>
      </w:r>
      <w:r w:rsidRPr="0010182E">
        <w:rPr>
          <w:b/>
          <w:sz w:val="22"/>
          <w:szCs w:val="22"/>
        </w:rPr>
        <w:t>If you have a preexisting duty, no modification without consideration is enforceable</w:t>
      </w:r>
      <w:r w:rsidRPr="0010182E">
        <w:rPr>
          <w:sz w:val="22"/>
          <w:szCs w:val="22"/>
        </w:rPr>
        <w:t>.</w:t>
      </w:r>
    </w:p>
    <w:p w14:paraId="7CAFFDF6" w14:textId="2101B9A8" w:rsidR="00DA3253" w:rsidRPr="0010182E" w:rsidRDefault="00DA3253" w:rsidP="0099397B">
      <w:pPr>
        <w:pStyle w:val="ListParagraph"/>
        <w:ind w:left="2160"/>
        <w:rPr>
          <w:b/>
          <w:sz w:val="22"/>
          <w:szCs w:val="22"/>
          <w:u w:val="single"/>
        </w:rPr>
      </w:pPr>
    </w:p>
    <w:p w14:paraId="07AA5DA1" w14:textId="77777777" w:rsidR="0099397B" w:rsidRPr="0010182E" w:rsidRDefault="0099397B" w:rsidP="00D17C77">
      <w:pPr>
        <w:pStyle w:val="ListParagraph"/>
        <w:numPr>
          <w:ilvl w:val="1"/>
          <w:numId w:val="24"/>
        </w:numPr>
        <w:rPr>
          <w:b/>
          <w:sz w:val="22"/>
          <w:szCs w:val="22"/>
        </w:rPr>
      </w:pPr>
      <w:r w:rsidRPr="0010182E">
        <w:rPr>
          <w:b/>
          <w:sz w:val="22"/>
          <w:szCs w:val="22"/>
        </w:rPr>
        <w:t>§ 2-209. Modification, Rescission and Waiver.</w:t>
      </w:r>
    </w:p>
    <w:p w14:paraId="2DD6ABA7" w14:textId="77777777" w:rsidR="0099397B" w:rsidRPr="0010182E" w:rsidRDefault="0099397B" w:rsidP="0099397B">
      <w:pPr>
        <w:pStyle w:val="ListParagraph"/>
        <w:ind w:left="2160"/>
        <w:rPr>
          <w:b/>
          <w:sz w:val="22"/>
          <w:szCs w:val="22"/>
          <w:u w:val="single"/>
        </w:rPr>
      </w:pPr>
    </w:p>
    <w:p w14:paraId="1F83E80F" w14:textId="0DE347FD" w:rsidR="0099397B" w:rsidRPr="0010182E" w:rsidRDefault="0099397B" w:rsidP="00D17C77">
      <w:pPr>
        <w:pStyle w:val="ListParagraph"/>
        <w:numPr>
          <w:ilvl w:val="2"/>
          <w:numId w:val="24"/>
        </w:numPr>
        <w:rPr>
          <w:sz w:val="22"/>
          <w:szCs w:val="22"/>
        </w:rPr>
      </w:pPr>
      <w:r w:rsidRPr="0010182E">
        <w:rPr>
          <w:sz w:val="22"/>
          <w:szCs w:val="22"/>
        </w:rPr>
        <w:t>An agreement modifying a contract within this Article needs no consideration to be binding.</w:t>
      </w:r>
    </w:p>
    <w:p w14:paraId="6001AC2A" w14:textId="4436FAB7" w:rsidR="0099397B" w:rsidRPr="0010182E" w:rsidRDefault="0099397B" w:rsidP="00D17C77">
      <w:pPr>
        <w:pStyle w:val="ListParagraph"/>
        <w:numPr>
          <w:ilvl w:val="2"/>
          <w:numId w:val="24"/>
        </w:numPr>
        <w:rPr>
          <w:sz w:val="22"/>
          <w:szCs w:val="22"/>
        </w:rPr>
      </w:pPr>
      <w:r w:rsidRPr="0010182E">
        <w:rPr>
          <w:sz w:val="22"/>
          <w:szCs w:val="22"/>
        </w:rPr>
        <w:t>A signed agreement which excludes modification or rescission except by a signed writing cannot be otherwise modified or rescinded, but except as between merchants such a requirement on a form supplied by the merchant must be separately signed by the other party.</w:t>
      </w:r>
    </w:p>
    <w:p w14:paraId="3D7DE356" w14:textId="7DFB3286" w:rsidR="0099397B" w:rsidRPr="0010182E" w:rsidRDefault="0099397B" w:rsidP="00D17C77">
      <w:pPr>
        <w:pStyle w:val="ListParagraph"/>
        <w:numPr>
          <w:ilvl w:val="2"/>
          <w:numId w:val="24"/>
        </w:numPr>
        <w:rPr>
          <w:sz w:val="22"/>
          <w:szCs w:val="22"/>
        </w:rPr>
      </w:pPr>
      <w:r w:rsidRPr="0010182E">
        <w:rPr>
          <w:sz w:val="22"/>
          <w:szCs w:val="22"/>
        </w:rPr>
        <w:t>The requirements of the statute of frauds section of this Article (Section 2-201) must be satisfied if the contract as modified is within its provisions.</w:t>
      </w:r>
    </w:p>
    <w:p w14:paraId="597BAB98" w14:textId="5CFBF848" w:rsidR="0099397B" w:rsidRPr="0010182E" w:rsidRDefault="0099397B" w:rsidP="00D17C77">
      <w:pPr>
        <w:pStyle w:val="ListParagraph"/>
        <w:numPr>
          <w:ilvl w:val="2"/>
          <w:numId w:val="24"/>
        </w:numPr>
        <w:rPr>
          <w:sz w:val="22"/>
          <w:szCs w:val="22"/>
        </w:rPr>
      </w:pPr>
      <w:r w:rsidRPr="0010182E">
        <w:rPr>
          <w:sz w:val="22"/>
          <w:szCs w:val="22"/>
        </w:rPr>
        <w:t>Although an attempt at modification or rescission does not satisfy the requirements of subsection (2) or (3) it can operate as a waiver.</w:t>
      </w:r>
    </w:p>
    <w:p w14:paraId="02BF1678" w14:textId="089C3BF4" w:rsidR="0099397B" w:rsidRPr="0010182E" w:rsidRDefault="0099397B" w:rsidP="00D17C77">
      <w:pPr>
        <w:pStyle w:val="ListParagraph"/>
        <w:numPr>
          <w:ilvl w:val="2"/>
          <w:numId w:val="24"/>
        </w:numPr>
        <w:rPr>
          <w:sz w:val="22"/>
          <w:szCs w:val="22"/>
        </w:rPr>
      </w:pPr>
      <w:r w:rsidRPr="0010182E">
        <w:rPr>
          <w:sz w:val="22"/>
          <w:szCs w:val="22"/>
        </w:rPr>
        <w:t>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14:paraId="35A3333A" w14:textId="47E4D05F" w:rsidR="00016371" w:rsidRPr="0010182E" w:rsidRDefault="00016371" w:rsidP="00D17C77">
      <w:pPr>
        <w:pStyle w:val="ListParagraph"/>
        <w:numPr>
          <w:ilvl w:val="3"/>
          <w:numId w:val="24"/>
        </w:numPr>
        <w:rPr>
          <w:sz w:val="22"/>
          <w:szCs w:val="22"/>
        </w:rPr>
      </w:pPr>
      <w:r w:rsidRPr="0010182E">
        <w:rPr>
          <w:sz w:val="22"/>
          <w:szCs w:val="22"/>
        </w:rPr>
        <w:t xml:space="preserve">Comment 1: Seeks to protect all necessary and desirable modifications of sales contracts without regard to the technicalities which at present hamper such adjustments. </w:t>
      </w:r>
    </w:p>
    <w:p w14:paraId="50F0FB48" w14:textId="426BB7F7" w:rsidR="00016371" w:rsidRPr="0010182E" w:rsidRDefault="00016371" w:rsidP="00D17C77">
      <w:pPr>
        <w:pStyle w:val="ListParagraph"/>
        <w:numPr>
          <w:ilvl w:val="3"/>
          <w:numId w:val="24"/>
        </w:numPr>
        <w:rPr>
          <w:sz w:val="22"/>
          <w:szCs w:val="22"/>
        </w:rPr>
      </w:pPr>
      <w:r w:rsidRPr="0010182E">
        <w:rPr>
          <w:sz w:val="22"/>
          <w:szCs w:val="22"/>
        </w:rPr>
        <w:t xml:space="preserve">Comment 2: Modifications must meet good faith test. </w:t>
      </w:r>
    </w:p>
    <w:p w14:paraId="397D695B" w14:textId="4228B736" w:rsidR="00016371" w:rsidRPr="0010182E" w:rsidRDefault="00016371" w:rsidP="00D17C77">
      <w:pPr>
        <w:pStyle w:val="ListParagraph"/>
        <w:numPr>
          <w:ilvl w:val="3"/>
          <w:numId w:val="24"/>
        </w:numPr>
        <w:rPr>
          <w:sz w:val="22"/>
          <w:szCs w:val="22"/>
        </w:rPr>
      </w:pPr>
      <w:r w:rsidRPr="0010182E">
        <w:rPr>
          <w:sz w:val="22"/>
          <w:szCs w:val="22"/>
        </w:rPr>
        <w:t xml:space="preserve">Comment 3: subsections (2) and (3) meant to protect against false allegations of oral modifications. Doesn’t include unilateral termination or cancellation. </w:t>
      </w:r>
    </w:p>
    <w:p w14:paraId="5648CE8C" w14:textId="437A0F3C" w:rsidR="00016371" w:rsidRPr="0010182E" w:rsidRDefault="00091844" w:rsidP="00D17C77">
      <w:pPr>
        <w:pStyle w:val="ListParagraph"/>
        <w:numPr>
          <w:ilvl w:val="3"/>
          <w:numId w:val="24"/>
        </w:numPr>
        <w:rPr>
          <w:sz w:val="22"/>
          <w:szCs w:val="22"/>
        </w:rPr>
      </w:pPr>
      <w:r w:rsidRPr="0010182E">
        <w:rPr>
          <w:sz w:val="22"/>
          <w:szCs w:val="22"/>
        </w:rPr>
        <w:t xml:space="preserve">Comment 4: Subsection (4) is intended to prevent contractual provisions excluding modification except by a signed writing from limiting in other respects the legal effect of the parties’ actual later conduct. </w:t>
      </w:r>
    </w:p>
    <w:p w14:paraId="39F3D91A" w14:textId="77777777" w:rsidR="00613BA5" w:rsidRPr="0010182E" w:rsidRDefault="00613BA5">
      <w:pPr>
        <w:rPr>
          <w:sz w:val="22"/>
          <w:szCs w:val="22"/>
        </w:rPr>
      </w:pPr>
    </w:p>
    <w:p w14:paraId="5ADC9974" w14:textId="05131F79" w:rsidR="00613BA5" w:rsidRPr="0010182E" w:rsidRDefault="00613BA5" w:rsidP="00D17C77">
      <w:pPr>
        <w:pStyle w:val="ListParagraph"/>
        <w:numPr>
          <w:ilvl w:val="1"/>
          <w:numId w:val="24"/>
        </w:numPr>
        <w:rPr>
          <w:b/>
          <w:sz w:val="22"/>
          <w:szCs w:val="22"/>
        </w:rPr>
      </w:pPr>
      <w:r w:rsidRPr="0010182E">
        <w:rPr>
          <w:b/>
          <w:sz w:val="22"/>
          <w:szCs w:val="22"/>
        </w:rPr>
        <w:t>§ 73</w:t>
      </w:r>
      <w:r w:rsidR="000559E1" w:rsidRPr="0010182E">
        <w:rPr>
          <w:b/>
          <w:sz w:val="22"/>
          <w:szCs w:val="22"/>
        </w:rPr>
        <w:t>:</w:t>
      </w:r>
      <w:r w:rsidR="00B6791F" w:rsidRPr="0010182E">
        <w:rPr>
          <w:b/>
          <w:sz w:val="22"/>
          <w:szCs w:val="22"/>
        </w:rPr>
        <w:t xml:space="preserve"> Performance of Legal Duty </w:t>
      </w:r>
    </w:p>
    <w:p w14:paraId="1A94CC97" w14:textId="4086695C" w:rsidR="00DE2E7D" w:rsidRPr="0010182E" w:rsidRDefault="000559E1" w:rsidP="00D17C77">
      <w:pPr>
        <w:pStyle w:val="ListParagraph"/>
        <w:numPr>
          <w:ilvl w:val="2"/>
          <w:numId w:val="24"/>
        </w:numPr>
        <w:rPr>
          <w:sz w:val="22"/>
          <w:szCs w:val="22"/>
        </w:rPr>
      </w:pPr>
      <w:r w:rsidRPr="0010182E">
        <w:rPr>
          <w:sz w:val="22"/>
          <w:szCs w:val="22"/>
        </w:rPr>
        <w:t>Performance of a legal duty owed to a promisor which is neither doubtful nor the subject of honest dispute is not consideration; but a similar performance is consideration if it differs from what was required by the duty in a way which reflects more than a pretense of bargain.</w:t>
      </w:r>
      <w:r w:rsidR="00DE2E7D" w:rsidRPr="0010182E">
        <w:rPr>
          <w:sz w:val="22"/>
          <w:szCs w:val="22"/>
        </w:rPr>
        <w:t xml:space="preserve"> (Enforces pre-existing duty rule but allows for deviations)</w:t>
      </w:r>
    </w:p>
    <w:p w14:paraId="4EF069A5" w14:textId="7827D4C2" w:rsidR="000559E1" w:rsidRPr="0010182E" w:rsidRDefault="00316FBB" w:rsidP="00D17C77">
      <w:pPr>
        <w:pStyle w:val="ListParagraph"/>
        <w:numPr>
          <w:ilvl w:val="3"/>
          <w:numId w:val="24"/>
        </w:numPr>
        <w:rPr>
          <w:b/>
          <w:sz w:val="22"/>
          <w:szCs w:val="22"/>
        </w:rPr>
      </w:pPr>
      <w:r w:rsidRPr="0010182E">
        <w:rPr>
          <w:sz w:val="22"/>
          <w:szCs w:val="22"/>
          <w:u w:val="single"/>
        </w:rPr>
        <w:t>Comment a</w:t>
      </w:r>
      <w:r w:rsidR="00DE2E7D" w:rsidRPr="0010182E">
        <w:rPr>
          <w:sz w:val="22"/>
          <w:szCs w:val="22"/>
        </w:rPr>
        <w:t xml:space="preserve">: raises suspicions that transaction was gratuitous or mistaken or unconscionable. </w:t>
      </w:r>
    </w:p>
    <w:p w14:paraId="7F84C509" w14:textId="199A2BC7" w:rsidR="00DE2E7D" w:rsidRPr="0010182E" w:rsidRDefault="00316FBB" w:rsidP="00D17C77">
      <w:pPr>
        <w:pStyle w:val="ListParagraph"/>
        <w:numPr>
          <w:ilvl w:val="3"/>
          <w:numId w:val="24"/>
        </w:numPr>
        <w:rPr>
          <w:b/>
          <w:sz w:val="22"/>
          <w:szCs w:val="22"/>
        </w:rPr>
      </w:pPr>
      <w:r w:rsidRPr="0010182E">
        <w:rPr>
          <w:sz w:val="22"/>
          <w:szCs w:val="22"/>
          <w:u w:val="single"/>
        </w:rPr>
        <w:t>Comment b</w:t>
      </w:r>
      <w:r w:rsidR="00DE2E7D" w:rsidRPr="0010182E">
        <w:rPr>
          <w:sz w:val="22"/>
          <w:szCs w:val="22"/>
        </w:rPr>
        <w:t>:</w:t>
      </w:r>
      <w:r w:rsidR="00706902" w:rsidRPr="0010182E">
        <w:rPr>
          <w:sz w:val="22"/>
          <w:szCs w:val="22"/>
        </w:rPr>
        <w:t xml:space="preserve"> performance of a legal duty is no consideration for a promise in any such case if the duty is owed to the promisor (i.e. torts) -- i.e. can’t benefit from something you had to do anyway.</w:t>
      </w:r>
    </w:p>
    <w:p w14:paraId="462139DF" w14:textId="0A92CF33" w:rsidR="00706902" w:rsidRPr="0010182E" w:rsidRDefault="00316FBB" w:rsidP="00D17C77">
      <w:pPr>
        <w:pStyle w:val="ListParagraph"/>
        <w:numPr>
          <w:ilvl w:val="3"/>
          <w:numId w:val="24"/>
        </w:numPr>
        <w:rPr>
          <w:b/>
          <w:sz w:val="22"/>
          <w:szCs w:val="22"/>
        </w:rPr>
      </w:pPr>
      <w:r w:rsidRPr="0010182E">
        <w:rPr>
          <w:sz w:val="22"/>
          <w:szCs w:val="22"/>
          <w:u w:val="single"/>
        </w:rPr>
        <w:t>Comment c</w:t>
      </w:r>
      <w:r w:rsidR="00706902" w:rsidRPr="0010182E">
        <w:rPr>
          <w:sz w:val="22"/>
          <w:szCs w:val="22"/>
        </w:rPr>
        <w:t>: lack of social utility in bargains that are modified w/o consideration provides what modern justification there is for a rule that performance of a contractual duty is not consideration for a new promise</w:t>
      </w:r>
    </w:p>
    <w:p w14:paraId="44D1AB0A" w14:textId="2CEF703B" w:rsidR="00706902" w:rsidRPr="0010182E" w:rsidRDefault="00316FBB" w:rsidP="00D17C77">
      <w:pPr>
        <w:pStyle w:val="ListParagraph"/>
        <w:numPr>
          <w:ilvl w:val="3"/>
          <w:numId w:val="24"/>
        </w:numPr>
        <w:rPr>
          <w:b/>
          <w:sz w:val="22"/>
          <w:szCs w:val="22"/>
        </w:rPr>
      </w:pPr>
      <w:r w:rsidRPr="0010182E">
        <w:rPr>
          <w:sz w:val="22"/>
          <w:szCs w:val="22"/>
          <w:u w:val="single"/>
        </w:rPr>
        <w:t>Comment d</w:t>
      </w:r>
      <w:r w:rsidR="00706902" w:rsidRPr="0010182E">
        <w:rPr>
          <w:sz w:val="22"/>
          <w:szCs w:val="22"/>
        </w:rPr>
        <w:t xml:space="preserve">: performance of contractual duty can be consideration if the duty is not owed to the promisor. </w:t>
      </w:r>
    </w:p>
    <w:p w14:paraId="47C38379" w14:textId="77777777" w:rsidR="00272D9B" w:rsidRPr="0010182E" w:rsidRDefault="00272D9B" w:rsidP="00272D9B">
      <w:pPr>
        <w:pStyle w:val="ListParagraph"/>
        <w:ind w:left="2880"/>
        <w:rPr>
          <w:b/>
          <w:sz w:val="22"/>
          <w:szCs w:val="22"/>
        </w:rPr>
      </w:pPr>
    </w:p>
    <w:p w14:paraId="7811C704" w14:textId="49AB19A2" w:rsidR="00613BA5" w:rsidRPr="0010182E" w:rsidRDefault="00613BA5" w:rsidP="00D17C77">
      <w:pPr>
        <w:pStyle w:val="ListParagraph"/>
        <w:numPr>
          <w:ilvl w:val="1"/>
          <w:numId w:val="24"/>
        </w:numPr>
        <w:rPr>
          <w:b/>
          <w:sz w:val="22"/>
          <w:szCs w:val="22"/>
        </w:rPr>
      </w:pPr>
      <w:r w:rsidRPr="0010182E">
        <w:rPr>
          <w:b/>
          <w:sz w:val="22"/>
          <w:szCs w:val="22"/>
        </w:rPr>
        <w:t>§ 89</w:t>
      </w:r>
      <w:r w:rsidR="000559E1" w:rsidRPr="0010182E">
        <w:rPr>
          <w:b/>
          <w:sz w:val="22"/>
          <w:szCs w:val="22"/>
        </w:rPr>
        <w:t>:</w:t>
      </w:r>
      <w:r w:rsidR="00B6791F" w:rsidRPr="0010182E">
        <w:rPr>
          <w:b/>
          <w:sz w:val="22"/>
          <w:szCs w:val="22"/>
        </w:rPr>
        <w:t xml:space="preserve"> Modification of Executory Contract</w:t>
      </w:r>
    </w:p>
    <w:p w14:paraId="5D0CC9C1" w14:textId="77777777" w:rsidR="000559E1" w:rsidRPr="0010182E" w:rsidRDefault="000559E1" w:rsidP="00D17C77">
      <w:pPr>
        <w:pStyle w:val="ListParagraph"/>
        <w:numPr>
          <w:ilvl w:val="2"/>
          <w:numId w:val="24"/>
        </w:numPr>
        <w:rPr>
          <w:sz w:val="22"/>
          <w:szCs w:val="22"/>
        </w:rPr>
      </w:pPr>
      <w:r w:rsidRPr="0010182E">
        <w:rPr>
          <w:sz w:val="22"/>
          <w:szCs w:val="22"/>
        </w:rPr>
        <w:t>A promise modifying a duty under a contract not fully performed on either side is binding</w:t>
      </w:r>
    </w:p>
    <w:p w14:paraId="4EA4E121" w14:textId="77777777" w:rsidR="000559E1" w:rsidRPr="0010182E" w:rsidRDefault="000559E1" w:rsidP="00D17C77">
      <w:pPr>
        <w:pStyle w:val="ListParagraph"/>
        <w:numPr>
          <w:ilvl w:val="3"/>
          <w:numId w:val="24"/>
        </w:numPr>
        <w:rPr>
          <w:sz w:val="22"/>
          <w:szCs w:val="22"/>
        </w:rPr>
      </w:pPr>
      <w:r w:rsidRPr="0010182E">
        <w:rPr>
          <w:sz w:val="22"/>
          <w:szCs w:val="22"/>
        </w:rPr>
        <w:t>(a) if the modification is fair and equitable in view of circumstances not anticipated by the parties when the contract was made; or</w:t>
      </w:r>
    </w:p>
    <w:p w14:paraId="265D9E09" w14:textId="77777777" w:rsidR="000559E1" w:rsidRPr="0010182E" w:rsidRDefault="000559E1" w:rsidP="00D17C77">
      <w:pPr>
        <w:pStyle w:val="ListParagraph"/>
        <w:numPr>
          <w:ilvl w:val="3"/>
          <w:numId w:val="24"/>
        </w:numPr>
        <w:rPr>
          <w:sz w:val="22"/>
          <w:szCs w:val="22"/>
        </w:rPr>
      </w:pPr>
      <w:r w:rsidRPr="0010182E">
        <w:rPr>
          <w:sz w:val="22"/>
          <w:szCs w:val="22"/>
        </w:rPr>
        <w:t>(b) to the extent provided by statute; or</w:t>
      </w:r>
    </w:p>
    <w:p w14:paraId="70847A16" w14:textId="77777777" w:rsidR="000559E1" w:rsidRPr="0010182E" w:rsidRDefault="000559E1" w:rsidP="00D17C77">
      <w:pPr>
        <w:pStyle w:val="ListParagraph"/>
        <w:numPr>
          <w:ilvl w:val="3"/>
          <w:numId w:val="24"/>
        </w:numPr>
        <w:rPr>
          <w:sz w:val="22"/>
          <w:szCs w:val="22"/>
        </w:rPr>
      </w:pPr>
      <w:r w:rsidRPr="0010182E">
        <w:rPr>
          <w:sz w:val="22"/>
          <w:szCs w:val="22"/>
        </w:rPr>
        <w:t>(c) to the extent that justice requires enforcement in view of material change of position in reliance on the promise.</w:t>
      </w:r>
    </w:p>
    <w:p w14:paraId="254C8E63" w14:textId="23801BFA" w:rsidR="000559E1" w:rsidRPr="0010182E" w:rsidRDefault="00316FBB" w:rsidP="00D17C77">
      <w:pPr>
        <w:pStyle w:val="ListParagraph"/>
        <w:numPr>
          <w:ilvl w:val="4"/>
          <w:numId w:val="24"/>
        </w:numPr>
        <w:rPr>
          <w:sz w:val="22"/>
          <w:szCs w:val="22"/>
        </w:rPr>
      </w:pPr>
      <w:r w:rsidRPr="0010182E">
        <w:rPr>
          <w:sz w:val="22"/>
          <w:szCs w:val="22"/>
          <w:u w:val="single"/>
        </w:rPr>
        <w:t>Comment a</w:t>
      </w:r>
      <w:r w:rsidR="002A6567" w:rsidRPr="0010182E">
        <w:rPr>
          <w:sz w:val="22"/>
          <w:szCs w:val="22"/>
        </w:rPr>
        <w:t>: Relates primarily to adjustments in on-going transactions</w:t>
      </w:r>
    </w:p>
    <w:p w14:paraId="0A34E438" w14:textId="476F11CB" w:rsidR="002A6567" w:rsidRPr="0010182E" w:rsidRDefault="00316FBB" w:rsidP="00D17C77">
      <w:pPr>
        <w:pStyle w:val="ListParagraph"/>
        <w:numPr>
          <w:ilvl w:val="4"/>
          <w:numId w:val="24"/>
        </w:numPr>
        <w:rPr>
          <w:sz w:val="22"/>
          <w:szCs w:val="22"/>
        </w:rPr>
      </w:pPr>
      <w:r w:rsidRPr="0010182E">
        <w:rPr>
          <w:sz w:val="22"/>
          <w:szCs w:val="22"/>
          <w:u w:val="single"/>
        </w:rPr>
        <w:t>Comment d</w:t>
      </w:r>
      <w:r w:rsidR="002A6567" w:rsidRPr="0010182E">
        <w:rPr>
          <w:sz w:val="22"/>
          <w:szCs w:val="22"/>
        </w:rPr>
        <w:t>: Paragraph (c) states the application of § 90 to modification of an executory contract</w:t>
      </w:r>
    </w:p>
    <w:p w14:paraId="5586926C" w14:textId="77777777" w:rsidR="002A6567" w:rsidRPr="0010182E" w:rsidRDefault="002A6567" w:rsidP="002A6567">
      <w:pPr>
        <w:pStyle w:val="ListParagraph"/>
        <w:ind w:left="1440"/>
        <w:rPr>
          <w:sz w:val="22"/>
          <w:szCs w:val="22"/>
        </w:rPr>
      </w:pPr>
    </w:p>
    <w:p w14:paraId="6D16C646" w14:textId="415ADABE" w:rsidR="002A6567" w:rsidRPr="0010182E" w:rsidRDefault="002A6567" w:rsidP="00D17C77">
      <w:pPr>
        <w:pStyle w:val="ListParagraph"/>
        <w:numPr>
          <w:ilvl w:val="1"/>
          <w:numId w:val="24"/>
        </w:numPr>
        <w:rPr>
          <w:sz w:val="22"/>
          <w:szCs w:val="22"/>
        </w:rPr>
      </w:pPr>
      <w:r w:rsidRPr="0010182E">
        <w:rPr>
          <w:b/>
          <w:i/>
          <w:sz w:val="22"/>
          <w:szCs w:val="22"/>
          <w:u w:val="single"/>
        </w:rPr>
        <w:t>Wolf v. Marlton Corp.</w:t>
      </w:r>
    </w:p>
    <w:p w14:paraId="26AC2C8D" w14:textId="4CB6309E" w:rsidR="002A6567" w:rsidRPr="0010182E" w:rsidRDefault="002A6567" w:rsidP="00D17C77">
      <w:pPr>
        <w:pStyle w:val="ListParagraph"/>
        <w:numPr>
          <w:ilvl w:val="2"/>
          <w:numId w:val="24"/>
        </w:numPr>
        <w:rPr>
          <w:sz w:val="22"/>
          <w:szCs w:val="22"/>
        </w:rPr>
      </w:pPr>
      <w:r w:rsidRPr="0010182E">
        <w:rPr>
          <w:sz w:val="22"/>
          <w:szCs w:val="22"/>
        </w:rPr>
        <w:t>Sup. Ct. NJ/1959</w:t>
      </w:r>
    </w:p>
    <w:p w14:paraId="3635E59B" w14:textId="4ECB5A7F" w:rsidR="002A6567" w:rsidRPr="0010182E" w:rsidRDefault="002A6567" w:rsidP="00D17C77">
      <w:pPr>
        <w:pStyle w:val="ListParagraph"/>
        <w:numPr>
          <w:ilvl w:val="2"/>
          <w:numId w:val="24"/>
        </w:numPr>
        <w:rPr>
          <w:sz w:val="22"/>
          <w:szCs w:val="22"/>
        </w:rPr>
      </w:pPr>
      <w:r w:rsidRPr="0010182E">
        <w:rPr>
          <w:i/>
          <w:sz w:val="22"/>
          <w:szCs w:val="22"/>
          <w:u w:val="single"/>
        </w:rPr>
        <w:t>Facts:</w:t>
      </w:r>
      <w:r w:rsidRPr="0010182E">
        <w:rPr>
          <w:sz w:val="22"/>
          <w:szCs w:val="22"/>
        </w:rPr>
        <w:t xml:space="preserve"> Married couple rents out property -- get into a deal w/someone who wants to back out. Couple doesn’t let them back out, def. threatens to sell it to undesirable person, “ruin the business.”  </w:t>
      </w:r>
    </w:p>
    <w:p w14:paraId="6C6CF442" w14:textId="2C1955E1" w:rsidR="002A6567" w:rsidRPr="0010182E" w:rsidRDefault="002A6567" w:rsidP="00D17C77">
      <w:pPr>
        <w:pStyle w:val="ListParagraph"/>
        <w:numPr>
          <w:ilvl w:val="2"/>
          <w:numId w:val="24"/>
        </w:numPr>
        <w:rPr>
          <w:sz w:val="22"/>
          <w:szCs w:val="22"/>
        </w:rPr>
      </w:pPr>
      <w:r w:rsidRPr="0010182E">
        <w:rPr>
          <w:i/>
          <w:sz w:val="22"/>
          <w:szCs w:val="22"/>
          <w:u w:val="single"/>
        </w:rPr>
        <w:t>Court Decides:</w:t>
      </w:r>
      <w:r w:rsidRPr="0010182E">
        <w:rPr>
          <w:sz w:val="22"/>
          <w:szCs w:val="22"/>
        </w:rPr>
        <w:t xml:space="preserve"> Is this a threat? Can fit this into Restatement § 176(2)(a) --Harm recipient and offer no significant benefit to Wolfs. But, think about broader social implications -- do we need to ask the court to look a little deeper (integration--can be considered a benefit).</w:t>
      </w:r>
    </w:p>
    <w:p w14:paraId="7A666DC8" w14:textId="2394F20A" w:rsidR="002A6567" w:rsidRPr="0010182E" w:rsidRDefault="002A6567" w:rsidP="00D17C77">
      <w:pPr>
        <w:pStyle w:val="ListParagraph"/>
        <w:numPr>
          <w:ilvl w:val="2"/>
          <w:numId w:val="24"/>
        </w:numPr>
        <w:rPr>
          <w:sz w:val="22"/>
          <w:szCs w:val="22"/>
        </w:rPr>
      </w:pPr>
      <w:r w:rsidRPr="0010182E">
        <w:rPr>
          <w:i/>
          <w:sz w:val="22"/>
          <w:szCs w:val="22"/>
          <w:u w:val="single"/>
        </w:rPr>
        <w:t>Rule:</w:t>
      </w:r>
      <w:r w:rsidR="001561CA" w:rsidRPr="0010182E">
        <w:rPr>
          <w:sz w:val="22"/>
          <w:szCs w:val="22"/>
        </w:rPr>
        <w:t xml:space="preserve"> </w:t>
      </w:r>
      <w:r w:rsidR="00F20E31" w:rsidRPr="0010182E">
        <w:rPr>
          <w:b/>
          <w:sz w:val="22"/>
          <w:szCs w:val="22"/>
        </w:rPr>
        <w:t xml:space="preserve">Implication + colorful language can be a threat, even if it is not implicit. Key test -- Harm recipient and offer no significant benefit. </w:t>
      </w:r>
    </w:p>
    <w:p w14:paraId="04FF3121" w14:textId="77777777" w:rsidR="00613BA5" w:rsidRPr="0010182E" w:rsidRDefault="00613BA5">
      <w:pPr>
        <w:rPr>
          <w:sz w:val="22"/>
          <w:szCs w:val="22"/>
        </w:rPr>
      </w:pPr>
    </w:p>
    <w:p w14:paraId="4D0C6534" w14:textId="440329ED" w:rsidR="00613BA5" w:rsidRPr="0010182E" w:rsidRDefault="00613BA5" w:rsidP="00D17C77">
      <w:pPr>
        <w:pStyle w:val="ListParagraph"/>
        <w:numPr>
          <w:ilvl w:val="1"/>
          <w:numId w:val="24"/>
        </w:numPr>
        <w:rPr>
          <w:b/>
          <w:sz w:val="22"/>
          <w:szCs w:val="22"/>
        </w:rPr>
      </w:pPr>
      <w:r w:rsidRPr="0010182E">
        <w:rPr>
          <w:b/>
          <w:sz w:val="22"/>
          <w:szCs w:val="22"/>
        </w:rPr>
        <w:t>§ 174</w:t>
      </w:r>
      <w:r w:rsidR="000559E1" w:rsidRPr="0010182E">
        <w:rPr>
          <w:b/>
          <w:sz w:val="22"/>
          <w:szCs w:val="22"/>
        </w:rPr>
        <w:t>:</w:t>
      </w:r>
      <w:r w:rsidR="00B6791F" w:rsidRPr="0010182E">
        <w:rPr>
          <w:b/>
          <w:sz w:val="22"/>
          <w:szCs w:val="22"/>
        </w:rPr>
        <w:t xml:space="preserve"> When Duress By Physical Compulsion Prevents Formation of a Contract</w:t>
      </w:r>
    </w:p>
    <w:p w14:paraId="6F9347CA" w14:textId="77777777" w:rsidR="000559E1" w:rsidRPr="0010182E" w:rsidRDefault="000559E1" w:rsidP="00D17C77">
      <w:pPr>
        <w:pStyle w:val="ListParagraph"/>
        <w:numPr>
          <w:ilvl w:val="2"/>
          <w:numId w:val="24"/>
        </w:numPr>
        <w:rPr>
          <w:sz w:val="22"/>
          <w:szCs w:val="22"/>
        </w:rPr>
      </w:pPr>
      <w:r w:rsidRPr="0010182E">
        <w:rPr>
          <w:sz w:val="22"/>
          <w:szCs w:val="22"/>
        </w:rPr>
        <w:t>If conduct that appears to be a manifestation of assent by a party who does not intend to engage in that conduct is physically compelled by duress, the conduct is not effective as a manifestation of assent.</w:t>
      </w:r>
    </w:p>
    <w:p w14:paraId="0971FF70" w14:textId="0930F1D8" w:rsidR="00000053" w:rsidRPr="0010182E" w:rsidRDefault="00316FBB" w:rsidP="00D17C77">
      <w:pPr>
        <w:pStyle w:val="ListParagraph"/>
        <w:numPr>
          <w:ilvl w:val="3"/>
          <w:numId w:val="24"/>
        </w:numPr>
        <w:rPr>
          <w:b/>
          <w:sz w:val="22"/>
          <w:szCs w:val="22"/>
        </w:rPr>
      </w:pPr>
      <w:r w:rsidRPr="0010182E">
        <w:rPr>
          <w:sz w:val="22"/>
          <w:szCs w:val="22"/>
          <w:u w:val="single"/>
        </w:rPr>
        <w:t>Comment a</w:t>
      </w:r>
      <w:r w:rsidR="00000053" w:rsidRPr="0010182E">
        <w:rPr>
          <w:sz w:val="22"/>
          <w:szCs w:val="22"/>
        </w:rPr>
        <w:t>: Rare situations when actual physical force is used</w:t>
      </w:r>
    </w:p>
    <w:p w14:paraId="5B609AB6" w14:textId="4D9DA347" w:rsidR="00000053" w:rsidRPr="0010182E" w:rsidRDefault="00316FBB" w:rsidP="00D17C77">
      <w:pPr>
        <w:pStyle w:val="ListParagraph"/>
        <w:numPr>
          <w:ilvl w:val="3"/>
          <w:numId w:val="24"/>
        </w:numPr>
        <w:rPr>
          <w:b/>
          <w:sz w:val="22"/>
          <w:szCs w:val="22"/>
        </w:rPr>
      </w:pPr>
      <w:r w:rsidRPr="0010182E">
        <w:rPr>
          <w:sz w:val="22"/>
          <w:szCs w:val="22"/>
          <w:u w:val="single"/>
        </w:rPr>
        <w:t>Comment b</w:t>
      </w:r>
      <w:r w:rsidR="00000053" w:rsidRPr="0010182E">
        <w:rPr>
          <w:sz w:val="22"/>
          <w:szCs w:val="22"/>
        </w:rPr>
        <w:t>: Void v. voidable: void by law or option to void</w:t>
      </w:r>
    </w:p>
    <w:p w14:paraId="003610AA" w14:textId="77777777" w:rsidR="00613BA5" w:rsidRPr="0010182E" w:rsidRDefault="00613BA5">
      <w:pPr>
        <w:rPr>
          <w:sz w:val="22"/>
          <w:szCs w:val="22"/>
        </w:rPr>
      </w:pPr>
    </w:p>
    <w:p w14:paraId="3529FC09" w14:textId="486C4D47" w:rsidR="00613BA5" w:rsidRPr="0010182E" w:rsidRDefault="00613BA5" w:rsidP="00D17C77">
      <w:pPr>
        <w:pStyle w:val="ListParagraph"/>
        <w:numPr>
          <w:ilvl w:val="1"/>
          <w:numId w:val="24"/>
        </w:numPr>
        <w:rPr>
          <w:b/>
          <w:sz w:val="22"/>
          <w:szCs w:val="22"/>
        </w:rPr>
      </w:pPr>
      <w:r w:rsidRPr="0010182E">
        <w:rPr>
          <w:b/>
          <w:sz w:val="22"/>
          <w:szCs w:val="22"/>
        </w:rPr>
        <w:t>§ 175</w:t>
      </w:r>
      <w:r w:rsidR="000559E1" w:rsidRPr="0010182E">
        <w:rPr>
          <w:b/>
          <w:sz w:val="22"/>
          <w:szCs w:val="22"/>
        </w:rPr>
        <w:t>:</w:t>
      </w:r>
      <w:r w:rsidR="00B6791F" w:rsidRPr="0010182E">
        <w:rPr>
          <w:b/>
          <w:sz w:val="22"/>
          <w:szCs w:val="22"/>
        </w:rPr>
        <w:t xml:space="preserve"> When Duress By Threat Makes a Contract Voidable </w:t>
      </w:r>
    </w:p>
    <w:p w14:paraId="26B6BA8B" w14:textId="4F0DFCEC" w:rsidR="000559E1" w:rsidRPr="0010182E" w:rsidRDefault="000559E1" w:rsidP="00D17C77">
      <w:pPr>
        <w:pStyle w:val="ListParagraph"/>
        <w:numPr>
          <w:ilvl w:val="2"/>
          <w:numId w:val="24"/>
        </w:numPr>
        <w:rPr>
          <w:sz w:val="22"/>
          <w:szCs w:val="22"/>
        </w:rPr>
      </w:pPr>
      <w:r w:rsidRPr="0010182E">
        <w:rPr>
          <w:sz w:val="22"/>
          <w:szCs w:val="22"/>
        </w:rPr>
        <w:t>If a party's manifestation of assent is induced by an improper threat by the other party that leaves the victim no reasonable alternative, the contract is voidable by the victim.</w:t>
      </w:r>
    </w:p>
    <w:p w14:paraId="4B1F1D1E" w14:textId="04047EA3" w:rsidR="000559E1" w:rsidRPr="0010182E" w:rsidRDefault="000559E1" w:rsidP="00D17C77">
      <w:pPr>
        <w:pStyle w:val="ListParagraph"/>
        <w:numPr>
          <w:ilvl w:val="2"/>
          <w:numId w:val="24"/>
        </w:numPr>
        <w:rPr>
          <w:sz w:val="22"/>
          <w:szCs w:val="22"/>
        </w:rPr>
      </w:pPr>
      <w:r w:rsidRPr="0010182E">
        <w:rPr>
          <w:sz w:val="22"/>
          <w:szCs w:val="22"/>
        </w:rPr>
        <w:t>If a party's manifestation of assent is induced by one who is not a party to the transaction, the contract is voidable by the victim unless the other party to the transaction in good faith and without reason to know of the duress either gives value or relies materially on the transaction.</w:t>
      </w:r>
    </w:p>
    <w:p w14:paraId="5AADCDA5" w14:textId="51A1B068" w:rsidR="006C7063" w:rsidRPr="0010182E" w:rsidRDefault="00316FBB" w:rsidP="00D17C77">
      <w:pPr>
        <w:pStyle w:val="ListParagraph"/>
        <w:numPr>
          <w:ilvl w:val="3"/>
          <w:numId w:val="24"/>
        </w:numPr>
        <w:rPr>
          <w:sz w:val="22"/>
          <w:szCs w:val="22"/>
        </w:rPr>
      </w:pPr>
      <w:r w:rsidRPr="0010182E">
        <w:rPr>
          <w:sz w:val="22"/>
          <w:szCs w:val="22"/>
          <w:u w:val="single"/>
        </w:rPr>
        <w:t>Comment a</w:t>
      </w:r>
      <w:r w:rsidR="006C7063" w:rsidRPr="0010182E">
        <w:rPr>
          <w:sz w:val="22"/>
          <w:szCs w:val="22"/>
        </w:rPr>
        <w:t>: Look to § 176 to determine if threat is improper</w:t>
      </w:r>
    </w:p>
    <w:p w14:paraId="385113FA" w14:textId="5D29AA1A" w:rsidR="006C7063" w:rsidRPr="0010182E" w:rsidRDefault="00316FBB" w:rsidP="00D17C77">
      <w:pPr>
        <w:pStyle w:val="ListParagraph"/>
        <w:numPr>
          <w:ilvl w:val="3"/>
          <w:numId w:val="24"/>
        </w:numPr>
        <w:rPr>
          <w:sz w:val="22"/>
          <w:szCs w:val="22"/>
        </w:rPr>
      </w:pPr>
      <w:r w:rsidRPr="0010182E">
        <w:rPr>
          <w:sz w:val="22"/>
          <w:szCs w:val="22"/>
          <w:u w:val="single"/>
        </w:rPr>
        <w:t>Comment b</w:t>
      </w:r>
      <w:r w:rsidR="006C7063" w:rsidRPr="0010182E">
        <w:rPr>
          <w:sz w:val="22"/>
          <w:szCs w:val="22"/>
        </w:rPr>
        <w:t xml:space="preserve">: if victim has other option but fails to take it, no improper threat. OLD RULE: threat must arouse fear so as to preclude party from exercising free will. </w:t>
      </w:r>
    </w:p>
    <w:p w14:paraId="1C6FDB4C" w14:textId="1A6156F7" w:rsidR="006C7063" w:rsidRPr="0010182E" w:rsidRDefault="00316FBB" w:rsidP="00D17C77">
      <w:pPr>
        <w:pStyle w:val="ListParagraph"/>
        <w:numPr>
          <w:ilvl w:val="3"/>
          <w:numId w:val="24"/>
        </w:numPr>
        <w:rPr>
          <w:sz w:val="22"/>
          <w:szCs w:val="22"/>
        </w:rPr>
      </w:pPr>
      <w:r w:rsidRPr="0010182E">
        <w:rPr>
          <w:sz w:val="22"/>
          <w:szCs w:val="22"/>
          <w:u w:val="single"/>
        </w:rPr>
        <w:t>Comment c</w:t>
      </w:r>
      <w:r w:rsidR="006C7063" w:rsidRPr="0010182E">
        <w:rPr>
          <w:sz w:val="22"/>
          <w:szCs w:val="22"/>
        </w:rPr>
        <w:t xml:space="preserve">: Improper threat must induce the making of the contract = if the duress substantially contributes to his decision to manifest his assent. </w:t>
      </w:r>
      <w:r w:rsidR="006C7063" w:rsidRPr="0010182E">
        <w:rPr>
          <w:b/>
          <w:sz w:val="22"/>
          <w:szCs w:val="22"/>
        </w:rPr>
        <w:t>Test: Did the threat actually induce assent on the part of the person claiming to be the victim of duress?</w:t>
      </w:r>
    </w:p>
    <w:p w14:paraId="5EB9CA80" w14:textId="1F473BA6" w:rsidR="006C7063" w:rsidRPr="0010182E" w:rsidRDefault="006C7063" w:rsidP="00D17C77">
      <w:pPr>
        <w:pStyle w:val="ListParagraph"/>
        <w:numPr>
          <w:ilvl w:val="4"/>
          <w:numId w:val="24"/>
        </w:numPr>
        <w:rPr>
          <w:sz w:val="22"/>
          <w:szCs w:val="22"/>
        </w:rPr>
      </w:pPr>
      <w:r w:rsidRPr="0010182E">
        <w:rPr>
          <w:sz w:val="22"/>
          <w:szCs w:val="22"/>
        </w:rPr>
        <w:t>Consider each case individually (age, background, relationship of parties)</w:t>
      </w:r>
    </w:p>
    <w:p w14:paraId="155955EA" w14:textId="3428BB36" w:rsidR="00C7378F" w:rsidRPr="0010182E" w:rsidRDefault="00C7378F" w:rsidP="00D17C77">
      <w:pPr>
        <w:pStyle w:val="ListParagraph"/>
        <w:numPr>
          <w:ilvl w:val="4"/>
          <w:numId w:val="24"/>
        </w:numPr>
        <w:rPr>
          <w:sz w:val="22"/>
          <w:szCs w:val="22"/>
        </w:rPr>
      </w:pPr>
      <w:r w:rsidRPr="0010182E">
        <w:rPr>
          <w:sz w:val="22"/>
          <w:szCs w:val="22"/>
        </w:rPr>
        <w:t>Circumstantial evidence may be useful in determining whether a threat did in fact induce assent</w:t>
      </w:r>
    </w:p>
    <w:p w14:paraId="1F41A376" w14:textId="293CC8CA" w:rsidR="00C7378F" w:rsidRPr="0010182E" w:rsidRDefault="00316FBB" w:rsidP="00D17C77">
      <w:pPr>
        <w:pStyle w:val="ListParagraph"/>
        <w:numPr>
          <w:ilvl w:val="3"/>
          <w:numId w:val="24"/>
        </w:numPr>
        <w:rPr>
          <w:sz w:val="22"/>
          <w:szCs w:val="22"/>
        </w:rPr>
      </w:pPr>
      <w:r w:rsidRPr="0010182E">
        <w:rPr>
          <w:sz w:val="22"/>
          <w:szCs w:val="22"/>
          <w:u w:val="single"/>
        </w:rPr>
        <w:t>Comment d</w:t>
      </w:r>
      <w:r w:rsidR="00C7378F" w:rsidRPr="0010182E">
        <w:rPr>
          <w:sz w:val="22"/>
          <w:szCs w:val="22"/>
        </w:rPr>
        <w:t xml:space="preserve">: Duress by threat renders a contract voidable </w:t>
      </w:r>
    </w:p>
    <w:p w14:paraId="56282A54" w14:textId="5C013B94" w:rsidR="00C7378F" w:rsidRPr="0010182E" w:rsidRDefault="00316FBB" w:rsidP="00D17C77">
      <w:pPr>
        <w:pStyle w:val="ListParagraph"/>
        <w:numPr>
          <w:ilvl w:val="3"/>
          <w:numId w:val="24"/>
        </w:numPr>
        <w:rPr>
          <w:sz w:val="22"/>
          <w:szCs w:val="22"/>
        </w:rPr>
      </w:pPr>
      <w:r w:rsidRPr="0010182E">
        <w:rPr>
          <w:sz w:val="22"/>
          <w:szCs w:val="22"/>
          <w:u w:val="single"/>
        </w:rPr>
        <w:t>Comment e</w:t>
      </w:r>
      <w:r w:rsidR="00C7378F" w:rsidRPr="0010182E">
        <w:rPr>
          <w:sz w:val="22"/>
          <w:szCs w:val="22"/>
        </w:rPr>
        <w:t xml:space="preserve">: Still voidable by victim if threat comes from a 3rd party UNLESS other party did not know of threat, and changed his position materially in reliance on transaction. </w:t>
      </w:r>
    </w:p>
    <w:p w14:paraId="03ACF1B4" w14:textId="77777777" w:rsidR="000559E1" w:rsidRPr="0010182E" w:rsidRDefault="000559E1">
      <w:pPr>
        <w:rPr>
          <w:sz w:val="22"/>
          <w:szCs w:val="22"/>
        </w:rPr>
      </w:pPr>
    </w:p>
    <w:p w14:paraId="1CC125CA" w14:textId="385C7D6E" w:rsidR="00613BA5" w:rsidRPr="0010182E" w:rsidRDefault="00613BA5" w:rsidP="00D17C77">
      <w:pPr>
        <w:pStyle w:val="ListParagraph"/>
        <w:numPr>
          <w:ilvl w:val="1"/>
          <w:numId w:val="24"/>
        </w:numPr>
        <w:rPr>
          <w:sz w:val="22"/>
          <w:szCs w:val="22"/>
        </w:rPr>
      </w:pPr>
      <w:r w:rsidRPr="0010182E">
        <w:rPr>
          <w:b/>
          <w:sz w:val="22"/>
          <w:szCs w:val="22"/>
        </w:rPr>
        <w:t>§ 176</w:t>
      </w:r>
      <w:r w:rsidR="000559E1" w:rsidRPr="0010182E">
        <w:rPr>
          <w:b/>
          <w:sz w:val="22"/>
          <w:szCs w:val="22"/>
        </w:rPr>
        <w:t>:</w:t>
      </w:r>
      <w:r w:rsidR="00B6791F" w:rsidRPr="0010182E">
        <w:rPr>
          <w:sz w:val="22"/>
          <w:szCs w:val="22"/>
        </w:rPr>
        <w:t xml:space="preserve"> </w:t>
      </w:r>
      <w:r w:rsidR="00B6791F" w:rsidRPr="0010182E">
        <w:rPr>
          <w:b/>
          <w:sz w:val="22"/>
          <w:szCs w:val="22"/>
        </w:rPr>
        <w:t>When A Threat is Improper</w:t>
      </w:r>
      <w:r w:rsidR="00B6791F" w:rsidRPr="0010182E">
        <w:rPr>
          <w:sz w:val="22"/>
          <w:szCs w:val="22"/>
        </w:rPr>
        <w:t xml:space="preserve"> </w:t>
      </w:r>
    </w:p>
    <w:p w14:paraId="38D36DFB" w14:textId="3AFD961C" w:rsidR="000559E1" w:rsidRPr="0010182E" w:rsidRDefault="000559E1" w:rsidP="00D17C77">
      <w:pPr>
        <w:pStyle w:val="ListParagraph"/>
        <w:numPr>
          <w:ilvl w:val="2"/>
          <w:numId w:val="24"/>
        </w:numPr>
        <w:rPr>
          <w:sz w:val="22"/>
          <w:szCs w:val="22"/>
        </w:rPr>
      </w:pPr>
      <w:r w:rsidRPr="0010182E">
        <w:rPr>
          <w:sz w:val="22"/>
          <w:szCs w:val="22"/>
        </w:rPr>
        <w:t>A threat is improper if</w:t>
      </w:r>
    </w:p>
    <w:p w14:paraId="222F077C" w14:textId="11DE0BAB" w:rsidR="000559E1" w:rsidRPr="0010182E" w:rsidRDefault="000559E1" w:rsidP="00D17C77">
      <w:pPr>
        <w:pStyle w:val="ListParagraph"/>
        <w:numPr>
          <w:ilvl w:val="3"/>
          <w:numId w:val="24"/>
        </w:numPr>
        <w:rPr>
          <w:sz w:val="22"/>
          <w:szCs w:val="22"/>
        </w:rPr>
      </w:pPr>
      <w:r w:rsidRPr="0010182E">
        <w:rPr>
          <w:sz w:val="22"/>
          <w:szCs w:val="22"/>
        </w:rPr>
        <w:t>(a)what is threatened is a crime or a tort, or the threat itself would be a crime or a tort if it resulted in obtaining property,</w:t>
      </w:r>
    </w:p>
    <w:p w14:paraId="013ED699" w14:textId="77777777" w:rsidR="000559E1" w:rsidRPr="0010182E" w:rsidRDefault="000559E1" w:rsidP="00D17C77">
      <w:pPr>
        <w:pStyle w:val="ListParagraph"/>
        <w:numPr>
          <w:ilvl w:val="3"/>
          <w:numId w:val="24"/>
        </w:numPr>
        <w:rPr>
          <w:sz w:val="22"/>
          <w:szCs w:val="22"/>
        </w:rPr>
      </w:pPr>
      <w:r w:rsidRPr="0010182E">
        <w:rPr>
          <w:sz w:val="22"/>
          <w:szCs w:val="22"/>
        </w:rPr>
        <w:t>(b) what is threatened is a criminal prosecution,</w:t>
      </w:r>
    </w:p>
    <w:p w14:paraId="62BB680C" w14:textId="77777777" w:rsidR="000559E1" w:rsidRPr="0010182E" w:rsidRDefault="000559E1" w:rsidP="00D17C77">
      <w:pPr>
        <w:pStyle w:val="ListParagraph"/>
        <w:numPr>
          <w:ilvl w:val="3"/>
          <w:numId w:val="24"/>
        </w:numPr>
        <w:rPr>
          <w:sz w:val="22"/>
          <w:szCs w:val="22"/>
        </w:rPr>
      </w:pPr>
      <w:r w:rsidRPr="0010182E">
        <w:rPr>
          <w:sz w:val="22"/>
          <w:szCs w:val="22"/>
        </w:rPr>
        <w:t>(c) what is threatened is the use of civil process and the threat is made in bad faith, or</w:t>
      </w:r>
    </w:p>
    <w:p w14:paraId="4A93849A" w14:textId="77777777" w:rsidR="000559E1" w:rsidRPr="0010182E" w:rsidRDefault="000559E1" w:rsidP="00D17C77">
      <w:pPr>
        <w:pStyle w:val="ListParagraph"/>
        <w:numPr>
          <w:ilvl w:val="3"/>
          <w:numId w:val="24"/>
        </w:numPr>
        <w:rPr>
          <w:sz w:val="22"/>
          <w:szCs w:val="22"/>
        </w:rPr>
      </w:pPr>
      <w:r w:rsidRPr="0010182E">
        <w:rPr>
          <w:sz w:val="22"/>
          <w:szCs w:val="22"/>
        </w:rPr>
        <w:t>(d) the threat is a breach of the duty of good faith and fair dealing under a contract with the recipient.</w:t>
      </w:r>
    </w:p>
    <w:p w14:paraId="1852F0FF" w14:textId="2D747F73" w:rsidR="000559E1" w:rsidRPr="0010182E" w:rsidRDefault="000559E1" w:rsidP="00D17C77">
      <w:pPr>
        <w:pStyle w:val="ListParagraph"/>
        <w:numPr>
          <w:ilvl w:val="2"/>
          <w:numId w:val="24"/>
        </w:numPr>
        <w:rPr>
          <w:sz w:val="22"/>
          <w:szCs w:val="22"/>
        </w:rPr>
      </w:pPr>
      <w:r w:rsidRPr="0010182E">
        <w:rPr>
          <w:sz w:val="22"/>
          <w:szCs w:val="22"/>
        </w:rPr>
        <w:t>A threat is improper if the resulting exchange is not on fair terms, and</w:t>
      </w:r>
    </w:p>
    <w:p w14:paraId="40F43370" w14:textId="77777777" w:rsidR="000559E1" w:rsidRPr="0010182E" w:rsidRDefault="000559E1" w:rsidP="00D17C77">
      <w:pPr>
        <w:pStyle w:val="ListParagraph"/>
        <w:numPr>
          <w:ilvl w:val="3"/>
          <w:numId w:val="24"/>
        </w:numPr>
        <w:rPr>
          <w:sz w:val="22"/>
          <w:szCs w:val="22"/>
        </w:rPr>
      </w:pPr>
      <w:r w:rsidRPr="0010182E">
        <w:rPr>
          <w:sz w:val="22"/>
          <w:szCs w:val="22"/>
        </w:rPr>
        <w:t>(a) the threatened act would harm the recipient and would not significantly benefit the party making the threat,</w:t>
      </w:r>
    </w:p>
    <w:p w14:paraId="7366307E" w14:textId="77777777" w:rsidR="000559E1" w:rsidRPr="0010182E" w:rsidRDefault="000559E1" w:rsidP="00D17C77">
      <w:pPr>
        <w:pStyle w:val="ListParagraph"/>
        <w:numPr>
          <w:ilvl w:val="3"/>
          <w:numId w:val="24"/>
        </w:numPr>
        <w:rPr>
          <w:sz w:val="22"/>
          <w:szCs w:val="22"/>
        </w:rPr>
      </w:pPr>
      <w:r w:rsidRPr="0010182E">
        <w:rPr>
          <w:sz w:val="22"/>
          <w:szCs w:val="22"/>
        </w:rPr>
        <w:t>(b) the effectiveness of the threat in inducing the manifestation of assent is significantly increased by prior unfair dealing by the party making the threat, or</w:t>
      </w:r>
    </w:p>
    <w:p w14:paraId="325F45B0" w14:textId="0E7269D4" w:rsidR="000559E1" w:rsidRPr="0010182E" w:rsidRDefault="000559E1" w:rsidP="00D17C77">
      <w:pPr>
        <w:pStyle w:val="ListParagraph"/>
        <w:numPr>
          <w:ilvl w:val="3"/>
          <w:numId w:val="24"/>
        </w:numPr>
        <w:rPr>
          <w:sz w:val="22"/>
          <w:szCs w:val="22"/>
        </w:rPr>
      </w:pPr>
      <w:r w:rsidRPr="0010182E">
        <w:rPr>
          <w:sz w:val="22"/>
          <w:szCs w:val="22"/>
        </w:rPr>
        <w:t>(c) what is threatened is otherwise a use of power for illegitimate ends.</w:t>
      </w:r>
    </w:p>
    <w:p w14:paraId="78933162" w14:textId="7576F5AE" w:rsidR="00C7378F" w:rsidRPr="0010182E" w:rsidRDefault="00316FBB" w:rsidP="00D17C77">
      <w:pPr>
        <w:pStyle w:val="ListParagraph"/>
        <w:numPr>
          <w:ilvl w:val="4"/>
          <w:numId w:val="24"/>
        </w:numPr>
        <w:rPr>
          <w:sz w:val="22"/>
          <w:szCs w:val="22"/>
        </w:rPr>
      </w:pPr>
      <w:r w:rsidRPr="0010182E">
        <w:rPr>
          <w:sz w:val="22"/>
          <w:szCs w:val="22"/>
          <w:u w:val="single"/>
        </w:rPr>
        <w:t>Comment a</w:t>
      </w:r>
      <w:r w:rsidR="00C7378F" w:rsidRPr="0010182E">
        <w:rPr>
          <w:sz w:val="22"/>
          <w:szCs w:val="22"/>
        </w:rPr>
        <w:t>: This section recognizes a broad variety of th</w:t>
      </w:r>
      <w:r w:rsidR="00EF4715" w:rsidRPr="0010182E">
        <w:rPr>
          <w:sz w:val="22"/>
          <w:szCs w:val="22"/>
        </w:rPr>
        <w:t xml:space="preserve">reats as improper, including economic harms. </w:t>
      </w:r>
    </w:p>
    <w:p w14:paraId="5D6CE7F3" w14:textId="2C496D7A" w:rsidR="00EF4715" w:rsidRPr="0010182E" w:rsidRDefault="00316FBB" w:rsidP="00D17C77">
      <w:pPr>
        <w:pStyle w:val="ListParagraph"/>
        <w:numPr>
          <w:ilvl w:val="4"/>
          <w:numId w:val="24"/>
        </w:numPr>
        <w:rPr>
          <w:sz w:val="22"/>
          <w:szCs w:val="22"/>
        </w:rPr>
      </w:pPr>
      <w:r w:rsidRPr="0010182E">
        <w:rPr>
          <w:sz w:val="22"/>
          <w:szCs w:val="22"/>
          <w:u w:val="single"/>
        </w:rPr>
        <w:t>Comment b</w:t>
      </w:r>
      <w:r w:rsidR="00EF4715" w:rsidRPr="0010182E">
        <w:rPr>
          <w:sz w:val="22"/>
          <w:szCs w:val="22"/>
        </w:rPr>
        <w:t xml:space="preserve">: When threat = crime or tort, improper. </w:t>
      </w:r>
    </w:p>
    <w:p w14:paraId="66CD9B8D" w14:textId="1C386CE9" w:rsidR="00EF4715" w:rsidRPr="0010182E" w:rsidRDefault="00316FBB" w:rsidP="00D17C77">
      <w:pPr>
        <w:pStyle w:val="ListParagraph"/>
        <w:numPr>
          <w:ilvl w:val="4"/>
          <w:numId w:val="24"/>
        </w:numPr>
        <w:rPr>
          <w:sz w:val="22"/>
          <w:szCs w:val="22"/>
        </w:rPr>
      </w:pPr>
      <w:r w:rsidRPr="0010182E">
        <w:rPr>
          <w:sz w:val="22"/>
          <w:szCs w:val="22"/>
          <w:u w:val="single"/>
        </w:rPr>
        <w:t>Comment c</w:t>
      </w:r>
      <w:r w:rsidR="00EF4715" w:rsidRPr="0010182E">
        <w:rPr>
          <w:sz w:val="22"/>
          <w:szCs w:val="22"/>
        </w:rPr>
        <w:t xml:space="preserve">: threat of criminal prosecution = improper. </w:t>
      </w:r>
    </w:p>
    <w:p w14:paraId="2B6A03C2" w14:textId="559B8B55" w:rsidR="00EF4715" w:rsidRPr="0010182E" w:rsidRDefault="00316FBB" w:rsidP="00D17C77">
      <w:pPr>
        <w:pStyle w:val="ListParagraph"/>
        <w:numPr>
          <w:ilvl w:val="4"/>
          <w:numId w:val="24"/>
        </w:numPr>
        <w:rPr>
          <w:sz w:val="22"/>
          <w:szCs w:val="22"/>
        </w:rPr>
      </w:pPr>
      <w:r w:rsidRPr="0010182E">
        <w:rPr>
          <w:sz w:val="22"/>
          <w:szCs w:val="22"/>
          <w:u w:val="single"/>
        </w:rPr>
        <w:t>Comment d</w:t>
      </w:r>
      <w:r w:rsidR="00EF4715" w:rsidRPr="0010182E">
        <w:rPr>
          <w:sz w:val="22"/>
          <w:szCs w:val="22"/>
        </w:rPr>
        <w:t xml:space="preserve">: threat of civil process = improper. </w:t>
      </w:r>
    </w:p>
    <w:p w14:paraId="52040C7E" w14:textId="57874649" w:rsidR="005C4DC9" w:rsidRPr="0010182E" w:rsidRDefault="00316FBB" w:rsidP="00D17C77">
      <w:pPr>
        <w:pStyle w:val="ListParagraph"/>
        <w:numPr>
          <w:ilvl w:val="4"/>
          <w:numId w:val="24"/>
        </w:numPr>
        <w:rPr>
          <w:sz w:val="22"/>
          <w:szCs w:val="22"/>
        </w:rPr>
      </w:pPr>
      <w:r w:rsidRPr="0010182E">
        <w:rPr>
          <w:sz w:val="22"/>
          <w:szCs w:val="22"/>
          <w:u w:val="single"/>
        </w:rPr>
        <w:t>Comment e</w:t>
      </w:r>
      <w:r w:rsidR="005C4DC9" w:rsidRPr="0010182E">
        <w:rPr>
          <w:sz w:val="22"/>
          <w:szCs w:val="22"/>
        </w:rPr>
        <w:t>: threat to breach a contract is not in itself improper. But, is improper when it breaches duty of good faith and fair dealing imposed by contract</w:t>
      </w:r>
    </w:p>
    <w:p w14:paraId="35581E66" w14:textId="5C39BD39" w:rsidR="005C4DC9" w:rsidRPr="0010182E" w:rsidRDefault="00316FBB" w:rsidP="00D17C77">
      <w:pPr>
        <w:pStyle w:val="ListParagraph"/>
        <w:numPr>
          <w:ilvl w:val="4"/>
          <w:numId w:val="24"/>
        </w:numPr>
        <w:rPr>
          <w:sz w:val="22"/>
          <w:szCs w:val="22"/>
        </w:rPr>
      </w:pPr>
      <w:r w:rsidRPr="0010182E">
        <w:rPr>
          <w:sz w:val="22"/>
          <w:szCs w:val="22"/>
          <w:u w:val="single"/>
        </w:rPr>
        <w:t>Comment f</w:t>
      </w:r>
      <w:r w:rsidR="005C4DC9" w:rsidRPr="0010182E">
        <w:rPr>
          <w:sz w:val="22"/>
          <w:szCs w:val="22"/>
        </w:rPr>
        <w:t xml:space="preserve">: (a) Look for maliciousness or vindictiveness. (b) party making the threat has by unfair dealing achieved an advantage over the recipient that makes his threat unusually effective. </w:t>
      </w:r>
    </w:p>
    <w:p w14:paraId="612CAD38" w14:textId="77777777" w:rsidR="00D71BA6" w:rsidRPr="0010182E" w:rsidRDefault="00D71BA6" w:rsidP="00D71BA6">
      <w:pPr>
        <w:pStyle w:val="ListParagraph"/>
        <w:ind w:left="1440"/>
        <w:rPr>
          <w:sz w:val="22"/>
          <w:szCs w:val="22"/>
        </w:rPr>
      </w:pPr>
    </w:p>
    <w:p w14:paraId="5BEA6DEE" w14:textId="1A238EDE" w:rsidR="00D71BA6" w:rsidRPr="0010182E" w:rsidRDefault="00D71BA6" w:rsidP="00D17C77">
      <w:pPr>
        <w:pStyle w:val="ListParagraph"/>
        <w:numPr>
          <w:ilvl w:val="1"/>
          <w:numId w:val="24"/>
        </w:numPr>
        <w:rPr>
          <w:sz w:val="22"/>
          <w:szCs w:val="22"/>
        </w:rPr>
      </w:pPr>
      <w:r w:rsidRPr="0010182E">
        <w:rPr>
          <w:b/>
          <w:i/>
          <w:sz w:val="22"/>
          <w:szCs w:val="22"/>
          <w:u w:val="single"/>
        </w:rPr>
        <w:t>Austin Instrument Inc. v. Loral Corp.</w:t>
      </w:r>
    </w:p>
    <w:p w14:paraId="2830D383" w14:textId="7826ED44" w:rsidR="00D71BA6" w:rsidRPr="0010182E" w:rsidRDefault="00D71BA6" w:rsidP="00D17C77">
      <w:pPr>
        <w:pStyle w:val="ListParagraph"/>
        <w:numPr>
          <w:ilvl w:val="2"/>
          <w:numId w:val="24"/>
        </w:numPr>
        <w:rPr>
          <w:sz w:val="22"/>
          <w:szCs w:val="22"/>
        </w:rPr>
      </w:pPr>
      <w:r w:rsidRPr="0010182E">
        <w:rPr>
          <w:sz w:val="22"/>
          <w:szCs w:val="22"/>
        </w:rPr>
        <w:t>Ct. Appeals NY/1971</w:t>
      </w:r>
    </w:p>
    <w:p w14:paraId="742F190F" w14:textId="557B8AF9" w:rsidR="00D71BA6" w:rsidRPr="0010182E" w:rsidRDefault="00D71BA6" w:rsidP="00D17C77">
      <w:pPr>
        <w:pStyle w:val="ListParagraph"/>
        <w:numPr>
          <w:ilvl w:val="2"/>
          <w:numId w:val="24"/>
        </w:numPr>
        <w:rPr>
          <w:sz w:val="22"/>
          <w:szCs w:val="22"/>
        </w:rPr>
      </w:pPr>
      <w:r w:rsidRPr="0010182E">
        <w:rPr>
          <w:i/>
          <w:sz w:val="22"/>
          <w:szCs w:val="22"/>
          <w:u w:val="single"/>
        </w:rPr>
        <w:t>Facts:</w:t>
      </w:r>
      <w:r w:rsidRPr="0010182E">
        <w:rPr>
          <w:sz w:val="22"/>
          <w:szCs w:val="22"/>
        </w:rPr>
        <w:t xml:space="preserve"> Subcontractor raised prices on general contractor, threatened to cease deliveries if general contractor didn’t consent. </w:t>
      </w:r>
      <w:r w:rsidR="000B0DEC" w:rsidRPr="0010182E">
        <w:rPr>
          <w:sz w:val="22"/>
          <w:szCs w:val="22"/>
        </w:rPr>
        <w:t xml:space="preserve">General finishes contract, sues. </w:t>
      </w:r>
    </w:p>
    <w:p w14:paraId="4DE157CC" w14:textId="2A7DC817" w:rsidR="00D71BA6" w:rsidRPr="0010182E" w:rsidRDefault="00D71BA6" w:rsidP="00D17C77">
      <w:pPr>
        <w:pStyle w:val="ListParagraph"/>
        <w:numPr>
          <w:ilvl w:val="2"/>
          <w:numId w:val="24"/>
        </w:numPr>
        <w:rPr>
          <w:sz w:val="22"/>
          <w:szCs w:val="22"/>
        </w:rPr>
      </w:pPr>
      <w:r w:rsidRPr="0010182E">
        <w:rPr>
          <w:i/>
          <w:sz w:val="22"/>
          <w:szCs w:val="22"/>
          <w:u w:val="single"/>
        </w:rPr>
        <w:t>Court Decides:</w:t>
      </w:r>
      <w:r w:rsidRPr="0010182E">
        <w:rPr>
          <w:sz w:val="22"/>
          <w:szCs w:val="22"/>
        </w:rPr>
        <w:t xml:space="preserve"> </w:t>
      </w:r>
      <w:r w:rsidR="00160520" w:rsidRPr="0010182E">
        <w:rPr>
          <w:sz w:val="22"/>
          <w:szCs w:val="22"/>
        </w:rPr>
        <w:t>Loral choice to assent to modification was taken away.</w:t>
      </w:r>
    </w:p>
    <w:p w14:paraId="50240744" w14:textId="77777777" w:rsidR="000B0DEC" w:rsidRPr="0010182E" w:rsidRDefault="00D71BA6" w:rsidP="00D17C77">
      <w:pPr>
        <w:pStyle w:val="ListParagraph"/>
        <w:numPr>
          <w:ilvl w:val="2"/>
          <w:numId w:val="24"/>
        </w:numPr>
        <w:rPr>
          <w:b/>
          <w:sz w:val="22"/>
          <w:szCs w:val="22"/>
        </w:rPr>
      </w:pPr>
      <w:r w:rsidRPr="0010182E">
        <w:rPr>
          <w:i/>
          <w:sz w:val="22"/>
          <w:szCs w:val="22"/>
          <w:u w:val="single"/>
        </w:rPr>
        <w:t>Rule:</w:t>
      </w:r>
      <w:r w:rsidRPr="0010182E">
        <w:rPr>
          <w:sz w:val="22"/>
          <w:szCs w:val="22"/>
        </w:rPr>
        <w:t xml:space="preserve"> </w:t>
      </w:r>
      <w:r w:rsidR="000B0DEC" w:rsidRPr="0010182E">
        <w:rPr>
          <w:b/>
          <w:sz w:val="22"/>
          <w:szCs w:val="22"/>
        </w:rPr>
        <w:t>A contract is voidable on the ground of duress when it is established that the party making the claim was forced to agree to it by means of a wrongful threat precluding the exercise of his free will</w:t>
      </w:r>
    </w:p>
    <w:p w14:paraId="1E2E5320" w14:textId="650ADD0E" w:rsidR="000B0DEC" w:rsidRPr="0010182E" w:rsidRDefault="000B0DEC" w:rsidP="000B0DEC">
      <w:pPr>
        <w:pStyle w:val="ListParagraph"/>
        <w:ind w:left="2880"/>
        <w:rPr>
          <w:b/>
          <w:sz w:val="22"/>
          <w:szCs w:val="22"/>
        </w:rPr>
      </w:pPr>
      <w:r w:rsidRPr="0010182E">
        <w:rPr>
          <w:sz w:val="22"/>
          <w:szCs w:val="22"/>
        </w:rPr>
        <w:t>Gillette’s list of possible duress situations:</w:t>
      </w:r>
    </w:p>
    <w:p w14:paraId="17A6FDFB" w14:textId="7C00CF70" w:rsidR="000B0DEC" w:rsidRPr="0010182E" w:rsidRDefault="000B0DEC" w:rsidP="000B0DEC">
      <w:pPr>
        <w:pStyle w:val="NoteLevel3"/>
        <w:ind w:left="3510"/>
        <w:rPr>
          <w:rFonts w:ascii="Cambria" w:hAnsi="Cambria"/>
          <w:sz w:val="22"/>
          <w:szCs w:val="22"/>
        </w:rPr>
      </w:pPr>
      <w:r w:rsidRPr="0010182E">
        <w:rPr>
          <w:rFonts w:ascii="Cambria" w:hAnsi="Cambria"/>
          <w:sz w:val="22"/>
          <w:szCs w:val="22"/>
        </w:rPr>
        <w:t xml:space="preserve">Offer for a non value-minimizing exchange (enter this contract or I’ll kill you) -- not an offer that we think tends to advance value-maximizing exchanges </w:t>
      </w:r>
    </w:p>
    <w:p w14:paraId="7C6A49D7" w14:textId="77777777" w:rsidR="000B0DEC" w:rsidRPr="0010182E" w:rsidRDefault="000B0DEC" w:rsidP="000B0DEC">
      <w:pPr>
        <w:pStyle w:val="NoteLevel3"/>
        <w:ind w:left="3510"/>
        <w:rPr>
          <w:rFonts w:ascii="Cambria" w:hAnsi="Cambria"/>
          <w:sz w:val="22"/>
          <w:szCs w:val="22"/>
        </w:rPr>
      </w:pPr>
      <w:r w:rsidRPr="0010182E">
        <w:rPr>
          <w:rFonts w:ascii="Cambria" w:hAnsi="Cambria"/>
          <w:sz w:val="22"/>
          <w:szCs w:val="22"/>
        </w:rPr>
        <w:t>Situational monopoly combined w/exploitative price (i.e. rescue price to person in need of rescue)</w:t>
      </w:r>
    </w:p>
    <w:p w14:paraId="149FBE23" w14:textId="77777777" w:rsidR="000B0DEC" w:rsidRPr="0010182E" w:rsidRDefault="000B0DEC" w:rsidP="000B0DEC">
      <w:pPr>
        <w:pStyle w:val="NoteLevel3"/>
        <w:ind w:left="3510"/>
        <w:rPr>
          <w:rFonts w:ascii="Cambria" w:hAnsi="Cambria"/>
          <w:sz w:val="22"/>
          <w:szCs w:val="22"/>
        </w:rPr>
      </w:pPr>
      <w:r w:rsidRPr="0010182E">
        <w:rPr>
          <w:rFonts w:ascii="Cambria" w:hAnsi="Cambria"/>
          <w:sz w:val="22"/>
          <w:szCs w:val="22"/>
        </w:rPr>
        <w:t>Dire need -- don’t want to pay but in need of something (may be value-maximizing but may not be exchange you prefer to enter into)</w:t>
      </w:r>
    </w:p>
    <w:p w14:paraId="4F4DF019" w14:textId="44CA86BC" w:rsidR="000B0DEC" w:rsidRPr="0010182E" w:rsidRDefault="000B0DEC" w:rsidP="000B0DEC">
      <w:pPr>
        <w:pStyle w:val="NoteLevel3"/>
        <w:ind w:left="3510"/>
        <w:rPr>
          <w:rFonts w:ascii="Cambria" w:hAnsi="Cambria"/>
          <w:sz w:val="22"/>
          <w:szCs w:val="22"/>
        </w:rPr>
      </w:pPr>
      <w:r w:rsidRPr="0010182E">
        <w:rPr>
          <w:rFonts w:ascii="Cambria" w:hAnsi="Cambria"/>
          <w:sz w:val="22"/>
          <w:szCs w:val="22"/>
        </w:rPr>
        <w:t>Problem with underlying market itself -- exchange that occurs at the market price but don’t quite trust the market, i.e. laborers are taken advantage of but all employers do this so it is “market price” -- should contract law take into account any underlying taint in the market?</w:t>
      </w:r>
    </w:p>
    <w:p w14:paraId="0C014AC8" w14:textId="77777777" w:rsidR="000559E1" w:rsidRPr="0010182E" w:rsidRDefault="000559E1">
      <w:pPr>
        <w:rPr>
          <w:sz w:val="22"/>
          <w:szCs w:val="22"/>
        </w:rPr>
      </w:pPr>
    </w:p>
    <w:p w14:paraId="289E85F7" w14:textId="77777777" w:rsidR="009B1A26" w:rsidRPr="0010182E" w:rsidRDefault="009B1A26">
      <w:pPr>
        <w:rPr>
          <w:sz w:val="22"/>
          <w:szCs w:val="22"/>
        </w:rPr>
      </w:pPr>
    </w:p>
    <w:p w14:paraId="64862E1E" w14:textId="77777777" w:rsidR="009B1A26" w:rsidRPr="0010182E" w:rsidRDefault="009B1A26" w:rsidP="005862B3">
      <w:pPr>
        <w:pStyle w:val="Heading1"/>
      </w:pPr>
      <w:bookmarkStart w:id="13" w:name="_Toc217482381"/>
      <w:r w:rsidRPr="0010182E">
        <w:t>Fraud &amp; Misrepresentation</w:t>
      </w:r>
      <w:bookmarkEnd w:id="13"/>
      <w:r w:rsidRPr="0010182E">
        <w:t xml:space="preserve"> </w:t>
      </w:r>
    </w:p>
    <w:p w14:paraId="3554BD2D" w14:textId="77777777" w:rsidR="009758CE" w:rsidRPr="0010182E" w:rsidRDefault="009758CE" w:rsidP="009758CE">
      <w:pPr>
        <w:pStyle w:val="ListParagraph"/>
        <w:ind w:left="450"/>
        <w:rPr>
          <w:b/>
          <w:sz w:val="22"/>
          <w:szCs w:val="22"/>
          <w:u w:val="single"/>
        </w:rPr>
      </w:pPr>
    </w:p>
    <w:p w14:paraId="0AA4297E" w14:textId="0EEA2A69" w:rsidR="009B1A26" w:rsidRPr="0010182E" w:rsidRDefault="009758CE" w:rsidP="006124DE">
      <w:pPr>
        <w:pStyle w:val="ListParagraph"/>
        <w:numPr>
          <w:ilvl w:val="0"/>
          <w:numId w:val="76"/>
        </w:numPr>
        <w:rPr>
          <w:sz w:val="22"/>
          <w:szCs w:val="22"/>
        </w:rPr>
      </w:pPr>
      <w:r w:rsidRPr="0010182E">
        <w:rPr>
          <w:b/>
          <w:i/>
          <w:sz w:val="22"/>
          <w:szCs w:val="22"/>
          <w:u w:val="single"/>
        </w:rPr>
        <w:t>Spiess v. Brandt</w:t>
      </w:r>
    </w:p>
    <w:p w14:paraId="4869C76D" w14:textId="339EC3E6" w:rsidR="009758CE" w:rsidRPr="0010182E" w:rsidRDefault="009758CE" w:rsidP="00D17C77">
      <w:pPr>
        <w:pStyle w:val="ListParagraph"/>
        <w:numPr>
          <w:ilvl w:val="2"/>
          <w:numId w:val="24"/>
        </w:numPr>
        <w:rPr>
          <w:sz w:val="22"/>
          <w:szCs w:val="22"/>
        </w:rPr>
      </w:pPr>
      <w:r w:rsidRPr="0010182E">
        <w:rPr>
          <w:sz w:val="22"/>
          <w:szCs w:val="22"/>
        </w:rPr>
        <w:t>S. Ct. Minnesota/1950</w:t>
      </w:r>
    </w:p>
    <w:p w14:paraId="1D146CCD" w14:textId="48AA93B4" w:rsidR="009758CE" w:rsidRPr="0010182E" w:rsidRDefault="009758CE" w:rsidP="00D17C77">
      <w:pPr>
        <w:pStyle w:val="ListParagraph"/>
        <w:numPr>
          <w:ilvl w:val="2"/>
          <w:numId w:val="24"/>
        </w:numPr>
        <w:rPr>
          <w:sz w:val="22"/>
          <w:szCs w:val="22"/>
        </w:rPr>
      </w:pPr>
      <w:r w:rsidRPr="0010182E">
        <w:rPr>
          <w:i/>
          <w:sz w:val="22"/>
          <w:szCs w:val="22"/>
          <w:u w:val="single"/>
        </w:rPr>
        <w:t>Facts:</w:t>
      </w:r>
      <w:r w:rsidRPr="0010182E">
        <w:rPr>
          <w:sz w:val="22"/>
          <w:szCs w:val="22"/>
        </w:rPr>
        <w:t xml:space="preserve"> Def. sell pl. wilderness resort &amp; worked out pay schedule. Pl. couldn’t pay one installment, so def. served notice of cancellation. Pl. sued for fraud re: profits of resort.</w:t>
      </w:r>
    </w:p>
    <w:p w14:paraId="6CCE16B5" w14:textId="50F35D47" w:rsidR="009758CE" w:rsidRPr="0010182E" w:rsidRDefault="009758CE" w:rsidP="00D17C77">
      <w:pPr>
        <w:pStyle w:val="ListParagraph"/>
        <w:numPr>
          <w:ilvl w:val="2"/>
          <w:numId w:val="24"/>
        </w:numPr>
        <w:rPr>
          <w:sz w:val="22"/>
          <w:szCs w:val="22"/>
        </w:rPr>
      </w:pPr>
      <w:r w:rsidRPr="0010182E">
        <w:rPr>
          <w:i/>
          <w:sz w:val="22"/>
          <w:szCs w:val="22"/>
          <w:u w:val="single"/>
        </w:rPr>
        <w:t>Court Decides:</w:t>
      </w:r>
      <w:r w:rsidRPr="0010182E">
        <w:rPr>
          <w:sz w:val="22"/>
          <w:szCs w:val="22"/>
        </w:rPr>
        <w:t xml:space="preserve"> Pl. had a right to rely on representations re: whether def. were making good money. This was false -- and made it so pl. were operating under assumptions about state of affairs that didn’t actually exist. </w:t>
      </w:r>
    </w:p>
    <w:p w14:paraId="1A86AEE6" w14:textId="6C9B1B16" w:rsidR="009758CE" w:rsidRPr="0010182E" w:rsidRDefault="009758CE" w:rsidP="00D17C77">
      <w:pPr>
        <w:pStyle w:val="ListParagraph"/>
        <w:numPr>
          <w:ilvl w:val="2"/>
          <w:numId w:val="24"/>
        </w:numPr>
        <w:rPr>
          <w:sz w:val="22"/>
          <w:szCs w:val="22"/>
        </w:rPr>
      </w:pPr>
      <w:r w:rsidRPr="0010182E">
        <w:rPr>
          <w:i/>
          <w:sz w:val="22"/>
          <w:szCs w:val="22"/>
          <w:u w:val="single"/>
        </w:rPr>
        <w:t>Rule:</w:t>
      </w:r>
      <w:r w:rsidRPr="0010182E">
        <w:rPr>
          <w:sz w:val="22"/>
          <w:szCs w:val="22"/>
        </w:rPr>
        <w:t xml:space="preserve"> </w:t>
      </w:r>
      <w:r w:rsidRPr="0010182E">
        <w:rPr>
          <w:b/>
          <w:sz w:val="22"/>
          <w:szCs w:val="22"/>
        </w:rPr>
        <w:t>Fraud:  (i) False representation about a (ii) Material fact (iii) Knowing to be false or indifferent to truth  (iv) Intent to induce  (v) Reasonable or justifiable reliance.</w:t>
      </w:r>
    </w:p>
    <w:p w14:paraId="156B0432" w14:textId="5BA22E9B" w:rsidR="009758CE" w:rsidRPr="0010182E" w:rsidRDefault="009758CE" w:rsidP="00D17C77">
      <w:pPr>
        <w:pStyle w:val="ListParagraph"/>
        <w:numPr>
          <w:ilvl w:val="3"/>
          <w:numId w:val="24"/>
        </w:numPr>
        <w:rPr>
          <w:sz w:val="22"/>
          <w:szCs w:val="22"/>
        </w:rPr>
      </w:pPr>
      <w:r w:rsidRPr="0010182E">
        <w:rPr>
          <w:sz w:val="22"/>
          <w:szCs w:val="22"/>
        </w:rPr>
        <w:t>Look for: more experienced taking advantage of les</w:t>
      </w:r>
      <w:r w:rsidR="00874A4F" w:rsidRPr="0010182E">
        <w:rPr>
          <w:sz w:val="22"/>
          <w:szCs w:val="22"/>
        </w:rPr>
        <w:t>s</w:t>
      </w:r>
      <w:r w:rsidRPr="0010182E">
        <w:rPr>
          <w:sz w:val="22"/>
          <w:szCs w:val="22"/>
        </w:rPr>
        <w:t xml:space="preserve"> experienced.</w:t>
      </w:r>
    </w:p>
    <w:p w14:paraId="6AF63720" w14:textId="0E9673E7" w:rsidR="009758CE" w:rsidRPr="0010182E" w:rsidRDefault="009758CE" w:rsidP="00537E98">
      <w:pPr>
        <w:pStyle w:val="ListParagraph"/>
        <w:ind w:left="2160"/>
        <w:rPr>
          <w:sz w:val="22"/>
          <w:szCs w:val="22"/>
        </w:rPr>
      </w:pPr>
    </w:p>
    <w:p w14:paraId="56D86C29" w14:textId="17F47734" w:rsidR="009B1A26" w:rsidRPr="0010182E" w:rsidRDefault="009B1A26" w:rsidP="006124DE">
      <w:pPr>
        <w:pStyle w:val="ListParagraph"/>
        <w:numPr>
          <w:ilvl w:val="0"/>
          <w:numId w:val="76"/>
        </w:numPr>
        <w:rPr>
          <w:b/>
          <w:sz w:val="22"/>
          <w:szCs w:val="22"/>
        </w:rPr>
      </w:pPr>
      <w:r w:rsidRPr="0010182E">
        <w:rPr>
          <w:b/>
          <w:sz w:val="22"/>
          <w:szCs w:val="22"/>
        </w:rPr>
        <w:t>§ 159</w:t>
      </w:r>
      <w:r w:rsidR="000559E1" w:rsidRPr="0010182E">
        <w:rPr>
          <w:b/>
          <w:sz w:val="22"/>
          <w:szCs w:val="22"/>
        </w:rPr>
        <w:t>:</w:t>
      </w:r>
      <w:r w:rsidR="00B6791F" w:rsidRPr="0010182E">
        <w:rPr>
          <w:b/>
          <w:sz w:val="22"/>
          <w:szCs w:val="22"/>
        </w:rPr>
        <w:t xml:space="preserve"> Misrepresentation Defined</w:t>
      </w:r>
    </w:p>
    <w:p w14:paraId="4F44A82C" w14:textId="1C163ED0" w:rsidR="00B6791F" w:rsidRPr="0010182E" w:rsidRDefault="00B6791F" w:rsidP="00D17C77">
      <w:pPr>
        <w:pStyle w:val="ListParagraph"/>
        <w:numPr>
          <w:ilvl w:val="2"/>
          <w:numId w:val="24"/>
        </w:numPr>
        <w:rPr>
          <w:sz w:val="22"/>
          <w:szCs w:val="22"/>
        </w:rPr>
      </w:pPr>
      <w:r w:rsidRPr="0010182E">
        <w:rPr>
          <w:sz w:val="22"/>
          <w:szCs w:val="22"/>
        </w:rPr>
        <w:t xml:space="preserve">A misrepresentation is an assertion that is not in accord with the </w:t>
      </w:r>
      <w:r w:rsidR="00874A4F" w:rsidRPr="0010182E">
        <w:rPr>
          <w:sz w:val="22"/>
          <w:szCs w:val="22"/>
        </w:rPr>
        <w:t>f</w:t>
      </w:r>
      <w:r w:rsidR="008365E8" w:rsidRPr="0010182E">
        <w:rPr>
          <w:sz w:val="22"/>
          <w:szCs w:val="22"/>
        </w:rPr>
        <w:t>acts</w:t>
      </w:r>
      <w:r w:rsidRPr="0010182E">
        <w:rPr>
          <w:sz w:val="22"/>
          <w:szCs w:val="22"/>
        </w:rPr>
        <w:t xml:space="preserve"> </w:t>
      </w:r>
    </w:p>
    <w:p w14:paraId="3C6E8ED1" w14:textId="1A06BF42" w:rsidR="00874A4F" w:rsidRPr="0010182E" w:rsidRDefault="00316FBB" w:rsidP="00D17C77">
      <w:pPr>
        <w:pStyle w:val="ListParagraph"/>
        <w:numPr>
          <w:ilvl w:val="3"/>
          <w:numId w:val="24"/>
        </w:numPr>
        <w:rPr>
          <w:sz w:val="22"/>
          <w:szCs w:val="22"/>
        </w:rPr>
      </w:pPr>
      <w:r w:rsidRPr="0010182E">
        <w:rPr>
          <w:sz w:val="22"/>
          <w:szCs w:val="22"/>
          <w:u w:val="single"/>
        </w:rPr>
        <w:t>Comment a</w:t>
      </w:r>
      <w:r w:rsidR="00874A4F" w:rsidRPr="0010182E">
        <w:rPr>
          <w:sz w:val="22"/>
          <w:szCs w:val="22"/>
        </w:rPr>
        <w:t>: Words, conduct can both be assertions</w:t>
      </w:r>
    </w:p>
    <w:p w14:paraId="7869BEB1" w14:textId="5E5DB5CE" w:rsidR="00874A4F" w:rsidRPr="0010182E" w:rsidRDefault="00316FBB" w:rsidP="00D17C77">
      <w:pPr>
        <w:pStyle w:val="ListParagraph"/>
        <w:numPr>
          <w:ilvl w:val="3"/>
          <w:numId w:val="24"/>
        </w:numPr>
        <w:rPr>
          <w:sz w:val="22"/>
          <w:szCs w:val="22"/>
        </w:rPr>
      </w:pPr>
      <w:r w:rsidRPr="0010182E">
        <w:rPr>
          <w:sz w:val="22"/>
          <w:szCs w:val="22"/>
          <w:u w:val="single"/>
        </w:rPr>
        <w:t>Comment b</w:t>
      </w:r>
      <w:r w:rsidR="00874A4F" w:rsidRPr="0010182E">
        <w:rPr>
          <w:sz w:val="22"/>
          <w:szCs w:val="22"/>
        </w:rPr>
        <w:t>: Failing to qualify a statement can be false assertion</w:t>
      </w:r>
    </w:p>
    <w:p w14:paraId="06B8456D" w14:textId="701731BA" w:rsidR="00874A4F" w:rsidRPr="0010182E" w:rsidRDefault="00316FBB" w:rsidP="00D17C77">
      <w:pPr>
        <w:pStyle w:val="ListParagraph"/>
        <w:numPr>
          <w:ilvl w:val="3"/>
          <w:numId w:val="24"/>
        </w:numPr>
        <w:rPr>
          <w:sz w:val="22"/>
          <w:szCs w:val="22"/>
        </w:rPr>
      </w:pPr>
      <w:r w:rsidRPr="0010182E">
        <w:rPr>
          <w:sz w:val="22"/>
          <w:szCs w:val="22"/>
          <w:u w:val="single"/>
        </w:rPr>
        <w:t>Comment c</w:t>
      </w:r>
      <w:r w:rsidR="00874A4F" w:rsidRPr="0010182E">
        <w:rPr>
          <w:sz w:val="22"/>
          <w:szCs w:val="22"/>
        </w:rPr>
        <w:t xml:space="preserve">: prediction about future is not </w:t>
      </w:r>
      <w:r w:rsidR="0008473A" w:rsidRPr="0010182E">
        <w:rPr>
          <w:sz w:val="22"/>
          <w:szCs w:val="22"/>
        </w:rPr>
        <w:t>false assertion</w:t>
      </w:r>
    </w:p>
    <w:p w14:paraId="47BA533C" w14:textId="77777777" w:rsidR="009B1A26" w:rsidRPr="0010182E" w:rsidRDefault="009B1A26">
      <w:pPr>
        <w:rPr>
          <w:sz w:val="22"/>
          <w:szCs w:val="22"/>
        </w:rPr>
      </w:pPr>
    </w:p>
    <w:p w14:paraId="521805AE" w14:textId="269A7DA0" w:rsidR="009B1A26" w:rsidRPr="0010182E" w:rsidRDefault="009B1A26" w:rsidP="006124DE">
      <w:pPr>
        <w:pStyle w:val="ListParagraph"/>
        <w:numPr>
          <w:ilvl w:val="0"/>
          <w:numId w:val="76"/>
        </w:numPr>
        <w:rPr>
          <w:b/>
          <w:sz w:val="22"/>
          <w:szCs w:val="22"/>
        </w:rPr>
      </w:pPr>
      <w:r w:rsidRPr="0010182E">
        <w:rPr>
          <w:b/>
          <w:sz w:val="22"/>
          <w:szCs w:val="22"/>
        </w:rPr>
        <w:t>§ 160</w:t>
      </w:r>
      <w:r w:rsidR="00B6791F" w:rsidRPr="0010182E">
        <w:rPr>
          <w:b/>
          <w:sz w:val="22"/>
          <w:szCs w:val="22"/>
        </w:rPr>
        <w:t>: When Action Is Equivalent To An Assertion (Concealment)</w:t>
      </w:r>
    </w:p>
    <w:p w14:paraId="1285805F" w14:textId="0FD2370C" w:rsidR="00B6791F" w:rsidRPr="0010182E" w:rsidRDefault="00B6791F" w:rsidP="00D17C77">
      <w:pPr>
        <w:pStyle w:val="ListParagraph"/>
        <w:numPr>
          <w:ilvl w:val="2"/>
          <w:numId w:val="24"/>
        </w:numPr>
        <w:rPr>
          <w:sz w:val="22"/>
          <w:szCs w:val="22"/>
        </w:rPr>
      </w:pPr>
      <w:r w:rsidRPr="0010182E">
        <w:rPr>
          <w:sz w:val="22"/>
          <w:szCs w:val="22"/>
        </w:rPr>
        <w:t>Action intended or known to be likely to prevent another from learning a fact is equivalent to an assertion that the fact does not exist.</w:t>
      </w:r>
    </w:p>
    <w:p w14:paraId="6ACA60E7" w14:textId="3BFFD84A" w:rsidR="0008473A" w:rsidRPr="0010182E" w:rsidRDefault="00316FBB" w:rsidP="00D17C77">
      <w:pPr>
        <w:pStyle w:val="ListParagraph"/>
        <w:numPr>
          <w:ilvl w:val="3"/>
          <w:numId w:val="24"/>
        </w:numPr>
        <w:rPr>
          <w:sz w:val="22"/>
          <w:szCs w:val="22"/>
        </w:rPr>
      </w:pPr>
      <w:r w:rsidRPr="0010182E">
        <w:rPr>
          <w:sz w:val="22"/>
          <w:szCs w:val="22"/>
          <w:u w:val="single"/>
        </w:rPr>
        <w:t>Comment a</w:t>
      </w:r>
      <w:r w:rsidR="0008473A" w:rsidRPr="0010182E">
        <w:rPr>
          <w:sz w:val="22"/>
          <w:szCs w:val="22"/>
        </w:rPr>
        <w:t>: Concealment = affirmative act likely to keep another from learning of a fact which he would otherwise have learned</w:t>
      </w:r>
    </w:p>
    <w:p w14:paraId="259A7EA1" w14:textId="48E00FC5" w:rsidR="0008473A" w:rsidRPr="0010182E" w:rsidRDefault="00316FBB" w:rsidP="00D17C77">
      <w:pPr>
        <w:pStyle w:val="ListParagraph"/>
        <w:numPr>
          <w:ilvl w:val="3"/>
          <w:numId w:val="24"/>
        </w:numPr>
        <w:rPr>
          <w:sz w:val="22"/>
          <w:szCs w:val="22"/>
        </w:rPr>
      </w:pPr>
      <w:r w:rsidRPr="0010182E">
        <w:rPr>
          <w:sz w:val="22"/>
          <w:szCs w:val="22"/>
          <w:u w:val="single"/>
        </w:rPr>
        <w:t>Comment b</w:t>
      </w:r>
      <w:r w:rsidR="0008473A" w:rsidRPr="0010182E">
        <w:rPr>
          <w:sz w:val="22"/>
          <w:szCs w:val="22"/>
        </w:rPr>
        <w:t>: Commonly applied to 2 situations:</w:t>
      </w:r>
    </w:p>
    <w:p w14:paraId="0B8FACD9" w14:textId="27D6073E" w:rsidR="0008473A" w:rsidRPr="0010182E" w:rsidRDefault="00316FBB" w:rsidP="00D17C77">
      <w:pPr>
        <w:pStyle w:val="ListParagraph"/>
        <w:numPr>
          <w:ilvl w:val="4"/>
          <w:numId w:val="24"/>
        </w:numPr>
        <w:rPr>
          <w:sz w:val="22"/>
          <w:szCs w:val="22"/>
        </w:rPr>
      </w:pPr>
      <w:r w:rsidRPr="0010182E">
        <w:rPr>
          <w:sz w:val="22"/>
          <w:szCs w:val="22"/>
          <w:u w:val="single"/>
        </w:rPr>
        <w:t>Comment a</w:t>
      </w:r>
      <w:r w:rsidR="00E0252D" w:rsidRPr="0010182E">
        <w:rPr>
          <w:sz w:val="22"/>
          <w:szCs w:val="22"/>
        </w:rPr>
        <w:t xml:space="preserve">: </w:t>
      </w:r>
      <w:r w:rsidR="0008473A" w:rsidRPr="0010182E">
        <w:rPr>
          <w:sz w:val="22"/>
          <w:szCs w:val="22"/>
        </w:rPr>
        <w:t>Party actively hides something from another (painting over defects)</w:t>
      </w:r>
    </w:p>
    <w:p w14:paraId="29CB55F1" w14:textId="16DED9DD" w:rsidR="0008473A" w:rsidRPr="0010182E" w:rsidRDefault="00316FBB" w:rsidP="00D17C77">
      <w:pPr>
        <w:pStyle w:val="ListParagraph"/>
        <w:numPr>
          <w:ilvl w:val="4"/>
          <w:numId w:val="24"/>
        </w:numPr>
        <w:rPr>
          <w:sz w:val="22"/>
          <w:szCs w:val="22"/>
        </w:rPr>
      </w:pPr>
      <w:r w:rsidRPr="0010182E">
        <w:rPr>
          <w:sz w:val="22"/>
          <w:szCs w:val="22"/>
          <w:u w:val="single"/>
        </w:rPr>
        <w:t>Comment b</w:t>
      </w:r>
      <w:r w:rsidR="00E0252D" w:rsidRPr="0010182E">
        <w:rPr>
          <w:sz w:val="22"/>
          <w:szCs w:val="22"/>
        </w:rPr>
        <w:t xml:space="preserve">: </w:t>
      </w:r>
      <w:r w:rsidR="0008473A" w:rsidRPr="0010182E">
        <w:rPr>
          <w:sz w:val="22"/>
          <w:szCs w:val="22"/>
        </w:rPr>
        <w:t>Party prevents another from making an investigation (sends someone in search of info where he know it won’t be found)</w:t>
      </w:r>
    </w:p>
    <w:p w14:paraId="7E9EB8BA" w14:textId="77777777" w:rsidR="009B1A26" w:rsidRPr="0010182E" w:rsidRDefault="009B1A26">
      <w:pPr>
        <w:rPr>
          <w:sz w:val="22"/>
          <w:szCs w:val="22"/>
        </w:rPr>
      </w:pPr>
    </w:p>
    <w:p w14:paraId="2A21B394" w14:textId="0E968B9F" w:rsidR="009B1A26" w:rsidRPr="0010182E" w:rsidRDefault="009B1A26" w:rsidP="006124DE">
      <w:pPr>
        <w:pStyle w:val="ListParagraph"/>
        <w:numPr>
          <w:ilvl w:val="0"/>
          <w:numId w:val="76"/>
        </w:numPr>
        <w:rPr>
          <w:b/>
          <w:sz w:val="22"/>
          <w:szCs w:val="22"/>
        </w:rPr>
      </w:pPr>
      <w:r w:rsidRPr="0010182E">
        <w:rPr>
          <w:b/>
          <w:sz w:val="22"/>
          <w:szCs w:val="22"/>
        </w:rPr>
        <w:t>§ 161</w:t>
      </w:r>
      <w:r w:rsidR="000559E1" w:rsidRPr="0010182E">
        <w:rPr>
          <w:b/>
          <w:sz w:val="22"/>
          <w:szCs w:val="22"/>
        </w:rPr>
        <w:t>:</w:t>
      </w:r>
      <w:r w:rsidR="00B6791F" w:rsidRPr="0010182E">
        <w:rPr>
          <w:b/>
          <w:sz w:val="22"/>
          <w:szCs w:val="22"/>
        </w:rPr>
        <w:t xml:space="preserve"> When Non-Disclosure Is Equivalent To An Assertion </w:t>
      </w:r>
    </w:p>
    <w:p w14:paraId="69F2FFEB" w14:textId="77777777" w:rsidR="000559E1" w:rsidRPr="0010182E" w:rsidRDefault="000559E1" w:rsidP="00D17C77">
      <w:pPr>
        <w:pStyle w:val="ListParagraph"/>
        <w:numPr>
          <w:ilvl w:val="2"/>
          <w:numId w:val="24"/>
        </w:numPr>
        <w:rPr>
          <w:sz w:val="22"/>
          <w:szCs w:val="22"/>
        </w:rPr>
      </w:pPr>
      <w:r w:rsidRPr="0010182E">
        <w:rPr>
          <w:sz w:val="22"/>
          <w:szCs w:val="22"/>
        </w:rPr>
        <w:t>A person's non-disclosure of a fact known to him is equivalent to an assertion that the fact does not exist in the following cases only:</w:t>
      </w:r>
    </w:p>
    <w:p w14:paraId="2A50BB54" w14:textId="77777777" w:rsidR="000559E1" w:rsidRPr="0010182E" w:rsidRDefault="000559E1" w:rsidP="00D17C77">
      <w:pPr>
        <w:pStyle w:val="ListParagraph"/>
        <w:numPr>
          <w:ilvl w:val="3"/>
          <w:numId w:val="24"/>
        </w:numPr>
        <w:rPr>
          <w:sz w:val="22"/>
          <w:szCs w:val="22"/>
        </w:rPr>
      </w:pPr>
      <w:r w:rsidRPr="0010182E">
        <w:rPr>
          <w:sz w:val="22"/>
          <w:szCs w:val="22"/>
        </w:rPr>
        <w:t>(a) where he knows that disclosure of the fact is necessary to prevent some previous assertion from being a misrepresentation or from being fraudulent or material.</w:t>
      </w:r>
    </w:p>
    <w:p w14:paraId="762F6100" w14:textId="77777777" w:rsidR="000559E1" w:rsidRPr="0010182E" w:rsidRDefault="000559E1" w:rsidP="00D17C77">
      <w:pPr>
        <w:pStyle w:val="ListParagraph"/>
        <w:numPr>
          <w:ilvl w:val="3"/>
          <w:numId w:val="24"/>
        </w:numPr>
        <w:rPr>
          <w:sz w:val="22"/>
          <w:szCs w:val="22"/>
        </w:rPr>
      </w:pPr>
      <w:r w:rsidRPr="0010182E">
        <w:rPr>
          <w:sz w:val="22"/>
          <w:szCs w:val="22"/>
        </w:rPr>
        <w:t>(b) where he knows that disclosure of the fact would correct a mistake of the other party as to a basic assumption on which that party is making the contract and if non-disclosure of the fact amounts to a failure to act in good faith and in accordance with reasonable standards of fair dealing.</w:t>
      </w:r>
    </w:p>
    <w:p w14:paraId="12A934E3" w14:textId="77777777" w:rsidR="000559E1" w:rsidRPr="0010182E" w:rsidRDefault="000559E1" w:rsidP="00D17C77">
      <w:pPr>
        <w:pStyle w:val="ListParagraph"/>
        <w:numPr>
          <w:ilvl w:val="3"/>
          <w:numId w:val="24"/>
        </w:numPr>
        <w:rPr>
          <w:sz w:val="22"/>
          <w:szCs w:val="22"/>
        </w:rPr>
      </w:pPr>
      <w:r w:rsidRPr="0010182E">
        <w:rPr>
          <w:sz w:val="22"/>
          <w:szCs w:val="22"/>
        </w:rPr>
        <w:t>(c) where he knows that disclosure of the fact would correct a mistake of the other party as to the contents or effect of a writing, evidencing or embodying an agreement in whole or in part.</w:t>
      </w:r>
    </w:p>
    <w:p w14:paraId="005EB3EC" w14:textId="77777777" w:rsidR="000559E1" w:rsidRPr="0010182E" w:rsidRDefault="000559E1" w:rsidP="00D17C77">
      <w:pPr>
        <w:pStyle w:val="ListParagraph"/>
        <w:numPr>
          <w:ilvl w:val="3"/>
          <w:numId w:val="24"/>
        </w:numPr>
        <w:rPr>
          <w:sz w:val="22"/>
          <w:szCs w:val="22"/>
        </w:rPr>
      </w:pPr>
      <w:r w:rsidRPr="0010182E">
        <w:rPr>
          <w:sz w:val="22"/>
          <w:szCs w:val="22"/>
        </w:rPr>
        <w:t>(d) where the other person is entitled to know the fact because of a relation of trust and confidence between them.</w:t>
      </w:r>
    </w:p>
    <w:p w14:paraId="70635607" w14:textId="3ACC0177" w:rsidR="0008473A" w:rsidRPr="0010182E" w:rsidRDefault="00316FBB" w:rsidP="00D17C77">
      <w:pPr>
        <w:pStyle w:val="ListParagraph"/>
        <w:numPr>
          <w:ilvl w:val="4"/>
          <w:numId w:val="24"/>
        </w:numPr>
        <w:rPr>
          <w:sz w:val="22"/>
          <w:szCs w:val="22"/>
        </w:rPr>
      </w:pPr>
      <w:r w:rsidRPr="0010182E">
        <w:rPr>
          <w:sz w:val="22"/>
          <w:szCs w:val="22"/>
          <w:u w:val="single"/>
        </w:rPr>
        <w:t>Comment a</w:t>
      </w:r>
      <w:r w:rsidR="00E0252D" w:rsidRPr="0010182E">
        <w:rPr>
          <w:sz w:val="22"/>
          <w:szCs w:val="22"/>
        </w:rPr>
        <w:t>: act of preventing another from learning of a fact that is significant = misrepresentation</w:t>
      </w:r>
    </w:p>
    <w:p w14:paraId="4458B6CA" w14:textId="29D73A74" w:rsidR="00E0252D" w:rsidRPr="0010182E" w:rsidRDefault="00316FBB" w:rsidP="00D17C77">
      <w:pPr>
        <w:pStyle w:val="ListParagraph"/>
        <w:numPr>
          <w:ilvl w:val="4"/>
          <w:numId w:val="24"/>
        </w:numPr>
        <w:rPr>
          <w:sz w:val="22"/>
          <w:szCs w:val="22"/>
        </w:rPr>
      </w:pPr>
      <w:r w:rsidRPr="0010182E">
        <w:rPr>
          <w:sz w:val="22"/>
          <w:szCs w:val="22"/>
          <w:u w:val="single"/>
        </w:rPr>
        <w:t>Comment b</w:t>
      </w:r>
      <w:r w:rsidR="00D91503" w:rsidRPr="0010182E">
        <w:rPr>
          <w:sz w:val="22"/>
          <w:szCs w:val="22"/>
        </w:rPr>
        <w:t xml:space="preserve">: failure to disclose might be unintentional (i.e. someone forgets) -- that’s ok. Also, only needs to disclose stuff he knows about. </w:t>
      </w:r>
    </w:p>
    <w:p w14:paraId="6D41C03B" w14:textId="366F687E" w:rsidR="00D91503" w:rsidRPr="0010182E" w:rsidRDefault="00316FBB" w:rsidP="00D17C77">
      <w:pPr>
        <w:pStyle w:val="ListParagraph"/>
        <w:numPr>
          <w:ilvl w:val="4"/>
          <w:numId w:val="24"/>
        </w:numPr>
        <w:rPr>
          <w:sz w:val="22"/>
          <w:szCs w:val="22"/>
        </w:rPr>
      </w:pPr>
      <w:r w:rsidRPr="0010182E">
        <w:rPr>
          <w:sz w:val="22"/>
          <w:szCs w:val="22"/>
          <w:u w:val="single"/>
        </w:rPr>
        <w:t>Comment c</w:t>
      </w:r>
      <w:r w:rsidR="00D91503" w:rsidRPr="0010182E">
        <w:rPr>
          <w:sz w:val="22"/>
          <w:szCs w:val="22"/>
        </w:rPr>
        <w:t>: someone needs to correct an earlier situation when:</w:t>
      </w:r>
    </w:p>
    <w:p w14:paraId="3F226ACB" w14:textId="0BBAD2C0" w:rsidR="00D91503" w:rsidRPr="0010182E" w:rsidRDefault="00D91503" w:rsidP="00D17C77">
      <w:pPr>
        <w:pStyle w:val="ListParagraph"/>
        <w:numPr>
          <w:ilvl w:val="5"/>
          <w:numId w:val="24"/>
        </w:numPr>
        <w:rPr>
          <w:sz w:val="22"/>
          <w:szCs w:val="22"/>
        </w:rPr>
      </w:pPr>
      <w:r w:rsidRPr="0010182E">
        <w:rPr>
          <w:sz w:val="22"/>
          <w:szCs w:val="22"/>
        </w:rPr>
        <w:t>1. Previously-true assertion is no longer true</w:t>
      </w:r>
    </w:p>
    <w:p w14:paraId="34CF31EB" w14:textId="3BF274A2" w:rsidR="00D91503" w:rsidRPr="0010182E" w:rsidRDefault="00D91503" w:rsidP="00D17C77">
      <w:pPr>
        <w:pStyle w:val="ListParagraph"/>
        <w:numPr>
          <w:ilvl w:val="5"/>
          <w:numId w:val="24"/>
        </w:numPr>
        <w:rPr>
          <w:sz w:val="22"/>
          <w:szCs w:val="22"/>
        </w:rPr>
      </w:pPr>
      <w:r w:rsidRPr="0010182E">
        <w:rPr>
          <w:sz w:val="22"/>
          <w:szCs w:val="22"/>
        </w:rPr>
        <w:t>2. Previously non-fraudulent misrepresentation (???)</w:t>
      </w:r>
    </w:p>
    <w:p w14:paraId="71CF9A00" w14:textId="62C508E0" w:rsidR="00D91503" w:rsidRPr="0010182E" w:rsidRDefault="00D91503" w:rsidP="00D17C77">
      <w:pPr>
        <w:pStyle w:val="ListParagraph"/>
        <w:numPr>
          <w:ilvl w:val="5"/>
          <w:numId w:val="24"/>
        </w:numPr>
        <w:rPr>
          <w:sz w:val="22"/>
          <w:szCs w:val="22"/>
        </w:rPr>
      </w:pPr>
      <w:r w:rsidRPr="0010182E">
        <w:rPr>
          <w:sz w:val="22"/>
          <w:szCs w:val="22"/>
        </w:rPr>
        <w:t>3. previously-non material misrepresentation becomes material (learns of other party’s characteristics that may make them likely to rely)</w:t>
      </w:r>
    </w:p>
    <w:p w14:paraId="5F713CF9" w14:textId="009C8F59" w:rsidR="00D91503" w:rsidRPr="0010182E" w:rsidRDefault="00316FBB" w:rsidP="00D17C77">
      <w:pPr>
        <w:pStyle w:val="ListParagraph"/>
        <w:numPr>
          <w:ilvl w:val="4"/>
          <w:numId w:val="24"/>
        </w:numPr>
        <w:rPr>
          <w:sz w:val="22"/>
          <w:szCs w:val="22"/>
        </w:rPr>
      </w:pPr>
      <w:r w:rsidRPr="0010182E">
        <w:rPr>
          <w:sz w:val="22"/>
          <w:szCs w:val="22"/>
          <w:u w:val="single"/>
        </w:rPr>
        <w:t>Comment d</w:t>
      </w:r>
      <w:r w:rsidR="00D91503" w:rsidRPr="0010182E">
        <w:rPr>
          <w:sz w:val="22"/>
          <w:szCs w:val="22"/>
        </w:rPr>
        <w:t xml:space="preserve">: If one party knows the other was mistaken on a basic assumption, other party is expected to disclose the fact that would correct the mistake. Except: buyer of property, for example, is not normally expected to disclose circumstances that may make property more valuable than seller knows. </w:t>
      </w:r>
    </w:p>
    <w:p w14:paraId="67D39D81" w14:textId="4E931C97" w:rsidR="00D91503" w:rsidRPr="0010182E" w:rsidRDefault="00316FBB" w:rsidP="00D17C77">
      <w:pPr>
        <w:pStyle w:val="ListParagraph"/>
        <w:numPr>
          <w:ilvl w:val="4"/>
          <w:numId w:val="24"/>
        </w:numPr>
        <w:rPr>
          <w:sz w:val="22"/>
          <w:szCs w:val="22"/>
        </w:rPr>
      </w:pPr>
      <w:r w:rsidRPr="0010182E">
        <w:rPr>
          <w:sz w:val="22"/>
          <w:szCs w:val="22"/>
          <w:u w:val="single"/>
        </w:rPr>
        <w:t>Comment e</w:t>
      </w:r>
      <w:r w:rsidR="00D91503" w:rsidRPr="0010182E">
        <w:rPr>
          <w:sz w:val="22"/>
          <w:szCs w:val="22"/>
        </w:rPr>
        <w:t xml:space="preserve">: One party cannot hold another to a writing if he knew the other was mistaken as to its contents or legal effect. Does not include failure of party to read carefully. </w:t>
      </w:r>
    </w:p>
    <w:p w14:paraId="1C4876FE" w14:textId="2E77A4AF" w:rsidR="00D44068" w:rsidRPr="0010182E" w:rsidRDefault="00316FBB" w:rsidP="00D17C77">
      <w:pPr>
        <w:pStyle w:val="ListParagraph"/>
        <w:numPr>
          <w:ilvl w:val="4"/>
          <w:numId w:val="24"/>
        </w:numPr>
        <w:rPr>
          <w:sz w:val="22"/>
          <w:szCs w:val="22"/>
        </w:rPr>
      </w:pPr>
      <w:r w:rsidRPr="0010182E">
        <w:rPr>
          <w:sz w:val="22"/>
          <w:szCs w:val="22"/>
          <w:u w:val="single"/>
        </w:rPr>
        <w:t>Comment f</w:t>
      </w:r>
      <w:r w:rsidR="00D44068" w:rsidRPr="0010182E">
        <w:rPr>
          <w:sz w:val="22"/>
          <w:szCs w:val="22"/>
        </w:rPr>
        <w:t xml:space="preserve">: Relation of trust and confidence -- may indicate right to expect disclosure. </w:t>
      </w:r>
    </w:p>
    <w:p w14:paraId="4C2914D7" w14:textId="77777777" w:rsidR="009B1A26" w:rsidRPr="0010182E" w:rsidRDefault="009B1A26">
      <w:pPr>
        <w:rPr>
          <w:sz w:val="22"/>
          <w:szCs w:val="22"/>
        </w:rPr>
      </w:pPr>
    </w:p>
    <w:p w14:paraId="5F11471C" w14:textId="40771872" w:rsidR="009B1A26" w:rsidRPr="0010182E" w:rsidRDefault="009B1A26" w:rsidP="006124DE">
      <w:pPr>
        <w:pStyle w:val="ListParagraph"/>
        <w:numPr>
          <w:ilvl w:val="0"/>
          <w:numId w:val="76"/>
        </w:numPr>
        <w:rPr>
          <w:b/>
          <w:sz w:val="22"/>
          <w:szCs w:val="22"/>
        </w:rPr>
      </w:pPr>
      <w:r w:rsidRPr="0010182E">
        <w:rPr>
          <w:b/>
          <w:sz w:val="22"/>
          <w:szCs w:val="22"/>
        </w:rPr>
        <w:t>§ 162</w:t>
      </w:r>
      <w:r w:rsidR="000559E1" w:rsidRPr="0010182E">
        <w:rPr>
          <w:b/>
          <w:sz w:val="22"/>
          <w:szCs w:val="22"/>
        </w:rPr>
        <w:t>:</w:t>
      </w:r>
      <w:r w:rsidR="00B6791F" w:rsidRPr="0010182E">
        <w:rPr>
          <w:b/>
          <w:sz w:val="22"/>
          <w:szCs w:val="22"/>
        </w:rPr>
        <w:t xml:space="preserve"> When A Misrepresentation is Fraudulent or Material </w:t>
      </w:r>
    </w:p>
    <w:p w14:paraId="34E1DE94" w14:textId="77777777" w:rsidR="000559E1" w:rsidRPr="0010182E" w:rsidRDefault="000559E1" w:rsidP="00D17C77">
      <w:pPr>
        <w:pStyle w:val="ListParagraph"/>
        <w:numPr>
          <w:ilvl w:val="2"/>
          <w:numId w:val="24"/>
        </w:numPr>
        <w:rPr>
          <w:sz w:val="22"/>
          <w:szCs w:val="22"/>
        </w:rPr>
      </w:pPr>
      <w:r w:rsidRPr="0010182E">
        <w:rPr>
          <w:sz w:val="22"/>
          <w:szCs w:val="22"/>
        </w:rPr>
        <w:t>(1) A misrepresentation is fraudulent if the maker intends his assertion to induce a party to manifest his assent and the maker</w:t>
      </w:r>
    </w:p>
    <w:p w14:paraId="5824B2B3" w14:textId="5DD087D2" w:rsidR="000559E1" w:rsidRPr="0010182E" w:rsidRDefault="000559E1" w:rsidP="00D17C77">
      <w:pPr>
        <w:pStyle w:val="ListParagraph"/>
        <w:numPr>
          <w:ilvl w:val="3"/>
          <w:numId w:val="24"/>
        </w:numPr>
        <w:rPr>
          <w:sz w:val="22"/>
          <w:szCs w:val="22"/>
        </w:rPr>
      </w:pPr>
      <w:r w:rsidRPr="0010182E">
        <w:rPr>
          <w:sz w:val="22"/>
          <w:szCs w:val="22"/>
        </w:rPr>
        <w:t xml:space="preserve">(a) knows or believes that the assertion is not in accord with the </w:t>
      </w:r>
      <w:r w:rsidR="008365E8" w:rsidRPr="0010182E">
        <w:rPr>
          <w:sz w:val="22"/>
          <w:szCs w:val="22"/>
        </w:rPr>
        <w:t>Facts</w:t>
      </w:r>
      <w:r w:rsidRPr="0010182E">
        <w:rPr>
          <w:sz w:val="22"/>
          <w:szCs w:val="22"/>
        </w:rPr>
        <w:t>, or</w:t>
      </w:r>
    </w:p>
    <w:p w14:paraId="12E85C30" w14:textId="77777777" w:rsidR="000559E1" w:rsidRPr="0010182E" w:rsidRDefault="000559E1" w:rsidP="00D17C77">
      <w:pPr>
        <w:pStyle w:val="ListParagraph"/>
        <w:numPr>
          <w:ilvl w:val="3"/>
          <w:numId w:val="24"/>
        </w:numPr>
        <w:rPr>
          <w:sz w:val="22"/>
          <w:szCs w:val="22"/>
        </w:rPr>
      </w:pPr>
      <w:r w:rsidRPr="0010182E">
        <w:rPr>
          <w:sz w:val="22"/>
          <w:szCs w:val="22"/>
        </w:rPr>
        <w:t>(b) does not have the confidence that he states or implies in the truth of the assertion, or</w:t>
      </w:r>
    </w:p>
    <w:p w14:paraId="77256B23" w14:textId="77777777" w:rsidR="000559E1" w:rsidRPr="0010182E" w:rsidRDefault="000559E1" w:rsidP="00D17C77">
      <w:pPr>
        <w:pStyle w:val="ListParagraph"/>
        <w:numPr>
          <w:ilvl w:val="3"/>
          <w:numId w:val="24"/>
        </w:numPr>
        <w:rPr>
          <w:sz w:val="22"/>
          <w:szCs w:val="22"/>
        </w:rPr>
      </w:pPr>
      <w:r w:rsidRPr="0010182E">
        <w:rPr>
          <w:sz w:val="22"/>
          <w:szCs w:val="22"/>
        </w:rPr>
        <w:t>(c) knows that he does not have the basis that he states or implies for the assertion.</w:t>
      </w:r>
    </w:p>
    <w:p w14:paraId="718C056A" w14:textId="77777777" w:rsidR="000559E1" w:rsidRPr="0010182E" w:rsidRDefault="000559E1" w:rsidP="00D17C77">
      <w:pPr>
        <w:pStyle w:val="ListParagraph"/>
        <w:numPr>
          <w:ilvl w:val="2"/>
          <w:numId w:val="24"/>
        </w:numPr>
        <w:rPr>
          <w:sz w:val="22"/>
          <w:szCs w:val="22"/>
        </w:rPr>
      </w:pPr>
      <w:r w:rsidRPr="0010182E">
        <w:rPr>
          <w:sz w:val="22"/>
          <w:szCs w:val="22"/>
        </w:rPr>
        <w:t>(2) A misrepresentation is material if it would be likely to induce a reasonable person to manifest his assent, or if the maker knows that it would be likely to induce the recipient to do so.</w:t>
      </w:r>
    </w:p>
    <w:p w14:paraId="25FC7294" w14:textId="057B49DC" w:rsidR="00AB0FA7" w:rsidRPr="0010182E" w:rsidRDefault="00316FBB" w:rsidP="00D17C77">
      <w:pPr>
        <w:pStyle w:val="ListParagraph"/>
        <w:numPr>
          <w:ilvl w:val="3"/>
          <w:numId w:val="24"/>
        </w:numPr>
        <w:rPr>
          <w:sz w:val="22"/>
          <w:szCs w:val="22"/>
        </w:rPr>
      </w:pPr>
      <w:r w:rsidRPr="0010182E">
        <w:rPr>
          <w:sz w:val="22"/>
          <w:szCs w:val="22"/>
          <w:u w:val="single"/>
        </w:rPr>
        <w:t>Comment a</w:t>
      </w:r>
      <w:r w:rsidR="00AB0FA7" w:rsidRPr="0010182E">
        <w:rPr>
          <w:sz w:val="22"/>
          <w:szCs w:val="22"/>
        </w:rPr>
        <w:t xml:space="preserve">: Must be consciously false and intended to mislead another. </w:t>
      </w:r>
    </w:p>
    <w:p w14:paraId="60C470EE" w14:textId="7574023C" w:rsidR="00AB0FA7" w:rsidRPr="0010182E" w:rsidRDefault="00316FBB" w:rsidP="00D17C77">
      <w:pPr>
        <w:pStyle w:val="ListParagraph"/>
        <w:numPr>
          <w:ilvl w:val="3"/>
          <w:numId w:val="24"/>
        </w:numPr>
        <w:rPr>
          <w:sz w:val="22"/>
          <w:szCs w:val="22"/>
        </w:rPr>
      </w:pPr>
      <w:r w:rsidRPr="0010182E">
        <w:rPr>
          <w:sz w:val="22"/>
          <w:szCs w:val="22"/>
          <w:u w:val="single"/>
        </w:rPr>
        <w:t>Comment b</w:t>
      </w:r>
      <w:r w:rsidR="00AB0FA7" w:rsidRPr="0010182E">
        <w:rPr>
          <w:sz w:val="22"/>
          <w:szCs w:val="22"/>
        </w:rPr>
        <w:t>: Courts require that the make know of the untrue nature of his assertions, can be met 3 ways:</w:t>
      </w:r>
    </w:p>
    <w:p w14:paraId="411C758F" w14:textId="71220ECE" w:rsidR="00AB0FA7" w:rsidRPr="0010182E" w:rsidRDefault="00AB0FA7" w:rsidP="00D17C77">
      <w:pPr>
        <w:pStyle w:val="ListParagraph"/>
        <w:numPr>
          <w:ilvl w:val="4"/>
          <w:numId w:val="24"/>
        </w:numPr>
        <w:rPr>
          <w:sz w:val="22"/>
          <w:szCs w:val="22"/>
        </w:rPr>
      </w:pPr>
      <w:r w:rsidRPr="0010182E">
        <w:rPr>
          <w:sz w:val="22"/>
          <w:szCs w:val="22"/>
        </w:rPr>
        <w:t xml:space="preserve">1. Maker knows fact to be false. NOT essential -- can also believe the assertion to be false. </w:t>
      </w:r>
    </w:p>
    <w:p w14:paraId="3D689B7E" w14:textId="0A585799" w:rsidR="00AB0FA7" w:rsidRPr="0010182E" w:rsidRDefault="00AB0FA7" w:rsidP="00D17C77">
      <w:pPr>
        <w:pStyle w:val="ListParagraph"/>
        <w:numPr>
          <w:ilvl w:val="4"/>
          <w:numId w:val="24"/>
        </w:numPr>
        <w:rPr>
          <w:sz w:val="22"/>
          <w:szCs w:val="22"/>
        </w:rPr>
      </w:pPr>
      <w:r w:rsidRPr="0010182E">
        <w:rPr>
          <w:sz w:val="22"/>
          <w:szCs w:val="22"/>
        </w:rPr>
        <w:t>2. Maker lacks confidence in truth but passes it off as a fact rather than an opinion</w:t>
      </w:r>
    </w:p>
    <w:p w14:paraId="59401451" w14:textId="4EC4FE6D" w:rsidR="00AB0FA7" w:rsidRPr="0010182E" w:rsidRDefault="00AB0FA7" w:rsidP="00D17C77">
      <w:pPr>
        <w:pStyle w:val="ListParagraph"/>
        <w:numPr>
          <w:ilvl w:val="4"/>
          <w:numId w:val="24"/>
        </w:numPr>
        <w:rPr>
          <w:sz w:val="22"/>
          <w:szCs w:val="22"/>
        </w:rPr>
      </w:pPr>
      <w:r w:rsidRPr="0010182E">
        <w:rPr>
          <w:sz w:val="22"/>
          <w:szCs w:val="22"/>
        </w:rPr>
        <w:t>3. Maker says or implies the assertion is made under some particular basis, such as personal knowledge or personal investigation (which he has not made)</w:t>
      </w:r>
    </w:p>
    <w:p w14:paraId="010242B0" w14:textId="41014BF5" w:rsidR="00AB0FA7" w:rsidRPr="0010182E" w:rsidRDefault="00316FBB" w:rsidP="00D17C77">
      <w:pPr>
        <w:pStyle w:val="ListParagraph"/>
        <w:numPr>
          <w:ilvl w:val="3"/>
          <w:numId w:val="24"/>
        </w:numPr>
        <w:rPr>
          <w:sz w:val="22"/>
          <w:szCs w:val="22"/>
        </w:rPr>
      </w:pPr>
      <w:r w:rsidRPr="0010182E">
        <w:rPr>
          <w:sz w:val="22"/>
          <w:szCs w:val="22"/>
          <w:u w:val="single"/>
        </w:rPr>
        <w:t>Comment c</w:t>
      </w:r>
      <w:r w:rsidR="00AB0FA7" w:rsidRPr="0010182E">
        <w:rPr>
          <w:sz w:val="22"/>
          <w:szCs w:val="22"/>
        </w:rPr>
        <w:t xml:space="preserve">: non-fraudulent misrepresentation must be material in order to provide relief. </w:t>
      </w:r>
      <w:r w:rsidR="004C4CF3" w:rsidRPr="0010182E">
        <w:rPr>
          <w:sz w:val="22"/>
          <w:szCs w:val="22"/>
        </w:rPr>
        <w:t>Materiality is determined from the viewpoint of the maker, while justification of reliance is determined from viewpoint of recipient. Requirement for materiality can be met in 2 ways:</w:t>
      </w:r>
    </w:p>
    <w:p w14:paraId="3C8CB091" w14:textId="79AE50BD" w:rsidR="004C4CF3" w:rsidRPr="0010182E" w:rsidRDefault="004C4CF3" w:rsidP="00D17C77">
      <w:pPr>
        <w:pStyle w:val="ListParagraph"/>
        <w:numPr>
          <w:ilvl w:val="4"/>
          <w:numId w:val="24"/>
        </w:numPr>
        <w:rPr>
          <w:sz w:val="22"/>
          <w:szCs w:val="22"/>
        </w:rPr>
      </w:pPr>
      <w:r w:rsidRPr="0010182E">
        <w:rPr>
          <w:sz w:val="22"/>
          <w:szCs w:val="22"/>
        </w:rPr>
        <w:t>1. Likely to induce a reasonable person to manifest his assent?</w:t>
      </w:r>
    </w:p>
    <w:p w14:paraId="2F5C4E55" w14:textId="1F9ED4D9" w:rsidR="004C4CF3" w:rsidRPr="0010182E" w:rsidRDefault="004C4CF3" w:rsidP="00D17C77">
      <w:pPr>
        <w:pStyle w:val="ListParagraph"/>
        <w:numPr>
          <w:ilvl w:val="4"/>
          <w:numId w:val="24"/>
        </w:numPr>
        <w:rPr>
          <w:sz w:val="22"/>
          <w:szCs w:val="22"/>
        </w:rPr>
      </w:pPr>
      <w:r w:rsidRPr="0010182E">
        <w:rPr>
          <w:sz w:val="22"/>
          <w:szCs w:val="22"/>
        </w:rPr>
        <w:t xml:space="preserve">2. Maker knows that for some special reason it is likely to induce that particular recipient to manifest his assent. </w:t>
      </w:r>
    </w:p>
    <w:p w14:paraId="23B89C56" w14:textId="77777777" w:rsidR="009B1A26" w:rsidRPr="0010182E" w:rsidRDefault="009B1A26">
      <w:pPr>
        <w:rPr>
          <w:sz w:val="22"/>
          <w:szCs w:val="22"/>
        </w:rPr>
      </w:pPr>
    </w:p>
    <w:p w14:paraId="7C524736" w14:textId="583CFF33" w:rsidR="009B1A26" w:rsidRPr="0010182E" w:rsidRDefault="009B1A26" w:rsidP="006124DE">
      <w:pPr>
        <w:pStyle w:val="ListParagraph"/>
        <w:numPr>
          <w:ilvl w:val="0"/>
          <w:numId w:val="76"/>
        </w:numPr>
        <w:rPr>
          <w:b/>
          <w:sz w:val="22"/>
          <w:szCs w:val="22"/>
        </w:rPr>
      </w:pPr>
      <w:r w:rsidRPr="0010182E">
        <w:rPr>
          <w:b/>
          <w:sz w:val="22"/>
          <w:szCs w:val="22"/>
        </w:rPr>
        <w:t>§ 163</w:t>
      </w:r>
      <w:r w:rsidR="00B6791F" w:rsidRPr="0010182E">
        <w:rPr>
          <w:b/>
          <w:sz w:val="22"/>
          <w:szCs w:val="22"/>
        </w:rPr>
        <w:t>: When A Misrepresentation Prevents Formation Of A Contract</w:t>
      </w:r>
    </w:p>
    <w:p w14:paraId="33F1A468" w14:textId="148C49AA" w:rsidR="00B6791F" w:rsidRPr="0010182E" w:rsidRDefault="00B6791F" w:rsidP="00D17C77">
      <w:pPr>
        <w:pStyle w:val="ListParagraph"/>
        <w:numPr>
          <w:ilvl w:val="2"/>
          <w:numId w:val="24"/>
        </w:numPr>
        <w:rPr>
          <w:sz w:val="22"/>
          <w:szCs w:val="22"/>
        </w:rPr>
      </w:pPr>
      <w:r w:rsidRPr="0010182E">
        <w:rPr>
          <w:sz w:val="22"/>
          <w:szCs w:val="22"/>
        </w:rPr>
        <w:t xml:space="preserve">If a misrepresentation as to the character or essential terms of a proposed contract induces conduct that appears to be a manifestation of assent by one who neither knows nor has reasonable opportunity to know of the character or essential terms of the proposed contract, his conduct is not effective as a manifestation. </w:t>
      </w:r>
    </w:p>
    <w:p w14:paraId="7DAA5329" w14:textId="0959A6AA" w:rsidR="00EA725F" w:rsidRPr="0010182E" w:rsidRDefault="00316FBB" w:rsidP="00D17C77">
      <w:pPr>
        <w:pStyle w:val="ListParagraph"/>
        <w:numPr>
          <w:ilvl w:val="3"/>
          <w:numId w:val="24"/>
        </w:numPr>
        <w:rPr>
          <w:sz w:val="22"/>
          <w:szCs w:val="22"/>
        </w:rPr>
      </w:pPr>
      <w:r w:rsidRPr="0010182E">
        <w:rPr>
          <w:sz w:val="22"/>
          <w:szCs w:val="22"/>
          <w:u w:val="single"/>
        </w:rPr>
        <w:t>Comment a</w:t>
      </w:r>
      <w:r w:rsidR="004C4CF3" w:rsidRPr="0010182E">
        <w:rPr>
          <w:sz w:val="22"/>
          <w:szCs w:val="22"/>
        </w:rPr>
        <w:t xml:space="preserve">: </w:t>
      </w:r>
      <w:r w:rsidR="00EA725F" w:rsidRPr="0010182E">
        <w:rPr>
          <w:sz w:val="22"/>
          <w:szCs w:val="22"/>
        </w:rPr>
        <w:t>Misrepresentation must be related to nature of contract, not some random other fact (i.e. seller deceives buyer of identity -- doesn’t affect contract re: goods)</w:t>
      </w:r>
    </w:p>
    <w:p w14:paraId="2000C758" w14:textId="10BDF037" w:rsidR="00EA725F" w:rsidRPr="0010182E" w:rsidRDefault="00316FBB" w:rsidP="00D17C77">
      <w:pPr>
        <w:pStyle w:val="ListParagraph"/>
        <w:numPr>
          <w:ilvl w:val="3"/>
          <w:numId w:val="24"/>
        </w:numPr>
        <w:rPr>
          <w:sz w:val="22"/>
          <w:szCs w:val="22"/>
        </w:rPr>
      </w:pPr>
      <w:r w:rsidRPr="0010182E">
        <w:rPr>
          <w:sz w:val="22"/>
          <w:szCs w:val="22"/>
          <w:u w:val="single"/>
        </w:rPr>
        <w:t>Comment b</w:t>
      </w:r>
      <w:r w:rsidR="00EA725F" w:rsidRPr="0010182E">
        <w:rPr>
          <w:sz w:val="22"/>
          <w:szCs w:val="22"/>
        </w:rPr>
        <w:t xml:space="preserve">: If recipient had reasonable opportunity to know character or essential terms, manifestation of assent. </w:t>
      </w:r>
    </w:p>
    <w:p w14:paraId="7B82D6C1" w14:textId="6FC24B61" w:rsidR="009B1A26" w:rsidRPr="0010182E" w:rsidRDefault="009B1A26">
      <w:pPr>
        <w:rPr>
          <w:sz w:val="22"/>
          <w:szCs w:val="22"/>
        </w:rPr>
      </w:pPr>
    </w:p>
    <w:p w14:paraId="657598EE" w14:textId="64F2AFFC" w:rsidR="009B1A26" w:rsidRPr="0010182E" w:rsidRDefault="009B1A26" w:rsidP="006124DE">
      <w:pPr>
        <w:pStyle w:val="ListParagraph"/>
        <w:numPr>
          <w:ilvl w:val="0"/>
          <w:numId w:val="76"/>
        </w:numPr>
        <w:rPr>
          <w:b/>
          <w:sz w:val="22"/>
          <w:szCs w:val="22"/>
        </w:rPr>
      </w:pPr>
      <w:r w:rsidRPr="0010182E">
        <w:rPr>
          <w:b/>
          <w:sz w:val="22"/>
          <w:szCs w:val="22"/>
        </w:rPr>
        <w:t>§ 164</w:t>
      </w:r>
      <w:r w:rsidR="000559E1" w:rsidRPr="0010182E">
        <w:rPr>
          <w:b/>
          <w:sz w:val="22"/>
          <w:szCs w:val="22"/>
        </w:rPr>
        <w:t>:</w:t>
      </w:r>
      <w:r w:rsidR="00B6791F" w:rsidRPr="0010182E">
        <w:rPr>
          <w:b/>
          <w:sz w:val="22"/>
          <w:szCs w:val="22"/>
        </w:rPr>
        <w:t xml:space="preserve"> When a Misrepresentation Makes A Contract Voidable </w:t>
      </w:r>
    </w:p>
    <w:p w14:paraId="6B78D52C" w14:textId="77777777" w:rsidR="000559E1" w:rsidRPr="0010182E" w:rsidRDefault="000559E1" w:rsidP="00D17C77">
      <w:pPr>
        <w:pStyle w:val="ListParagraph"/>
        <w:numPr>
          <w:ilvl w:val="2"/>
          <w:numId w:val="24"/>
        </w:numPr>
        <w:rPr>
          <w:sz w:val="22"/>
          <w:szCs w:val="22"/>
        </w:rPr>
      </w:pPr>
      <w:r w:rsidRPr="0010182E">
        <w:rPr>
          <w:sz w:val="22"/>
          <w:szCs w:val="22"/>
        </w:rPr>
        <w:t>(1) If a party's manifestation of assent is induced by either a fraudulent or a material misrepresentation by the other party upon which the recipient is justified in relying, the contract is voidable by the recipient.</w:t>
      </w:r>
    </w:p>
    <w:p w14:paraId="1596FCB6" w14:textId="77777777" w:rsidR="000559E1" w:rsidRPr="0010182E" w:rsidRDefault="000559E1" w:rsidP="00D17C77">
      <w:pPr>
        <w:pStyle w:val="ListParagraph"/>
        <w:numPr>
          <w:ilvl w:val="2"/>
          <w:numId w:val="24"/>
        </w:numPr>
        <w:rPr>
          <w:sz w:val="22"/>
          <w:szCs w:val="22"/>
        </w:rPr>
      </w:pPr>
      <w:r w:rsidRPr="0010182E">
        <w:rPr>
          <w:sz w:val="22"/>
          <w:szCs w:val="22"/>
        </w:rPr>
        <w:t>(2) If a party's manifestation of assent is induced by either a fraudulent or a material misrepresentation by one who is not a party to the transaction upon which the recipient is justified in relying, the contract is voidable by the recipient, unless the other party to the transaction in good faith and without reason to know of the misrepresentation either gives value or relies materially on the transaction.</w:t>
      </w:r>
    </w:p>
    <w:p w14:paraId="0BD2AFDE" w14:textId="04AD31CC" w:rsidR="00EA725F" w:rsidRPr="0010182E" w:rsidRDefault="00316FBB" w:rsidP="00D17C77">
      <w:pPr>
        <w:pStyle w:val="ListParagraph"/>
        <w:numPr>
          <w:ilvl w:val="3"/>
          <w:numId w:val="24"/>
        </w:numPr>
        <w:rPr>
          <w:sz w:val="22"/>
          <w:szCs w:val="22"/>
        </w:rPr>
      </w:pPr>
      <w:r w:rsidRPr="0010182E">
        <w:rPr>
          <w:sz w:val="22"/>
          <w:szCs w:val="22"/>
          <w:u w:val="single"/>
        </w:rPr>
        <w:t>Comment a</w:t>
      </w:r>
      <w:r w:rsidR="00EA725F" w:rsidRPr="0010182E">
        <w:rPr>
          <w:sz w:val="22"/>
          <w:szCs w:val="22"/>
        </w:rPr>
        <w:t xml:space="preserve">: </w:t>
      </w:r>
      <w:r w:rsidR="00EA725F" w:rsidRPr="0010182E">
        <w:rPr>
          <w:b/>
          <w:sz w:val="22"/>
          <w:szCs w:val="22"/>
        </w:rPr>
        <w:t>VOIDABLE: 1. Misrepresentation must have been either fraudulent or material.  2. Misrepresentation must have induced the recipient to make the contract.  3. Recipient must have been justified in relying on the misrepresentation.</w:t>
      </w:r>
      <w:r w:rsidR="00EA725F" w:rsidRPr="0010182E">
        <w:rPr>
          <w:sz w:val="22"/>
          <w:szCs w:val="22"/>
        </w:rPr>
        <w:t xml:space="preserve"> </w:t>
      </w:r>
    </w:p>
    <w:p w14:paraId="5FB385FE" w14:textId="7FF07338" w:rsidR="00EA725F" w:rsidRPr="0010182E" w:rsidRDefault="00316FBB" w:rsidP="00D17C77">
      <w:pPr>
        <w:pStyle w:val="ListParagraph"/>
        <w:numPr>
          <w:ilvl w:val="3"/>
          <w:numId w:val="24"/>
        </w:numPr>
        <w:rPr>
          <w:sz w:val="22"/>
          <w:szCs w:val="22"/>
        </w:rPr>
      </w:pPr>
      <w:r w:rsidRPr="0010182E">
        <w:rPr>
          <w:sz w:val="22"/>
          <w:szCs w:val="22"/>
          <w:u w:val="single"/>
        </w:rPr>
        <w:t>Comment b</w:t>
      </w:r>
      <w:r w:rsidR="00EA725F" w:rsidRPr="0010182E">
        <w:rPr>
          <w:sz w:val="22"/>
          <w:szCs w:val="22"/>
        </w:rPr>
        <w:t xml:space="preserve">: Non-fraudulent misrepresentation must be material to make a contract voidable. </w:t>
      </w:r>
    </w:p>
    <w:p w14:paraId="7F7783F0" w14:textId="4A396B6B" w:rsidR="00EA725F" w:rsidRPr="0010182E" w:rsidRDefault="00316FBB" w:rsidP="00D17C77">
      <w:pPr>
        <w:pStyle w:val="ListParagraph"/>
        <w:numPr>
          <w:ilvl w:val="3"/>
          <w:numId w:val="24"/>
        </w:numPr>
        <w:rPr>
          <w:sz w:val="22"/>
          <w:szCs w:val="22"/>
        </w:rPr>
      </w:pPr>
      <w:r w:rsidRPr="0010182E">
        <w:rPr>
          <w:sz w:val="22"/>
          <w:szCs w:val="22"/>
          <w:u w:val="single"/>
        </w:rPr>
        <w:t>Comment c</w:t>
      </w:r>
      <w:r w:rsidR="00EA725F" w:rsidRPr="0010182E">
        <w:rPr>
          <w:sz w:val="22"/>
          <w:szCs w:val="22"/>
        </w:rPr>
        <w:t xml:space="preserve">: In general, recipient doesn’t need to show that he has actually been harmed by relying on misrepresentation to void a contract. </w:t>
      </w:r>
    </w:p>
    <w:p w14:paraId="755C5263" w14:textId="135698CA" w:rsidR="00EA725F" w:rsidRPr="0010182E" w:rsidRDefault="00316FBB" w:rsidP="00D17C77">
      <w:pPr>
        <w:pStyle w:val="ListParagraph"/>
        <w:numPr>
          <w:ilvl w:val="3"/>
          <w:numId w:val="24"/>
        </w:numPr>
        <w:rPr>
          <w:sz w:val="22"/>
          <w:szCs w:val="22"/>
        </w:rPr>
      </w:pPr>
      <w:r w:rsidRPr="0010182E">
        <w:rPr>
          <w:sz w:val="22"/>
          <w:szCs w:val="22"/>
          <w:u w:val="single"/>
        </w:rPr>
        <w:t>Comment d</w:t>
      </w:r>
      <w:r w:rsidR="00EA725F" w:rsidRPr="0010182E">
        <w:rPr>
          <w:sz w:val="22"/>
          <w:szCs w:val="22"/>
        </w:rPr>
        <w:t xml:space="preserve">: Misrepresentation has no legal effect </w:t>
      </w:r>
      <w:r w:rsidR="00291EA7" w:rsidRPr="0010182E">
        <w:rPr>
          <w:sz w:val="22"/>
          <w:szCs w:val="22"/>
        </w:rPr>
        <w:t xml:space="preserve">unless reliance is justified. </w:t>
      </w:r>
    </w:p>
    <w:p w14:paraId="1DF472D1" w14:textId="77777777" w:rsidR="00575EA5" w:rsidRPr="0010182E" w:rsidRDefault="00575EA5" w:rsidP="00575EA5">
      <w:pPr>
        <w:pStyle w:val="ListParagraph"/>
        <w:ind w:left="1440"/>
        <w:rPr>
          <w:sz w:val="22"/>
          <w:szCs w:val="22"/>
        </w:rPr>
      </w:pPr>
    </w:p>
    <w:p w14:paraId="1B8BA452" w14:textId="7F092C46" w:rsidR="00575EA5" w:rsidRPr="0010182E" w:rsidRDefault="00575EA5" w:rsidP="006124DE">
      <w:pPr>
        <w:pStyle w:val="ListParagraph"/>
        <w:numPr>
          <w:ilvl w:val="0"/>
          <w:numId w:val="76"/>
        </w:numPr>
        <w:rPr>
          <w:sz w:val="22"/>
          <w:szCs w:val="22"/>
        </w:rPr>
      </w:pPr>
      <w:r w:rsidRPr="0010182E">
        <w:rPr>
          <w:b/>
          <w:i/>
          <w:sz w:val="22"/>
          <w:szCs w:val="22"/>
          <w:u w:val="single"/>
        </w:rPr>
        <w:t>Danann Realty Corp. v. Harris</w:t>
      </w:r>
    </w:p>
    <w:p w14:paraId="45E5794B" w14:textId="44503B03" w:rsidR="00575EA5" w:rsidRPr="0010182E" w:rsidRDefault="00575EA5" w:rsidP="00D17C77">
      <w:pPr>
        <w:pStyle w:val="ListParagraph"/>
        <w:numPr>
          <w:ilvl w:val="2"/>
          <w:numId w:val="24"/>
        </w:numPr>
        <w:rPr>
          <w:sz w:val="22"/>
          <w:szCs w:val="22"/>
        </w:rPr>
      </w:pPr>
      <w:r w:rsidRPr="0010182E">
        <w:rPr>
          <w:sz w:val="22"/>
          <w:szCs w:val="22"/>
        </w:rPr>
        <w:t>Ct. Appeals N.Y./1959</w:t>
      </w:r>
    </w:p>
    <w:p w14:paraId="20CDDD1F" w14:textId="77777777" w:rsidR="00A9375F" w:rsidRPr="0010182E" w:rsidRDefault="00575EA5" w:rsidP="00D17C77">
      <w:pPr>
        <w:pStyle w:val="ListParagraph"/>
        <w:numPr>
          <w:ilvl w:val="2"/>
          <w:numId w:val="24"/>
        </w:numPr>
        <w:rPr>
          <w:sz w:val="22"/>
          <w:szCs w:val="22"/>
        </w:rPr>
      </w:pPr>
      <w:r w:rsidRPr="0010182E">
        <w:rPr>
          <w:i/>
          <w:sz w:val="22"/>
          <w:szCs w:val="22"/>
          <w:u w:val="single"/>
        </w:rPr>
        <w:t>Facts</w:t>
      </w:r>
      <w:r w:rsidRPr="0010182E">
        <w:rPr>
          <w:sz w:val="22"/>
          <w:szCs w:val="22"/>
        </w:rPr>
        <w:t xml:space="preserve">: </w:t>
      </w:r>
      <w:r w:rsidR="00A9375F" w:rsidRPr="0010182E">
        <w:rPr>
          <w:sz w:val="22"/>
          <w:szCs w:val="22"/>
        </w:rPr>
        <w:t>Plaintiff claims he was induced to enter a contract of sale of a lease because of oral representations as to operating costs/profits of building. Contract itself contains a clause denying plaintiff’s right to rely on such representations. Buyer acknowledges to take property as is and negates any other representations made</w:t>
      </w:r>
    </w:p>
    <w:p w14:paraId="61B5BD99" w14:textId="77777777" w:rsidR="00A9375F" w:rsidRPr="0010182E" w:rsidRDefault="00A9375F" w:rsidP="00D17C77">
      <w:pPr>
        <w:pStyle w:val="ListParagraph"/>
        <w:numPr>
          <w:ilvl w:val="2"/>
          <w:numId w:val="24"/>
        </w:numPr>
        <w:rPr>
          <w:sz w:val="22"/>
          <w:szCs w:val="22"/>
        </w:rPr>
      </w:pPr>
      <w:r w:rsidRPr="0010182E">
        <w:rPr>
          <w:i/>
          <w:sz w:val="22"/>
          <w:szCs w:val="22"/>
          <w:u w:val="single"/>
        </w:rPr>
        <w:t>Court Decides</w:t>
      </w:r>
      <w:r w:rsidRPr="0010182E">
        <w:rPr>
          <w:sz w:val="22"/>
          <w:szCs w:val="22"/>
        </w:rPr>
        <w:t>: Generally don’t rely on merger clauses, but here the plaintiff announced and stipulated that it is not relying on any representations as to the very matter the complaint addresses -- specific enough merger clause. Goes to whether D knew P was relying on oral representation: Def couldn’t have known plaintiff was relying on oral representations</w:t>
      </w:r>
    </w:p>
    <w:p w14:paraId="4512BF4A" w14:textId="630538AE" w:rsidR="00A9375F" w:rsidRPr="0010182E" w:rsidRDefault="00A9375F" w:rsidP="00D17C77">
      <w:pPr>
        <w:pStyle w:val="ListParagraph"/>
        <w:numPr>
          <w:ilvl w:val="2"/>
          <w:numId w:val="24"/>
        </w:numPr>
        <w:rPr>
          <w:sz w:val="22"/>
          <w:szCs w:val="22"/>
        </w:rPr>
      </w:pPr>
      <w:r w:rsidRPr="0010182E">
        <w:rPr>
          <w:i/>
          <w:sz w:val="22"/>
          <w:szCs w:val="22"/>
          <w:u w:val="single"/>
        </w:rPr>
        <w:t>Rule</w:t>
      </w:r>
      <w:r w:rsidRPr="0010182E">
        <w:rPr>
          <w:sz w:val="22"/>
          <w:szCs w:val="22"/>
        </w:rPr>
        <w:t xml:space="preserve">: </w:t>
      </w:r>
      <w:r w:rsidRPr="0010182E">
        <w:rPr>
          <w:b/>
          <w:sz w:val="22"/>
          <w:szCs w:val="22"/>
        </w:rPr>
        <w:t>Enforce specific merger clauses. Contracts not voidable on fraud when def. had no reason to believe P would rely on misrepresentations.</w:t>
      </w:r>
      <w:r w:rsidRPr="0010182E">
        <w:rPr>
          <w:sz w:val="22"/>
          <w:szCs w:val="22"/>
        </w:rPr>
        <w:t xml:space="preserve"> </w:t>
      </w:r>
    </w:p>
    <w:p w14:paraId="33C5BF7F" w14:textId="796298C5" w:rsidR="00575EA5" w:rsidRPr="0010182E" w:rsidRDefault="00A9375F" w:rsidP="00D17C77">
      <w:pPr>
        <w:pStyle w:val="ListParagraph"/>
        <w:numPr>
          <w:ilvl w:val="3"/>
          <w:numId w:val="24"/>
        </w:numPr>
        <w:rPr>
          <w:sz w:val="22"/>
          <w:szCs w:val="22"/>
        </w:rPr>
      </w:pPr>
      <w:r w:rsidRPr="0010182E">
        <w:rPr>
          <w:i/>
          <w:sz w:val="22"/>
          <w:szCs w:val="22"/>
          <w:u w:val="single"/>
        </w:rPr>
        <w:t>Dissent</w:t>
      </w:r>
      <w:r w:rsidRPr="0010182E">
        <w:rPr>
          <w:sz w:val="22"/>
          <w:szCs w:val="22"/>
        </w:rPr>
        <w:t xml:space="preserve">: Enforcing merger clauses goes against public policy. Cases shouldn’t hinge on clever wordings of contracts. </w:t>
      </w:r>
    </w:p>
    <w:p w14:paraId="0E4B4A00" w14:textId="77777777" w:rsidR="00A9375F" w:rsidRPr="0010182E" w:rsidRDefault="00A9375F" w:rsidP="00A9375F">
      <w:pPr>
        <w:pStyle w:val="ListParagraph"/>
        <w:ind w:left="2880"/>
        <w:rPr>
          <w:sz w:val="22"/>
          <w:szCs w:val="22"/>
        </w:rPr>
      </w:pPr>
    </w:p>
    <w:p w14:paraId="5C69922E" w14:textId="3692FFA6" w:rsidR="000559E1" w:rsidRPr="0010182E" w:rsidRDefault="00A9375F" w:rsidP="006124DE">
      <w:pPr>
        <w:pStyle w:val="ListParagraph"/>
        <w:numPr>
          <w:ilvl w:val="0"/>
          <w:numId w:val="76"/>
        </w:numPr>
        <w:rPr>
          <w:sz w:val="22"/>
          <w:szCs w:val="22"/>
        </w:rPr>
      </w:pPr>
      <w:r w:rsidRPr="0010182E">
        <w:rPr>
          <w:b/>
          <w:i/>
          <w:sz w:val="22"/>
          <w:szCs w:val="22"/>
          <w:u w:val="single"/>
        </w:rPr>
        <w:t>Borat Case</w:t>
      </w:r>
    </w:p>
    <w:p w14:paraId="20F7ABFF" w14:textId="04D6DF5E" w:rsidR="00A9375F" w:rsidRPr="0010182E" w:rsidRDefault="00A9375F" w:rsidP="00D17C77">
      <w:pPr>
        <w:pStyle w:val="ListParagraph"/>
        <w:numPr>
          <w:ilvl w:val="2"/>
          <w:numId w:val="24"/>
        </w:numPr>
        <w:rPr>
          <w:sz w:val="22"/>
          <w:szCs w:val="22"/>
        </w:rPr>
      </w:pPr>
      <w:r w:rsidRPr="0010182E">
        <w:rPr>
          <w:sz w:val="22"/>
          <w:szCs w:val="22"/>
        </w:rPr>
        <w:t>Judge applies Danann to uphold waiver of liability but:</w:t>
      </w:r>
    </w:p>
    <w:p w14:paraId="588E08D0" w14:textId="77777777" w:rsidR="00A9375F" w:rsidRPr="0010182E" w:rsidRDefault="00A9375F" w:rsidP="00D17C77">
      <w:pPr>
        <w:pStyle w:val="ListParagraph"/>
        <w:numPr>
          <w:ilvl w:val="3"/>
          <w:numId w:val="24"/>
        </w:numPr>
        <w:rPr>
          <w:sz w:val="22"/>
          <w:szCs w:val="22"/>
        </w:rPr>
      </w:pPr>
      <w:r w:rsidRPr="0010182E">
        <w:rPr>
          <w:sz w:val="22"/>
          <w:szCs w:val="22"/>
        </w:rPr>
        <w:t>Asymmetry between parties</w:t>
      </w:r>
    </w:p>
    <w:p w14:paraId="5BF4EFB9" w14:textId="77777777" w:rsidR="00A9375F" w:rsidRPr="0010182E" w:rsidRDefault="00A9375F" w:rsidP="00D17C77">
      <w:pPr>
        <w:pStyle w:val="ListParagraph"/>
        <w:numPr>
          <w:ilvl w:val="3"/>
          <w:numId w:val="24"/>
        </w:numPr>
        <w:rPr>
          <w:sz w:val="22"/>
          <w:szCs w:val="22"/>
        </w:rPr>
      </w:pPr>
      <w:r w:rsidRPr="0010182E">
        <w:rPr>
          <w:sz w:val="22"/>
          <w:szCs w:val="22"/>
        </w:rPr>
        <w:t>Clause is not the same</w:t>
      </w:r>
    </w:p>
    <w:p w14:paraId="2E7E0F3E" w14:textId="5E9D7614" w:rsidR="00A9375F" w:rsidRPr="0010182E" w:rsidRDefault="00A9375F" w:rsidP="00D17C77">
      <w:pPr>
        <w:pStyle w:val="ListParagraph"/>
        <w:numPr>
          <w:ilvl w:val="3"/>
          <w:numId w:val="24"/>
        </w:numPr>
        <w:rPr>
          <w:sz w:val="22"/>
          <w:szCs w:val="22"/>
        </w:rPr>
      </w:pPr>
      <w:r w:rsidRPr="0010182E">
        <w:rPr>
          <w:sz w:val="22"/>
          <w:szCs w:val="22"/>
        </w:rPr>
        <w:t>Only way to verify information is to ask the movie company itself</w:t>
      </w:r>
    </w:p>
    <w:p w14:paraId="4243D4CB" w14:textId="6DE40D21" w:rsidR="009C6B55" w:rsidRPr="0010182E" w:rsidRDefault="009C6B55" w:rsidP="009C6B55">
      <w:pPr>
        <w:ind w:left="1440" w:firstLine="720"/>
        <w:rPr>
          <w:b/>
          <w:sz w:val="22"/>
          <w:szCs w:val="22"/>
        </w:rPr>
      </w:pPr>
      <w:r w:rsidRPr="0010182E">
        <w:rPr>
          <w:b/>
          <w:sz w:val="22"/>
          <w:szCs w:val="22"/>
        </w:rPr>
        <w:t>Takeaway: Look to facts!</w:t>
      </w:r>
      <w:r w:rsidR="00776D7F" w:rsidRPr="0010182E">
        <w:rPr>
          <w:b/>
          <w:sz w:val="22"/>
          <w:szCs w:val="22"/>
        </w:rPr>
        <w:t xml:space="preserve"> &amp; Look at merger clauses skeptically. </w:t>
      </w:r>
    </w:p>
    <w:p w14:paraId="7EC6801E" w14:textId="77777777" w:rsidR="00D0738F" w:rsidRPr="0010182E" w:rsidRDefault="00D0738F" w:rsidP="00D0738F">
      <w:pPr>
        <w:pStyle w:val="ListParagraph"/>
        <w:ind w:left="1440"/>
        <w:rPr>
          <w:b/>
          <w:sz w:val="22"/>
          <w:szCs w:val="22"/>
        </w:rPr>
      </w:pPr>
    </w:p>
    <w:p w14:paraId="08189803" w14:textId="5B73A67A" w:rsidR="00D0738F" w:rsidRPr="0010182E" w:rsidRDefault="00D0738F" w:rsidP="006124DE">
      <w:pPr>
        <w:pStyle w:val="ListParagraph"/>
        <w:numPr>
          <w:ilvl w:val="0"/>
          <w:numId w:val="76"/>
        </w:numPr>
        <w:rPr>
          <w:b/>
          <w:sz w:val="22"/>
          <w:szCs w:val="22"/>
        </w:rPr>
      </w:pPr>
      <w:r w:rsidRPr="0010182E">
        <w:rPr>
          <w:b/>
          <w:i/>
          <w:sz w:val="22"/>
          <w:szCs w:val="22"/>
          <w:u w:val="single"/>
        </w:rPr>
        <w:t>Proview v. Apple</w:t>
      </w:r>
    </w:p>
    <w:p w14:paraId="1449F2D0" w14:textId="141B906A" w:rsidR="00D0738F" w:rsidRPr="0010182E" w:rsidRDefault="00D0738F" w:rsidP="00D17C77">
      <w:pPr>
        <w:pStyle w:val="ListParagraph"/>
        <w:numPr>
          <w:ilvl w:val="2"/>
          <w:numId w:val="24"/>
        </w:numPr>
        <w:rPr>
          <w:sz w:val="22"/>
          <w:szCs w:val="22"/>
        </w:rPr>
      </w:pPr>
      <w:r w:rsidRPr="0010182E">
        <w:rPr>
          <w:i/>
          <w:sz w:val="22"/>
          <w:szCs w:val="22"/>
          <w:u w:val="single"/>
        </w:rPr>
        <w:t>Facts</w:t>
      </w:r>
      <w:r w:rsidRPr="0010182E">
        <w:rPr>
          <w:sz w:val="22"/>
          <w:szCs w:val="22"/>
        </w:rPr>
        <w:t>: Apple created company w/iPad initials, tried to buy trademarks, buys name for 35,000 pounds</w:t>
      </w:r>
    </w:p>
    <w:p w14:paraId="2889E464" w14:textId="77777777" w:rsidR="00D0738F" w:rsidRPr="0010182E" w:rsidRDefault="00D0738F" w:rsidP="00AB09C0">
      <w:pPr>
        <w:pStyle w:val="ListParagraph"/>
        <w:ind w:left="1440"/>
        <w:rPr>
          <w:b/>
          <w:sz w:val="22"/>
          <w:szCs w:val="22"/>
        </w:rPr>
      </w:pPr>
    </w:p>
    <w:p w14:paraId="4EED26D9" w14:textId="38010E17" w:rsidR="002D37F1" w:rsidRPr="0010182E" w:rsidRDefault="00B42AB7" w:rsidP="005862B3">
      <w:pPr>
        <w:pStyle w:val="Heading1"/>
      </w:pPr>
      <w:bookmarkStart w:id="14" w:name="_Toc217482382"/>
      <w:r w:rsidRPr="0010182E">
        <w:t>Unconscionability and Standard Forms</w:t>
      </w:r>
      <w:bookmarkEnd w:id="14"/>
    </w:p>
    <w:p w14:paraId="1B8663FF" w14:textId="3D029F8D" w:rsidR="00B42AB7" w:rsidRPr="0010182E" w:rsidRDefault="00F32F0F" w:rsidP="006124DE">
      <w:pPr>
        <w:pStyle w:val="ListParagraph"/>
        <w:numPr>
          <w:ilvl w:val="0"/>
          <w:numId w:val="71"/>
        </w:numPr>
        <w:rPr>
          <w:sz w:val="22"/>
          <w:szCs w:val="22"/>
        </w:rPr>
      </w:pPr>
      <w:r w:rsidRPr="0010182E">
        <w:rPr>
          <w:b/>
          <w:i/>
          <w:sz w:val="22"/>
          <w:szCs w:val="22"/>
          <w:u w:val="single"/>
        </w:rPr>
        <w:t xml:space="preserve">Williams v. Walker-Thomas I </w:t>
      </w:r>
    </w:p>
    <w:p w14:paraId="77316528" w14:textId="768BDAF8" w:rsidR="00F32F0F" w:rsidRPr="0010182E" w:rsidRDefault="00F32F0F" w:rsidP="006124DE">
      <w:pPr>
        <w:pStyle w:val="ListParagraph"/>
        <w:numPr>
          <w:ilvl w:val="0"/>
          <w:numId w:val="72"/>
        </w:numPr>
        <w:rPr>
          <w:sz w:val="22"/>
          <w:szCs w:val="22"/>
        </w:rPr>
      </w:pPr>
      <w:r w:rsidRPr="0010182E">
        <w:rPr>
          <w:sz w:val="22"/>
          <w:szCs w:val="22"/>
        </w:rPr>
        <w:t>D.C. Ct. Appeals/1964</w:t>
      </w:r>
    </w:p>
    <w:p w14:paraId="279B8F0D" w14:textId="337B15AE" w:rsidR="00F32F0F" w:rsidRPr="0010182E" w:rsidRDefault="00F32F0F" w:rsidP="006124DE">
      <w:pPr>
        <w:pStyle w:val="ListParagraph"/>
        <w:numPr>
          <w:ilvl w:val="0"/>
          <w:numId w:val="72"/>
        </w:numPr>
        <w:rPr>
          <w:sz w:val="22"/>
          <w:szCs w:val="22"/>
        </w:rPr>
      </w:pPr>
      <w:r w:rsidRPr="0010182E">
        <w:rPr>
          <w:i/>
          <w:sz w:val="22"/>
          <w:szCs w:val="22"/>
          <w:u w:val="single"/>
        </w:rPr>
        <w:t>Facts:</w:t>
      </w:r>
      <w:r w:rsidRPr="0010182E">
        <w:rPr>
          <w:sz w:val="22"/>
          <w:szCs w:val="22"/>
        </w:rPr>
        <w:t xml:space="preserve"> Contract for various household goods entered into in her home (in home sale). Who owns the property? Company owns the goods -- at some point she’ll own if she makes all the payments -- rent to own transaction. However, company keeps a balance on every item until paid in full. Company repossess all items b/c defaults on one.</w:t>
      </w:r>
    </w:p>
    <w:p w14:paraId="29B7242E" w14:textId="2D66C86D" w:rsidR="009E60AC" w:rsidRPr="0010182E" w:rsidRDefault="00F32F0F" w:rsidP="006124DE">
      <w:pPr>
        <w:pStyle w:val="ListParagraph"/>
        <w:numPr>
          <w:ilvl w:val="0"/>
          <w:numId w:val="72"/>
        </w:numPr>
        <w:rPr>
          <w:sz w:val="22"/>
          <w:szCs w:val="22"/>
        </w:rPr>
      </w:pPr>
      <w:r w:rsidRPr="0010182E">
        <w:rPr>
          <w:i/>
          <w:sz w:val="22"/>
          <w:szCs w:val="22"/>
          <w:u w:val="single"/>
        </w:rPr>
        <w:t>Court Decides:</w:t>
      </w:r>
      <w:r w:rsidRPr="0010182E">
        <w:rPr>
          <w:sz w:val="22"/>
          <w:szCs w:val="22"/>
        </w:rPr>
        <w:t xml:space="preserve"> </w:t>
      </w:r>
      <w:r w:rsidR="009E60AC" w:rsidRPr="0010182E">
        <w:rPr>
          <w:sz w:val="22"/>
          <w:szCs w:val="22"/>
        </w:rPr>
        <w:t>Refraining from reading contracts is not a excuse / one who signs a contract has a duty to read &amp; understand it (or have someone help them to understand it). This is probably immoral but there’s no mistake or fraud -- just her mistake. Congress should enact legislation to allow judgment in her favor.</w:t>
      </w:r>
    </w:p>
    <w:p w14:paraId="65931E0D" w14:textId="77777777" w:rsidR="009E60AC" w:rsidRPr="0010182E" w:rsidRDefault="00F32F0F" w:rsidP="006124DE">
      <w:pPr>
        <w:pStyle w:val="ListParagraph"/>
        <w:numPr>
          <w:ilvl w:val="0"/>
          <w:numId w:val="72"/>
        </w:numPr>
        <w:rPr>
          <w:b/>
          <w:i/>
          <w:sz w:val="22"/>
          <w:szCs w:val="22"/>
          <w:u w:val="single"/>
        </w:rPr>
      </w:pPr>
      <w:r w:rsidRPr="0010182E">
        <w:rPr>
          <w:i/>
          <w:sz w:val="22"/>
          <w:szCs w:val="22"/>
          <w:u w:val="single"/>
        </w:rPr>
        <w:t>Rule:</w:t>
      </w:r>
      <w:r w:rsidR="009E60AC" w:rsidRPr="0010182E">
        <w:rPr>
          <w:sz w:val="22"/>
          <w:szCs w:val="22"/>
        </w:rPr>
        <w:t xml:space="preserve"> </w:t>
      </w:r>
      <w:r w:rsidR="009E60AC" w:rsidRPr="0010182E">
        <w:rPr>
          <w:b/>
          <w:sz w:val="22"/>
          <w:szCs w:val="22"/>
        </w:rPr>
        <w:t>Failing to read/unilateral mistake is not a basis for voiding contract, even if morally abject.</w:t>
      </w:r>
    </w:p>
    <w:p w14:paraId="7009F993" w14:textId="57F4C01F" w:rsidR="00F32F0F" w:rsidRPr="0010182E" w:rsidRDefault="009E60AC" w:rsidP="009E60AC">
      <w:pPr>
        <w:pStyle w:val="ListParagraph"/>
        <w:ind w:left="2160"/>
        <w:rPr>
          <w:b/>
          <w:i/>
          <w:sz w:val="22"/>
          <w:szCs w:val="22"/>
          <w:u w:val="single"/>
        </w:rPr>
      </w:pPr>
      <w:r w:rsidRPr="0010182E">
        <w:rPr>
          <w:b/>
          <w:i/>
          <w:sz w:val="22"/>
          <w:szCs w:val="22"/>
          <w:u w:val="single"/>
        </w:rPr>
        <w:t xml:space="preserve"> </w:t>
      </w:r>
    </w:p>
    <w:p w14:paraId="41692D0E" w14:textId="106B2FDA" w:rsidR="00F32F0F" w:rsidRPr="0010182E" w:rsidRDefault="00F32F0F" w:rsidP="006124DE">
      <w:pPr>
        <w:pStyle w:val="ListParagraph"/>
        <w:numPr>
          <w:ilvl w:val="0"/>
          <w:numId w:val="71"/>
        </w:numPr>
        <w:rPr>
          <w:sz w:val="22"/>
          <w:szCs w:val="22"/>
        </w:rPr>
      </w:pPr>
      <w:r w:rsidRPr="0010182E">
        <w:rPr>
          <w:b/>
          <w:i/>
          <w:sz w:val="22"/>
          <w:szCs w:val="22"/>
          <w:u w:val="single"/>
        </w:rPr>
        <w:t xml:space="preserve">Williams v. Walker-Thomas II </w:t>
      </w:r>
    </w:p>
    <w:p w14:paraId="7AF23658" w14:textId="2CAA4C0D" w:rsidR="00F32F0F" w:rsidRPr="0010182E" w:rsidRDefault="00F32F0F" w:rsidP="006124DE">
      <w:pPr>
        <w:pStyle w:val="ListParagraph"/>
        <w:numPr>
          <w:ilvl w:val="0"/>
          <w:numId w:val="72"/>
        </w:numPr>
        <w:rPr>
          <w:sz w:val="22"/>
          <w:szCs w:val="22"/>
        </w:rPr>
      </w:pPr>
      <w:r w:rsidRPr="0010182E">
        <w:rPr>
          <w:sz w:val="22"/>
          <w:szCs w:val="22"/>
        </w:rPr>
        <w:t xml:space="preserve">D.C. </w:t>
      </w:r>
      <w:r w:rsidR="009E60AC" w:rsidRPr="0010182E">
        <w:rPr>
          <w:sz w:val="22"/>
          <w:szCs w:val="22"/>
        </w:rPr>
        <w:t>Dist./1965</w:t>
      </w:r>
    </w:p>
    <w:p w14:paraId="391BBA04" w14:textId="637B5893" w:rsidR="00F32F0F" w:rsidRPr="0010182E" w:rsidRDefault="00F32F0F" w:rsidP="006124DE">
      <w:pPr>
        <w:pStyle w:val="ListParagraph"/>
        <w:numPr>
          <w:ilvl w:val="0"/>
          <w:numId w:val="72"/>
        </w:numPr>
        <w:rPr>
          <w:sz w:val="22"/>
          <w:szCs w:val="22"/>
        </w:rPr>
      </w:pPr>
      <w:r w:rsidRPr="0010182E">
        <w:rPr>
          <w:i/>
          <w:sz w:val="22"/>
          <w:szCs w:val="22"/>
          <w:u w:val="single"/>
        </w:rPr>
        <w:t>Facts:</w:t>
      </w:r>
      <w:r w:rsidR="009E60AC" w:rsidRPr="0010182E">
        <w:rPr>
          <w:sz w:val="22"/>
          <w:szCs w:val="22"/>
        </w:rPr>
        <w:t xml:space="preserve"> Same as above.</w:t>
      </w:r>
    </w:p>
    <w:p w14:paraId="5E4112CA" w14:textId="6B111D80" w:rsidR="00A97372" w:rsidRPr="0010182E" w:rsidRDefault="00F32F0F" w:rsidP="006124DE">
      <w:pPr>
        <w:pStyle w:val="ListParagraph"/>
        <w:numPr>
          <w:ilvl w:val="0"/>
          <w:numId w:val="72"/>
        </w:numPr>
        <w:rPr>
          <w:sz w:val="22"/>
          <w:szCs w:val="22"/>
        </w:rPr>
      </w:pPr>
      <w:r w:rsidRPr="0010182E">
        <w:rPr>
          <w:i/>
          <w:sz w:val="22"/>
          <w:szCs w:val="22"/>
          <w:u w:val="single"/>
        </w:rPr>
        <w:t>Court Decides:</w:t>
      </w:r>
      <w:r w:rsidR="009E60AC" w:rsidRPr="0010182E">
        <w:rPr>
          <w:sz w:val="22"/>
          <w:szCs w:val="22"/>
        </w:rPr>
        <w:t xml:space="preserve"> Legal basis for unconscionability = absence of meaningful choice (procedural unconscionability) or terms that are unreasonably favorable to other party (substantive unconscionability). </w:t>
      </w:r>
      <w:r w:rsidR="00A97372" w:rsidRPr="0010182E">
        <w:rPr>
          <w:sz w:val="22"/>
          <w:szCs w:val="22"/>
        </w:rPr>
        <w:t>Absence of meaningful choice = Gross inequality of bargaining power/manner of entering into the contract (Did each party to the contract have a reasonable opportunity to understand the terms of the contract?). Terms unreasonably favorable to other party = low bargaining power? ability to understand the terms? Seller knows buyer can’t afford?</w:t>
      </w:r>
    </w:p>
    <w:p w14:paraId="69522DC2" w14:textId="77777777" w:rsidR="00A97372" w:rsidRPr="0010182E" w:rsidRDefault="00F32F0F" w:rsidP="006124DE">
      <w:pPr>
        <w:pStyle w:val="ListParagraph"/>
        <w:numPr>
          <w:ilvl w:val="0"/>
          <w:numId w:val="72"/>
        </w:numPr>
        <w:rPr>
          <w:b/>
          <w:sz w:val="22"/>
          <w:szCs w:val="22"/>
        </w:rPr>
      </w:pPr>
      <w:r w:rsidRPr="0010182E">
        <w:rPr>
          <w:i/>
          <w:sz w:val="22"/>
          <w:szCs w:val="22"/>
          <w:u w:val="single"/>
        </w:rPr>
        <w:t>Rule:</w:t>
      </w:r>
      <w:r w:rsidR="00A97372" w:rsidRPr="0010182E">
        <w:rPr>
          <w:sz w:val="22"/>
          <w:szCs w:val="22"/>
        </w:rPr>
        <w:t xml:space="preserve"> </w:t>
      </w:r>
      <w:r w:rsidR="00A97372" w:rsidRPr="0010182E">
        <w:rPr>
          <w:b/>
          <w:sz w:val="22"/>
          <w:szCs w:val="22"/>
        </w:rPr>
        <w:t xml:space="preserve">Unconscionability:  </w:t>
      </w:r>
    </w:p>
    <w:p w14:paraId="7CF71F10" w14:textId="77777777" w:rsidR="00A97372" w:rsidRPr="0010182E" w:rsidRDefault="00A97372" w:rsidP="00D17C77">
      <w:pPr>
        <w:pStyle w:val="ListParagraph"/>
        <w:numPr>
          <w:ilvl w:val="3"/>
          <w:numId w:val="24"/>
        </w:numPr>
        <w:rPr>
          <w:b/>
          <w:sz w:val="22"/>
          <w:szCs w:val="22"/>
        </w:rPr>
      </w:pPr>
      <w:r w:rsidRPr="0010182E">
        <w:rPr>
          <w:b/>
          <w:sz w:val="22"/>
          <w:szCs w:val="22"/>
        </w:rPr>
        <w:t xml:space="preserve"> Absence of meaningful choice on the part of one of the parties AND  </w:t>
      </w:r>
    </w:p>
    <w:p w14:paraId="383F039E" w14:textId="24061FFE" w:rsidR="00A97372" w:rsidRPr="0010182E" w:rsidRDefault="00A97372" w:rsidP="00D17C77">
      <w:pPr>
        <w:pStyle w:val="ListParagraph"/>
        <w:numPr>
          <w:ilvl w:val="4"/>
          <w:numId w:val="24"/>
        </w:numPr>
        <w:rPr>
          <w:b/>
          <w:sz w:val="22"/>
          <w:szCs w:val="22"/>
        </w:rPr>
      </w:pPr>
      <w:r w:rsidRPr="0010182E">
        <w:rPr>
          <w:b/>
          <w:sz w:val="22"/>
          <w:szCs w:val="22"/>
        </w:rPr>
        <w:t>Gross inequality of bargaining power</w:t>
      </w:r>
    </w:p>
    <w:p w14:paraId="15ACDF7B" w14:textId="1A06107E" w:rsidR="00A97372" w:rsidRPr="0010182E" w:rsidRDefault="00A97372" w:rsidP="00D17C77">
      <w:pPr>
        <w:pStyle w:val="ListParagraph"/>
        <w:numPr>
          <w:ilvl w:val="4"/>
          <w:numId w:val="24"/>
        </w:numPr>
        <w:rPr>
          <w:b/>
          <w:sz w:val="22"/>
          <w:szCs w:val="22"/>
        </w:rPr>
      </w:pPr>
      <w:r w:rsidRPr="0010182E">
        <w:rPr>
          <w:b/>
          <w:sz w:val="22"/>
          <w:szCs w:val="22"/>
        </w:rPr>
        <w:t>Reasonable opportunity to understand terms of contract? (Education. Hidden in fine print. Deceptive sales practices.)</w:t>
      </w:r>
    </w:p>
    <w:p w14:paraId="75B3749B" w14:textId="75F0A052" w:rsidR="00A97372" w:rsidRPr="0010182E" w:rsidRDefault="00A97372" w:rsidP="00D17C77">
      <w:pPr>
        <w:pStyle w:val="ListParagraph"/>
        <w:numPr>
          <w:ilvl w:val="3"/>
          <w:numId w:val="24"/>
        </w:numPr>
        <w:rPr>
          <w:b/>
          <w:sz w:val="22"/>
          <w:szCs w:val="22"/>
        </w:rPr>
      </w:pPr>
      <w:r w:rsidRPr="0010182E">
        <w:rPr>
          <w:b/>
          <w:sz w:val="22"/>
          <w:szCs w:val="22"/>
        </w:rPr>
        <w:t>Terms that are unreasonably favorable to the other party</w:t>
      </w:r>
      <w:r w:rsidR="008157D4" w:rsidRPr="0010182E">
        <w:rPr>
          <w:b/>
          <w:sz w:val="22"/>
          <w:szCs w:val="22"/>
        </w:rPr>
        <w:t xml:space="preserve">. </w:t>
      </w:r>
      <w:r w:rsidRPr="0010182E">
        <w:rPr>
          <w:b/>
          <w:sz w:val="22"/>
          <w:szCs w:val="22"/>
        </w:rPr>
        <w:t xml:space="preserve">Consider circumstances. </w:t>
      </w:r>
    </w:p>
    <w:p w14:paraId="3824EDD7" w14:textId="14CF2B80" w:rsidR="00A97372" w:rsidRPr="0010182E" w:rsidRDefault="00A97372" w:rsidP="00D17C77">
      <w:pPr>
        <w:pStyle w:val="NoteLevel5"/>
        <w:numPr>
          <w:ilvl w:val="4"/>
          <w:numId w:val="24"/>
        </w:numPr>
        <w:rPr>
          <w:rFonts w:ascii="Cambria" w:hAnsi="Cambria"/>
          <w:b/>
          <w:sz w:val="22"/>
          <w:szCs w:val="22"/>
        </w:rPr>
      </w:pPr>
      <w:r w:rsidRPr="0010182E">
        <w:rPr>
          <w:rFonts w:ascii="Cambria" w:hAnsi="Cambria"/>
          <w:b/>
          <w:sz w:val="22"/>
          <w:szCs w:val="22"/>
        </w:rPr>
        <w:t>Terms are to be considered in the light of the</w:t>
      </w:r>
      <w:r w:rsidR="008157D4" w:rsidRPr="0010182E">
        <w:rPr>
          <w:rFonts w:ascii="Cambria" w:hAnsi="Cambria"/>
          <w:b/>
          <w:sz w:val="22"/>
          <w:szCs w:val="22"/>
        </w:rPr>
        <w:t xml:space="preserve"> general commercial background &amp;</w:t>
      </w:r>
      <w:r w:rsidRPr="0010182E">
        <w:rPr>
          <w:rFonts w:ascii="Cambria" w:hAnsi="Cambria"/>
          <w:b/>
          <w:sz w:val="22"/>
          <w:szCs w:val="22"/>
        </w:rPr>
        <w:t xml:space="preserve"> the commercial needs of the particular trade or case </w:t>
      </w:r>
    </w:p>
    <w:p w14:paraId="7BC52BFD" w14:textId="649F836F" w:rsidR="00A97372" w:rsidRPr="0010182E" w:rsidRDefault="00A97372" w:rsidP="00D17C77">
      <w:pPr>
        <w:pStyle w:val="NoteLevel5"/>
        <w:numPr>
          <w:ilvl w:val="4"/>
          <w:numId w:val="24"/>
        </w:numPr>
        <w:rPr>
          <w:rFonts w:ascii="Cambria" w:hAnsi="Cambria"/>
          <w:b/>
          <w:sz w:val="22"/>
          <w:szCs w:val="22"/>
        </w:rPr>
      </w:pPr>
      <w:r w:rsidRPr="0010182E">
        <w:rPr>
          <w:rFonts w:ascii="Cambria" w:hAnsi="Cambria"/>
          <w:b/>
          <w:sz w:val="22"/>
          <w:szCs w:val="22"/>
        </w:rPr>
        <w:t>Corbin: Are terms so extreme as to appear unconscionable according to the mores and business practices of the time and place? (</w:t>
      </w:r>
      <w:r w:rsidRPr="0010182E">
        <w:rPr>
          <w:rFonts w:ascii="Cambria" w:hAnsi="Cambria"/>
          <w:b/>
          <w:sz w:val="22"/>
          <w:szCs w:val="22"/>
          <w:u w:val="single"/>
        </w:rPr>
        <w:t>court agrees more w/Corbin</w:t>
      </w:r>
      <w:r w:rsidRPr="0010182E">
        <w:rPr>
          <w:rFonts w:ascii="Cambria" w:hAnsi="Cambria"/>
          <w:b/>
          <w:sz w:val="22"/>
          <w:szCs w:val="22"/>
        </w:rPr>
        <w:t>)</w:t>
      </w:r>
    </w:p>
    <w:p w14:paraId="45D858CF" w14:textId="75A81AEC" w:rsidR="008157D4" w:rsidRPr="0010182E" w:rsidRDefault="008157D4" w:rsidP="008157D4">
      <w:pPr>
        <w:pStyle w:val="NoteLevel5"/>
        <w:numPr>
          <w:ilvl w:val="0"/>
          <w:numId w:val="0"/>
        </w:numPr>
        <w:ind w:left="2880"/>
        <w:rPr>
          <w:rFonts w:ascii="Cambria" w:hAnsi="Cambria"/>
          <w:b/>
          <w:sz w:val="22"/>
          <w:szCs w:val="22"/>
        </w:rPr>
      </w:pPr>
      <w:r w:rsidRPr="0010182E">
        <w:rPr>
          <w:rFonts w:ascii="Cambria" w:hAnsi="Cambria"/>
          <w:b/>
          <w:sz w:val="22"/>
          <w:szCs w:val="22"/>
        </w:rPr>
        <w:t xml:space="preserve">** Dissent: wary of incentive effects -- paternalistic behavior of salespeople over customers. </w:t>
      </w:r>
      <w:r w:rsidR="003D25E0" w:rsidRPr="0010182E">
        <w:rPr>
          <w:rFonts w:ascii="Cambria" w:hAnsi="Cambria"/>
          <w:b/>
          <w:sz w:val="22"/>
          <w:szCs w:val="22"/>
        </w:rPr>
        <w:t>*Autonomy</w:t>
      </w:r>
    </w:p>
    <w:p w14:paraId="4354C6F3" w14:textId="77777777" w:rsidR="003D25E0" w:rsidRPr="0010182E" w:rsidRDefault="003D25E0" w:rsidP="003D25E0">
      <w:pPr>
        <w:pStyle w:val="ListParagraph"/>
        <w:ind w:left="1440"/>
        <w:rPr>
          <w:rFonts w:ascii="Cambria" w:hAnsi="Cambria"/>
          <w:b/>
          <w:sz w:val="22"/>
          <w:szCs w:val="22"/>
        </w:rPr>
      </w:pPr>
    </w:p>
    <w:p w14:paraId="3B9C48F8" w14:textId="266121B6" w:rsidR="003D25E0" w:rsidRPr="0010182E" w:rsidRDefault="003D25E0" w:rsidP="006124DE">
      <w:pPr>
        <w:pStyle w:val="ListParagraph"/>
        <w:numPr>
          <w:ilvl w:val="0"/>
          <w:numId w:val="71"/>
        </w:numPr>
        <w:rPr>
          <w:rFonts w:ascii="Cambria" w:hAnsi="Cambria"/>
          <w:b/>
          <w:sz w:val="22"/>
          <w:szCs w:val="22"/>
        </w:rPr>
      </w:pPr>
      <w:r w:rsidRPr="0010182E">
        <w:rPr>
          <w:rFonts w:ascii="Cambria" w:hAnsi="Cambria"/>
          <w:b/>
          <w:sz w:val="22"/>
          <w:szCs w:val="22"/>
        </w:rPr>
        <w:t>§ 208 -- Unconscionable Contract or Term</w:t>
      </w:r>
    </w:p>
    <w:p w14:paraId="02BC6494" w14:textId="77570DE4" w:rsidR="00F32F0F" w:rsidRPr="0010182E" w:rsidRDefault="003D25E0" w:rsidP="006124DE">
      <w:pPr>
        <w:pStyle w:val="ListParagraph"/>
        <w:numPr>
          <w:ilvl w:val="0"/>
          <w:numId w:val="72"/>
        </w:numPr>
        <w:rPr>
          <w:rFonts w:ascii="Cambria" w:hAnsi="Cambria"/>
          <w:sz w:val="22"/>
          <w:szCs w:val="22"/>
        </w:rPr>
      </w:pPr>
      <w:r w:rsidRPr="0010182E">
        <w:rPr>
          <w:rFonts w:ascii="Cambria" w:hAnsi="Cambria" w:cs="Times New Roman"/>
          <w:bCs/>
          <w:sz w:val="22"/>
          <w:szCs w:val="22"/>
        </w:rPr>
        <w:t>If a contract or term thereof is unconscionable at the time the contract is made a court may refuse to enforce the contract, or may enforce the remainder of the contract without the unconscionable term, or may so limit the application of any unconscionable term as to avoid any unconscionable result.</w:t>
      </w:r>
    </w:p>
    <w:p w14:paraId="4C35A78A" w14:textId="00E837A6" w:rsidR="00F32F0F" w:rsidRPr="0010182E" w:rsidRDefault="00316FBB" w:rsidP="00D17C77">
      <w:pPr>
        <w:pStyle w:val="ListParagraph"/>
        <w:numPr>
          <w:ilvl w:val="3"/>
          <w:numId w:val="24"/>
        </w:numPr>
        <w:rPr>
          <w:sz w:val="22"/>
          <w:szCs w:val="22"/>
        </w:rPr>
      </w:pPr>
      <w:r w:rsidRPr="0010182E">
        <w:rPr>
          <w:sz w:val="22"/>
          <w:szCs w:val="22"/>
          <w:u w:val="single"/>
        </w:rPr>
        <w:t>Comment a</w:t>
      </w:r>
      <w:r w:rsidR="003D25E0" w:rsidRPr="0010182E">
        <w:rPr>
          <w:sz w:val="22"/>
          <w:szCs w:val="22"/>
        </w:rPr>
        <w:t>: factors to consider are numerous -- setting, purpose and effect.</w:t>
      </w:r>
    </w:p>
    <w:p w14:paraId="457DC45D" w14:textId="397AB862" w:rsidR="003D25E0" w:rsidRPr="0010182E" w:rsidRDefault="00316FBB" w:rsidP="00D17C77">
      <w:pPr>
        <w:pStyle w:val="ListParagraph"/>
        <w:numPr>
          <w:ilvl w:val="3"/>
          <w:numId w:val="24"/>
        </w:numPr>
        <w:rPr>
          <w:sz w:val="22"/>
          <w:szCs w:val="22"/>
        </w:rPr>
      </w:pPr>
      <w:r w:rsidRPr="0010182E">
        <w:rPr>
          <w:sz w:val="22"/>
          <w:szCs w:val="22"/>
          <w:u w:val="single"/>
        </w:rPr>
        <w:t>Comment b</w:t>
      </w:r>
      <w:r w:rsidR="003D25E0" w:rsidRPr="0010182E">
        <w:rPr>
          <w:sz w:val="22"/>
          <w:szCs w:val="22"/>
        </w:rPr>
        <w:t xml:space="preserve">: </w:t>
      </w:r>
      <w:r w:rsidR="00E05A3C" w:rsidRPr="0010182E">
        <w:rPr>
          <w:sz w:val="22"/>
          <w:szCs w:val="22"/>
        </w:rPr>
        <w:t>Old rule: unconscionable if contract was one that “no man in his senses and not under delusion would make on the one hand, and as no honest and fair man would accept on the other”</w:t>
      </w:r>
    </w:p>
    <w:p w14:paraId="226C97DB" w14:textId="65286354" w:rsidR="00E05A3C" w:rsidRPr="0010182E" w:rsidRDefault="00316FBB" w:rsidP="00D17C77">
      <w:pPr>
        <w:pStyle w:val="ListParagraph"/>
        <w:numPr>
          <w:ilvl w:val="3"/>
          <w:numId w:val="24"/>
        </w:numPr>
        <w:rPr>
          <w:sz w:val="22"/>
          <w:szCs w:val="22"/>
        </w:rPr>
      </w:pPr>
      <w:r w:rsidRPr="0010182E">
        <w:rPr>
          <w:sz w:val="22"/>
          <w:szCs w:val="22"/>
          <w:u w:val="single"/>
        </w:rPr>
        <w:t>Comment c</w:t>
      </w:r>
      <w:r w:rsidR="00E05A3C" w:rsidRPr="0010182E">
        <w:rPr>
          <w:sz w:val="22"/>
          <w:szCs w:val="22"/>
        </w:rPr>
        <w:t xml:space="preserve">: </w:t>
      </w:r>
      <w:r w:rsidRPr="0010182E">
        <w:rPr>
          <w:sz w:val="22"/>
          <w:szCs w:val="22"/>
        </w:rPr>
        <w:t>Gross disparity of consideration may be an important factor in evaluating -- may also point to defects in bargaining process</w:t>
      </w:r>
    </w:p>
    <w:p w14:paraId="3319BED6" w14:textId="3D7CFDD8" w:rsidR="00316FBB" w:rsidRPr="0010182E" w:rsidRDefault="00316FBB" w:rsidP="00D17C77">
      <w:pPr>
        <w:pStyle w:val="ListParagraph"/>
        <w:numPr>
          <w:ilvl w:val="3"/>
          <w:numId w:val="24"/>
        </w:numPr>
        <w:rPr>
          <w:sz w:val="22"/>
          <w:szCs w:val="22"/>
        </w:rPr>
      </w:pPr>
      <w:r w:rsidRPr="0010182E">
        <w:rPr>
          <w:sz w:val="22"/>
          <w:szCs w:val="22"/>
          <w:u w:val="single"/>
        </w:rPr>
        <w:t>Comment d</w:t>
      </w:r>
      <w:r w:rsidRPr="0010182E">
        <w:rPr>
          <w:sz w:val="22"/>
          <w:szCs w:val="22"/>
        </w:rPr>
        <w:t xml:space="preserve">: Gross inequality of bargaining power, together with terms unreasonably favorable to the stronger party, may confirm indications that the transaction involved elements of deception or compulsion </w:t>
      </w:r>
    </w:p>
    <w:p w14:paraId="06ECBD27" w14:textId="4610EBDA" w:rsidR="00316FBB" w:rsidRPr="0010182E" w:rsidRDefault="00316FBB" w:rsidP="00D17C77">
      <w:pPr>
        <w:pStyle w:val="ListParagraph"/>
        <w:numPr>
          <w:ilvl w:val="3"/>
          <w:numId w:val="24"/>
        </w:numPr>
        <w:rPr>
          <w:sz w:val="22"/>
          <w:szCs w:val="22"/>
        </w:rPr>
      </w:pPr>
      <w:r w:rsidRPr="0010182E">
        <w:rPr>
          <w:sz w:val="22"/>
          <w:szCs w:val="22"/>
          <w:u w:val="single"/>
        </w:rPr>
        <w:t>Comment e</w:t>
      </w:r>
      <w:r w:rsidRPr="0010182E">
        <w:rPr>
          <w:sz w:val="22"/>
          <w:szCs w:val="22"/>
        </w:rPr>
        <w:t xml:space="preserve">: </w:t>
      </w:r>
      <w:r w:rsidR="002208B9" w:rsidRPr="0010182E">
        <w:rPr>
          <w:sz w:val="22"/>
          <w:szCs w:val="22"/>
        </w:rPr>
        <w:t>Examples of unconscionable terms: unreasonably large liquidated damages, limitations on debtor’s right to redeem collateral</w:t>
      </w:r>
    </w:p>
    <w:p w14:paraId="44EFFEDB" w14:textId="3C1C7397" w:rsidR="002208B9" w:rsidRPr="0010182E" w:rsidRDefault="002208B9" w:rsidP="00D17C77">
      <w:pPr>
        <w:pStyle w:val="ListParagraph"/>
        <w:numPr>
          <w:ilvl w:val="3"/>
          <w:numId w:val="24"/>
        </w:numPr>
        <w:rPr>
          <w:sz w:val="22"/>
          <w:szCs w:val="22"/>
        </w:rPr>
      </w:pPr>
      <w:r w:rsidRPr="0010182E">
        <w:rPr>
          <w:sz w:val="22"/>
          <w:szCs w:val="22"/>
          <w:u w:val="single"/>
        </w:rPr>
        <w:t>Comment f</w:t>
      </w:r>
      <w:r w:rsidRPr="0010182E">
        <w:rPr>
          <w:sz w:val="22"/>
          <w:szCs w:val="22"/>
        </w:rPr>
        <w:t xml:space="preserve">: decision is made in light of all material facts. </w:t>
      </w:r>
    </w:p>
    <w:p w14:paraId="1419C80E" w14:textId="2A4A7877" w:rsidR="002208B9" w:rsidRPr="0010182E" w:rsidRDefault="002208B9" w:rsidP="00D17C77">
      <w:pPr>
        <w:pStyle w:val="ListParagraph"/>
        <w:numPr>
          <w:ilvl w:val="3"/>
          <w:numId w:val="24"/>
        </w:numPr>
        <w:rPr>
          <w:sz w:val="22"/>
          <w:szCs w:val="22"/>
        </w:rPr>
      </w:pPr>
      <w:r w:rsidRPr="0010182E">
        <w:rPr>
          <w:sz w:val="22"/>
          <w:szCs w:val="22"/>
          <w:u w:val="single"/>
        </w:rPr>
        <w:t>Comment g</w:t>
      </w:r>
      <w:r w:rsidRPr="0010182E">
        <w:rPr>
          <w:sz w:val="22"/>
          <w:szCs w:val="22"/>
        </w:rPr>
        <w:t>: appropriate remedy is usually to deny effect to unconscionable term.</w:t>
      </w:r>
    </w:p>
    <w:p w14:paraId="507E1015" w14:textId="77777777" w:rsidR="00D56CBE" w:rsidRPr="0010182E" w:rsidRDefault="00D56CBE" w:rsidP="00D56CBE">
      <w:pPr>
        <w:pStyle w:val="ListParagraph"/>
        <w:spacing w:line="360" w:lineRule="auto"/>
        <w:ind w:left="1440"/>
        <w:rPr>
          <w:sz w:val="22"/>
          <w:szCs w:val="22"/>
        </w:rPr>
      </w:pPr>
    </w:p>
    <w:p w14:paraId="5401E3F0" w14:textId="77777777" w:rsidR="00D56CBE" w:rsidRPr="0010182E" w:rsidRDefault="00D56CBE" w:rsidP="006124DE">
      <w:pPr>
        <w:pStyle w:val="ListParagraph"/>
        <w:numPr>
          <w:ilvl w:val="0"/>
          <w:numId w:val="71"/>
        </w:numPr>
        <w:rPr>
          <w:rFonts w:ascii="Cambria" w:hAnsi="Cambria"/>
          <w:b/>
          <w:sz w:val="22"/>
          <w:szCs w:val="22"/>
        </w:rPr>
      </w:pPr>
      <w:r w:rsidRPr="0010182E">
        <w:rPr>
          <w:rFonts w:ascii="Cambria" w:hAnsi="Cambria"/>
          <w:b/>
          <w:sz w:val="22"/>
          <w:szCs w:val="22"/>
        </w:rPr>
        <w:t>UCC § 2-302 Unconscionable contract or Clause.</w:t>
      </w:r>
    </w:p>
    <w:p w14:paraId="67923EA9" w14:textId="27E2241D" w:rsidR="00D56CBE" w:rsidRPr="0010182E" w:rsidRDefault="00D56CBE" w:rsidP="006124DE">
      <w:pPr>
        <w:pStyle w:val="ListParagraph"/>
        <w:numPr>
          <w:ilvl w:val="0"/>
          <w:numId w:val="72"/>
        </w:numPr>
        <w:rPr>
          <w:rFonts w:ascii="Cambria" w:hAnsi="Cambria" w:cs="Times New Roman"/>
          <w:bCs/>
          <w:sz w:val="22"/>
          <w:szCs w:val="22"/>
        </w:rPr>
      </w:pPr>
      <w:r w:rsidRPr="0010182E">
        <w:rPr>
          <w:rFonts w:ascii="Cambria" w:hAnsi="Cambria" w:cs="Times New Roman"/>
          <w:bCs/>
          <w:sz w:val="22"/>
          <w:szCs w:val="22"/>
        </w:rPr>
        <w:t xml:space="preserve">If the court as a matter of law finds the </w:t>
      </w:r>
      <w:hyperlink r:id="rId9" w:anchor="contract_2-106" w:history="1">
        <w:r w:rsidRPr="0010182E">
          <w:rPr>
            <w:rFonts w:ascii="Cambria" w:hAnsi="Cambria" w:cs="Times New Roman"/>
            <w:bCs/>
            <w:sz w:val="22"/>
            <w:szCs w:val="22"/>
          </w:rPr>
          <w:t>contract</w:t>
        </w:r>
      </w:hyperlink>
      <w:r w:rsidRPr="0010182E">
        <w:rPr>
          <w:rFonts w:ascii="Cambria" w:hAnsi="Cambria" w:cs="Times New Roman"/>
          <w:bCs/>
          <w:sz w:val="22"/>
          <w:szCs w:val="22"/>
        </w:rPr>
        <w:t xml:space="preserve">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14:paraId="193F5CD0" w14:textId="7B536E0D" w:rsidR="007277A0" w:rsidRPr="0010182E" w:rsidRDefault="00D56CBE" w:rsidP="006124DE">
      <w:pPr>
        <w:pStyle w:val="ListParagraph"/>
        <w:numPr>
          <w:ilvl w:val="0"/>
          <w:numId w:val="72"/>
        </w:numPr>
        <w:rPr>
          <w:rFonts w:ascii="Cambria" w:hAnsi="Cambria" w:cs="Times New Roman"/>
          <w:bCs/>
          <w:sz w:val="22"/>
          <w:szCs w:val="22"/>
        </w:rPr>
      </w:pPr>
      <w:r w:rsidRPr="0010182E">
        <w:rPr>
          <w:rFonts w:ascii="Cambria" w:hAnsi="Cambria" w:cs="Times New Roman"/>
          <w:bCs/>
          <w:sz w:val="22"/>
          <w:szCs w:val="22"/>
        </w:rPr>
        <w:t xml:space="preserve">When it is claimed or appears to the court that the </w:t>
      </w:r>
      <w:hyperlink r:id="rId10" w:anchor="contract_2-106" w:history="1">
        <w:r w:rsidRPr="0010182E">
          <w:rPr>
            <w:rFonts w:ascii="Cambria" w:hAnsi="Cambria" w:cs="Times New Roman"/>
            <w:bCs/>
            <w:sz w:val="22"/>
            <w:szCs w:val="22"/>
          </w:rPr>
          <w:t>contract</w:t>
        </w:r>
      </w:hyperlink>
      <w:r w:rsidRPr="0010182E">
        <w:rPr>
          <w:rFonts w:ascii="Cambria" w:hAnsi="Cambria" w:cs="Times New Roman"/>
          <w:bCs/>
          <w:sz w:val="22"/>
          <w:szCs w:val="22"/>
        </w:rPr>
        <w:t xml:space="preserve"> or any clause thereof may be unconscionable the parties shall be afforded a reasonable opportunity to present evidence as to its commercial setting, purpose and effect to aid the court in making the determination.</w:t>
      </w:r>
    </w:p>
    <w:p w14:paraId="168B444B" w14:textId="3EB81B8A" w:rsidR="00D2190C" w:rsidRPr="0010182E" w:rsidRDefault="00D2190C" w:rsidP="00D17C77">
      <w:pPr>
        <w:pStyle w:val="ListParagraph"/>
        <w:numPr>
          <w:ilvl w:val="3"/>
          <w:numId w:val="24"/>
        </w:numPr>
        <w:rPr>
          <w:rFonts w:ascii="Cambria" w:hAnsi="Cambria" w:cs="Times New Roman"/>
          <w:bCs/>
          <w:sz w:val="22"/>
          <w:szCs w:val="22"/>
        </w:rPr>
      </w:pPr>
      <w:r w:rsidRPr="0010182E">
        <w:rPr>
          <w:rFonts w:ascii="Cambria" w:hAnsi="Cambria" w:cs="Times New Roman"/>
          <w:bCs/>
          <w:sz w:val="22"/>
          <w:szCs w:val="22"/>
        </w:rPr>
        <w:t xml:space="preserve">Comment 1: Intended to allow the court to pass directly on unconscionability of a contract or a term -- principle is one of the prevention of oppression and unfair surprise and not the disturbance of allocation of risks because of superior bargaining power. </w:t>
      </w:r>
    </w:p>
    <w:p w14:paraId="11EFFC8B" w14:textId="37941B2A" w:rsidR="00D2190C" w:rsidRPr="0010182E" w:rsidRDefault="00D2190C" w:rsidP="00D17C77">
      <w:pPr>
        <w:pStyle w:val="ListParagraph"/>
        <w:numPr>
          <w:ilvl w:val="3"/>
          <w:numId w:val="24"/>
        </w:numPr>
        <w:rPr>
          <w:rFonts w:ascii="Cambria" w:hAnsi="Cambria" w:cs="Times New Roman"/>
          <w:bCs/>
          <w:sz w:val="22"/>
          <w:szCs w:val="22"/>
        </w:rPr>
      </w:pPr>
      <w:r w:rsidRPr="0010182E">
        <w:rPr>
          <w:rFonts w:ascii="Cambria" w:hAnsi="Cambria" w:cs="Times New Roman"/>
          <w:bCs/>
          <w:sz w:val="22"/>
          <w:szCs w:val="22"/>
        </w:rPr>
        <w:t xml:space="preserve">Comment 2: </w:t>
      </w:r>
      <w:r w:rsidRPr="0010182E">
        <w:rPr>
          <w:rFonts w:ascii="Cambria" w:hAnsi="Cambria" w:cs="Times New Roman"/>
          <w:b/>
          <w:bCs/>
          <w:sz w:val="22"/>
          <w:szCs w:val="22"/>
        </w:rPr>
        <w:t>Court may refuse to enforce contract as a whole if it is permeated by unconscionability or it may strike any single term or group of terms, or may limit unconscionable terms.</w:t>
      </w:r>
    </w:p>
    <w:p w14:paraId="47E2E137" w14:textId="72437488" w:rsidR="00D2190C" w:rsidRPr="0010182E" w:rsidRDefault="00D2190C" w:rsidP="00D17C77">
      <w:pPr>
        <w:pStyle w:val="ListParagraph"/>
        <w:numPr>
          <w:ilvl w:val="3"/>
          <w:numId w:val="24"/>
        </w:numPr>
        <w:rPr>
          <w:rFonts w:ascii="Cambria" w:hAnsi="Cambria" w:cs="Times New Roman"/>
          <w:bCs/>
          <w:sz w:val="22"/>
          <w:szCs w:val="22"/>
        </w:rPr>
      </w:pPr>
      <w:r w:rsidRPr="0010182E">
        <w:rPr>
          <w:rFonts w:ascii="Cambria" w:hAnsi="Cambria" w:cs="Times New Roman"/>
          <w:bCs/>
          <w:sz w:val="22"/>
          <w:szCs w:val="22"/>
        </w:rPr>
        <w:t>Comment 3: For judge’s consideration, not jury’s</w:t>
      </w:r>
    </w:p>
    <w:p w14:paraId="23DBD739" w14:textId="77777777" w:rsidR="00140CEC" w:rsidRPr="0010182E" w:rsidRDefault="00140CEC" w:rsidP="00140CEC">
      <w:pPr>
        <w:pStyle w:val="ListParagraph"/>
        <w:ind w:left="2880"/>
        <w:rPr>
          <w:rFonts w:ascii="Cambria" w:hAnsi="Cambria" w:cs="Times New Roman"/>
          <w:bCs/>
          <w:sz w:val="22"/>
          <w:szCs w:val="22"/>
        </w:rPr>
      </w:pPr>
    </w:p>
    <w:p w14:paraId="74449AE9" w14:textId="43DC75A8" w:rsidR="00140CEC" w:rsidRPr="0010182E" w:rsidRDefault="00140CEC" w:rsidP="006124DE">
      <w:pPr>
        <w:pStyle w:val="ListParagraph"/>
        <w:numPr>
          <w:ilvl w:val="0"/>
          <w:numId w:val="71"/>
        </w:numPr>
        <w:rPr>
          <w:rFonts w:ascii="Cambria" w:hAnsi="Cambria" w:cs="Times New Roman"/>
          <w:bCs/>
          <w:sz w:val="22"/>
          <w:szCs w:val="22"/>
        </w:rPr>
      </w:pPr>
      <w:r w:rsidRPr="0010182E">
        <w:rPr>
          <w:rFonts w:ascii="Cambria" w:hAnsi="Cambria" w:cs="Times New Roman"/>
          <w:b/>
          <w:bCs/>
          <w:i/>
          <w:sz w:val="22"/>
          <w:szCs w:val="22"/>
          <w:u w:val="single"/>
        </w:rPr>
        <w:t>Henningsen v. Bloomfield Motors, Inc</w:t>
      </w:r>
    </w:p>
    <w:p w14:paraId="7E3AD5AF" w14:textId="7FAA9664" w:rsidR="00140CEC" w:rsidRPr="0010182E" w:rsidRDefault="00140CEC" w:rsidP="006124DE">
      <w:pPr>
        <w:pStyle w:val="ListParagraph"/>
        <w:numPr>
          <w:ilvl w:val="0"/>
          <w:numId w:val="72"/>
        </w:numPr>
        <w:rPr>
          <w:sz w:val="22"/>
          <w:szCs w:val="22"/>
        </w:rPr>
      </w:pPr>
      <w:r w:rsidRPr="0010182E">
        <w:rPr>
          <w:sz w:val="22"/>
          <w:szCs w:val="22"/>
        </w:rPr>
        <w:t>S. Ct. NJ/1960</w:t>
      </w:r>
    </w:p>
    <w:p w14:paraId="3224984E" w14:textId="4E587E93" w:rsidR="00140CEC" w:rsidRPr="0010182E" w:rsidRDefault="00140CEC" w:rsidP="006124DE">
      <w:pPr>
        <w:pStyle w:val="ListParagraph"/>
        <w:numPr>
          <w:ilvl w:val="0"/>
          <w:numId w:val="72"/>
        </w:numPr>
        <w:rPr>
          <w:sz w:val="22"/>
          <w:szCs w:val="22"/>
        </w:rPr>
      </w:pPr>
      <w:r w:rsidRPr="0010182E">
        <w:rPr>
          <w:i/>
          <w:sz w:val="22"/>
          <w:szCs w:val="22"/>
          <w:u w:val="single"/>
        </w:rPr>
        <w:t>Facts:</w:t>
      </w:r>
      <w:r w:rsidRPr="0010182E">
        <w:rPr>
          <w:sz w:val="22"/>
          <w:szCs w:val="22"/>
        </w:rPr>
        <w:t xml:space="preserve"> Couple purchases car w/warranty limited to replacing parts that break and disallows all other warranties. Steering fails, wife is badly injured. Standard form contract -- fill in blanks of price, model, etc. Used industry-wide.</w:t>
      </w:r>
    </w:p>
    <w:p w14:paraId="430FDF2F" w14:textId="6C71BCDD" w:rsidR="00187C18" w:rsidRPr="0010182E" w:rsidRDefault="00140CEC" w:rsidP="006124DE">
      <w:pPr>
        <w:pStyle w:val="ListParagraph"/>
        <w:numPr>
          <w:ilvl w:val="0"/>
          <w:numId w:val="72"/>
        </w:numPr>
        <w:rPr>
          <w:sz w:val="22"/>
          <w:szCs w:val="22"/>
        </w:rPr>
      </w:pPr>
      <w:r w:rsidRPr="0010182E">
        <w:rPr>
          <w:i/>
          <w:sz w:val="22"/>
          <w:szCs w:val="22"/>
          <w:u w:val="single"/>
        </w:rPr>
        <w:t>Court Decides:</w:t>
      </w:r>
      <w:r w:rsidRPr="0010182E">
        <w:rPr>
          <w:sz w:val="22"/>
          <w:szCs w:val="22"/>
        </w:rPr>
        <w:t xml:space="preserve"> </w:t>
      </w:r>
      <w:r w:rsidR="00187C18" w:rsidRPr="0010182E">
        <w:rPr>
          <w:sz w:val="22"/>
          <w:szCs w:val="22"/>
        </w:rPr>
        <w:t>Court thinks terms evolve from enterprises w/strong bargaining power -- not from parties bargaining but from “gross inequality of bargaining power.” But consider efficiency -- can’t negotiate individually &amp; standard forms offer lower price for good b/c lower transaction price. Court thinks it’s collusion among the industry -- Oligopoly -- only a few sellers in the market, collusion among small number of sellers rather than something that evolved from a hypothetical or real bargain.</w:t>
      </w:r>
    </w:p>
    <w:p w14:paraId="61421778" w14:textId="10C3548B" w:rsidR="00140CEC" w:rsidRPr="0010182E" w:rsidRDefault="00140CEC" w:rsidP="006124DE">
      <w:pPr>
        <w:pStyle w:val="ListParagraph"/>
        <w:numPr>
          <w:ilvl w:val="0"/>
          <w:numId w:val="72"/>
        </w:numPr>
        <w:rPr>
          <w:b/>
          <w:sz w:val="22"/>
          <w:szCs w:val="22"/>
        </w:rPr>
      </w:pPr>
      <w:r w:rsidRPr="0010182E">
        <w:rPr>
          <w:i/>
          <w:sz w:val="22"/>
          <w:szCs w:val="22"/>
          <w:u w:val="single"/>
        </w:rPr>
        <w:t>Rule:</w:t>
      </w:r>
      <w:r w:rsidRPr="0010182E">
        <w:rPr>
          <w:sz w:val="22"/>
          <w:szCs w:val="22"/>
        </w:rPr>
        <w:t xml:space="preserve"> </w:t>
      </w:r>
      <w:r w:rsidR="00C95E55" w:rsidRPr="0010182E">
        <w:rPr>
          <w:b/>
          <w:sz w:val="22"/>
          <w:szCs w:val="22"/>
        </w:rPr>
        <w:t>Unconscionable to disclaim liability for personal injuries in opaque and hidden a manner, or even at all, b/c of car companies’ greater duty rising from their place as the supplier of a dangerous but common good.</w:t>
      </w:r>
    </w:p>
    <w:p w14:paraId="59955404" w14:textId="77777777" w:rsidR="00524400" w:rsidRDefault="00524400" w:rsidP="00524400">
      <w:pPr>
        <w:pStyle w:val="ListParagraph"/>
        <w:ind w:left="450"/>
        <w:rPr>
          <w:b/>
          <w:sz w:val="22"/>
          <w:szCs w:val="22"/>
        </w:rPr>
      </w:pPr>
    </w:p>
    <w:p w14:paraId="1BDA9F16" w14:textId="2D15D44D" w:rsidR="005862B3" w:rsidRPr="0010182E" w:rsidRDefault="005862B3" w:rsidP="005862B3">
      <w:pPr>
        <w:pStyle w:val="Header"/>
      </w:pPr>
      <w:bookmarkStart w:id="15" w:name="_Toc217482383"/>
      <w:r>
        <w:t>TERMS OF THE CONTRACT</w:t>
      </w:r>
      <w:bookmarkEnd w:id="15"/>
    </w:p>
    <w:p w14:paraId="7B9A8099" w14:textId="5CB0F45B" w:rsidR="00140CEC" w:rsidRPr="0010182E" w:rsidRDefault="00524400" w:rsidP="005862B3">
      <w:pPr>
        <w:pStyle w:val="Heading1"/>
      </w:pPr>
      <w:bookmarkStart w:id="16" w:name="_Toc217482384"/>
      <w:r w:rsidRPr="0010182E">
        <w:t>Parol Evidence Rule</w:t>
      </w:r>
      <w:bookmarkEnd w:id="16"/>
    </w:p>
    <w:p w14:paraId="50C50C92" w14:textId="7DFA4B21" w:rsidR="00524400" w:rsidRPr="0010182E" w:rsidRDefault="00524400" w:rsidP="006124DE">
      <w:pPr>
        <w:pStyle w:val="ListParagraph"/>
        <w:numPr>
          <w:ilvl w:val="0"/>
          <w:numId w:val="37"/>
        </w:numPr>
        <w:rPr>
          <w:b/>
          <w:sz w:val="22"/>
          <w:szCs w:val="22"/>
        </w:rPr>
      </w:pPr>
      <w:r w:rsidRPr="0010182E">
        <w:rPr>
          <w:b/>
          <w:i/>
          <w:sz w:val="22"/>
          <w:szCs w:val="22"/>
          <w:u w:val="single"/>
        </w:rPr>
        <w:t>Mitchill v. Lath</w:t>
      </w:r>
    </w:p>
    <w:p w14:paraId="0621225C" w14:textId="055152DF" w:rsidR="00524400" w:rsidRPr="0010182E" w:rsidRDefault="00524400" w:rsidP="006124DE">
      <w:pPr>
        <w:pStyle w:val="ListParagraph"/>
        <w:numPr>
          <w:ilvl w:val="0"/>
          <w:numId w:val="70"/>
        </w:numPr>
        <w:rPr>
          <w:b/>
          <w:sz w:val="22"/>
          <w:szCs w:val="22"/>
        </w:rPr>
      </w:pPr>
      <w:r w:rsidRPr="0010182E">
        <w:rPr>
          <w:sz w:val="22"/>
          <w:szCs w:val="22"/>
        </w:rPr>
        <w:t xml:space="preserve">Ct. Appeals </w:t>
      </w:r>
      <w:r w:rsidRPr="0010182E">
        <w:rPr>
          <w:b/>
          <w:sz w:val="22"/>
          <w:szCs w:val="22"/>
        </w:rPr>
        <w:t>N.Y./</w:t>
      </w:r>
      <w:r w:rsidRPr="0010182E">
        <w:rPr>
          <w:sz w:val="22"/>
          <w:szCs w:val="22"/>
        </w:rPr>
        <w:t>1928</w:t>
      </w:r>
    </w:p>
    <w:p w14:paraId="402FD028" w14:textId="30805C69" w:rsidR="00524400" w:rsidRPr="0010182E" w:rsidRDefault="00524400" w:rsidP="006124DE">
      <w:pPr>
        <w:pStyle w:val="ListParagraph"/>
        <w:numPr>
          <w:ilvl w:val="0"/>
          <w:numId w:val="70"/>
        </w:numPr>
        <w:rPr>
          <w:b/>
          <w:sz w:val="22"/>
          <w:szCs w:val="22"/>
        </w:rPr>
      </w:pPr>
      <w:r w:rsidRPr="0010182E">
        <w:rPr>
          <w:i/>
          <w:sz w:val="22"/>
          <w:szCs w:val="22"/>
          <w:u w:val="single"/>
        </w:rPr>
        <w:t>Facts:</w:t>
      </w:r>
      <w:r w:rsidR="00E642A8" w:rsidRPr="0010182E">
        <w:rPr>
          <w:sz w:val="22"/>
          <w:szCs w:val="22"/>
        </w:rPr>
        <w:t xml:space="preserve"> Pl. and defendants signed contract for the sale of a farm. Pl. did not like an icehouse on the property. Def. orally promised and agreed to remove the icehouse. Def now refuses to remove icehouse. Oral agreement enforceable? </w:t>
      </w:r>
    </w:p>
    <w:p w14:paraId="50386A41" w14:textId="558ABC17" w:rsidR="00E642A8" w:rsidRPr="0010182E" w:rsidRDefault="00524400" w:rsidP="006124DE">
      <w:pPr>
        <w:pStyle w:val="ListParagraph"/>
        <w:numPr>
          <w:ilvl w:val="0"/>
          <w:numId w:val="70"/>
        </w:numPr>
        <w:rPr>
          <w:sz w:val="22"/>
          <w:szCs w:val="22"/>
        </w:rPr>
      </w:pPr>
      <w:r w:rsidRPr="0010182E">
        <w:rPr>
          <w:i/>
          <w:sz w:val="22"/>
          <w:szCs w:val="22"/>
          <w:u w:val="single"/>
        </w:rPr>
        <w:t>Court Decides:</w:t>
      </w:r>
      <w:r w:rsidR="00E642A8" w:rsidRPr="0010182E">
        <w:rPr>
          <w:sz w:val="22"/>
          <w:szCs w:val="22"/>
        </w:rPr>
        <w:t xml:space="preserve"> Ultimate objective in interpreting contract is to determine what is the final contract as intended by the parties. Courts determine this using the parol evidence rule. If parol evidence applies, can’t introduce extrinsic evidence (in this case oral agreement to remove icehouse) Why have this? -Reduces possibility of fraud (someone lying about an agreement that never occurred) -Signals parties to take their transactions seriously &amp; be careful to write down everything -Benefit to parties but also to courts.</w:t>
      </w:r>
    </w:p>
    <w:p w14:paraId="6DA03A13" w14:textId="6CE96232" w:rsidR="00E642A8" w:rsidRPr="0010182E" w:rsidRDefault="00524400" w:rsidP="006124DE">
      <w:pPr>
        <w:pStyle w:val="ListParagraph"/>
        <w:numPr>
          <w:ilvl w:val="0"/>
          <w:numId w:val="70"/>
        </w:numPr>
        <w:rPr>
          <w:b/>
          <w:sz w:val="22"/>
          <w:szCs w:val="22"/>
        </w:rPr>
      </w:pPr>
      <w:r w:rsidRPr="0010182E">
        <w:rPr>
          <w:i/>
          <w:sz w:val="22"/>
          <w:szCs w:val="22"/>
          <w:u w:val="single"/>
        </w:rPr>
        <w:t>Rule:</w:t>
      </w:r>
      <w:r w:rsidR="00E642A8" w:rsidRPr="0010182E">
        <w:rPr>
          <w:sz w:val="22"/>
          <w:szCs w:val="22"/>
        </w:rPr>
        <w:t xml:space="preserve"> </w:t>
      </w:r>
      <w:r w:rsidR="00E642A8" w:rsidRPr="0010182E">
        <w:rPr>
          <w:b/>
          <w:sz w:val="22"/>
          <w:szCs w:val="22"/>
          <w:u w:val="single"/>
        </w:rPr>
        <w:t>Andrew 3-part test</w:t>
      </w:r>
      <w:r w:rsidR="00E642A8" w:rsidRPr="0010182E">
        <w:rPr>
          <w:b/>
          <w:sz w:val="22"/>
          <w:szCs w:val="22"/>
        </w:rPr>
        <w:t xml:space="preserve">: </w:t>
      </w:r>
    </w:p>
    <w:p w14:paraId="36E0C9EA" w14:textId="7A2E8F43" w:rsidR="00E642A8" w:rsidRPr="0010182E" w:rsidRDefault="0004527D" w:rsidP="00D17C77">
      <w:pPr>
        <w:pStyle w:val="ListParagraph"/>
        <w:numPr>
          <w:ilvl w:val="3"/>
          <w:numId w:val="24"/>
        </w:numPr>
        <w:rPr>
          <w:b/>
          <w:sz w:val="22"/>
          <w:szCs w:val="22"/>
        </w:rPr>
      </w:pPr>
      <w:r w:rsidRPr="0010182E">
        <w:rPr>
          <w:b/>
          <w:sz w:val="22"/>
          <w:szCs w:val="22"/>
        </w:rPr>
        <w:t>Is the agreement completely independent or related to existing agreement</w:t>
      </w:r>
      <w:r w:rsidR="005B3719" w:rsidRPr="0010182E">
        <w:rPr>
          <w:b/>
          <w:sz w:val="22"/>
          <w:szCs w:val="22"/>
        </w:rPr>
        <w:t xml:space="preserve">? </w:t>
      </w:r>
    </w:p>
    <w:p w14:paraId="673AFEF7" w14:textId="0149D9AE" w:rsidR="0004527D" w:rsidRPr="0010182E" w:rsidRDefault="0004527D" w:rsidP="00D17C77">
      <w:pPr>
        <w:pStyle w:val="ListParagraph"/>
        <w:numPr>
          <w:ilvl w:val="4"/>
          <w:numId w:val="24"/>
        </w:numPr>
        <w:rPr>
          <w:b/>
          <w:sz w:val="22"/>
          <w:szCs w:val="22"/>
        </w:rPr>
      </w:pPr>
      <w:r w:rsidRPr="0010182E">
        <w:rPr>
          <w:b/>
          <w:sz w:val="22"/>
          <w:szCs w:val="22"/>
        </w:rPr>
        <w:t>Yes: permit extrinsic evidence</w:t>
      </w:r>
    </w:p>
    <w:p w14:paraId="5D542CDC" w14:textId="26E8D699" w:rsidR="0004527D" w:rsidRPr="0010182E" w:rsidRDefault="0004527D" w:rsidP="00D17C77">
      <w:pPr>
        <w:pStyle w:val="ListParagraph"/>
        <w:numPr>
          <w:ilvl w:val="4"/>
          <w:numId w:val="24"/>
        </w:numPr>
        <w:rPr>
          <w:b/>
          <w:sz w:val="22"/>
          <w:szCs w:val="22"/>
        </w:rPr>
      </w:pPr>
      <w:r w:rsidRPr="0010182E">
        <w:rPr>
          <w:b/>
          <w:sz w:val="22"/>
          <w:szCs w:val="22"/>
        </w:rPr>
        <w:t>No: go to (2)</w:t>
      </w:r>
    </w:p>
    <w:p w14:paraId="68AED5C5" w14:textId="408C7B4F" w:rsidR="00E642A8" w:rsidRPr="0010182E" w:rsidRDefault="00E642A8" w:rsidP="00D17C77">
      <w:pPr>
        <w:pStyle w:val="ListParagraph"/>
        <w:numPr>
          <w:ilvl w:val="3"/>
          <w:numId w:val="24"/>
        </w:numPr>
        <w:rPr>
          <w:b/>
          <w:sz w:val="22"/>
          <w:szCs w:val="22"/>
        </w:rPr>
      </w:pPr>
      <w:r w:rsidRPr="0010182E">
        <w:rPr>
          <w:b/>
          <w:sz w:val="22"/>
          <w:szCs w:val="22"/>
        </w:rPr>
        <w:t>Do the extra terms contradict existing terms?</w:t>
      </w:r>
    </w:p>
    <w:p w14:paraId="04050BD6" w14:textId="703D95C2" w:rsidR="0004527D" w:rsidRPr="0010182E" w:rsidRDefault="0004527D" w:rsidP="00D17C77">
      <w:pPr>
        <w:pStyle w:val="ListParagraph"/>
        <w:numPr>
          <w:ilvl w:val="4"/>
          <w:numId w:val="24"/>
        </w:numPr>
        <w:rPr>
          <w:b/>
          <w:sz w:val="22"/>
          <w:szCs w:val="22"/>
        </w:rPr>
      </w:pPr>
      <w:r w:rsidRPr="0010182E">
        <w:rPr>
          <w:b/>
          <w:sz w:val="22"/>
          <w:szCs w:val="22"/>
        </w:rPr>
        <w:t>Yes: don’t permit extrinsic evidence</w:t>
      </w:r>
    </w:p>
    <w:p w14:paraId="520DA346" w14:textId="05A731CF" w:rsidR="0004527D" w:rsidRPr="0010182E" w:rsidRDefault="0004527D" w:rsidP="00D17C77">
      <w:pPr>
        <w:pStyle w:val="ListParagraph"/>
        <w:numPr>
          <w:ilvl w:val="4"/>
          <w:numId w:val="24"/>
        </w:numPr>
        <w:rPr>
          <w:b/>
          <w:sz w:val="22"/>
          <w:szCs w:val="22"/>
        </w:rPr>
      </w:pPr>
      <w:r w:rsidRPr="0010182E">
        <w:rPr>
          <w:b/>
          <w:sz w:val="22"/>
          <w:szCs w:val="22"/>
        </w:rPr>
        <w:t>No: go to (3)</w:t>
      </w:r>
    </w:p>
    <w:p w14:paraId="520D9343" w14:textId="3610B2D6" w:rsidR="00524400" w:rsidRPr="0010182E" w:rsidRDefault="0004527D" w:rsidP="00D17C77">
      <w:pPr>
        <w:pStyle w:val="ListParagraph"/>
        <w:numPr>
          <w:ilvl w:val="4"/>
          <w:numId w:val="24"/>
        </w:numPr>
        <w:rPr>
          <w:b/>
          <w:sz w:val="22"/>
          <w:szCs w:val="22"/>
        </w:rPr>
      </w:pPr>
      <w:r w:rsidRPr="0010182E">
        <w:rPr>
          <w:b/>
          <w:sz w:val="22"/>
          <w:szCs w:val="22"/>
        </w:rPr>
        <w:t xml:space="preserve">Is the agreement fully integrated (include everything the parties intended)? </w:t>
      </w:r>
    </w:p>
    <w:p w14:paraId="5BF1449C" w14:textId="363D59C4" w:rsidR="0004527D" w:rsidRPr="0010182E" w:rsidRDefault="0004527D" w:rsidP="00D17C77">
      <w:pPr>
        <w:pStyle w:val="ListParagraph"/>
        <w:numPr>
          <w:ilvl w:val="5"/>
          <w:numId w:val="24"/>
        </w:numPr>
        <w:rPr>
          <w:b/>
          <w:sz w:val="22"/>
          <w:szCs w:val="22"/>
        </w:rPr>
      </w:pPr>
      <w:r w:rsidRPr="0010182E">
        <w:rPr>
          <w:b/>
          <w:sz w:val="22"/>
          <w:szCs w:val="22"/>
        </w:rPr>
        <w:t>ANDREWS test: 4-corners test. Look at agreement on face. Is everything “naturally” included?</w:t>
      </w:r>
    </w:p>
    <w:p w14:paraId="6AA99349" w14:textId="3B7781ED" w:rsidR="0004527D" w:rsidRPr="0010182E" w:rsidRDefault="0004527D" w:rsidP="00D17C77">
      <w:pPr>
        <w:pStyle w:val="ListParagraph"/>
        <w:numPr>
          <w:ilvl w:val="5"/>
          <w:numId w:val="24"/>
        </w:numPr>
        <w:rPr>
          <w:b/>
          <w:sz w:val="22"/>
          <w:szCs w:val="22"/>
        </w:rPr>
      </w:pPr>
      <w:r w:rsidRPr="0010182E">
        <w:rPr>
          <w:b/>
          <w:sz w:val="22"/>
          <w:szCs w:val="22"/>
        </w:rPr>
        <w:t>LEHMAN (dissent) test: Look at agreement itself and extrinsic evidence, determine if parties intended</w:t>
      </w:r>
      <w:r w:rsidR="0014112E" w:rsidRPr="0010182E">
        <w:rPr>
          <w:b/>
          <w:sz w:val="22"/>
          <w:szCs w:val="22"/>
        </w:rPr>
        <w:t xml:space="preserve"> to include it. </w:t>
      </w:r>
    </w:p>
    <w:p w14:paraId="60DDBFB7" w14:textId="79981F2F" w:rsidR="0004527D" w:rsidRPr="0010182E" w:rsidRDefault="0004527D" w:rsidP="00D17C77">
      <w:pPr>
        <w:pStyle w:val="ListParagraph"/>
        <w:numPr>
          <w:ilvl w:val="6"/>
          <w:numId w:val="24"/>
        </w:numPr>
        <w:rPr>
          <w:b/>
          <w:sz w:val="22"/>
          <w:szCs w:val="22"/>
        </w:rPr>
      </w:pPr>
      <w:r w:rsidRPr="0010182E">
        <w:rPr>
          <w:b/>
          <w:sz w:val="22"/>
          <w:szCs w:val="22"/>
        </w:rPr>
        <w:t>If yes: no extrinsic evidence</w:t>
      </w:r>
    </w:p>
    <w:p w14:paraId="39A9900A" w14:textId="723A63F3" w:rsidR="0004527D" w:rsidRPr="0010182E" w:rsidRDefault="0004527D" w:rsidP="00D17C77">
      <w:pPr>
        <w:pStyle w:val="ListParagraph"/>
        <w:numPr>
          <w:ilvl w:val="6"/>
          <w:numId w:val="24"/>
        </w:numPr>
        <w:rPr>
          <w:b/>
          <w:sz w:val="22"/>
          <w:szCs w:val="22"/>
        </w:rPr>
      </w:pPr>
      <w:r w:rsidRPr="0010182E">
        <w:rPr>
          <w:b/>
          <w:sz w:val="22"/>
          <w:szCs w:val="22"/>
        </w:rPr>
        <w:t>If no: permit extrinsic evidence</w:t>
      </w:r>
    </w:p>
    <w:p w14:paraId="3DB18C97" w14:textId="6631EAF9" w:rsidR="00C80A75" w:rsidRPr="0010182E" w:rsidRDefault="00C526F3" w:rsidP="00C526F3">
      <w:pPr>
        <w:pStyle w:val="NoteLevel2"/>
        <w:rPr>
          <w:rFonts w:ascii="Cambria" w:hAnsi="Cambria"/>
          <w:b/>
          <w:sz w:val="22"/>
          <w:szCs w:val="22"/>
        </w:rPr>
      </w:pPr>
      <w:r w:rsidRPr="0010182E">
        <w:rPr>
          <w:rFonts w:ascii="Cambria" w:hAnsi="Cambria"/>
          <w:b/>
          <w:sz w:val="22"/>
          <w:szCs w:val="22"/>
        </w:rPr>
        <w:t>*</w:t>
      </w:r>
      <w:r w:rsidR="00C80A75" w:rsidRPr="0010182E">
        <w:rPr>
          <w:rFonts w:ascii="Cambria" w:hAnsi="Cambria"/>
          <w:b/>
          <w:sz w:val="22"/>
          <w:szCs w:val="22"/>
        </w:rPr>
        <w:t>Parol evidence does not apply to anything after the writing of the agreement (prior to or contemporaneous)</w:t>
      </w:r>
    </w:p>
    <w:p w14:paraId="0B559060" w14:textId="2D7EA544" w:rsidR="00C526F3" w:rsidRPr="0010182E" w:rsidRDefault="00C526F3" w:rsidP="00C526F3">
      <w:pPr>
        <w:pStyle w:val="NoteLevel2"/>
        <w:rPr>
          <w:rFonts w:ascii="Cambria" w:hAnsi="Cambria"/>
          <w:b/>
          <w:sz w:val="22"/>
          <w:szCs w:val="22"/>
        </w:rPr>
      </w:pPr>
      <w:r w:rsidRPr="0010182E">
        <w:rPr>
          <w:rFonts w:ascii="Cambria" w:hAnsi="Cambria"/>
          <w:b/>
          <w:sz w:val="22"/>
          <w:szCs w:val="22"/>
        </w:rPr>
        <w:t>*progression of the law is towards a more liberal approach in consideration of parol evidence -- So even if you're in a NY jurisdiction, mention the restatement/Lehman approach and not assume you're necessarily "stuck" with the four corners doctrine</w:t>
      </w:r>
    </w:p>
    <w:p w14:paraId="1A11D06F" w14:textId="4A499FC5" w:rsidR="00524400" w:rsidRPr="0010182E" w:rsidRDefault="00524400" w:rsidP="00524400">
      <w:pPr>
        <w:pStyle w:val="ListParagraph"/>
        <w:ind w:left="2160"/>
        <w:rPr>
          <w:b/>
          <w:sz w:val="22"/>
          <w:szCs w:val="22"/>
        </w:rPr>
      </w:pPr>
    </w:p>
    <w:p w14:paraId="7FD58A5B" w14:textId="5C393778" w:rsidR="00524400" w:rsidRPr="0010182E" w:rsidRDefault="00524400" w:rsidP="006124DE">
      <w:pPr>
        <w:pStyle w:val="ListParagraph"/>
        <w:numPr>
          <w:ilvl w:val="0"/>
          <w:numId w:val="37"/>
        </w:numPr>
        <w:rPr>
          <w:b/>
          <w:sz w:val="22"/>
          <w:szCs w:val="22"/>
        </w:rPr>
      </w:pPr>
      <w:r w:rsidRPr="0010182E">
        <w:rPr>
          <w:b/>
          <w:i/>
          <w:sz w:val="22"/>
          <w:szCs w:val="22"/>
          <w:u w:val="single"/>
        </w:rPr>
        <w:t>Masterson v. Sine</w:t>
      </w:r>
    </w:p>
    <w:p w14:paraId="3E29AEC8" w14:textId="22842707" w:rsidR="00524400" w:rsidRPr="0010182E" w:rsidRDefault="00524400" w:rsidP="006124DE">
      <w:pPr>
        <w:pStyle w:val="ListParagraph"/>
        <w:numPr>
          <w:ilvl w:val="0"/>
          <w:numId w:val="69"/>
        </w:numPr>
        <w:rPr>
          <w:b/>
          <w:sz w:val="22"/>
          <w:szCs w:val="22"/>
        </w:rPr>
      </w:pPr>
      <w:r w:rsidRPr="0010182E">
        <w:rPr>
          <w:sz w:val="22"/>
          <w:szCs w:val="22"/>
        </w:rPr>
        <w:t xml:space="preserve">S. Ct. </w:t>
      </w:r>
      <w:r w:rsidRPr="0010182E">
        <w:rPr>
          <w:b/>
          <w:sz w:val="22"/>
          <w:szCs w:val="22"/>
        </w:rPr>
        <w:t>Cal.</w:t>
      </w:r>
      <w:r w:rsidRPr="0010182E">
        <w:rPr>
          <w:sz w:val="22"/>
          <w:szCs w:val="22"/>
        </w:rPr>
        <w:t>/1968</w:t>
      </w:r>
    </w:p>
    <w:p w14:paraId="5E2DC375" w14:textId="0BFB03B0" w:rsidR="00C80A75" w:rsidRPr="0010182E" w:rsidRDefault="00524400" w:rsidP="006124DE">
      <w:pPr>
        <w:pStyle w:val="ListParagraph"/>
        <w:numPr>
          <w:ilvl w:val="0"/>
          <w:numId w:val="69"/>
        </w:numPr>
        <w:rPr>
          <w:sz w:val="22"/>
          <w:szCs w:val="22"/>
        </w:rPr>
      </w:pPr>
      <w:r w:rsidRPr="0010182E">
        <w:rPr>
          <w:i/>
          <w:sz w:val="22"/>
          <w:szCs w:val="22"/>
          <w:u w:val="single"/>
        </w:rPr>
        <w:t>Facts:</w:t>
      </w:r>
      <w:r w:rsidR="00C80A75" w:rsidRPr="0010182E">
        <w:rPr>
          <w:sz w:val="22"/>
          <w:szCs w:val="22"/>
        </w:rPr>
        <w:t xml:space="preserve"> Mastersons owned a ranch, conveyed it to husband’s sister and brother in law. Reserved the option to repurchase it within 10 years for same price plus depreciation of any improvements. Husband went bankrupt; trustee &amp; wife sought to establish their right to enforce the option (b/c otherwise it would go to creditors?)</w:t>
      </w:r>
      <w:r w:rsidR="00654197" w:rsidRPr="0010182E">
        <w:rPr>
          <w:sz w:val="22"/>
          <w:szCs w:val="22"/>
        </w:rPr>
        <w:t>. Defs try to claim the contract left out a word -- non-assignable.</w:t>
      </w:r>
    </w:p>
    <w:p w14:paraId="3CBEAE27" w14:textId="55FCC3AA" w:rsidR="00524400" w:rsidRPr="0010182E" w:rsidRDefault="00524400" w:rsidP="006124DE">
      <w:pPr>
        <w:pStyle w:val="ListParagraph"/>
        <w:numPr>
          <w:ilvl w:val="0"/>
          <w:numId w:val="69"/>
        </w:numPr>
        <w:rPr>
          <w:b/>
          <w:sz w:val="22"/>
          <w:szCs w:val="22"/>
        </w:rPr>
      </w:pPr>
      <w:r w:rsidRPr="0010182E">
        <w:rPr>
          <w:i/>
          <w:sz w:val="22"/>
          <w:szCs w:val="22"/>
          <w:u w:val="single"/>
        </w:rPr>
        <w:t>Court Decides:</w:t>
      </w:r>
      <w:r w:rsidR="00C80A75" w:rsidRPr="0010182E">
        <w:rPr>
          <w:sz w:val="22"/>
          <w:szCs w:val="22"/>
        </w:rPr>
        <w:t xml:space="preserve"> </w:t>
      </w:r>
      <w:r w:rsidR="00654197" w:rsidRPr="0010182E">
        <w:rPr>
          <w:sz w:val="22"/>
          <w:szCs w:val="22"/>
        </w:rPr>
        <w:t xml:space="preserve">Traynor says that if there’s a contradiction, no extrinsic evidence b/c writing instrument more reliable than oral agreement. When else does the parol evidence rule operate to exclude extrinsic evidence? When contract is fully integrated. </w:t>
      </w:r>
    </w:p>
    <w:p w14:paraId="7A2BDAF7" w14:textId="03FD56FB" w:rsidR="00524400" w:rsidRPr="0010182E" w:rsidRDefault="00524400" w:rsidP="00D17C77">
      <w:pPr>
        <w:pStyle w:val="ListParagraph"/>
        <w:numPr>
          <w:ilvl w:val="2"/>
          <w:numId w:val="29"/>
        </w:numPr>
        <w:rPr>
          <w:b/>
          <w:sz w:val="22"/>
          <w:szCs w:val="22"/>
        </w:rPr>
      </w:pPr>
      <w:r w:rsidRPr="0010182E">
        <w:rPr>
          <w:i/>
          <w:sz w:val="22"/>
          <w:szCs w:val="22"/>
          <w:u w:val="single"/>
        </w:rPr>
        <w:t>Rule:</w:t>
      </w:r>
      <w:r w:rsidR="00654197" w:rsidRPr="0010182E">
        <w:rPr>
          <w:sz w:val="22"/>
          <w:szCs w:val="22"/>
        </w:rPr>
        <w:t xml:space="preserve"> </w:t>
      </w:r>
      <w:r w:rsidR="00654197" w:rsidRPr="0010182E">
        <w:rPr>
          <w:b/>
          <w:sz w:val="22"/>
          <w:szCs w:val="22"/>
        </w:rPr>
        <w:t>TRAYNOR’S</w:t>
      </w:r>
      <w:r w:rsidR="00BE5E7F" w:rsidRPr="0010182E">
        <w:rPr>
          <w:b/>
          <w:sz w:val="22"/>
          <w:szCs w:val="22"/>
        </w:rPr>
        <w:t xml:space="preserve"> test</w:t>
      </w:r>
      <w:r w:rsidR="00654197" w:rsidRPr="0010182E">
        <w:rPr>
          <w:b/>
          <w:sz w:val="22"/>
          <w:szCs w:val="22"/>
        </w:rPr>
        <w:t>:</w:t>
      </w:r>
    </w:p>
    <w:p w14:paraId="70EAA851" w14:textId="1781D2A6" w:rsidR="00BE5E7F" w:rsidRPr="0010182E" w:rsidRDefault="00BE5E7F" w:rsidP="00D17C77">
      <w:pPr>
        <w:pStyle w:val="ListParagraph"/>
        <w:numPr>
          <w:ilvl w:val="3"/>
          <w:numId w:val="24"/>
        </w:numPr>
        <w:rPr>
          <w:b/>
          <w:sz w:val="22"/>
          <w:szCs w:val="22"/>
        </w:rPr>
      </w:pPr>
      <w:r w:rsidRPr="0010182E">
        <w:rPr>
          <w:b/>
          <w:sz w:val="22"/>
          <w:szCs w:val="22"/>
        </w:rPr>
        <w:t>Is agreement fully-integrated</w:t>
      </w:r>
      <w:r w:rsidR="006D2090" w:rsidRPr="0010182E">
        <w:rPr>
          <w:b/>
          <w:sz w:val="22"/>
          <w:szCs w:val="22"/>
        </w:rPr>
        <w:t>?</w:t>
      </w:r>
    </w:p>
    <w:p w14:paraId="28F96264" w14:textId="7548239C" w:rsidR="00654197" w:rsidRPr="0010182E" w:rsidRDefault="00654197" w:rsidP="00D17C77">
      <w:pPr>
        <w:pStyle w:val="ListParagraph"/>
        <w:numPr>
          <w:ilvl w:val="4"/>
          <w:numId w:val="24"/>
        </w:numPr>
        <w:rPr>
          <w:b/>
          <w:sz w:val="22"/>
          <w:szCs w:val="22"/>
        </w:rPr>
      </w:pPr>
      <w:r w:rsidRPr="0010182E">
        <w:rPr>
          <w:b/>
          <w:sz w:val="22"/>
          <w:szCs w:val="22"/>
        </w:rPr>
        <w:t xml:space="preserve">Determine from face of written instrument  </w:t>
      </w:r>
    </w:p>
    <w:p w14:paraId="024052E0" w14:textId="2D5D113F" w:rsidR="00654197" w:rsidRPr="0010182E" w:rsidRDefault="00654197" w:rsidP="00D17C77">
      <w:pPr>
        <w:pStyle w:val="ListParagraph"/>
        <w:numPr>
          <w:ilvl w:val="4"/>
          <w:numId w:val="24"/>
        </w:numPr>
        <w:rPr>
          <w:b/>
          <w:sz w:val="22"/>
          <w:szCs w:val="22"/>
        </w:rPr>
      </w:pPr>
      <w:r w:rsidRPr="0010182E">
        <w:rPr>
          <w:b/>
          <w:sz w:val="22"/>
          <w:szCs w:val="22"/>
        </w:rPr>
        <w:t>Look at collateral agreements</w:t>
      </w:r>
    </w:p>
    <w:p w14:paraId="78B805DB" w14:textId="2CA6A9A7" w:rsidR="00654197" w:rsidRPr="0010182E" w:rsidRDefault="00654197" w:rsidP="00D17C77">
      <w:pPr>
        <w:pStyle w:val="ListParagraph"/>
        <w:numPr>
          <w:ilvl w:val="4"/>
          <w:numId w:val="24"/>
        </w:numPr>
        <w:rPr>
          <w:b/>
          <w:sz w:val="22"/>
          <w:szCs w:val="22"/>
        </w:rPr>
      </w:pPr>
      <w:r w:rsidRPr="0010182E">
        <w:rPr>
          <w:b/>
          <w:sz w:val="22"/>
          <w:szCs w:val="22"/>
        </w:rPr>
        <w:t xml:space="preserve">Look at circumstances at the time of the writing </w:t>
      </w:r>
      <w:r w:rsidR="006D2090" w:rsidRPr="0010182E">
        <w:rPr>
          <w:b/>
          <w:sz w:val="22"/>
          <w:szCs w:val="22"/>
        </w:rPr>
        <w:t>(place yourself in the shoes of the contracting parties)</w:t>
      </w:r>
    </w:p>
    <w:p w14:paraId="6A7AE712" w14:textId="480CD947" w:rsidR="006D2090" w:rsidRPr="0010182E" w:rsidRDefault="006D2090" w:rsidP="00D17C77">
      <w:pPr>
        <w:pStyle w:val="ListParagraph"/>
        <w:numPr>
          <w:ilvl w:val="3"/>
          <w:numId w:val="24"/>
        </w:numPr>
        <w:rPr>
          <w:b/>
          <w:sz w:val="22"/>
          <w:szCs w:val="22"/>
        </w:rPr>
      </w:pPr>
      <w:r w:rsidRPr="0010182E">
        <w:rPr>
          <w:b/>
          <w:sz w:val="22"/>
          <w:szCs w:val="22"/>
        </w:rPr>
        <w:t>If contract language is fairly susceptible of either one of the two interpretations contended for in light of what’s found in (1), then admit extrinsic evidence (go to a jury)</w:t>
      </w:r>
    </w:p>
    <w:p w14:paraId="45FF709E" w14:textId="77777777" w:rsidR="00BE5E7F" w:rsidRPr="0010182E" w:rsidRDefault="00BE5E7F" w:rsidP="00BE5E7F">
      <w:pPr>
        <w:pStyle w:val="NoteLevel2"/>
        <w:numPr>
          <w:ilvl w:val="0"/>
          <w:numId w:val="0"/>
        </w:numPr>
        <w:ind w:left="1440"/>
        <w:rPr>
          <w:rFonts w:ascii="Cambria" w:hAnsi="Cambria"/>
          <w:sz w:val="22"/>
          <w:szCs w:val="22"/>
        </w:rPr>
      </w:pPr>
    </w:p>
    <w:p w14:paraId="5C685707" w14:textId="3479F6D7" w:rsidR="00BE5E7F" w:rsidRPr="0010182E" w:rsidRDefault="00BE5E7F" w:rsidP="00BE5E7F">
      <w:pPr>
        <w:pStyle w:val="NoteLevel2"/>
        <w:numPr>
          <w:ilvl w:val="0"/>
          <w:numId w:val="0"/>
        </w:numPr>
        <w:ind w:left="1440"/>
        <w:rPr>
          <w:rFonts w:ascii="Cambria" w:hAnsi="Cambria"/>
          <w:sz w:val="22"/>
          <w:szCs w:val="22"/>
        </w:rPr>
      </w:pPr>
      <w:r w:rsidRPr="0010182E">
        <w:rPr>
          <w:rFonts w:ascii="Cambria" w:hAnsi="Cambria"/>
          <w:sz w:val="22"/>
          <w:szCs w:val="22"/>
        </w:rPr>
        <w:t>*Policy considerations</w:t>
      </w:r>
    </w:p>
    <w:p w14:paraId="7ED6394D" w14:textId="39CACF28" w:rsidR="00BE5E7F" w:rsidRPr="0010182E" w:rsidRDefault="00BE5E7F" w:rsidP="00D17C77">
      <w:pPr>
        <w:pStyle w:val="NoteLevel2"/>
        <w:numPr>
          <w:ilvl w:val="0"/>
          <w:numId w:val="30"/>
        </w:numPr>
        <w:rPr>
          <w:rFonts w:ascii="Cambria" w:hAnsi="Cambria"/>
          <w:sz w:val="22"/>
          <w:szCs w:val="22"/>
        </w:rPr>
      </w:pPr>
      <w:r w:rsidRPr="0010182E">
        <w:rPr>
          <w:rFonts w:ascii="Cambria" w:hAnsi="Cambria"/>
          <w:sz w:val="22"/>
          <w:szCs w:val="22"/>
        </w:rPr>
        <w:t>Written word &gt; human memory (but this is not a worry because you can exclude collateral agreements that directly contradict written ones)</w:t>
      </w:r>
    </w:p>
    <w:p w14:paraId="7B613CD9" w14:textId="1D48B3C6" w:rsidR="00BE5E7F" w:rsidRPr="0010182E" w:rsidRDefault="00BE5E7F" w:rsidP="00D17C77">
      <w:pPr>
        <w:pStyle w:val="NoteLevel2"/>
        <w:numPr>
          <w:ilvl w:val="0"/>
          <w:numId w:val="30"/>
        </w:numPr>
        <w:rPr>
          <w:rFonts w:ascii="Cambria" w:hAnsi="Cambria"/>
          <w:sz w:val="22"/>
          <w:szCs w:val="22"/>
        </w:rPr>
      </w:pPr>
      <w:r w:rsidRPr="0010182E">
        <w:rPr>
          <w:rFonts w:ascii="Cambria" w:hAnsi="Cambria"/>
          <w:sz w:val="22"/>
          <w:szCs w:val="22"/>
        </w:rPr>
        <w:t>Fear of fraud -- economic underdog asserts terms that benefit him (but here you would look to true intent of parties -- can’t exclude all oral agreements)</w:t>
      </w:r>
    </w:p>
    <w:p w14:paraId="5E2AF9BC" w14:textId="77777777" w:rsidR="00654197" w:rsidRPr="0010182E" w:rsidRDefault="00654197" w:rsidP="00C526F3">
      <w:pPr>
        <w:pStyle w:val="ListParagraph"/>
        <w:ind w:left="2880"/>
        <w:rPr>
          <w:b/>
          <w:sz w:val="22"/>
          <w:szCs w:val="22"/>
        </w:rPr>
      </w:pPr>
    </w:p>
    <w:p w14:paraId="3190EC56" w14:textId="34389C99" w:rsidR="009470E1" w:rsidRPr="0010182E" w:rsidRDefault="009470E1" w:rsidP="006124DE">
      <w:pPr>
        <w:pStyle w:val="ListParagraph"/>
        <w:numPr>
          <w:ilvl w:val="0"/>
          <w:numId w:val="37"/>
        </w:numPr>
        <w:rPr>
          <w:b/>
          <w:sz w:val="22"/>
          <w:szCs w:val="22"/>
        </w:rPr>
      </w:pPr>
      <w:r w:rsidRPr="0010182E">
        <w:rPr>
          <w:b/>
          <w:sz w:val="22"/>
          <w:szCs w:val="22"/>
        </w:rPr>
        <w:t>UCC § 2-202</w:t>
      </w:r>
      <w:r w:rsidR="00F763D9" w:rsidRPr="0010182E">
        <w:rPr>
          <w:b/>
          <w:sz w:val="22"/>
          <w:szCs w:val="22"/>
        </w:rPr>
        <w:t xml:space="preserve"> --Parol or extrinsic evidence</w:t>
      </w:r>
    </w:p>
    <w:p w14:paraId="2B79F8EA" w14:textId="217B7F39" w:rsidR="003F7EA1" w:rsidRPr="0010182E" w:rsidRDefault="003F7EA1" w:rsidP="006124DE">
      <w:pPr>
        <w:pStyle w:val="NoteLevel2"/>
        <w:numPr>
          <w:ilvl w:val="0"/>
          <w:numId w:val="68"/>
        </w:numPr>
        <w:rPr>
          <w:rFonts w:ascii="Cambria" w:hAnsi="Cambria" w:cs="Lucida Sans Unicode"/>
          <w:sz w:val="22"/>
          <w:szCs w:val="22"/>
        </w:rPr>
      </w:pPr>
      <w:r w:rsidRPr="0010182E">
        <w:rPr>
          <w:rFonts w:ascii="Cambria" w:hAnsi="Cambria" w:cs="Lucida Sans Unicode"/>
          <w:sz w:val="22"/>
          <w:szCs w:val="22"/>
        </w:rPr>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14:paraId="014EE016" w14:textId="6E83AB57" w:rsidR="003F7EA1" w:rsidRPr="0010182E" w:rsidRDefault="003F7EA1" w:rsidP="00D17C77">
      <w:pPr>
        <w:widowControl w:val="0"/>
        <w:numPr>
          <w:ilvl w:val="3"/>
          <w:numId w:val="24"/>
        </w:numPr>
        <w:tabs>
          <w:tab w:val="left" w:pos="220"/>
          <w:tab w:val="left" w:pos="720"/>
        </w:tabs>
        <w:autoSpaceDE w:val="0"/>
        <w:autoSpaceDN w:val="0"/>
        <w:adjustRightInd w:val="0"/>
        <w:rPr>
          <w:rFonts w:ascii="Cambria" w:hAnsi="Cambria" w:cs="Lucida Sans Unicode"/>
          <w:sz w:val="22"/>
          <w:szCs w:val="22"/>
        </w:rPr>
      </w:pPr>
      <w:r w:rsidRPr="0010182E">
        <w:rPr>
          <w:rFonts w:ascii="Cambria" w:hAnsi="Cambria" w:cs="Lucida Sans Unicode"/>
          <w:sz w:val="22"/>
          <w:szCs w:val="22"/>
        </w:rPr>
        <w:t>(a) by course of dealing or usage of trade (Section 1-205) or by course of performance (Section 2-208); and</w:t>
      </w:r>
    </w:p>
    <w:p w14:paraId="4D2C36A1" w14:textId="5F7ACBAC" w:rsidR="00F763D9" w:rsidRPr="0010182E" w:rsidRDefault="003F7EA1" w:rsidP="00D17C77">
      <w:pPr>
        <w:widowControl w:val="0"/>
        <w:numPr>
          <w:ilvl w:val="3"/>
          <w:numId w:val="24"/>
        </w:numPr>
        <w:tabs>
          <w:tab w:val="left" w:pos="220"/>
          <w:tab w:val="left" w:pos="720"/>
        </w:tabs>
        <w:autoSpaceDE w:val="0"/>
        <w:autoSpaceDN w:val="0"/>
        <w:adjustRightInd w:val="0"/>
        <w:rPr>
          <w:rFonts w:ascii="Cambria" w:hAnsi="Cambria"/>
          <w:b/>
          <w:sz w:val="22"/>
          <w:szCs w:val="22"/>
        </w:rPr>
      </w:pPr>
      <w:r w:rsidRPr="0010182E">
        <w:rPr>
          <w:rFonts w:ascii="Cambria" w:hAnsi="Cambria" w:cs="Lucida Sans Unicode"/>
          <w:sz w:val="22"/>
          <w:szCs w:val="22"/>
        </w:rPr>
        <w:t>(b) by evidence of consistent additional terms unless the court finds the writing to have been intended also as a complete and exclusive statement of the terms of the agreement .</w:t>
      </w:r>
    </w:p>
    <w:p w14:paraId="1F6CE53F" w14:textId="2AD4A284" w:rsidR="003F7EA1" w:rsidRPr="0010182E" w:rsidRDefault="003F7EA1" w:rsidP="00D17C77">
      <w:pPr>
        <w:widowControl w:val="0"/>
        <w:numPr>
          <w:ilvl w:val="4"/>
          <w:numId w:val="24"/>
        </w:numPr>
        <w:tabs>
          <w:tab w:val="left" w:pos="220"/>
          <w:tab w:val="left" w:pos="720"/>
        </w:tabs>
        <w:autoSpaceDE w:val="0"/>
        <w:autoSpaceDN w:val="0"/>
        <w:adjustRightInd w:val="0"/>
        <w:rPr>
          <w:rFonts w:ascii="Cambria" w:hAnsi="Cambria"/>
          <w:b/>
          <w:sz w:val="22"/>
          <w:szCs w:val="22"/>
        </w:rPr>
      </w:pPr>
      <w:r w:rsidRPr="0010182E">
        <w:rPr>
          <w:rFonts w:ascii="Cambria" w:hAnsi="Cambria" w:cs="Lucida Sans Unicode"/>
          <w:sz w:val="22"/>
          <w:szCs w:val="22"/>
        </w:rPr>
        <w:t>Comment 1: Definitely rejects:</w:t>
      </w:r>
    </w:p>
    <w:p w14:paraId="2FA367DF" w14:textId="4556F080" w:rsidR="003F7EA1" w:rsidRPr="0010182E" w:rsidRDefault="003F7EA1" w:rsidP="00D17C77">
      <w:pPr>
        <w:widowControl w:val="0"/>
        <w:numPr>
          <w:ilvl w:val="5"/>
          <w:numId w:val="24"/>
        </w:numPr>
        <w:tabs>
          <w:tab w:val="left" w:pos="220"/>
          <w:tab w:val="left" w:pos="720"/>
        </w:tabs>
        <w:autoSpaceDE w:val="0"/>
        <w:autoSpaceDN w:val="0"/>
        <w:adjustRightInd w:val="0"/>
        <w:rPr>
          <w:rFonts w:ascii="Cambria" w:hAnsi="Cambria"/>
          <w:b/>
          <w:sz w:val="22"/>
          <w:szCs w:val="22"/>
        </w:rPr>
      </w:pPr>
      <w:r w:rsidRPr="0010182E">
        <w:rPr>
          <w:rFonts w:ascii="Cambria" w:hAnsi="Cambria" w:cs="Lucida Sans Unicode"/>
          <w:sz w:val="22"/>
          <w:szCs w:val="22"/>
        </w:rPr>
        <w:t>assumption that a writing is final</w:t>
      </w:r>
    </w:p>
    <w:p w14:paraId="3A6B66E3" w14:textId="6D6B757F" w:rsidR="003F7EA1" w:rsidRPr="0010182E" w:rsidRDefault="003F7EA1" w:rsidP="00D17C77">
      <w:pPr>
        <w:widowControl w:val="0"/>
        <w:numPr>
          <w:ilvl w:val="5"/>
          <w:numId w:val="24"/>
        </w:numPr>
        <w:tabs>
          <w:tab w:val="left" w:pos="220"/>
          <w:tab w:val="left" w:pos="720"/>
        </w:tabs>
        <w:autoSpaceDE w:val="0"/>
        <w:autoSpaceDN w:val="0"/>
        <w:adjustRightInd w:val="0"/>
        <w:rPr>
          <w:rFonts w:ascii="Cambria" w:hAnsi="Cambria"/>
          <w:b/>
          <w:sz w:val="22"/>
          <w:szCs w:val="22"/>
        </w:rPr>
      </w:pPr>
      <w:r w:rsidRPr="0010182E">
        <w:rPr>
          <w:rFonts w:ascii="Cambria" w:hAnsi="Cambria" w:cs="Lucida Sans Unicode"/>
          <w:sz w:val="22"/>
          <w:szCs w:val="22"/>
        </w:rPr>
        <w:t>legal meaning instead of commercial meaning</w:t>
      </w:r>
    </w:p>
    <w:p w14:paraId="6A5F8483" w14:textId="3DCCC176" w:rsidR="003F7EA1" w:rsidRPr="0010182E" w:rsidRDefault="003F7EA1" w:rsidP="00D17C77">
      <w:pPr>
        <w:widowControl w:val="0"/>
        <w:numPr>
          <w:ilvl w:val="5"/>
          <w:numId w:val="24"/>
        </w:numPr>
        <w:tabs>
          <w:tab w:val="left" w:pos="220"/>
          <w:tab w:val="left" w:pos="720"/>
        </w:tabs>
        <w:autoSpaceDE w:val="0"/>
        <w:autoSpaceDN w:val="0"/>
        <w:adjustRightInd w:val="0"/>
        <w:rPr>
          <w:rFonts w:ascii="Cambria" w:hAnsi="Cambria"/>
          <w:b/>
          <w:sz w:val="22"/>
          <w:szCs w:val="22"/>
        </w:rPr>
      </w:pPr>
      <w:r w:rsidRPr="0010182E">
        <w:rPr>
          <w:rFonts w:ascii="Cambria" w:hAnsi="Cambria" w:cs="Lucida Sans Unicode"/>
          <w:sz w:val="22"/>
          <w:szCs w:val="22"/>
        </w:rPr>
        <w:t xml:space="preserve">requirement that language be ambiguous </w:t>
      </w:r>
    </w:p>
    <w:p w14:paraId="4E877628" w14:textId="2A34CDBD" w:rsidR="003F7EA1" w:rsidRPr="0010182E" w:rsidRDefault="003F7EA1" w:rsidP="00D17C77">
      <w:pPr>
        <w:widowControl w:val="0"/>
        <w:numPr>
          <w:ilvl w:val="4"/>
          <w:numId w:val="24"/>
        </w:numPr>
        <w:tabs>
          <w:tab w:val="left" w:pos="220"/>
          <w:tab w:val="left" w:pos="720"/>
        </w:tabs>
        <w:autoSpaceDE w:val="0"/>
        <w:autoSpaceDN w:val="0"/>
        <w:adjustRightInd w:val="0"/>
        <w:rPr>
          <w:rFonts w:ascii="Cambria" w:hAnsi="Cambria"/>
          <w:b/>
          <w:sz w:val="22"/>
          <w:szCs w:val="22"/>
        </w:rPr>
      </w:pPr>
      <w:r w:rsidRPr="0010182E">
        <w:rPr>
          <w:rFonts w:ascii="Cambria" w:hAnsi="Cambria"/>
          <w:sz w:val="22"/>
          <w:szCs w:val="22"/>
        </w:rPr>
        <w:t>Comment 2: Writings are to be read on the assumption that parties took trade usages for granted when drafting agreement. (unless carefully negated)</w:t>
      </w:r>
    </w:p>
    <w:p w14:paraId="2612618B" w14:textId="24BDCDE2" w:rsidR="003F7EA1" w:rsidRPr="0010182E" w:rsidRDefault="003F7EA1" w:rsidP="00D17C77">
      <w:pPr>
        <w:widowControl w:val="0"/>
        <w:numPr>
          <w:ilvl w:val="4"/>
          <w:numId w:val="24"/>
        </w:numPr>
        <w:tabs>
          <w:tab w:val="left" w:pos="220"/>
          <w:tab w:val="left" w:pos="720"/>
        </w:tabs>
        <w:autoSpaceDE w:val="0"/>
        <w:autoSpaceDN w:val="0"/>
        <w:adjustRightInd w:val="0"/>
        <w:rPr>
          <w:rFonts w:ascii="Cambria" w:hAnsi="Cambria"/>
          <w:b/>
          <w:sz w:val="22"/>
          <w:szCs w:val="22"/>
        </w:rPr>
      </w:pPr>
      <w:r w:rsidRPr="0010182E">
        <w:rPr>
          <w:rFonts w:ascii="Cambria" w:hAnsi="Cambria"/>
          <w:sz w:val="22"/>
          <w:szCs w:val="22"/>
        </w:rPr>
        <w:t xml:space="preserve">Comment 3: Can admit additional terms unless court finds that the writing was intended by both parties as a complete and exclusive statement of all terms. Additional terms would have been certainly included in the document = don’t go to a jury. </w:t>
      </w:r>
    </w:p>
    <w:p w14:paraId="5F4B9932" w14:textId="7240F432" w:rsidR="003F7EA1" w:rsidRPr="0010182E" w:rsidRDefault="003F7EA1" w:rsidP="00D17C77">
      <w:pPr>
        <w:widowControl w:val="0"/>
        <w:numPr>
          <w:ilvl w:val="5"/>
          <w:numId w:val="24"/>
        </w:numPr>
        <w:tabs>
          <w:tab w:val="left" w:pos="220"/>
          <w:tab w:val="left" w:pos="720"/>
        </w:tabs>
        <w:autoSpaceDE w:val="0"/>
        <w:autoSpaceDN w:val="0"/>
        <w:adjustRightInd w:val="0"/>
        <w:rPr>
          <w:rFonts w:ascii="Cambria" w:hAnsi="Cambria"/>
          <w:b/>
          <w:sz w:val="22"/>
          <w:szCs w:val="22"/>
        </w:rPr>
      </w:pPr>
      <w:r w:rsidRPr="0010182E">
        <w:rPr>
          <w:b/>
          <w:sz w:val="22"/>
          <w:szCs w:val="22"/>
        </w:rPr>
        <w:t>Proof excluded when terms of collateral agreement “certainly” would have been in included in the original document</w:t>
      </w:r>
    </w:p>
    <w:p w14:paraId="3C0DFDFC" w14:textId="7635E256" w:rsidR="00524400" w:rsidRDefault="005C6E94" w:rsidP="006124DE">
      <w:pPr>
        <w:pStyle w:val="ListParagraph"/>
        <w:numPr>
          <w:ilvl w:val="0"/>
          <w:numId w:val="37"/>
        </w:numPr>
        <w:rPr>
          <w:b/>
          <w:sz w:val="22"/>
          <w:szCs w:val="22"/>
        </w:rPr>
      </w:pPr>
      <w:r w:rsidRPr="0010182E">
        <w:rPr>
          <w:b/>
          <w:sz w:val="22"/>
          <w:szCs w:val="22"/>
        </w:rPr>
        <w:t>§ 209</w:t>
      </w:r>
      <w:r w:rsidR="0010182E">
        <w:rPr>
          <w:b/>
          <w:sz w:val="22"/>
          <w:szCs w:val="22"/>
        </w:rPr>
        <w:t xml:space="preserve"> -- Integrated Agreements</w:t>
      </w:r>
    </w:p>
    <w:p w14:paraId="64A61EC5" w14:textId="77777777" w:rsidR="0010182E" w:rsidRPr="0010182E" w:rsidRDefault="0010182E" w:rsidP="006124DE">
      <w:pPr>
        <w:pStyle w:val="ListParagraph"/>
        <w:numPr>
          <w:ilvl w:val="0"/>
          <w:numId w:val="67"/>
        </w:numPr>
        <w:rPr>
          <w:sz w:val="22"/>
          <w:szCs w:val="22"/>
        </w:rPr>
      </w:pPr>
      <w:r w:rsidRPr="0010182E">
        <w:rPr>
          <w:sz w:val="22"/>
          <w:szCs w:val="22"/>
        </w:rPr>
        <w:t>(1) An integrated agreement is a writing or writings constituting a final expression of one or more terms of an agreement.</w:t>
      </w:r>
    </w:p>
    <w:p w14:paraId="501D393A" w14:textId="77777777" w:rsidR="0010182E" w:rsidRPr="0010182E" w:rsidRDefault="0010182E" w:rsidP="006124DE">
      <w:pPr>
        <w:pStyle w:val="ListParagraph"/>
        <w:numPr>
          <w:ilvl w:val="0"/>
          <w:numId w:val="67"/>
        </w:numPr>
        <w:rPr>
          <w:sz w:val="22"/>
          <w:szCs w:val="22"/>
        </w:rPr>
      </w:pPr>
      <w:r w:rsidRPr="0010182E">
        <w:rPr>
          <w:sz w:val="22"/>
          <w:szCs w:val="22"/>
        </w:rPr>
        <w:t>(2) Whether there is an integrated agreement is to be determined by the court as a question preliminary to determination of a question of interpretation or to application of the parol evidence rule.</w:t>
      </w:r>
    </w:p>
    <w:p w14:paraId="3C828505" w14:textId="2928F56B" w:rsidR="0010182E" w:rsidRDefault="0010182E" w:rsidP="006124DE">
      <w:pPr>
        <w:pStyle w:val="ListParagraph"/>
        <w:numPr>
          <w:ilvl w:val="0"/>
          <w:numId w:val="67"/>
        </w:numPr>
        <w:rPr>
          <w:sz w:val="22"/>
          <w:szCs w:val="22"/>
        </w:rPr>
      </w:pPr>
      <w:r w:rsidRPr="0010182E">
        <w:rPr>
          <w:sz w:val="22"/>
          <w:szCs w:val="22"/>
        </w:rPr>
        <w:t>(3) Where the parties reduce an agreement to a writing which in view of its completeness and specificity reasonably appears to be a complete agreement, it is taken to be an integrated agreement unless it is established by other evidence that the writing did not constitute a final expression.</w:t>
      </w:r>
    </w:p>
    <w:p w14:paraId="235BC464" w14:textId="267C6475" w:rsidR="0010182E" w:rsidRDefault="008953E8" w:rsidP="00D17C77">
      <w:pPr>
        <w:pStyle w:val="ListParagraph"/>
        <w:numPr>
          <w:ilvl w:val="3"/>
          <w:numId w:val="24"/>
        </w:numPr>
        <w:rPr>
          <w:sz w:val="22"/>
          <w:szCs w:val="22"/>
        </w:rPr>
      </w:pPr>
      <w:r>
        <w:rPr>
          <w:sz w:val="22"/>
          <w:szCs w:val="22"/>
          <w:u w:val="single"/>
        </w:rPr>
        <w:t>Comment a</w:t>
      </w:r>
      <w:r>
        <w:rPr>
          <w:sz w:val="22"/>
          <w:szCs w:val="22"/>
        </w:rPr>
        <w:t>: Fully-integrated agreement supersedes everything, even consistent additional terms. But all agreements (even fully-integrated) should be read in light of circumstances and may be explained or supplemented by operative usages of trade, course of dealing between parties, and by course of performance of agreement.</w:t>
      </w:r>
    </w:p>
    <w:p w14:paraId="59622D9A" w14:textId="208158C7" w:rsidR="008953E8" w:rsidRDefault="008953E8" w:rsidP="00D17C77">
      <w:pPr>
        <w:pStyle w:val="ListParagraph"/>
        <w:numPr>
          <w:ilvl w:val="3"/>
          <w:numId w:val="24"/>
        </w:numPr>
        <w:rPr>
          <w:sz w:val="22"/>
          <w:szCs w:val="22"/>
        </w:rPr>
      </w:pPr>
      <w:r>
        <w:rPr>
          <w:sz w:val="22"/>
          <w:szCs w:val="22"/>
          <w:u w:val="single"/>
        </w:rPr>
        <w:t>Comment b</w:t>
      </w:r>
      <w:r>
        <w:rPr>
          <w:sz w:val="22"/>
          <w:szCs w:val="22"/>
        </w:rPr>
        <w:t xml:space="preserve">: </w:t>
      </w:r>
      <w:r w:rsidR="00313DFF">
        <w:rPr>
          <w:sz w:val="22"/>
          <w:szCs w:val="22"/>
        </w:rPr>
        <w:t>fully-integrated agreement can take any form. Merger clauses not always final</w:t>
      </w:r>
    </w:p>
    <w:p w14:paraId="0DB98072" w14:textId="19E6E711" w:rsidR="00313DFF" w:rsidRDefault="00313DFF" w:rsidP="00D17C77">
      <w:pPr>
        <w:pStyle w:val="ListParagraph"/>
        <w:numPr>
          <w:ilvl w:val="3"/>
          <w:numId w:val="24"/>
        </w:numPr>
        <w:rPr>
          <w:sz w:val="22"/>
          <w:szCs w:val="22"/>
        </w:rPr>
      </w:pPr>
      <w:r>
        <w:rPr>
          <w:sz w:val="22"/>
          <w:szCs w:val="22"/>
          <w:u w:val="single"/>
        </w:rPr>
        <w:t>Comment c</w:t>
      </w:r>
      <w:r>
        <w:rPr>
          <w:sz w:val="22"/>
          <w:szCs w:val="22"/>
        </w:rPr>
        <w:t xml:space="preserve">: Use all evidence to determine if agreement is integrated. </w:t>
      </w:r>
    </w:p>
    <w:p w14:paraId="5F526720" w14:textId="77777777" w:rsidR="00313DFF" w:rsidRDefault="00313DFF" w:rsidP="00313DFF">
      <w:pPr>
        <w:pStyle w:val="ListParagraph"/>
        <w:ind w:left="1440"/>
        <w:rPr>
          <w:b/>
          <w:sz w:val="22"/>
          <w:szCs w:val="22"/>
        </w:rPr>
      </w:pPr>
    </w:p>
    <w:p w14:paraId="7B388795" w14:textId="774B21B2" w:rsidR="005C6E94" w:rsidRDefault="005C6E94" w:rsidP="006124DE">
      <w:pPr>
        <w:pStyle w:val="ListParagraph"/>
        <w:numPr>
          <w:ilvl w:val="0"/>
          <w:numId w:val="37"/>
        </w:numPr>
        <w:rPr>
          <w:b/>
          <w:sz w:val="22"/>
          <w:szCs w:val="22"/>
        </w:rPr>
      </w:pPr>
      <w:r w:rsidRPr="0010182E">
        <w:rPr>
          <w:b/>
          <w:sz w:val="22"/>
          <w:szCs w:val="22"/>
        </w:rPr>
        <w:t>§ 210</w:t>
      </w:r>
      <w:r w:rsidR="00313DFF">
        <w:rPr>
          <w:b/>
          <w:sz w:val="22"/>
          <w:szCs w:val="22"/>
        </w:rPr>
        <w:t xml:space="preserve"> -- Completely and Partially Integrated Agreements</w:t>
      </w:r>
    </w:p>
    <w:p w14:paraId="134FAF3C" w14:textId="77777777" w:rsidR="00313DFF" w:rsidRPr="00313DFF" w:rsidRDefault="00313DFF" w:rsidP="006124DE">
      <w:pPr>
        <w:pStyle w:val="ListParagraph"/>
        <w:numPr>
          <w:ilvl w:val="0"/>
          <w:numId w:val="66"/>
        </w:numPr>
        <w:rPr>
          <w:sz w:val="22"/>
          <w:szCs w:val="22"/>
        </w:rPr>
      </w:pPr>
      <w:r w:rsidRPr="00313DFF">
        <w:rPr>
          <w:sz w:val="22"/>
          <w:szCs w:val="22"/>
        </w:rPr>
        <w:t>(1) A completely integrated agreement is an integrated agreement adopted by the parties as a complete and exclusive statement of the terms of the agreement.</w:t>
      </w:r>
    </w:p>
    <w:p w14:paraId="39162232" w14:textId="77777777" w:rsidR="00313DFF" w:rsidRPr="00313DFF" w:rsidRDefault="00313DFF" w:rsidP="006124DE">
      <w:pPr>
        <w:pStyle w:val="ListParagraph"/>
        <w:numPr>
          <w:ilvl w:val="0"/>
          <w:numId w:val="66"/>
        </w:numPr>
        <w:rPr>
          <w:sz w:val="22"/>
          <w:szCs w:val="22"/>
        </w:rPr>
      </w:pPr>
      <w:r w:rsidRPr="00313DFF">
        <w:rPr>
          <w:sz w:val="22"/>
          <w:szCs w:val="22"/>
        </w:rPr>
        <w:t>(2) A partially integrated agreement is an integrated agreement other than a completely integrated agreement.</w:t>
      </w:r>
    </w:p>
    <w:p w14:paraId="19F8782A" w14:textId="7F5A5241" w:rsidR="00313DFF" w:rsidRDefault="00313DFF" w:rsidP="006124DE">
      <w:pPr>
        <w:pStyle w:val="ListParagraph"/>
        <w:numPr>
          <w:ilvl w:val="0"/>
          <w:numId w:val="66"/>
        </w:numPr>
        <w:rPr>
          <w:sz w:val="22"/>
          <w:szCs w:val="22"/>
        </w:rPr>
      </w:pPr>
      <w:r w:rsidRPr="00313DFF">
        <w:rPr>
          <w:sz w:val="22"/>
          <w:szCs w:val="22"/>
        </w:rPr>
        <w:t>(3) Whether an agreement is completely or partially integrated is to be determined by the court as a question preliminary to determination of a question of interpretation or to application of the parol evidence rule.</w:t>
      </w:r>
    </w:p>
    <w:p w14:paraId="4E66AD86" w14:textId="77777777" w:rsidR="004B0B54" w:rsidRDefault="004B0B54" w:rsidP="00D17C77">
      <w:pPr>
        <w:pStyle w:val="ListParagraph"/>
        <w:numPr>
          <w:ilvl w:val="3"/>
          <w:numId w:val="24"/>
        </w:numPr>
        <w:rPr>
          <w:sz w:val="22"/>
          <w:szCs w:val="22"/>
        </w:rPr>
      </w:pPr>
      <w:r>
        <w:rPr>
          <w:sz w:val="22"/>
          <w:szCs w:val="22"/>
          <w:u w:val="single"/>
        </w:rPr>
        <w:t>Comment a</w:t>
      </w:r>
      <w:r>
        <w:rPr>
          <w:sz w:val="22"/>
          <w:szCs w:val="22"/>
        </w:rPr>
        <w:t xml:space="preserve">: writing assented to by both parties as a complete and exclusive statement of all terms = no add’l evidence. Don’t give to jury. </w:t>
      </w:r>
    </w:p>
    <w:p w14:paraId="396DE546" w14:textId="2305E3DC" w:rsidR="004B0B54" w:rsidRDefault="004B0B54" w:rsidP="00D17C77">
      <w:pPr>
        <w:pStyle w:val="ListParagraph"/>
        <w:numPr>
          <w:ilvl w:val="3"/>
          <w:numId w:val="24"/>
        </w:numPr>
        <w:rPr>
          <w:sz w:val="22"/>
          <w:szCs w:val="22"/>
        </w:rPr>
      </w:pPr>
      <w:r>
        <w:rPr>
          <w:sz w:val="22"/>
          <w:szCs w:val="22"/>
          <w:u w:val="single"/>
        </w:rPr>
        <w:t>Comment b</w:t>
      </w:r>
      <w:r>
        <w:rPr>
          <w:sz w:val="22"/>
          <w:szCs w:val="22"/>
        </w:rPr>
        <w:t>: Integration can be proven through other evidence. NO full integration using 4-corners rule.</w:t>
      </w:r>
    </w:p>
    <w:p w14:paraId="47128352" w14:textId="7A1454A7" w:rsidR="00313DFF" w:rsidRPr="00313DFF" w:rsidRDefault="004B0B54" w:rsidP="00D17C77">
      <w:pPr>
        <w:pStyle w:val="ListParagraph"/>
        <w:numPr>
          <w:ilvl w:val="3"/>
          <w:numId w:val="24"/>
        </w:numPr>
        <w:rPr>
          <w:sz w:val="22"/>
          <w:szCs w:val="22"/>
        </w:rPr>
      </w:pPr>
      <w:r>
        <w:rPr>
          <w:sz w:val="22"/>
          <w:szCs w:val="22"/>
          <w:u w:val="single"/>
        </w:rPr>
        <w:t>Comment c</w:t>
      </w:r>
      <w:r>
        <w:rPr>
          <w:sz w:val="22"/>
          <w:szCs w:val="22"/>
        </w:rPr>
        <w:t>: Can tell incompleteness from face of doc.</w:t>
      </w:r>
    </w:p>
    <w:p w14:paraId="2A33CFFF" w14:textId="77777777" w:rsidR="004B0B54" w:rsidRDefault="004B0B54" w:rsidP="004B0B54">
      <w:pPr>
        <w:pStyle w:val="ListParagraph"/>
        <w:ind w:left="1440"/>
        <w:rPr>
          <w:b/>
          <w:sz w:val="22"/>
          <w:szCs w:val="22"/>
        </w:rPr>
      </w:pPr>
    </w:p>
    <w:p w14:paraId="69E14CB6" w14:textId="554DF16D" w:rsidR="005C6E94" w:rsidRDefault="005C6E94" w:rsidP="006124DE">
      <w:pPr>
        <w:pStyle w:val="ListParagraph"/>
        <w:numPr>
          <w:ilvl w:val="0"/>
          <w:numId w:val="37"/>
        </w:numPr>
        <w:rPr>
          <w:b/>
          <w:sz w:val="22"/>
          <w:szCs w:val="22"/>
        </w:rPr>
      </w:pPr>
      <w:r w:rsidRPr="0010182E">
        <w:rPr>
          <w:b/>
          <w:sz w:val="22"/>
          <w:szCs w:val="22"/>
        </w:rPr>
        <w:t>§ 211</w:t>
      </w:r>
      <w:r w:rsidR="004B0B54">
        <w:rPr>
          <w:b/>
          <w:sz w:val="22"/>
          <w:szCs w:val="22"/>
        </w:rPr>
        <w:t xml:space="preserve"> -- Standardized Agreements</w:t>
      </w:r>
    </w:p>
    <w:p w14:paraId="73B1E0B7" w14:textId="77777777" w:rsidR="004B0B54" w:rsidRPr="004B0B54" w:rsidRDefault="004B0B54" w:rsidP="006124DE">
      <w:pPr>
        <w:pStyle w:val="ListParagraph"/>
        <w:numPr>
          <w:ilvl w:val="0"/>
          <w:numId w:val="65"/>
        </w:numPr>
        <w:rPr>
          <w:sz w:val="22"/>
          <w:szCs w:val="22"/>
        </w:rPr>
      </w:pPr>
      <w:r w:rsidRPr="004B0B54">
        <w:rPr>
          <w:sz w:val="22"/>
          <w:szCs w:val="22"/>
        </w:rPr>
        <w:t>(1) Except as stated in Subsection (3), where a party to an agreement signs or otherwise manifests assent to a writing and has reason to believe that like writings are regularly used to embody terms of agreements of the same type, he adopts the writing as an integrated agreement with respect to the terms included in the writing.</w:t>
      </w:r>
    </w:p>
    <w:p w14:paraId="0A06CABD" w14:textId="4000F43A" w:rsidR="004B0B54" w:rsidRPr="004B0B54" w:rsidRDefault="004B0B54" w:rsidP="006124DE">
      <w:pPr>
        <w:pStyle w:val="ListParagraph"/>
        <w:numPr>
          <w:ilvl w:val="0"/>
          <w:numId w:val="65"/>
        </w:numPr>
        <w:rPr>
          <w:sz w:val="22"/>
          <w:szCs w:val="22"/>
        </w:rPr>
      </w:pPr>
      <w:r w:rsidRPr="004B0B54">
        <w:rPr>
          <w:sz w:val="22"/>
          <w:szCs w:val="22"/>
        </w:rPr>
        <w:t>(2) Such</w:t>
      </w:r>
      <w:r>
        <w:rPr>
          <w:sz w:val="22"/>
          <w:szCs w:val="22"/>
        </w:rPr>
        <w:t xml:space="preserve"> a writing is interpreted where</w:t>
      </w:r>
      <w:r w:rsidRPr="004B0B54">
        <w:rPr>
          <w:sz w:val="22"/>
          <w:szCs w:val="22"/>
        </w:rPr>
        <w:t>ver reasonable as treating alike all those similarly situated, without regard to their knowledge or understanding of the standard terms of the writing.</w:t>
      </w:r>
    </w:p>
    <w:p w14:paraId="20BF249C" w14:textId="419C6AAF" w:rsidR="004B0B54" w:rsidRDefault="004B0B54" w:rsidP="006124DE">
      <w:pPr>
        <w:pStyle w:val="ListParagraph"/>
        <w:numPr>
          <w:ilvl w:val="0"/>
          <w:numId w:val="65"/>
        </w:numPr>
        <w:rPr>
          <w:sz w:val="22"/>
          <w:szCs w:val="22"/>
        </w:rPr>
      </w:pPr>
      <w:r w:rsidRPr="004B0B54">
        <w:rPr>
          <w:sz w:val="22"/>
          <w:szCs w:val="22"/>
        </w:rPr>
        <w:t>(3) Where the other party has reason to believe that the party manifesting such assent would not do so if he knew that the writing contained a particular term, the term is not part of the agreement.</w:t>
      </w:r>
    </w:p>
    <w:p w14:paraId="7FA628E9" w14:textId="7C72697B" w:rsidR="004B0B54" w:rsidRDefault="004B0B54" w:rsidP="00D17C77">
      <w:pPr>
        <w:pStyle w:val="ListParagraph"/>
        <w:numPr>
          <w:ilvl w:val="3"/>
          <w:numId w:val="24"/>
        </w:numPr>
        <w:rPr>
          <w:sz w:val="22"/>
          <w:szCs w:val="22"/>
        </w:rPr>
      </w:pPr>
      <w:r>
        <w:rPr>
          <w:sz w:val="22"/>
          <w:szCs w:val="22"/>
          <w:u w:val="single"/>
        </w:rPr>
        <w:t>Comment a</w:t>
      </w:r>
      <w:r>
        <w:rPr>
          <w:sz w:val="22"/>
          <w:szCs w:val="22"/>
        </w:rPr>
        <w:t>: Benefits of standardized agreements: (1) essential</w:t>
      </w:r>
      <w:r w:rsidR="00C906AA">
        <w:rPr>
          <w:sz w:val="22"/>
          <w:szCs w:val="22"/>
        </w:rPr>
        <w:t xml:space="preserve"> to mass production (2) no individual transaction costs (3) salespeople can focus on meaningful choice instead of minor variations in contract</w:t>
      </w:r>
    </w:p>
    <w:p w14:paraId="4AFD8F61" w14:textId="6DF0EF92" w:rsidR="00C906AA" w:rsidRDefault="00C906AA" w:rsidP="00D17C77">
      <w:pPr>
        <w:pStyle w:val="ListParagraph"/>
        <w:numPr>
          <w:ilvl w:val="3"/>
          <w:numId w:val="24"/>
        </w:numPr>
        <w:rPr>
          <w:sz w:val="22"/>
          <w:szCs w:val="22"/>
        </w:rPr>
      </w:pPr>
      <w:r>
        <w:rPr>
          <w:sz w:val="22"/>
          <w:szCs w:val="22"/>
          <w:u w:val="single"/>
        </w:rPr>
        <w:t>Comment b</w:t>
      </w:r>
      <w:r>
        <w:rPr>
          <w:sz w:val="22"/>
          <w:szCs w:val="22"/>
        </w:rPr>
        <w:t>: not reading and understanding is still assenting b/c not reading is expected</w:t>
      </w:r>
    </w:p>
    <w:p w14:paraId="23500856" w14:textId="10DF63E2" w:rsidR="00C906AA" w:rsidRDefault="00C906AA" w:rsidP="00D17C77">
      <w:pPr>
        <w:pStyle w:val="ListParagraph"/>
        <w:numPr>
          <w:ilvl w:val="3"/>
          <w:numId w:val="24"/>
        </w:numPr>
        <w:rPr>
          <w:sz w:val="22"/>
          <w:szCs w:val="22"/>
        </w:rPr>
      </w:pPr>
      <w:r>
        <w:rPr>
          <w:sz w:val="22"/>
          <w:szCs w:val="22"/>
          <w:u w:val="single"/>
        </w:rPr>
        <w:t>Comment c</w:t>
      </w:r>
      <w:r>
        <w:rPr>
          <w:sz w:val="22"/>
          <w:szCs w:val="22"/>
        </w:rPr>
        <w:t xml:space="preserve">: Unfair terms? Gov’t regulation, power of court not to enforce unfair terms, requirement of good faith. </w:t>
      </w:r>
    </w:p>
    <w:p w14:paraId="3CF151E4" w14:textId="38ECF587" w:rsidR="00C906AA" w:rsidRDefault="00C906AA" w:rsidP="00D17C77">
      <w:pPr>
        <w:pStyle w:val="ListParagraph"/>
        <w:numPr>
          <w:ilvl w:val="3"/>
          <w:numId w:val="24"/>
        </w:numPr>
        <w:rPr>
          <w:sz w:val="22"/>
          <w:szCs w:val="22"/>
        </w:rPr>
      </w:pPr>
      <w:r>
        <w:rPr>
          <w:sz w:val="22"/>
          <w:szCs w:val="22"/>
          <w:u w:val="single"/>
        </w:rPr>
        <w:t>Comment d</w:t>
      </w:r>
      <w:r>
        <w:rPr>
          <w:sz w:val="22"/>
          <w:szCs w:val="22"/>
        </w:rPr>
        <w:t>: promisee may be bound to non-contractual document (insurance policy, steamship tickets, etc) if he has reason to know those often contain contractual terms</w:t>
      </w:r>
    </w:p>
    <w:p w14:paraId="376BAD87" w14:textId="065465C6" w:rsidR="00C906AA" w:rsidRDefault="00C906AA" w:rsidP="00D17C77">
      <w:pPr>
        <w:pStyle w:val="ListParagraph"/>
        <w:numPr>
          <w:ilvl w:val="3"/>
          <w:numId w:val="24"/>
        </w:numPr>
        <w:rPr>
          <w:sz w:val="22"/>
          <w:szCs w:val="22"/>
        </w:rPr>
      </w:pPr>
      <w:r>
        <w:rPr>
          <w:sz w:val="22"/>
          <w:szCs w:val="22"/>
          <w:u w:val="single"/>
        </w:rPr>
        <w:t>Comment e</w:t>
      </w:r>
      <w:r>
        <w:rPr>
          <w:sz w:val="22"/>
          <w:szCs w:val="22"/>
        </w:rPr>
        <w:t>: courts applying a standardized agreement seek to discover the reasonable expectations of the average member of public who accepts it</w:t>
      </w:r>
    </w:p>
    <w:p w14:paraId="49275E2B" w14:textId="486DF149" w:rsidR="00C906AA" w:rsidRDefault="00C906AA" w:rsidP="00D17C77">
      <w:pPr>
        <w:pStyle w:val="ListParagraph"/>
        <w:numPr>
          <w:ilvl w:val="3"/>
          <w:numId w:val="24"/>
        </w:numPr>
        <w:rPr>
          <w:sz w:val="22"/>
          <w:szCs w:val="22"/>
        </w:rPr>
      </w:pPr>
      <w:r>
        <w:rPr>
          <w:sz w:val="22"/>
          <w:szCs w:val="22"/>
          <w:u w:val="single"/>
        </w:rPr>
        <w:t>Comment f</w:t>
      </w:r>
      <w:r>
        <w:rPr>
          <w:sz w:val="22"/>
          <w:szCs w:val="22"/>
        </w:rPr>
        <w:t xml:space="preserve">: </w:t>
      </w:r>
      <w:r w:rsidR="00056336">
        <w:rPr>
          <w:sz w:val="22"/>
          <w:szCs w:val="22"/>
        </w:rPr>
        <w:t>not bound to unknown terms which are beyond the range of reasonable expectation (bizarre or oppressive? hidden, illegible?)</w:t>
      </w:r>
    </w:p>
    <w:p w14:paraId="3CCE4633" w14:textId="77777777" w:rsidR="00056336" w:rsidRPr="004B0B54" w:rsidRDefault="00056336" w:rsidP="00056336">
      <w:pPr>
        <w:pStyle w:val="ListParagraph"/>
        <w:ind w:left="2880"/>
        <w:rPr>
          <w:sz w:val="22"/>
          <w:szCs w:val="22"/>
        </w:rPr>
      </w:pPr>
    </w:p>
    <w:p w14:paraId="18E0D1DC" w14:textId="158EFD4F" w:rsidR="005C6E94" w:rsidRDefault="005C6E94" w:rsidP="006124DE">
      <w:pPr>
        <w:pStyle w:val="ListParagraph"/>
        <w:numPr>
          <w:ilvl w:val="0"/>
          <w:numId w:val="37"/>
        </w:numPr>
        <w:rPr>
          <w:b/>
          <w:sz w:val="22"/>
          <w:szCs w:val="22"/>
        </w:rPr>
      </w:pPr>
      <w:r w:rsidRPr="0010182E">
        <w:rPr>
          <w:b/>
          <w:sz w:val="22"/>
          <w:szCs w:val="22"/>
        </w:rPr>
        <w:t>§ 212</w:t>
      </w:r>
      <w:r w:rsidR="00056336">
        <w:rPr>
          <w:b/>
          <w:sz w:val="22"/>
          <w:szCs w:val="22"/>
        </w:rPr>
        <w:t xml:space="preserve"> -- Interpretation Of Integrated Agreement</w:t>
      </w:r>
    </w:p>
    <w:p w14:paraId="7A60EA41" w14:textId="250EBD3A" w:rsidR="00056336" w:rsidRPr="00056336" w:rsidRDefault="00056336" w:rsidP="006124DE">
      <w:pPr>
        <w:pStyle w:val="ListParagraph"/>
        <w:numPr>
          <w:ilvl w:val="0"/>
          <w:numId w:val="64"/>
        </w:numPr>
        <w:rPr>
          <w:sz w:val="22"/>
          <w:szCs w:val="22"/>
        </w:rPr>
      </w:pPr>
      <w:r w:rsidRPr="00056336">
        <w:rPr>
          <w:bCs/>
          <w:sz w:val="22"/>
          <w:szCs w:val="22"/>
        </w:rPr>
        <w:t>The interpretation of an integrated agreement is directed to the meaning of the terms of the writing or writings in the light of the circumstances, in accordance with the rules stated in this Chapter.</w:t>
      </w:r>
    </w:p>
    <w:p w14:paraId="180511F7" w14:textId="3A9004AE" w:rsidR="00056336" w:rsidRPr="00056336" w:rsidRDefault="00056336" w:rsidP="006124DE">
      <w:pPr>
        <w:pStyle w:val="ListParagraph"/>
        <w:numPr>
          <w:ilvl w:val="0"/>
          <w:numId w:val="64"/>
        </w:numPr>
        <w:rPr>
          <w:sz w:val="22"/>
          <w:szCs w:val="22"/>
        </w:rPr>
      </w:pPr>
      <w:r w:rsidRPr="00056336">
        <w:rPr>
          <w:bCs/>
          <w:sz w:val="22"/>
          <w:szCs w:val="22"/>
        </w:rPr>
        <w:t>A question of interpretation of an integrated agreement is to be determined by the trier of fact if it depends on the credibility of extrinsic evidence or on a choice among reasonable inferences to be drawn from extrinsic evidence. Otherwise a question of interpretation of an integrated agreement is to be determined as a question of law.</w:t>
      </w:r>
    </w:p>
    <w:p w14:paraId="42106A57" w14:textId="4A52E8F0" w:rsidR="00056336" w:rsidRPr="00C76328" w:rsidRDefault="00056336" w:rsidP="00D17C77">
      <w:pPr>
        <w:pStyle w:val="ListParagraph"/>
        <w:numPr>
          <w:ilvl w:val="3"/>
          <w:numId w:val="24"/>
        </w:numPr>
        <w:rPr>
          <w:sz w:val="22"/>
          <w:szCs w:val="22"/>
        </w:rPr>
      </w:pPr>
      <w:r>
        <w:rPr>
          <w:bCs/>
          <w:sz w:val="22"/>
          <w:szCs w:val="22"/>
          <w:u w:val="single"/>
        </w:rPr>
        <w:t>Comment a</w:t>
      </w:r>
      <w:r>
        <w:rPr>
          <w:bCs/>
          <w:sz w:val="22"/>
          <w:szCs w:val="22"/>
        </w:rPr>
        <w:t>:</w:t>
      </w:r>
      <w:r w:rsidR="00C76328">
        <w:rPr>
          <w:bCs/>
          <w:sz w:val="22"/>
          <w:szCs w:val="22"/>
        </w:rPr>
        <w:t xml:space="preserve"> intention of party = manifested by party only</w:t>
      </w:r>
    </w:p>
    <w:p w14:paraId="541525AB" w14:textId="69118CEE" w:rsidR="00C76328" w:rsidRPr="00C76328" w:rsidRDefault="00C76328" w:rsidP="00D17C77">
      <w:pPr>
        <w:pStyle w:val="ListParagraph"/>
        <w:numPr>
          <w:ilvl w:val="3"/>
          <w:numId w:val="24"/>
        </w:numPr>
        <w:rPr>
          <w:sz w:val="22"/>
          <w:szCs w:val="22"/>
        </w:rPr>
      </w:pPr>
      <w:r>
        <w:rPr>
          <w:bCs/>
          <w:sz w:val="22"/>
          <w:szCs w:val="22"/>
          <w:u w:val="single"/>
        </w:rPr>
        <w:t>Comment b</w:t>
      </w:r>
      <w:r>
        <w:rPr>
          <w:bCs/>
          <w:sz w:val="22"/>
          <w:szCs w:val="22"/>
        </w:rPr>
        <w:t xml:space="preserve">: meaning can never be plain except in context. (1) is not limited to instances of ambiguity. </w:t>
      </w:r>
    </w:p>
    <w:p w14:paraId="62837AF9" w14:textId="6B719619" w:rsidR="00C76328" w:rsidRPr="00C76328" w:rsidRDefault="00C76328" w:rsidP="00D17C77">
      <w:pPr>
        <w:pStyle w:val="ListParagraph"/>
        <w:numPr>
          <w:ilvl w:val="3"/>
          <w:numId w:val="24"/>
        </w:numPr>
        <w:rPr>
          <w:sz w:val="22"/>
          <w:szCs w:val="22"/>
        </w:rPr>
      </w:pPr>
      <w:r>
        <w:rPr>
          <w:bCs/>
          <w:sz w:val="22"/>
          <w:szCs w:val="22"/>
          <w:u w:val="single"/>
        </w:rPr>
        <w:t>Comment c</w:t>
      </w:r>
      <w:r>
        <w:rPr>
          <w:bCs/>
          <w:sz w:val="22"/>
          <w:szCs w:val="22"/>
        </w:rPr>
        <w:t xml:space="preserve">: (1) permits references to negotiations of parties. </w:t>
      </w:r>
    </w:p>
    <w:p w14:paraId="17171447" w14:textId="03036DE8" w:rsidR="00C76328" w:rsidRPr="00C76328" w:rsidRDefault="00C76328" w:rsidP="00D17C77">
      <w:pPr>
        <w:pStyle w:val="ListParagraph"/>
        <w:numPr>
          <w:ilvl w:val="3"/>
          <w:numId w:val="24"/>
        </w:numPr>
        <w:rPr>
          <w:sz w:val="22"/>
          <w:szCs w:val="22"/>
        </w:rPr>
      </w:pPr>
      <w:r>
        <w:rPr>
          <w:bCs/>
          <w:sz w:val="22"/>
          <w:szCs w:val="22"/>
          <w:u w:val="single"/>
        </w:rPr>
        <w:t>Comment d</w:t>
      </w:r>
      <w:r>
        <w:rPr>
          <w:bCs/>
          <w:sz w:val="22"/>
          <w:szCs w:val="22"/>
        </w:rPr>
        <w:t>: judges often interpret terms instead of juries</w:t>
      </w:r>
    </w:p>
    <w:p w14:paraId="0A29DCAC" w14:textId="7C41B5E6" w:rsidR="00C76328" w:rsidRPr="00056336" w:rsidRDefault="00C76328" w:rsidP="00D17C77">
      <w:pPr>
        <w:pStyle w:val="ListParagraph"/>
        <w:numPr>
          <w:ilvl w:val="3"/>
          <w:numId w:val="24"/>
        </w:numPr>
        <w:rPr>
          <w:sz w:val="22"/>
          <w:szCs w:val="22"/>
        </w:rPr>
      </w:pPr>
      <w:r>
        <w:rPr>
          <w:bCs/>
          <w:sz w:val="22"/>
          <w:szCs w:val="22"/>
          <w:u w:val="single"/>
        </w:rPr>
        <w:t>Comment e</w:t>
      </w:r>
      <w:r>
        <w:rPr>
          <w:bCs/>
          <w:sz w:val="22"/>
          <w:szCs w:val="22"/>
        </w:rPr>
        <w:t>: Judge decides interpretation if evidence is so clear such that no reasonable person could decide in any way but one. But jury decides if possible inferences are conflicting</w:t>
      </w:r>
    </w:p>
    <w:p w14:paraId="451B40E0" w14:textId="77777777" w:rsidR="00E90E11" w:rsidRDefault="005C6E94" w:rsidP="006124DE">
      <w:pPr>
        <w:pStyle w:val="ListParagraph"/>
        <w:numPr>
          <w:ilvl w:val="0"/>
          <w:numId w:val="37"/>
        </w:numPr>
        <w:rPr>
          <w:b/>
          <w:sz w:val="22"/>
          <w:szCs w:val="22"/>
        </w:rPr>
      </w:pPr>
      <w:r w:rsidRPr="0010182E">
        <w:rPr>
          <w:b/>
          <w:sz w:val="22"/>
          <w:szCs w:val="22"/>
        </w:rPr>
        <w:t>§ 213</w:t>
      </w:r>
      <w:r w:rsidR="00E90E11">
        <w:rPr>
          <w:b/>
          <w:sz w:val="22"/>
          <w:szCs w:val="22"/>
        </w:rPr>
        <w:t xml:space="preserve"> -- Effect of Integrated Agreement on Prior Agreements (Parol Evidence Rule)</w:t>
      </w:r>
    </w:p>
    <w:p w14:paraId="7C0CCEA6" w14:textId="533EECB0" w:rsidR="00E90E11" w:rsidRPr="00E90E11" w:rsidRDefault="00E90E11" w:rsidP="006124DE">
      <w:pPr>
        <w:pStyle w:val="ListParagraph"/>
        <w:numPr>
          <w:ilvl w:val="0"/>
          <w:numId w:val="63"/>
        </w:numPr>
        <w:rPr>
          <w:sz w:val="22"/>
          <w:szCs w:val="22"/>
        </w:rPr>
      </w:pPr>
      <w:r w:rsidRPr="00E90E11">
        <w:rPr>
          <w:bCs/>
          <w:sz w:val="22"/>
          <w:szCs w:val="22"/>
        </w:rPr>
        <w:t>A binding integrated agreement discharges prior agreements to the extent that it is inconsistent with them.</w:t>
      </w:r>
    </w:p>
    <w:p w14:paraId="6F9BA257" w14:textId="7B763C6E" w:rsidR="00E90E11" w:rsidRPr="00E90E11" w:rsidRDefault="00E90E11" w:rsidP="006124DE">
      <w:pPr>
        <w:pStyle w:val="ListParagraph"/>
        <w:numPr>
          <w:ilvl w:val="0"/>
          <w:numId w:val="63"/>
        </w:numPr>
        <w:rPr>
          <w:sz w:val="22"/>
          <w:szCs w:val="22"/>
        </w:rPr>
      </w:pPr>
      <w:r w:rsidRPr="00E90E11">
        <w:rPr>
          <w:bCs/>
          <w:sz w:val="22"/>
          <w:szCs w:val="22"/>
        </w:rPr>
        <w:t>A binding completely integrated agreement discharges prior agreements to the extent that they are within its scope.</w:t>
      </w:r>
    </w:p>
    <w:p w14:paraId="34C97F84" w14:textId="359B3B31" w:rsidR="005C6E94" w:rsidRDefault="00E90E11" w:rsidP="006124DE">
      <w:pPr>
        <w:pStyle w:val="ListParagraph"/>
        <w:numPr>
          <w:ilvl w:val="0"/>
          <w:numId w:val="63"/>
        </w:numPr>
        <w:rPr>
          <w:sz w:val="22"/>
          <w:szCs w:val="22"/>
        </w:rPr>
      </w:pPr>
      <w:r w:rsidRPr="00E90E11">
        <w:rPr>
          <w:bCs/>
          <w:sz w:val="22"/>
          <w:szCs w:val="22"/>
        </w:rPr>
        <w:t xml:space="preserve">An integrated agreement that is not binding or that is voidable and avoided does not discharge a prior agreement. But an integrated agreement, even though not binding, may be effective to render inoperative a term which would have been part of the agreement if it had not been integrated. </w:t>
      </w:r>
      <w:r w:rsidR="005C6E94" w:rsidRPr="00E90E11">
        <w:rPr>
          <w:sz w:val="22"/>
          <w:szCs w:val="22"/>
        </w:rPr>
        <w:t xml:space="preserve"> </w:t>
      </w:r>
    </w:p>
    <w:p w14:paraId="01F933C9" w14:textId="003BBE2A" w:rsidR="00E90E11" w:rsidRDefault="00E90E11" w:rsidP="00D17C77">
      <w:pPr>
        <w:pStyle w:val="ListParagraph"/>
        <w:numPr>
          <w:ilvl w:val="3"/>
          <w:numId w:val="24"/>
        </w:numPr>
        <w:rPr>
          <w:sz w:val="22"/>
          <w:szCs w:val="22"/>
        </w:rPr>
      </w:pPr>
      <w:r>
        <w:rPr>
          <w:sz w:val="22"/>
          <w:szCs w:val="22"/>
          <w:u w:val="single"/>
        </w:rPr>
        <w:t>Comment a</w:t>
      </w:r>
      <w:r>
        <w:rPr>
          <w:sz w:val="22"/>
          <w:szCs w:val="22"/>
        </w:rPr>
        <w:t>: partially oral and written agreement = at most a partially integrated agreement</w:t>
      </w:r>
    </w:p>
    <w:p w14:paraId="6B5D9576" w14:textId="547D89DB" w:rsidR="00E90E11" w:rsidRDefault="00E90E11" w:rsidP="00D17C77">
      <w:pPr>
        <w:pStyle w:val="ListParagraph"/>
        <w:numPr>
          <w:ilvl w:val="3"/>
          <w:numId w:val="24"/>
        </w:numPr>
        <w:rPr>
          <w:sz w:val="22"/>
          <w:szCs w:val="22"/>
        </w:rPr>
      </w:pPr>
      <w:r>
        <w:rPr>
          <w:sz w:val="22"/>
          <w:szCs w:val="22"/>
          <w:u w:val="single"/>
        </w:rPr>
        <w:t>Comment b</w:t>
      </w:r>
      <w:r>
        <w:rPr>
          <w:sz w:val="22"/>
          <w:szCs w:val="22"/>
        </w:rPr>
        <w:t>: Fully or partially integrated agreement supersedes inconsistent terms of prior agreements</w:t>
      </w:r>
    </w:p>
    <w:p w14:paraId="51195924" w14:textId="47AE4271" w:rsidR="00E90E11" w:rsidRDefault="00E90E11" w:rsidP="00D17C77">
      <w:pPr>
        <w:pStyle w:val="ListParagraph"/>
        <w:numPr>
          <w:ilvl w:val="3"/>
          <w:numId w:val="24"/>
        </w:numPr>
        <w:rPr>
          <w:sz w:val="22"/>
          <w:szCs w:val="22"/>
        </w:rPr>
      </w:pPr>
      <w:r>
        <w:rPr>
          <w:sz w:val="22"/>
          <w:szCs w:val="22"/>
          <w:u w:val="single"/>
        </w:rPr>
        <w:t>Comment c</w:t>
      </w:r>
      <w:r>
        <w:rPr>
          <w:sz w:val="22"/>
          <w:szCs w:val="22"/>
        </w:rPr>
        <w:t>: Completely integrated agreement = even consistent additional terms are excluded</w:t>
      </w:r>
    </w:p>
    <w:p w14:paraId="018ADF89" w14:textId="2D238F6C" w:rsidR="00E90E11" w:rsidRPr="00E90E11" w:rsidRDefault="00E90E11" w:rsidP="00D17C77">
      <w:pPr>
        <w:pStyle w:val="ListParagraph"/>
        <w:numPr>
          <w:ilvl w:val="3"/>
          <w:numId w:val="24"/>
        </w:numPr>
        <w:rPr>
          <w:sz w:val="22"/>
          <w:szCs w:val="22"/>
        </w:rPr>
      </w:pPr>
      <w:r>
        <w:rPr>
          <w:sz w:val="22"/>
          <w:szCs w:val="22"/>
          <w:u w:val="single"/>
        </w:rPr>
        <w:t>Comment d</w:t>
      </w:r>
      <w:r>
        <w:rPr>
          <w:sz w:val="22"/>
          <w:szCs w:val="22"/>
        </w:rPr>
        <w:t xml:space="preserve">: </w:t>
      </w:r>
      <w:r w:rsidR="00444F9F">
        <w:rPr>
          <w:sz w:val="22"/>
          <w:szCs w:val="22"/>
        </w:rPr>
        <w:t xml:space="preserve">Integrated agreement does not supersede prior agreements if it is not binding (by, for example, lack of consideration). </w:t>
      </w:r>
    </w:p>
    <w:p w14:paraId="3FAAA20B" w14:textId="663D8740" w:rsidR="005C6E94" w:rsidRDefault="005C6E94" w:rsidP="006124DE">
      <w:pPr>
        <w:pStyle w:val="ListParagraph"/>
        <w:numPr>
          <w:ilvl w:val="0"/>
          <w:numId w:val="37"/>
        </w:numPr>
        <w:rPr>
          <w:b/>
          <w:sz w:val="22"/>
          <w:szCs w:val="22"/>
        </w:rPr>
      </w:pPr>
      <w:r w:rsidRPr="0010182E">
        <w:rPr>
          <w:b/>
          <w:sz w:val="22"/>
          <w:szCs w:val="22"/>
        </w:rPr>
        <w:t>§ 214</w:t>
      </w:r>
      <w:r w:rsidR="00444F9F">
        <w:rPr>
          <w:b/>
          <w:sz w:val="22"/>
          <w:szCs w:val="22"/>
        </w:rPr>
        <w:t xml:space="preserve"> -- Extrinsic Evidence</w:t>
      </w:r>
    </w:p>
    <w:p w14:paraId="5576E0F1" w14:textId="77777777" w:rsidR="00444F9F" w:rsidRPr="00444F9F" w:rsidRDefault="00444F9F" w:rsidP="006124DE">
      <w:pPr>
        <w:pStyle w:val="ListParagraph"/>
        <w:numPr>
          <w:ilvl w:val="0"/>
          <w:numId w:val="61"/>
        </w:numPr>
        <w:rPr>
          <w:bCs/>
          <w:sz w:val="22"/>
          <w:szCs w:val="22"/>
        </w:rPr>
      </w:pPr>
      <w:r w:rsidRPr="00444F9F">
        <w:rPr>
          <w:bCs/>
          <w:sz w:val="22"/>
          <w:szCs w:val="22"/>
        </w:rPr>
        <w:t>Agreements and negotiations prior to or contemporaneous with the adoption of a writing are admissible in evidence to establish</w:t>
      </w:r>
    </w:p>
    <w:p w14:paraId="4CA05B23" w14:textId="77777777" w:rsidR="00444F9F" w:rsidRPr="00444F9F" w:rsidRDefault="00444F9F" w:rsidP="00D17C77">
      <w:pPr>
        <w:pStyle w:val="ListParagraph"/>
        <w:numPr>
          <w:ilvl w:val="3"/>
          <w:numId w:val="24"/>
        </w:numPr>
        <w:rPr>
          <w:bCs/>
          <w:sz w:val="22"/>
          <w:szCs w:val="22"/>
        </w:rPr>
      </w:pPr>
      <w:r w:rsidRPr="00444F9F">
        <w:rPr>
          <w:bCs/>
          <w:sz w:val="22"/>
          <w:szCs w:val="22"/>
        </w:rPr>
        <w:t>(a) that the writing is or is not an integrated agreement;</w:t>
      </w:r>
    </w:p>
    <w:p w14:paraId="3ED52289" w14:textId="77777777" w:rsidR="00444F9F" w:rsidRPr="00444F9F" w:rsidRDefault="00444F9F" w:rsidP="00D17C77">
      <w:pPr>
        <w:pStyle w:val="ListParagraph"/>
        <w:numPr>
          <w:ilvl w:val="3"/>
          <w:numId w:val="24"/>
        </w:numPr>
        <w:rPr>
          <w:bCs/>
          <w:sz w:val="22"/>
          <w:szCs w:val="22"/>
        </w:rPr>
      </w:pPr>
      <w:r w:rsidRPr="00444F9F">
        <w:rPr>
          <w:bCs/>
          <w:sz w:val="22"/>
          <w:szCs w:val="22"/>
        </w:rPr>
        <w:t>(b) that the integrated agreement, if any, is completely or partially integrated;</w:t>
      </w:r>
    </w:p>
    <w:p w14:paraId="119AACED" w14:textId="77777777" w:rsidR="00444F9F" w:rsidRPr="00444F9F" w:rsidRDefault="00444F9F" w:rsidP="00D17C77">
      <w:pPr>
        <w:pStyle w:val="ListParagraph"/>
        <w:numPr>
          <w:ilvl w:val="3"/>
          <w:numId w:val="24"/>
        </w:numPr>
        <w:rPr>
          <w:bCs/>
          <w:sz w:val="22"/>
          <w:szCs w:val="22"/>
        </w:rPr>
      </w:pPr>
      <w:r w:rsidRPr="00444F9F">
        <w:rPr>
          <w:bCs/>
          <w:sz w:val="22"/>
          <w:szCs w:val="22"/>
        </w:rPr>
        <w:t>(c) the meaning of the writing, whether or not integrated;</w:t>
      </w:r>
    </w:p>
    <w:p w14:paraId="75E8BAB0" w14:textId="77777777" w:rsidR="00444F9F" w:rsidRPr="00444F9F" w:rsidRDefault="00444F9F" w:rsidP="00D17C77">
      <w:pPr>
        <w:pStyle w:val="ListParagraph"/>
        <w:numPr>
          <w:ilvl w:val="3"/>
          <w:numId w:val="24"/>
        </w:numPr>
        <w:rPr>
          <w:bCs/>
          <w:sz w:val="22"/>
          <w:szCs w:val="22"/>
        </w:rPr>
      </w:pPr>
      <w:r w:rsidRPr="00444F9F">
        <w:rPr>
          <w:bCs/>
          <w:sz w:val="22"/>
          <w:szCs w:val="22"/>
        </w:rPr>
        <w:t>(d) illegality, fraud, duress, mistake, lack of consideration, or other invalidating cause;</w:t>
      </w:r>
    </w:p>
    <w:p w14:paraId="7C4EF3C9" w14:textId="77777777" w:rsidR="00444F9F" w:rsidRPr="00444F9F" w:rsidRDefault="00444F9F" w:rsidP="00D17C77">
      <w:pPr>
        <w:pStyle w:val="ListParagraph"/>
        <w:numPr>
          <w:ilvl w:val="3"/>
          <w:numId w:val="24"/>
        </w:numPr>
        <w:rPr>
          <w:bCs/>
          <w:sz w:val="22"/>
          <w:szCs w:val="22"/>
        </w:rPr>
      </w:pPr>
      <w:r w:rsidRPr="00444F9F">
        <w:rPr>
          <w:bCs/>
          <w:sz w:val="22"/>
          <w:szCs w:val="22"/>
        </w:rPr>
        <w:t>(e) ground for granting or denying rescission, reformation, specific performance, or other remedy.</w:t>
      </w:r>
    </w:p>
    <w:p w14:paraId="3416B57F" w14:textId="5715DBA3" w:rsidR="00444F9F" w:rsidRPr="00444F9F" w:rsidRDefault="00444F9F" w:rsidP="00D17C77">
      <w:pPr>
        <w:pStyle w:val="ListParagraph"/>
        <w:numPr>
          <w:ilvl w:val="4"/>
          <w:numId w:val="24"/>
        </w:numPr>
        <w:rPr>
          <w:b/>
          <w:sz w:val="22"/>
          <w:szCs w:val="22"/>
        </w:rPr>
      </w:pPr>
      <w:r>
        <w:rPr>
          <w:sz w:val="22"/>
          <w:szCs w:val="22"/>
          <w:u w:val="single"/>
        </w:rPr>
        <w:t>Comment a</w:t>
      </w:r>
      <w:r>
        <w:rPr>
          <w:sz w:val="22"/>
          <w:szCs w:val="22"/>
        </w:rPr>
        <w:t xml:space="preserve">: Integration determined prior to interpretation. </w:t>
      </w:r>
    </w:p>
    <w:p w14:paraId="55B9E1BC" w14:textId="2FEECCEF" w:rsidR="00444F9F" w:rsidRPr="00444F9F" w:rsidRDefault="00444F9F" w:rsidP="00D17C77">
      <w:pPr>
        <w:pStyle w:val="ListParagraph"/>
        <w:numPr>
          <w:ilvl w:val="4"/>
          <w:numId w:val="24"/>
        </w:numPr>
        <w:rPr>
          <w:b/>
          <w:sz w:val="22"/>
          <w:szCs w:val="22"/>
        </w:rPr>
      </w:pPr>
      <w:r>
        <w:rPr>
          <w:sz w:val="22"/>
          <w:szCs w:val="22"/>
          <w:u w:val="single"/>
        </w:rPr>
        <w:t>Comment b</w:t>
      </w:r>
      <w:r>
        <w:rPr>
          <w:sz w:val="22"/>
          <w:szCs w:val="22"/>
        </w:rPr>
        <w:t>: Expressions and general tenor of speech used in negotiations are admissible to show conditions existing when the writing was made, the application of the words, and the meaning or meanings of the parties</w:t>
      </w:r>
    </w:p>
    <w:p w14:paraId="3A60D597" w14:textId="31293E34" w:rsidR="00444F9F" w:rsidRPr="00444F9F" w:rsidRDefault="00444F9F" w:rsidP="00D17C77">
      <w:pPr>
        <w:pStyle w:val="ListParagraph"/>
        <w:numPr>
          <w:ilvl w:val="4"/>
          <w:numId w:val="24"/>
        </w:numPr>
        <w:rPr>
          <w:b/>
          <w:sz w:val="22"/>
          <w:szCs w:val="22"/>
        </w:rPr>
      </w:pPr>
      <w:r>
        <w:rPr>
          <w:sz w:val="22"/>
          <w:szCs w:val="22"/>
          <w:u w:val="single"/>
        </w:rPr>
        <w:t>Comment c</w:t>
      </w:r>
      <w:r>
        <w:rPr>
          <w:sz w:val="22"/>
          <w:szCs w:val="22"/>
        </w:rPr>
        <w:t>: Fraud, mistake, duress, etc. don’t need to appear on the face of the document. Not affected by merger clause</w:t>
      </w:r>
    </w:p>
    <w:p w14:paraId="4551DEA2" w14:textId="77777777" w:rsidR="00444F9F" w:rsidRDefault="00444F9F" w:rsidP="00444F9F">
      <w:pPr>
        <w:pStyle w:val="ListParagraph"/>
        <w:ind w:left="1440"/>
        <w:rPr>
          <w:b/>
          <w:sz w:val="22"/>
          <w:szCs w:val="22"/>
        </w:rPr>
      </w:pPr>
    </w:p>
    <w:p w14:paraId="6D0BDF53" w14:textId="2832F0F0" w:rsidR="005C6E94" w:rsidRDefault="005C6E94" w:rsidP="006124DE">
      <w:pPr>
        <w:pStyle w:val="ListParagraph"/>
        <w:numPr>
          <w:ilvl w:val="0"/>
          <w:numId w:val="37"/>
        </w:numPr>
        <w:rPr>
          <w:b/>
          <w:sz w:val="22"/>
          <w:szCs w:val="22"/>
        </w:rPr>
      </w:pPr>
      <w:r w:rsidRPr="0010182E">
        <w:rPr>
          <w:b/>
          <w:sz w:val="22"/>
          <w:szCs w:val="22"/>
        </w:rPr>
        <w:t>§ 215</w:t>
      </w:r>
      <w:r w:rsidR="00444F9F">
        <w:rPr>
          <w:b/>
          <w:sz w:val="22"/>
          <w:szCs w:val="22"/>
        </w:rPr>
        <w:t xml:space="preserve"> -- Contradiction of Integrated Terms</w:t>
      </w:r>
    </w:p>
    <w:p w14:paraId="0485EBD2" w14:textId="77777777" w:rsidR="00444F9F" w:rsidRPr="00444F9F" w:rsidRDefault="00444F9F" w:rsidP="006124DE">
      <w:pPr>
        <w:pStyle w:val="ListParagraph"/>
        <w:numPr>
          <w:ilvl w:val="0"/>
          <w:numId w:val="62"/>
        </w:numPr>
        <w:rPr>
          <w:rFonts w:ascii="Cambria" w:hAnsi="Cambria" w:cs="Times"/>
          <w:sz w:val="22"/>
          <w:szCs w:val="22"/>
        </w:rPr>
      </w:pPr>
      <w:r w:rsidRPr="00444F9F">
        <w:rPr>
          <w:rFonts w:ascii="Cambria" w:hAnsi="Cambria" w:cs="Arial"/>
          <w:sz w:val="22"/>
          <w:szCs w:val="22"/>
        </w:rPr>
        <w:t>Except as stated in the preceding Section, where there is a binding agreement, either completely or partially integrated, evidence of prior or contemporaneous agreements or negotiations is not admissible in evidence to contradict a term of the writing.</w:t>
      </w:r>
    </w:p>
    <w:p w14:paraId="70D6D693" w14:textId="13199E14" w:rsidR="00444F9F" w:rsidRPr="00444F9F" w:rsidRDefault="00444F9F" w:rsidP="00D17C77">
      <w:pPr>
        <w:pStyle w:val="ListParagraph"/>
        <w:numPr>
          <w:ilvl w:val="3"/>
          <w:numId w:val="24"/>
        </w:numPr>
        <w:rPr>
          <w:b/>
          <w:sz w:val="22"/>
          <w:szCs w:val="22"/>
        </w:rPr>
      </w:pPr>
      <w:r>
        <w:rPr>
          <w:sz w:val="22"/>
          <w:szCs w:val="22"/>
          <w:u w:val="single"/>
        </w:rPr>
        <w:t>Comment a</w:t>
      </w:r>
      <w:r>
        <w:rPr>
          <w:sz w:val="22"/>
          <w:szCs w:val="22"/>
        </w:rPr>
        <w:t xml:space="preserve">: evidence can still be relevant to interpretation </w:t>
      </w:r>
    </w:p>
    <w:p w14:paraId="3A1C4218" w14:textId="77777777" w:rsidR="00444F9F" w:rsidRDefault="00444F9F" w:rsidP="00444F9F">
      <w:pPr>
        <w:pStyle w:val="ListParagraph"/>
        <w:ind w:left="1440"/>
        <w:rPr>
          <w:b/>
          <w:sz w:val="22"/>
          <w:szCs w:val="22"/>
        </w:rPr>
      </w:pPr>
    </w:p>
    <w:p w14:paraId="152B1D75" w14:textId="3ED986FC" w:rsidR="005C6E94" w:rsidRDefault="005C6E94" w:rsidP="006124DE">
      <w:pPr>
        <w:pStyle w:val="ListParagraph"/>
        <w:numPr>
          <w:ilvl w:val="0"/>
          <w:numId w:val="37"/>
        </w:numPr>
        <w:rPr>
          <w:b/>
          <w:sz w:val="22"/>
          <w:szCs w:val="22"/>
        </w:rPr>
      </w:pPr>
      <w:r w:rsidRPr="0010182E">
        <w:rPr>
          <w:b/>
          <w:sz w:val="22"/>
          <w:szCs w:val="22"/>
        </w:rPr>
        <w:t>§ 216</w:t>
      </w:r>
      <w:r w:rsidR="00444F9F">
        <w:rPr>
          <w:b/>
          <w:sz w:val="22"/>
          <w:szCs w:val="22"/>
        </w:rPr>
        <w:t xml:space="preserve"> -- Consistent Additional Terms</w:t>
      </w:r>
    </w:p>
    <w:p w14:paraId="1BF77E52" w14:textId="77777777" w:rsidR="00BB18B5" w:rsidRPr="00BB18B5" w:rsidRDefault="00BB18B5" w:rsidP="006124DE">
      <w:pPr>
        <w:pStyle w:val="ListParagraph"/>
        <w:numPr>
          <w:ilvl w:val="0"/>
          <w:numId w:val="60"/>
        </w:numPr>
        <w:rPr>
          <w:rFonts w:ascii="Cambria" w:hAnsi="Cambria" w:cs="Arial"/>
          <w:sz w:val="22"/>
          <w:szCs w:val="22"/>
        </w:rPr>
      </w:pPr>
      <w:r w:rsidRPr="00BB18B5">
        <w:rPr>
          <w:rFonts w:ascii="Cambria" w:hAnsi="Cambria" w:cs="Arial"/>
          <w:sz w:val="22"/>
          <w:szCs w:val="22"/>
        </w:rPr>
        <w:t>(1) Evidence of a consistent additional term is admissible to supplement an integrated agreement unless the court finds that the agreement was completely integrated.</w:t>
      </w:r>
    </w:p>
    <w:p w14:paraId="00B5D2DB" w14:textId="77777777" w:rsidR="00BB18B5" w:rsidRPr="00BB18B5" w:rsidRDefault="00BB18B5" w:rsidP="006124DE">
      <w:pPr>
        <w:pStyle w:val="ListParagraph"/>
        <w:numPr>
          <w:ilvl w:val="0"/>
          <w:numId w:val="60"/>
        </w:numPr>
        <w:rPr>
          <w:rFonts w:ascii="Cambria" w:hAnsi="Cambria" w:cs="Arial"/>
          <w:sz w:val="22"/>
          <w:szCs w:val="22"/>
        </w:rPr>
      </w:pPr>
      <w:r w:rsidRPr="00BB18B5">
        <w:rPr>
          <w:rFonts w:ascii="Cambria" w:hAnsi="Cambria" w:cs="Arial"/>
          <w:sz w:val="22"/>
          <w:szCs w:val="22"/>
        </w:rPr>
        <w:t>(2) An agreement is not completely integrated if the writing omits a consistent additional agreed term which is</w:t>
      </w:r>
    </w:p>
    <w:p w14:paraId="5A66BE79" w14:textId="77777777" w:rsidR="00BB18B5" w:rsidRPr="00BB18B5" w:rsidRDefault="00BB18B5" w:rsidP="00D17C77">
      <w:pPr>
        <w:pStyle w:val="ListParagraph"/>
        <w:numPr>
          <w:ilvl w:val="3"/>
          <w:numId w:val="24"/>
        </w:numPr>
        <w:rPr>
          <w:rFonts w:ascii="Cambria" w:hAnsi="Cambria" w:cs="Arial"/>
          <w:sz w:val="22"/>
          <w:szCs w:val="22"/>
        </w:rPr>
      </w:pPr>
      <w:r w:rsidRPr="00BB18B5">
        <w:rPr>
          <w:rFonts w:ascii="Cambria" w:hAnsi="Cambria" w:cs="Arial"/>
          <w:sz w:val="22"/>
          <w:szCs w:val="22"/>
        </w:rPr>
        <w:t xml:space="preserve">(a)  agreed to for separate consideration, or </w:t>
      </w:r>
    </w:p>
    <w:p w14:paraId="29546192" w14:textId="71F60E6A" w:rsidR="00BB18B5" w:rsidRPr="00BB18B5" w:rsidRDefault="00BB18B5" w:rsidP="00D17C77">
      <w:pPr>
        <w:pStyle w:val="ListParagraph"/>
        <w:numPr>
          <w:ilvl w:val="3"/>
          <w:numId w:val="24"/>
        </w:numPr>
        <w:rPr>
          <w:rFonts w:ascii="Cambria" w:hAnsi="Cambria" w:cs="Arial"/>
          <w:sz w:val="22"/>
          <w:szCs w:val="22"/>
        </w:rPr>
      </w:pPr>
      <w:r w:rsidRPr="00BB18B5">
        <w:rPr>
          <w:rFonts w:ascii="Cambria" w:hAnsi="Cambria" w:cs="Arial"/>
          <w:sz w:val="22"/>
          <w:szCs w:val="22"/>
        </w:rPr>
        <w:t>(b)  such a term as in the circumstances might naturally be omitted from the writing.</w:t>
      </w:r>
    </w:p>
    <w:p w14:paraId="692076AC" w14:textId="077719E6" w:rsidR="00444F9F" w:rsidRPr="00BB18B5" w:rsidRDefault="00BB18B5" w:rsidP="00D17C77">
      <w:pPr>
        <w:pStyle w:val="ListParagraph"/>
        <w:numPr>
          <w:ilvl w:val="4"/>
          <w:numId w:val="24"/>
        </w:numPr>
        <w:rPr>
          <w:b/>
          <w:sz w:val="22"/>
          <w:szCs w:val="22"/>
        </w:rPr>
      </w:pPr>
      <w:r>
        <w:rPr>
          <w:sz w:val="22"/>
          <w:szCs w:val="22"/>
          <w:u w:val="single"/>
        </w:rPr>
        <w:t>Comment b:</w:t>
      </w:r>
      <w:r>
        <w:rPr>
          <w:sz w:val="22"/>
          <w:szCs w:val="22"/>
        </w:rPr>
        <w:t xml:space="preserve"> decision of consistency requires interpretation of the writing in the light of all circumstances. </w:t>
      </w:r>
    </w:p>
    <w:p w14:paraId="3BF37FB5" w14:textId="44644358" w:rsidR="00BB18B5" w:rsidRPr="00BB18B5" w:rsidRDefault="00BB18B5" w:rsidP="00D17C77">
      <w:pPr>
        <w:pStyle w:val="ListParagraph"/>
        <w:numPr>
          <w:ilvl w:val="4"/>
          <w:numId w:val="24"/>
        </w:numPr>
        <w:rPr>
          <w:b/>
          <w:sz w:val="22"/>
          <w:szCs w:val="22"/>
        </w:rPr>
      </w:pPr>
      <w:r>
        <w:rPr>
          <w:sz w:val="22"/>
          <w:szCs w:val="22"/>
          <w:u w:val="single"/>
        </w:rPr>
        <w:t>Comment c</w:t>
      </w:r>
      <w:r>
        <w:rPr>
          <w:sz w:val="22"/>
          <w:szCs w:val="22"/>
        </w:rPr>
        <w:t>: Excludes additional consistent term even term &amp; consideration are part of the contract</w:t>
      </w:r>
    </w:p>
    <w:p w14:paraId="6DF75427" w14:textId="13A63B9F" w:rsidR="00BB18B5" w:rsidRPr="00BB18B5" w:rsidRDefault="00BB18B5" w:rsidP="00D17C77">
      <w:pPr>
        <w:pStyle w:val="ListParagraph"/>
        <w:numPr>
          <w:ilvl w:val="4"/>
          <w:numId w:val="24"/>
        </w:numPr>
        <w:rPr>
          <w:b/>
          <w:sz w:val="22"/>
          <w:szCs w:val="22"/>
        </w:rPr>
      </w:pPr>
      <w:r>
        <w:rPr>
          <w:sz w:val="22"/>
          <w:szCs w:val="22"/>
          <w:u w:val="single"/>
        </w:rPr>
        <w:t>Comment d</w:t>
      </w:r>
      <w:r>
        <w:rPr>
          <w:sz w:val="22"/>
          <w:szCs w:val="22"/>
        </w:rPr>
        <w:t xml:space="preserve">: </w:t>
      </w:r>
      <w:r w:rsidRPr="00BB14E9">
        <w:rPr>
          <w:b/>
          <w:sz w:val="22"/>
          <w:szCs w:val="22"/>
        </w:rPr>
        <w:t>consistent additional term omitted “naturally,” included. Likely to arise w/in standardized forms.</w:t>
      </w:r>
      <w:r>
        <w:rPr>
          <w:sz w:val="22"/>
          <w:szCs w:val="22"/>
        </w:rPr>
        <w:t xml:space="preserve"> </w:t>
      </w:r>
    </w:p>
    <w:p w14:paraId="4790A8BD" w14:textId="0FB790FD" w:rsidR="00BB18B5" w:rsidRPr="00BB14E9" w:rsidRDefault="00BB18B5" w:rsidP="00D17C77">
      <w:pPr>
        <w:pStyle w:val="ListParagraph"/>
        <w:numPr>
          <w:ilvl w:val="4"/>
          <w:numId w:val="24"/>
        </w:numPr>
        <w:rPr>
          <w:b/>
          <w:sz w:val="22"/>
          <w:szCs w:val="22"/>
        </w:rPr>
      </w:pPr>
      <w:r>
        <w:rPr>
          <w:sz w:val="22"/>
          <w:szCs w:val="22"/>
          <w:u w:val="single"/>
        </w:rPr>
        <w:t>Comment e</w:t>
      </w:r>
      <w:r>
        <w:rPr>
          <w:sz w:val="22"/>
          <w:szCs w:val="22"/>
        </w:rPr>
        <w:t xml:space="preserve">: Merger clause does not change whether agreement was fully </w:t>
      </w:r>
      <w:r w:rsidRPr="00BB14E9">
        <w:rPr>
          <w:sz w:val="22"/>
          <w:szCs w:val="22"/>
        </w:rPr>
        <w:t>integrated</w:t>
      </w:r>
      <w:r>
        <w:rPr>
          <w:sz w:val="22"/>
          <w:szCs w:val="22"/>
        </w:rPr>
        <w:t xml:space="preserve"> or not. </w:t>
      </w:r>
    </w:p>
    <w:p w14:paraId="6582D856" w14:textId="53F9E368" w:rsidR="00BB14E9" w:rsidRDefault="00BB14E9" w:rsidP="005862B3">
      <w:pPr>
        <w:pStyle w:val="Heading1"/>
      </w:pPr>
      <w:bookmarkStart w:id="17" w:name="_Toc217482385"/>
      <w:r>
        <w:t>Interpretation</w:t>
      </w:r>
      <w:bookmarkEnd w:id="17"/>
    </w:p>
    <w:p w14:paraId="5E829E25" w14:textId="7D70E7CA" w:rsidR="00BB14E9" w:rsidRPr="00957751" w:rsidRDefault="00957751" w:rsidP="006124DE">
      <w:pPr>
        <w:pStyle w:val="ListParagraph"/>
        <w:numPr>
          <w:ilvl w:val="0"/>
          <w:numId w:val="36"/>
        </w:numPr>
        <w:rPr>
          <w:b/>
          <w:sz w:val="22"/>
          <w:szCs w:val="22"/>
        </w:rPr>
      </w:pPr>
      <w:r>
        <w:rPr>
          <w:b/>
          <w:i/>
          <w:sz w:val="22"/>
          <w:szCs w:val="22"/>
          <w:u w:val="single"/>
        </w:rPr>
        <w:t>In Re Soper’s Estate</w:t>
      </w:r>
    </w:p>
    <w:p w14:paraId="6F7933F4" w14:textId="65250DCD" w:rsidR="00957751" w:rsidRPr="00957751" w:rsidRDefault="00957751" w:rsidP="006124DE">
      <w:pPr>
        <w:pStyle w:val="ListParagraph"/>
        <w:numPr>
          <w:ilvl w:val="0"/>
          <w:numId w:val="59"/>
        </w:numPr>
        <w:rPr>
          <w:b/>
          <w:sz w:val="22"/>
          <w:szCs w:val="22"/>
        </w:rPr>
      </w:pPr>
      <w:r>
        <w:rPr>
          <w:sz w:val="22"/>
          <w:szCs w:val="22"/>
        </w:rPr>
        <w:t>Supr. Ct. Minnesota/1935</w:t>
      </w:r>
    </w:p>
    <w:p w14:paraId="598F5786" w14:textId="043CB58D" w:rsidR="00957751" w:rsidRPr="00957751" w:rsidRDefault="00957751" w:rsidP="006124DE">
      <w:pPr>
        <w:pStyle w:val="ListParagraph"/>
        <w:numPr>
          <w:ilvl w:val="0"/>
          <w:numId w:val="59"/>
        </w:numPr>
        <w:rPr>
          <w:b/>
          <w:sz w:val="22"/>
          <w:szCs w:val="22"/>
        </w:rPr>
      </w:pPr>
      <w:r>
        <w:rPr>
          <w:i/>
          <w:sz w:val="22"/>
          <w:szCs w:val="22"/>
          <w:u w:val="single"/>
        </w:rPr>
        <w:t>Facts</w:t>
      </w:r>
      <w:r>
        <w:rPr>
          <w:sz w:val="22"/>
          <w:szCs w:val="22"/>
        </w:rPr>
        <w:t xml:space="preserve">: </w:t>
      </w:r>
      <w:r w:rsidR="00315C52">
        <w:rPr>
          <w:sz w:val="22"/>
          <w:szCs w:val="22"/>
        </w:rPr>
        <w:t>Man marries a woman, deserts her, marries again but does not divorce first wife, dies. Leaves his estate to his “wife” -- who is his wife?</w:t>
      </w:r>
    </w:p>
    <w:p w14:paraId="7B2E6885" w14:textId="428A8652" w:rsidR="00C84D51" w:rsidRPr="00C84D51" w:rsidRDefault="00957751" w:rsidP="006124DE">
      <w:pPr>
        <w:pStyle w:val="ListParagraph"/>
        <w:numPr>
          <w:ilvl w:val="0"/>
          <w:numId w:val="59"/>
        </w:numPr>
        <w:rPr>
          <w:sz w:val="22"/>
          <w:szCs w:val="22"/>
        </w:rPr>
      </w:pPr>
      <w:r w:rsidRPr="00C84D51">
        <w:rPr>
          <w:i/>
          <w:sz w:val="22"/>
          <w:szCs w:val="22"/>
          <w:u w:val="single"/>
        </w:rPr>
        <w:t>Court Decides</w:t>
      </w:r>
      <w:r w:rsidRPr="00C84D51">
        <w:rPr>
          <w:sz w:val="22"/>
          <w:szCs w:val="22"/>
        </w:rPr>
        <w:t>:</w:t>
      </w:r>
      <w:r w:rsidR="00315C52" w:rsidRPr="00C84D51">
        <w:rPr>
          <w:sz w:val="22"/>
          <w:szCs w:val="22"/>
        </w:rPr>
        <w:t xml:space="preserve"> </w:t>
      </w:r>
      <w:r w:rsidR="00C84D51" w:rsidRPr="00C84D51">
        <w:rPr>
          <w:sz w:val="22"/>
          <w:szCs w:val="22"/>
        </w:rPr>
        <w:t>Court says to interpret contracts in a manner that the way the parties intended when they contracted -- in this case, the meaning of the word “wife. Dismiss “plain meaning”</w:t>
      </w:r>
      <w:r w:rsidR="00C84D51">
        <w:rPr>
          <w:sz w:val="22"/>
          <w:szCs w:val="22"/>
        </w:rPr>
        <w:t xml:space="preserve"> which is </w:t>
      </w:r>
      <w:r w:rsidR="00C84D51" w:rsidRPr="00C84D51">
        <w:rPr>
          <w:sz w:val="22"/>
          <w:szCs w:val="22"/>
        </w:rPr>
        <w:t>“simply the meaning of the people who did not write the document</w:t>
      </w:r>
      <w:r w:rsidR="00C84D51">
        <w:rPr>
          <w:sz w:val="22"/>
          <w:szCs w:val="22"/>
        </w:rPr>
        <w:t>.</w:t>
      </w:r>
      <w:r w:rsidR="00C84D51" w:rsidRPr="00C84D51">
        <w:rPr>
          <w:sz w:val="22"/>
          <w:szCs w:val="22"/>
        </w:rPr>
        <w:t>”</w:t>
      </w:r>
    </w:p>
    <w:p w14:paraId="4B13FFF9" w14:textId="28B96212" w:rsidR="00C84D51" w:rsidRPr="00C84D51" w:rsidRDefault="00957751" w:rsidP="006124DE">
      <w:pPr>
        <w:pStyle w:val="ListParagraph"/>
        <w:numPr>
          <w:ilvl w:val="0"/>
          <w:numId w:val="59"/>
        </w:numPr>
        <w:rPr>
          <w:sz w:val="22"/>
          <w:szCs w:val="22"/>
        </w:rPr>
      </w:pPr>
      <w:r w:rsidRPr="00C84D51">
        <w:rPr>
          <w:i/>
          <w:sz w:val="22"/>
          <w:szCs w:val="22"/>
          <w:u w:val="single"/>
        </w:rPr>
        <w:t>Rule</w:t>
      </w:r>
      <w:r w:rsidRPr="00C84D51">
        <w:rPr>
          <w:sz w:val="22"/>
          <w:szCs w:val="22"/>
        </w:rPr>
        <w:t>:</w:t>
      </w:r>
      <w:r w:rsidR="00C84D51" w:rsidRPr="00C84D51">
        <w:rPr>
          <w:sz w:val="22"/>
          <w:szCs w:val="22"/>
        </w:rPr>
        <w:t xml:space="preserve"> </w:t>
      </w:r>
      <w:r w:rsidR="00C84D51" w:rsidRPr="00C84D51">
        <w:rPr>
          <w:b/>
          <w:sz w:val="22"/>
          <w:szCs w:val="22"/>
        </w:rPr>
        <w:t>Interpret terms as intended by the parties. Often requires oral proof</w:t>
      </w:r>
      <w:r w:rsidR="00C84D51">
        <w:rPr>
          <w:b/>
          <w:sz w:val="22"/>
          <w:szCs w:val="22"/>
        </w:rPr>
        <w:t xml:space="preserve">. </w:t>
      </w:r>
      <w:r w:rsidR="00C84D51" w:rsidRPr="00C84D51">
        <w:rPr>
          <w:b/>
          <w:sz w:val="22"/>
          <w:szCs w:val="22"/>
        </w:rPr>
        <w:t>Look to circumstances under which the contract was made, or resort to extraneous aids to construction.</w:t>
      </w:r>
    </w:p>
    <w:p w14:paraId="1BD007F8" w14:textId="45CDA9DB" w:rsidR="00957751" w:rsidRDefault="00C84D51" w:rsidP="00D17C77">
      <w:pPr>
        <w:pStyle w:val="ListParagraph"/>
        <w:numPr>
          <w:ilvl w:val="3"/>
          <w:numId w:val="24"/>
        </w:numPr>
        <w:rPr>
          <w:b/>
          <w:sz w:val="22"/>
          <w:szCs w:val="22"/>
        </w:rPr>
      </w:pPr>
      <w:r>
        <w:rPr>
          <w:b/>
          <w:sz w:val="22"/>
          <w:szCs w:val="22"/>
        </w:rPr>
        <w:t xml:space="preserve">Dissent: wife means legal wife. Plain meaning ok when there is a legal definition of a word. </w:t>
      </w:r>
    </w:p>
    <w:p w14:paraId="7CBFEAE3" w14:textId="77777777" w:rsidR="00C84D51" w:rsidRPr="00C84D51" w:rsidRDefault="00C84D51" w:rsidP="00C84D51">
      <w:pPr>
        <w:pStyle w:val="ListParagraph"/>
        <w:ind w:left="2880"/>
        <w:rPr>
          <w:b/>
          <w:sz w:val="22"/>
          <w:szCs w:val="22"/>
        </w:rPr>
      </w:pPr>
    </w:p>
    <w:p w14:paraId="4320056A" w14:textId="2ECEFD56" w:rsidR="00957751" w:rsidRPr="00C84D51" w:rsidRDefault="00C84D51" w:rsidP="006124DE">
      <w:pPr>
        <w:pStyle w:val="ListParagraph"/>
        <w:numPr>
          <w:ilvl w:val="0"/>
          <w:numId w:val="36"/>
        </w:numPr>
        <w:rPr>
          <w:b/>
          <w:sz w:val="22"/>
          <w:szCs w:val="22"/>
        </w:rPr>
      </w:pPr>
      <w:r>
        <w:rPr>
          <w:b/>
          <w:i/>
          <w:sz w:val="22"/>
          <w:szCs w:val="22"/>
          <w:u w:val="single"/>
        </w:rPr>
        <w:t>WWW Associates v. Giancontieri</w:t>
      </w:r>
    </w:p>
    <w:p w14:paraId="25EA3414" w14:textId="64CDC0E1" w:rsidR="00C84D51" w:rsidRPr="00957751" w:rsidRDefault="00C84D51" w:rsidP="006124DE">
      <w:pPr>
        <w:pStyle w:val="ListParagraph"/>
        <w:numPr>
          <w:ilvl w:val="0"/>
          <w:numId w:val="58"/>
        </w:numPr>
        <w:rPr>
          <w:b/>
          <w:sz w:val="22"/>
          <w:szCs w:val="22"/>
        </w:rPr>
      </w:pPr>
      <w:r w:rsidRPr="00663FFD">
        <w:rPr>
          <w:b/>
          <w:sz w:val="22"/>
          <w:szCs w:val="22"/>
        </w:rPr>
        <w:t>NYS</w:t>
      </w:r>
      <w:r>
        <w:rPr>
          <w:sz w:val="22"/>
          <w:szCs w:val="22"/>
        </w:rPr>
        <w:t>/1990</w:t>
      </w:r>
    </w:p>
    <w:p w14:paraId="24DCAA4D" w14:textId="1B5A5252" w:rsidR="00C84D51" w:rsidRPr="00957751" w:rsidRDefault="00C84D51" w:rsidP="006124DE">
      <w:pPr>
        <w:pStyle w:val="ListParagraph"/>
        <w:numPr>
          <w:ilvl w:val="0"/>
          <w:numId w:val="58"/>
        </w:numPr>
        <w:rPr>
          <w:b/>
          <w:sz w:val="22"/>
          <w:szCs w:val="22"/>
        </w:rPr>
      </w:pPr>
      <w:r>
        <w:rPr>
          <w:i/>
          <w:sz w:val="22"/>
          <w:szCs w:val="22"/>
          <w:u w:val="single"/>
        </w:rPr>
        <w:t>Facts</w:t>
      </w:r>
      <w:r>
        <w:rPr>
          <w:sz w:val="22"/>
          <w:szCs w:val="22"/>
        </w:rPr>
        <w:t xml:space="preserve">: </w:t>
      </w:r>
      <w:r w:rsidRPr="00C84D51">
        <w:rPr>
          <w:sz w:val="22"/>
          <w:szCs w:val="22"/>
        </w:rPr>
        <w:t xml:space="preserve">Plaintiff contracted with Defendants to </w:t>
      </w:r>
      <w:r>
        <w:rPr>
          <w:sz w:val="22"/>
          <w:szCs w:val="22"/>
        </w:rPr>
        <w:t>buy</w:t>
      </w:r>
      <w:r w:rsidRPr="00C84D51">
        <w:rPr>
          <w:sz w:val="22"/>
          <w:szCs w:val="22"/>
        </w:rPr>
        <w:t xml:space="preserve"> </w:t>
      </w:r>
      <w:r>
        <w:rPr>
          <w:sz w:val="22"/>
          <w:szCs w:val="22"/>
        </w:rPr>
        <w:t>land</w:t>
      </w:r>
      <w:r w:rsidRPr="00C84D51">
        <w:rPr>
          <w:sz w:val="22"/>
          <w:szCs w:val="22"/>
        </w:rPr>
        <w:t>. “</w:t>
      </w:r>
      <w:r>
        <w:rPr>
          <w:sz w:val="22"/>
          <w:szCs w:val="22"/>
        </w:rPr>
        <w:t>R</w:t>
      </w:r>
      <w:r w:rsidRPr="00C84D51">
        <w:rPr>
          <w:sz w:val="22"/>
          <w:szCs w:val="22"/>
        </w:rPr>
        <w:t>eciprocal cancellation provision” permitting either party to cancel the agreement if litigation against the sellers is not concluded before June 1, 1987. On June 2, 1987, while the litigation was still pending, Defendants cancelled the contract pursuant to the cancellation clause, and Plaintiff initiated this action for specific performance.</w:t>
      </w:r>
    </w:p>
    <w:p w14:paraId="7642F529" w14:textId="4F9BE0EC" w:rsidR="00EA5B72" w:rsidRPr="00EA5B72" w:rsidRDefault="00C84D51" w:rsidP="006124DE">
      <w:pPr>
        <w:pStyle w:val="ListParagraph"/>
        <w:numPr>
          <w:ilvl w:val="0"/>
          <w:numId w:val="58"/>
        </w:numPr>
        <w:rPr>
          <w:sz w:val="22"/>
          <w:szCs w:val="22"/>
        </w:rPr>
      </w:pPr>
      <w:r w:rsidRPr="00EA5B72">
        <w:rPr>
          <w:i/>
          <w:sz w:val="22"/>
          <w:szCs w:val="22"/>
          <w:u w:val="single"/>
        </w:rPr>
        <w:t>Court Decides</w:t>
      </w:r>
      <w:r w:rsidRPr="00EA5B72">
        <w:rPr>
          <w:sz w:val="22"/>
          <w:szCs w:val="22"/>
        </w:rPr>
        <w:t xml:space="preserve">: </w:t>
      </w:r>
      <w:r w:rsidR="00EA5B72" w:rsidRPr="00EA5B72">
        <w:rPr>
          <w:sz w:val="22"/>
          <w:szCs w:val="22"/>
        </w:rPr>
        <w:t>Kaye: allow in extrinsic evidence when term is ambiguous but parties c</w:t>
      </w:r>
      <w:r w:rsidR="00EA5B72">
        <w:rPr>
          <w:sz w:val="22"/>
          <w:szCs w:val="22"/>
        </w:rPr>
        <w:t>annot create an ambiguity. Are p</w:t>
      </w:r>
      <w:r w:rsidR="00EA5B72" w:rsidRPr="00EA5B72">
        <w:rPr>
          <w:sz w:val="22"/>
          <w:szCs w:val="22"/>
        </w:rPr>
        <w:t>urchasers trying to introduce evidence that is inconsistent with written terms?</w:t>
      </w:r>
    </w:p>
    <w:p w14:paraId="3DDD2384" w14:textId="2C669FDB" w:rsidR="00C84D51" w:rsidRDefault="00C84D51" w:rsidP="006124DE">
      <w:pPr>
        <w:pStyle w:val="ListParagraph"/>
        <w:numPr>
          <w:ilvl w:val="0"/>
          <w:numId w:val="58"/>
        </w:numPr>
        <w:rPr>
          <w:b/>
          <w:sz w:val="22"/>
          <w:szCs w:val="22"/>
        </w:rPr>
      </w:pPr>
      <w:r>
        <w:rPr>
          <w:i/>
          <w:sz w:val="22"/>
          <w:szCs w:val="22"/>
          <w:u w:val="single"/>
        </w:rPr>
        <w:t>Rule</w:t>
      </w:r>
      <w:r>
        <w:rPr>
          <w:sz w:val="22"/>
          <w:szCs w:val="22"/>
        </w:rPr>
        <w:t>:</w:t>
      </w:r>
      <w:r w:rsidR="00EA5B72">
        <w:rPr>
          <w:sz w:val="22"/>
          <w:szCs w:val="22"/>
        </w:rPr>
        <w:t xml:space="preserve"> </w:t>
      </w:r>
      <w:r w:rsidR="00EA5B72" w:rsidRPr="00EA5B72">
        <w:rPr>
          <w:b/>
          <w:sz w:val="22"/>
          <w:szCs w:val="22"/>
        </w:rPr>
        <w:t>Adhere to plain meaning rule, preclude extrinsic evidence in favor of plain meaning (but this means looking at contract as a whole, looking at what parties intended but excluding negotiations)</w:t>
      </w:r>
      <w:r w:rsidR="00EA5B72">
        <w:rPr>
          <w:b/>
          <w:sz w:val="22"/>
          <w:szCs w:val="22"/>
        </w:rPr>
        <w:t xml:space="preserve">. Stricter than Soper’s estate. </w:t>
      </w:r>
    </w:p>
    <w:p w14:paraId="3F61F7A7" w14:textId="780F5465" w:rsidR="00EA5B72" w:rsidRPr="00EA5B72" w:rsidRDefault="00EA5B72" w:rsidP="00D17C77">
      <w:pPr>
        <w:pStyle w:val="ListParagraph"/>
        <w:numPr>
          <w:ilvl w:val="3"/>
          <w:numId w:val="24"/>
        </w:numPr>
        <w:rPr>
          <w:b/>
          <w:sz w:val="22"/>
          <w:szCs w:val="22"/>
        </w:rPr>
      </w:pPr>
      <w:r>
        <w:rPr>
          <w:b/>
          <w:sz w:val="22"/>
          <w:szCs w:val="22"/>
        </w:rPr>
        <w:t>NY generally more restrictive</w:t>
      </w:r>
    </w:p>
    <w:p w14:paraId="55D9A33C" w14:textId="77777777" w:rsidR="00C84D51" w:rsidRDefault="00C84D51" w:rsidP="00C84D51">
      <w:pPr>
        <w:pStyle w:val="ListParagraph"/>
        <w:ind w:left="2160"/>
        <w:rPr>
          <w:b/>
          <w:sz w:val="22"/>
          <w:szCs w:val="22"/>
        </w:rPr>
      </w:pPr>
    </w:p>
    <w:p w14:paraId="1423F319" w14:textId="02A0AD46" w:rsidR="00957751" w:rsidRPr="00957751" w:rsidRDefault="00957751" w:rsidP="006124DE">
      <w:pPr>
        <w:pStyle w:val="ListParagraph"/>
        <w:numPr>
          <w:ilvl w:val="0"/>
          <w:numId w:val="36"/>
        </w:numPr>
        <w:rPr>
          <w:b/>
          <w:sz w:val="22"/>
          <w:szCs w:val="22"/>
        </w:rPr>
      </w:pPr>
      <w:r>
        <w:rPr>
          <w:b/>
          <w:i/>
          <w:sz w:val="22"/>
          <w:szCs w:val="22"/>
          <w:u w:val="single"/>
        </w:rPr>
        <w:t>Pacific Gas &amp; Electric Co v. GW Thomas Drayage &amp; Rigging Co.</w:t>
      </w:r>
    </w:p>
    <w:p w14:paraId="4231D14F" w14:textId="64CCBAA9" w:rsidR="00957751" w:rsidRPr="00957751" w:rsidRDefault="00957751" w:rsidP="006124DE">
      <w:pPr>
        <w:pStyle w:val="ListParagraph"/>
        <w:numPr>
          <w:ilvl w:val="0"/>
          <w:numId w:val="57"/>
        </w:numPr>
        <w:rPr>
          <w:b/>
          <w:sz w:val="22"/>
          <w:szCs w:val="22"/>
        </w:rPr>
      </w:pPr>
      <w:r>
        <w:rPr>
          <w:sz w:val="22"/>
          <w:szCs w:val="22"/>
        </w:rPr>
        <w:t xml:space="preserve">Supr. Ct. </w:t>
      </w:r>
      <w:r w:rsidRPr="00663FFD">
        <w:rPr>
          <w:b/>
          <w:sz w:val="22"/>
          <w:szCs w:val="22"/>
        </w:rPr>
        <w:t>Cal</w:t>
      </w:r>
      <w:r>
        <w:rPr>
          <w:sz w:val="22"/>
          <w:szCs w:val="22"/>
        </w:rPr>
        <w:t>/1968</w:t>
      </w:r>
    </w:p>
    <w:p w14:paraId="0B555AB0" w14:textId="343C38D4" w:rsidR="00663FFD" w:rsidRPr="00663FFD" w:rsidRDefault="00957751" w:rsidP="006124DE">
      <w:pPr>
        <w:pStyle w:val="ListParagraph"/>
        <w:numPr>
          <w:ilvl w:val="0"/>
          <w:numId w:val="57"/>
        </w:numPr>
        <w:rPr>
          <w:sz w:val="22"/>
          <w:szCs w:val="22"/>
        </w:rPr>
      </w:pPr>
      <w:r w:rsidRPr="00663FFD">
        <w:rPr>
          <w:i/>
          <w:sz w:val="22"/>
          <w:szCs w:val="22"/>
          <w:u w:val="single"/>
        </w:rPr>
        <w:t>Facts</w:t>
      </w:r>
      <w:r w:rsidRPr="00663FFD">
        <w:rPr>
          <w:sz w:val="22"/>
          <w:szCs w:val="22"/>
        </w:rPr>
        <w:t>:</w:t>
      </w:r>
      <w:r w:rsidR="00663FFD" w:rsidRPr="00663FFD">
        <w:rPr>
          <w:sz w:val="22"/>
          <w:szCs w:val="22"/>
        </w:rPr>
        <w:t xml:space="preserve"> P &amp; D enter contract for D to remove and replace the upper metal cover of P’s steam turbine. Agreement: D agreed to perform work at its own risk and expense and to indemnify plaintiff against all loss, damage, expense and liability resulting from injury to property arising out of work. Rotor of the turbine damaged -- $25,144.51 in repairs. </w:t>
      </w:r>
      <w:r w:rsidR="00663FFD">
        <w:rPr>
          <w:sz w:val="22"/>
          <w:szCs w:val="22"/>
        </w:rPr>
        <w:t>P included in insurance coverage?</w:t>
      </w:r>
    </w:p>
    <w:p w14:paraId="685E5821" w14:textId="2D35727E" w:rsidR="00663FFD" w:rsidRPr="001A6770" w:rsidRDefault="00957751" w:rsidP="006124DE">
      <w:pPr>
        <w:pStyle w:val="ListParagraph"/>
        <w:numPr>
          <w:ilvl w:val="0"/>
          <w:numId w:val="57"/>
        </w:numPr>
        <w:rPr>
          <w:sz w:val="22"/>
          <w:szCs w:val="22"/>
        </w:rPr>
      </w:pPr>
      <w:r w:rsidRPr="001A6770">
        <w:rPr>
          <w:i/>
          <w:sz w:val="22"/>
          <w:szCs w:val="22"/>
          <w:u w:val="single"/>
        </w:rPr>
        <w:t>Court Decides</w:t>
      </w:r>
      <w:r w:rsidRPr="001A6770">
        <w:rPr>
          <w:sz w:val="22"/>
          <w:szCs w:val="22"/>
        </w:rPr>
        <w:t>:</w:t>
      </w:r>
      <w:r w:rsidR="00663FFD" w:rsidRPr="001A6770">
        <w:rPr>
          <w:sz w:val="22"/>
          <w:szCs w:val="22"/>
        </w:rPr>
        <w:t xml:space="preserve"> </w:t>
      </w:r>
      <w:r w:rsidR="001A6770" w:rsidRPr="001A6770">
        <w:rPr>
          <w:sz w:val="22"/>
          <w:szCs w:val="22"/>
        </w:rPr>
        <w:t>Traynor’s v</w:t>
      </w:r>
      <w:r w:rsidR="00663FFD" w:rsidRPr="001A6770">
        <w:rPr>
          <w:sz w:val="22"/>
          <w:szCs w:val="22"/>
        </w:rPr>
        <w:t>iew of language: language does not have plain mea</w:t>
      </w:r>
      <w:r w:rsidR="001A6770" w:rsidRPr="001A6770">
        <w:rPr>
          <w:sz w:val="22"/>
          <w:szCs w:val="22"/>
        </w:rPr>
        <w:t>ning -- no “constant referents.</w:t>
      </w:r>
      <w:r w:rsidR="001A6770">
        <w:rPr>
          <w:sz w:val="22"/>
          <w:szCs w:val="22"/>
        </w:rPr>
        <w:t>”</w:t>
      </w:r>
      <w:r w:rsidR="001A6770" w:rsidRPr="001A6770">
        <w:rPr>
          <w:sz w:val="22"/>
          <w:szCs w:val="22"/>
        </w:rPr>
        <w:t xml:space="preserve"> </w:t>
      </w:r>
      <w:r w:rsidR="00663FFD" w:rsidRPr="001A6770">
        <w:rPr>
          <w:sz w:val="22"/>
          <w:szCs w:val="22"/>
        </w:rPr>
        <w:t xml:space="preserve">Merely using words that have a plain meaning does not mean that was the intent of the parties </w:t>
      </w:r>
    </w:p>
    <w:p w14:paraId="36255255" w14:textId="77777777" w:rsidR="001A6770" w:rsidRPr="001A6770" w:rsidRDefault="00957751" w:rsidP="006124DE">
      <w:pPr>
        <w:pStyle w:val="ListParagraph"/>
        <w:numPr>
          <w:ilvl w:val="0"/>
          <w:numId w:val="57"/>
        </w:numPr>
        <w:rPr>
          <w:b/>
          <w:sz w:val="22"/>
          <w:szCs w:val="22"/>
        </w:rPr>
      </w:pPr>
      <w:r>
        <w:rPr>
          <w:i/>
          <w:sz w:val="22"/>
          <w:szCs w:val="22"/>
          <w:u w:val="single"/>
        </w:rPr>
        <w:t>Rule</w:t>
      </w:r>
      <w:r>
        <w:rPr>
          <w:sz w:val="22"/>
          <w:szCs w:val="22"/>
        </w:rPr>
        <w:t>:</w:t>
      </w:r>
      <w:r w:rsidR="001A6770">
        <w:rPr>
          <w:sz w:val="22"/>
          <w:szCs w:val="22"/>
        </w:rPr>
        <w:t xml:space="preserve"> </w:t>
      </w:r>
      <w:r w:rsidR="001A6770" w:rsidRPr="001A6770">
        <w:rPr>
          <w:b/>
          <w:sz w:val="22"/>
          <w:szCs w:val="22"/>
        </w:rPr>
        <w:t>How to interpret contracts?</w:t>
      </w:r>
    </w:p>
    <w:p w14:paraId="50D44CA3" w14:textId="77777777" w:rsidR="001A6770" w:rsidRPr="001A6770" w:rsidRDefault="001A6770" w:rsidP="00D17C77">
      <w:pPr>
        <w:pStyle w:val="ListParagraph"/>
        <w:numPr>
          <w:ilvl w:val="3"/>
          <w:numId w:val="24"/>
        </w:numPr>
        <w:rPr>
          <w:b/>
          <w:sz w:val="22"/>
          <w:szCs w:val="22"/>
        </w:rPr>
      </w:pPr>
      <w:r w:rsidRPr="001A6770">
        <w:rPr>
          <w:b/>
          <w:sz w:val="22"/>
          <w:szCs w:val="22"/>
        </w:rPr>
        <w:t>Look at context: aka extrinsic evidence, “all credible evidence offered to prove the intention of the parties”</w:t>
      </w:r>
    </w:p>
    <w:p w14:paraId="7B8CE72C" w14:textId="77777777" w:rsidR="001A6770" w:rsidRPr="001A6770" w:rsidRDefault="001A6770" w:rsidP="00D17C77">
      <w:pPr>
        <w:pStyle w:val="ListParagraph"/>
        <w:numPr>
          <w:ilvl w:val="3"/>
          <w:numId w:val="24"/>
        </w:numPr>
        <w:rPr>
          <w:b/>
          <w:sz w:val="22"/>
          <w:szCs w:val="22"/>
        </w:rPr>
      </w:pPr>
      <w:r w:rsidRPr="001A6770">
        <w:rPr>
          <w:b/>
          <w:sz w:val="22"/>
          <w:szCs w:val="22"/>
        </w:rPr>
        <w:t xml:space="preserve">Judge determines ambiguity and if there is, then admits extrinsic evidence &amp; finder of facts gets to resolve ambiguity </w:t>
      </w:r>
    </w:p>
    <w:p w14:paraId="678D7AA5" w14:textId="77777777" w:rsidR="001A6770" w:rsidRPr="001A6770" w:rsidRDefault="001A6770" w:rsidP="00D17C77">
      <w:pPr>
        <w:pStyle w:val="ListParagraph"/>
        <w:numPr>
          <w:ilvl w:val="4"/>
          <w:numId w:val="24"/>
        </w:numPr>
        <w:rPr>
          <w:b/>
          <w:sz w:val="22"/>
          <w:szCs w:val="22"/>
        </w:rPr>
      </w:pPr>
      <w:r w:rsidRPr="001A6770">
        <w:rPr>
          <w:b/>
          <w:sz w:val="22"/>
          <w:szCs w:val="22"/>
        </w:rPr>
        <w:t>Implies you can create an ambiguity “..exclusion of evidence regarding such circumstances merely because the words do not appear ambiguous to the reader can easily lead to the attribution to a written instrument of a meaning that was never intended”</w:t>
      </w:r>
    </w:p>
    <w:p w14:paraId="2B7EE7CC" w14:textId="77777777" w:rsidR="001B1BA7" w:rsidRDefault="001B1BA7" w:rsidP="001B1BA7">
      <w:pPr>
        <w:ind w:left="720"/>
        <w:rPr>
          <w:b/>
          <w:sz w:val="22"/>
          <w:szCs w:val="22"/>
        </w:rPr>
      </w:pPr>
    </w:p>
    <w:p w14:paraId="314B2BC1" w14:textId="04F9D1BF" w:rsidR="001B1BA7" w:rsidRDefault="001B1BA7" w:rsidP="001B1BA7">
      <w:pPr>
        <w:rPr>
          <w:b/>
          <w:sz w:val="22"/>
          <w:szCs w:val="22"/>
        </w:rPr>
      </w:pPr>
      <w:r>
        <w:rPr>
          <w:b/>
          <w:sz w:val="22"/>
          <w:szCs w:val="22"/>
        </w:rPr>
        <w:t>*</w:t>
      </w:r>
      <w:r w:rsidRPr="00DC3C29">
        <w:rPr>
          <w:b/>
          <w:sz w:val="22"/>
          <w:szCs w:val="22"/>
          <w:u w:val="single"/>
        </w:rPr>
        <w:t>Policy considerations</w:t>
      </w:r>
      <w:r>
        <w:rPr>
          <w:b/>
          <w:sz w:val="22"/>
          <w:szCs w:val="22"/>
        </w:rPr>
        <w:t xml:space="preserve">: Incentive effects of NY system: </w:t>
      </w:r>
      <w:r w:rsidRPr="001B1BA7">
        <w:rPr>
          <w:b/>
          <w:sz w:val="22"/>
          <w:szCs w:val="22"/>
        </w:rPr>
        <w:t>parties take greater care when contracting -- i.e. clarify or qualify words to signal to the court what they mean</w:t>
      </w:r>
      <w:r>
        <w:rPr>
          <w:b/>
          <w:sz w:val="22"/>
          <w:szCs w:val="22"/>
        </w:rPr>
        <w:t xml:space="preserve">. </w:t>
      </w:r>
    </w:p>
    <w:p w14:paraId="2D7E2E5B" w14:textId="0EF6157F" w:rsidR="001B1BA7" w:rsidRPr="001B1BA7" w:rsidRDefault="001B1BA7" w:rsidP="001B1BA7">
      <w:pPr>
        <w:numPr>
          <w:ilvl w:val="1"/>
          <w:numId w:val="2"/>
        </w:numPr>
        <w:rPr>
          <w:b/>
          <w:sz w:val="22"/>
          <w:szCs w:val="22"/>
        </w:rPr>
      </w:pPr>
      <w:r w:rsidRPr="001B1BA7">
        <w:rPr>
          <w:b/>
          <w:sz w:val="22"/>
          <w:szCs w:val="22"/>
        </w:rPr>
        <w:t>Ex ante vs. ex post effects</w:t>
      </w:r>
    </w:p>
    <w:p w14:paraId="5CC5147A" w14:textId="77777777" w:rsidR="001B1BA7" w:rsidRPr="001B1BA7" w:rsidRDefault="001B1BA7" w:rsidP="001B1BA7">
      <w:pPr>
        <w:numPr>
          <w:ilvl w:val="2"/>
          <w:numId w:val="2"/>
        </w:numPr>
        <w:rPr>
          <w:b/>
          <w:sz w:val="22"/>
          <w:szCs w:val="22"/>
        </w:rPr>
      </w:pPr>
      <w:r w:rsidRPr="001B1BA7">
        <w:rPr>
          <w:b/>
          <w:sz w:val="22"/>
          <w:szCs w:val="22"/>
        </w:rPr>
        <w:t xml:space="preserve">Ex post: judge’s job to figure out intentions of parties ex post, need to know all evidence that went into this contract </w:t>
      </w:r>
    </w:p>
    <w:p w14:paraId="0FAF67BC" w14:textId="77777777" w:rsidR="001B1BA7" w:rsidRPr="001B1BA7" w:rsidRDefault="001B1BA7" w:rsidP="001B1BA7">
      <w:pPr>
        <w:numPr>
          <w:ilvl w:val="2"/>
          <w:numId w:val="2"/>
        </w:numPr>
        <w:rPr>
          <w:b/>
          <w:sz w:val="22"/>
          <w:szCs w:val="22"/>
        </w:rPr>
      </w:pPr>
      <w:r w:rsidRPr="001B1BA7">
        <w:rPr>
          <w:b/>
          <w:sz w:val="22"/>
          <w:szCs w:val="22"/>
        </w:rPr>
        <w:t xml:space="preserve">Ex ante: Get at intent by creating incentives for parties to be clear ex ante </w:t>
      </w:r>
    </w:p>
    <w:p w14:paraId="7DB43247" w14:textId="7EF03AEA" w:rsidR="001B1BA7" w:rsidRPr="001B1BA7" w:rsidRDefault="001B1BA7" w:rsidP="001B1BA7">
      <w:pPr>
        <w:rPr>
          <w:b/>
          <w:sz w:val="22"/>
          <w:szCs w:val="22"/>
        </w:rPr>
      </w:pPr>
    </w:p>
    <w:p w14:paraId="2BDA603C" w14:textId="25A417BE" w:rsidR="001B1BA7" w:rsidRPr="001B1BA7" w:rsidRDefault="001B1BA7" w:rsidP="001B1BA7">
      <w:pPr>
        <w:ind w:left="2520"/>
        <w:rPr>
          <w:b/>
          <w:sz w:val="22"/>
          <w:szCs w:val="22"/>
        </w:rPr>
      </w:pPr>
    </w:p>
    <w:p w14:paraId="0A60B5C3" w14:textId="77777777" w:rsidR="005D1701" w:rsidRPr="00C84D51" w:rsidRDefault="005D1701" w:rsidP="006124DE">
      <w:pPr>
        <w:pStyle w:val="ListParagraph"/>
        <w:numPr>
          <w:ilvl w:val="0"/>
          <w:numId w:val="36"/>
        </w:numPr>
        <w:rPr>
          <w:b/>
          <w:sz w:val="22"/>
          <w:szCs w:val="22"/>
        </w:rPr>
      </w:pPr>
      <w:r>
        <w:rPr>
          <w:b/>
          <w:i/>
          <w:sz w:val="22"/>
          <w:szCs w:val="22"/>
          <w:u w:val="single"/>
        </w:rPr>
        <w:t>Fragilament v. BNS</w:t>
      </w:r>
    </w:p>
    <w:p w14:paraId="3B29B7A8" w14:textId="77777777" w:rsidR="005D1701" w:rsidRPr="00957751" w:rsidRDefault="005D1701" w:rsidP="006124DE">
      <w:pPr>
        <w:pStyle w:val="ListParagraph"/>
        <w:numPr>
          <w:ilvl w:val="0"/>
          <w:numId w:val="56"/>
        </w:numPr>
        <w:rPr>
          <w:b/>
          <w:sz w:val="22"/>
          <w:szCs w:val="22"/>
        </w:rPr>
      </w:pPr>
      <w:r>
        <w:rPr>
          <w:sz w:val="22"/>
          <w:szCs w:val="22"/>
        </w:rPr>
        <w:t>SDNY/1960</w:t>
      </w:r>
    </w:p>
    <w:p w14:paraId="30FEB08D" w14:textId="77777777" w:rsidR="00827EB3" w:rsidRPr="00827EB3" w:rsidRDefault="005D1701" w:rsidP="006124DE">
      <w:pPr>
        <w:pStyle w:val="ListParagraph"/>
        <w:numPr>
          <w:ilvl w:val="0"/>
          <w:numId w:val="56"/>
        </w:numPr>
        <w:rPr>
          <w:sz w:val="22"/>
          <w:szCs w:val="22"/>
        </w:rPr>
      </w:pPr>
      <w:r>
        <w:rPr>
          <w:i/>
          <w:sz w:val="22"/>
          <w:szCs w:val="22"/>
          <w:u w:val="single"/>
        </w:rPr>
        <w:t>Facts</w:t>
      </w:r>
      <w:r>
        <w:rPr>
          <w:sz w:val="22"/>
          <w:szCs w:val="22"/>
        </w:rPr>
        <w:t>:</w:t>
      </w:r>
      <w:r w:rsidR="00827EB3">
        <w:rPr>
          <w:sz w:val="22"/>
          <w:szCs w:val="22"/>
        </w:rPr>
        <w:t xml:space="preserve"> </w:t>
      </w:r>
      <w:r w:rsidR="00827EB3" w:rsidRPr="00827EB3">
        <w:rPr>
          <w:sz w:val="22"/>
          <w:szCs w:val="22"/>
        </w:rPr>
        <w:t>Dispute over term “chicken” -- only high grade “broiler” chicken or any kind of chicken?</w:t>
      </w:r>
    </w:p>
    <w:p w14:paraId="331A9541" w14:textId="0B4BCA46" w:rsidR="00EE3056" w:rsidRPr="00EE3056" w:rsidRDefault="005D1701" w:rsidP="006124DE">
      <w:pPr>
        <w:pStyle w:val="ListParagraph"/>
        <w:numPr>
          <w:ilvl w:val="0"/>
          <w:numId w:val="56"/>
        </w:numPr>
        <w:rPr>
          <w:sz w:val="22"/>
          <w:szCs w:val="22"/>
        </w:rPr>
      </w:pPr>
      <w:r w:rsidRPr="00EE3056">
        <w:rPr>
          <w:i/>
          <w:sz w:val="22"/>
          <w:szCs w:val="22"/>
          <w:u w:val="single"/>
        </w:rPr>
        <w:t>Court Decides</w:t>
      </w:r>
      <w:r w:rsidRPr="00EE3056">
        <w:rPr>
          <w:sz w:val="22"/>
          <w:szCs w:val="22"/>
        </w:rPr>
        <w:t>:</w:t>
      </w:r>
      <w:r w:rsidR="00827EB3" w:rsidRPr="00EE3056">
        <w:rPr>
          <w:sz w:val="22"/>
          <w:szCs w:val="22"/>
        </w:rPr>
        <w:t xml:space="preserve"> </w:t>
      </w:r>
      <w:r w:rsidR="00EE3056" w:rsidRPr="00EE3056">
        <w:rPr>
          <w:sz w:val="22"/>
          <w:szCs w:val="22"/>
        </w:rPr>
        <w:t>No fraud or bad faith: both parties just understand different things about the meaning of the term. “Making of a contract depends not on the agreement of two minds in one intention, but on the agreement of two sets of external signs - not on the parties’ having meant the same thing but on their having said the same thing.”</w:t>
      </w:r>
      <w:r w:rsidR="00EE3056">
        <w:rPr>
          <w:sz w:val="22"/>
          <w:szCs w:val="22"/>
        </w:rPr>
        <w:t xml:space="preserve"> </w:t>
      </w:r>
      <w:r w:rsidR="00EE3056" w:rsidRPr="00EE3056">
        <w:rPr>
          <w:sz w:val="22"/>
          <w:szCs w:val="22"/>
        </w:rPr>
        <w:t>Subjective meaning of individuals does not matter, all that matters is the objective meaning of observer who saw bargaining process &amp; reads contract</w:t>
      </w:r>
      <w:r w:rsidR="00EE3056">
        <w:rPr>
          <w:sz w:val="22"/>
          <w:szCs w:val="22"/>
        </w:rPr>
        <w:t xml:space="preserve">. Look to evidence of both interpretations. </w:t>
      </w:r>
    </w:p>
    <w:p w14:paraId="7A4B2229" w14:textId="5C5C4FD6" w:rsidR="005D1701" w:rsidRPr="00957751" w:rsidRDefault="005D1701" w:rsidP="006124DE">
      <w:pPr>
        <w:pStyle w:val="ListParagraph"/>
        <w:numPr>
          <w:ilvl w:val="0"/>
          <w:numId w:val="56"/>
        </w:numPr>
        <w:rPr>
          <w:b/>
          <w:sz w:val="22"/>
          <w:szCs w:val="22"/>
        </w:rPr>
      </w:pPr>
      <w:r>
        <w:rPr>
          <w:i/>
          <w:sz w:val="22"/>
          <w:szCs w:val="22"/>
          <w:u w:val="single"/>
        </w:rPr>
        <w:t>Rule</w:t>
      </w:r>
      <w:r>
        <w:rPr>
          <w:sz w:val="22"/>
          <w:szCs w:val="22"/>
        </w:rPr>
        <w:t>:</w:t>
      </w:r>
      <w:r w:rsidR="00EE3056">
        <w:rPr>
          <w:sz w:val="22"/>
          <w:szCs w:val="22"/>
        </w:rPr>
        <w:t xml:space="preserve"> </w:t>
      </w:r>
      <w:r w:rsidR="00EE3056" w:rsidRPr="00EE3056">
        <w:rPr>
          <w:b/>
          <w:sz w:val="22"/>
          <w:szCs w:val="22"/>
        </w:rPr>
        <w:t>Plaintiff has the burden of proof to provide enough evidence to convince that a term is not ambiguous.</w:t>
      </w:r>
      <w:r w:rsidR="00EE3056">
        <w:rPr>
          <w:sz w:val="22"/>
          <w:szCs w:val="22"/>
        </w:rPr>
        <w:t xml:space="preserve"> </w:t>
      </w:r>
    </w:p>
    <w:p w14:paraId="581DCD7A" w14:textId="77777777" w:rsidR="005D1701" w:rsidRPr="00957751" w:rsidRDefault="005D1701" w:rsidP="005D1701">
      <w:pPr>
        <w:pStyle w:val="ListParagraph"/>
        <w:ind w:left="1440"/>
        <w:rPr>
          <w:b/>
          <w:sz w:val="22"/>
          <w:szCs w:val="22"/>
        </w:rPr>
      </w:pPr>
    </w:p>
    <w:p w14:paraId="1CD435E2" w14:textId="1D21C6CE" w:rsidR="00957751" w:rsidRPr="00957751" w:rsidRDefault="00957751" w:rsidP="006124DE">
      <w:pPr>
        <w:pStyle w:val="ListParagraph"/>
        <w:numPr>
          <w:ilvl w:val="0"/>
          <w:numId w:val="36"/>
        </w:numPr>
        <w:rPr>
          <w:b/>
          <w:sz w:val="22"/>
          <w:szCs w:val="22"/>
        </w:rPr>
      </w:pPr>
      <w:r>
        <w:rPr>
          <w:b/>
          <w:i/>
          <w:sz w:val="22"/>
          <w:szCs w:val="22"/>
          <w:u w:val="single"/>
        </w:rPr>
        <w:t>Trident Center v. Connecticut General Life Insurance Co.</w:t>
      </w:r>
    </w:p>
    <w:p w14:paraId="1721BA10" w14:textId="22AE707B" w:rsidR="00957751" w:rsidRPr="00957751" w:rsidRDefault="00957751" w:rsidP="006124DE">
      <w:pPr>
        <w:pStyle w:val="ListParagraph"/>
        <w:numPr>
          <w:ilvl w:val="0"/>
          <w:numId w:val="55"/>
        </w:numPr>
        <w:rPr>
          <w:b/>
          <w:sz w:val="22"/>
          <w:szCs w:val="22"/>
        </w:rPr>
      </w:pPr>
      <w:r>
        <w:rPr>
          <w:sz w:val="22"/>
          <w:szCs w:val="22"/>
        </w:rPr>
        <w:t>9th Cir/1988</w:t>
      </w:r>
    </w:p>
    <w:p w14:paraId="78DBAB54" w14:textId="3E4B4DC6" w:rsidR="00EE3056" w:rsidRPr="00EE3056" w:rsidRDefault="00957751" w:rsidP="006124DE">
      <w:pPr>
        <w:pStyle w:val="ListParagraph"/>
        <w:numPr>
          <w:ilvl w:val="0"/>
          <w:numId w:val="55"/>
        </w:numPr>
        <w:rPr>
          <w:sz w:val="22"/>
          <w:szCs w:val="22"/>
        </w:rPr>
      </w:pPr>
      <w:r w:rsidRPr="00EE3056">
        <w:rPr>
          <w:i/>
          <w:sz w:val="22"/>
          <w:szCs w:val="22"/>
          <w:u w:val="single"/>
        </w:rPr>
        <w:t>Facts</w:t>
      </w:r>
      <w:r w:rsidRPr="00EE3056">
        <w:rPr>
          <w:sz w:val="22"/>
          <w:szCs w:val="22"/>
        </w:rPr>
        <w:t>:</w:t>
      </w:r>
      <w:r w:rsidR="00EE3056" w:rsidRPr="00EE3056">
        <w:rPr>
          <w:sz w:val="22"/>
          <w:szCs w:val="22"/>
        </w:rPr>
        <w:t xml:space="preserve"> Plaintiff and defendant entered into loan with a 15-year term. Trident must pay annually w/interest for years 1-12, then can prepay subject to sliding prepayment fee. In case of default, defendant has the option of accelerating the note and adding a 10% prepayment fee.</w:t>
      </w:r>
      <w:r w:rsidR="00EE3056">
        <w:rPr>
          <w:sz w:val="22"/>
          <w:szCs w:val="22"/>
        </w:rPr>
        <w:t xml:space="preserve"> </w:t>
      </w:r>
      <w:r w:rsidR="00EE3056" w:rsidRPr="00EE3056">
        <w:rPr>
          <w:sz w:val="22"/>
          <w:szCs w:val="22"/>
        </w:rPr>
        <w:t>Interest rates dropped and Trident wanted to get out of contract</w:t>
      </w:r>
      <w:r w:rsidR="00EE3056">
        <w:rPr>
          <w:sz w:val="22"/>
          <w:szCs w:val="22"/>
        </w:rPr>
        <w:t>.</w:t>
      </w:r>
    </w:p>
    <w:p w14:paraId="04D77362" w14:textId="3E1C5430" w:rsidR="00957751" w:rsidRPr="00957751" w:rsidRDefault="00957751" w:rsidP="006124DE">
      <w:pPr>
        <w:pStyle w:val="ListParagraph"/>
        <w:numPr>
          <w:ilvl w:val="0"/>
          <w:numId w:val="55"/>
        </w:numPr>
        <w:rPr>
          <w:b/>
          <w:sz w:val="22"/>
          <w:szCs w:val="22"/>
        </w:rPr>
      </w:pPr>
      <w:r>
        <w:rPr>
          <w:i/>
          <w:sz w:val="22"/>
          <w:szCs w:val="22"/>
          <w:u w:val="single"/>
        </w:rPr>
        <w:t>Court Decides</w:t>
      </w:r>
      <w:r>
        <w:rPr>
          <w:sz w:val="22"/>
          <w:szCs w:val="22"/>
        </w:rPr>
        <w:t>:</w:t>
      </w:r>
      <w:r w:rsidR="00EE3056">
        <w:rPr>
          <w:sz w:val="22"/>
          <w:szCs w:val="22"/>
        </w:rPr>
        <w:t xml:space="preserve"> No ambiguity but bound b/c CA rule. Criticizes CA rule on interpretation. </w:t>
      </w:r>
    </w:p>
    <w:p w14:paraId="17E88274" w14:textId="4A0994BB" w:rsidR="00EE3056" w:rsidRPr="00D17851" w:rsidRDefault="00957751" w:rsidP="006124DE">
      <w:pPr>
        <w:pStyle w:val="ListParagraph"/>
        <w:numPr>
          <w:ilvl w:val="0"/>
          <w:numId w:val="55"/>
        </w:numPr>
        <w:rPr>
          <w:sz w:val="22"/>
          <w:szCs w:val="22"/>
        </w:rPr>
      </w:pPr>
      <w:r w:rsidRPr="00EE3056">
        <w:rPr>
          <w:i/>
          <w:sz w:val="22"/>
          <w:szCs w:val="22"/>
          <w:u w:val="single"/>
        </w:rPr>
        <w:t>Rule</w:t>
      </w:r>
      <w:r w:rsidRPr="00EE3056">
        <w:rPr>
          <w:sz w:val="22"/>
          <w:szCs w:val="22"/>
        </w:rPr>
        <w:t>:</w:t>
      </w:r>
      <w:r w:rsidR="00EE3056" w:rsidRPr="00EE3056">
        <w:rPr>
          <w:sz w:val="22"/>
          <w:szCs w:val="22"/>
        </w:rPr>
        <w:t xml:space="preserve"> </w:t>
      </w:r>
      <w:r w:rsidR="00EE3056" w:rsidRPr="00EE3056">
        <w:rPr>
          <w:b/>
          <w:sz w:val="22"/>
          <w:szCs w:val="22"/>
        </w:rPr>
        <w:t>Really</w:t>
      </w:r>
      <w:r w:rsidR="00EE3056">
        <w:rPr>
          <w:b/>
          <w:sz w:val="22"/>
          <w:szCs w:val="22"/>
        </w:rPr>
        <w:t xml:space="preserve"> a</w:t>
      </w:r>
      <w:r w:rsidR="00EE3056" w:rsidRPr="00EE3056">
        <w:rPr>
          <w:b/>
          <w:sz w:val="22"/>
          <w:szCs w:val="22"/>
        </w:rPr>
        <w:t xml:space="preserve"> takeaway: looking at all evidence even when there is no ambiguity does not promote efficiency. Words do have meaning -- our statutes, decrees, common law system all depend on interpreting these meanings -- can’t parties contract as they wish and say what binds them?</w:t>
      </w:r>
    </w:p>
    <w:p w14:paraId="306297C4" w14:textId="7F71B9F9" w:rsidR="00D17851" w:rsidRPr="00111EA6" w:rsidRDefault="00D17851" w:rsidP="00D17C77">
      <w:pPr>
        <w:pStyle w:val="ListParagraph"/>
        <w:numPr>
          <w:ilvl w:val="3"/>
          <w:numId w:val="24"/>
        </w:numPr>
        <w:rPr>
          <w:sz w:val="22"/>
          <w:szCs w:val="22"/>
        </w:rPr>
      </w:pPr>
      <w:r>
        <w:rPr>
          <w:b/>
          <w:sz w:val="22"/>
          <w:szCs w:val="22"/>
        </w:rPr>
        <w:t>Jab at Traynor</w:t>
      </w:r>
    </w:p>
    <w:p w14:paraId="4E6AFC5F" w14:textId="77777777" w:rsidR="00111EA6" w:rsidRPr="00111EA6" w:rsidRDefault="00111EA6" w:rsidP="00111EA6">
      <w:pPr>
        <w:pStyle w:val="ListParagraph"/>
        <w:ind w:left="450"/>
        <w:rPr>
          <w:sz w:val="22"/>
          <w:szCs w:val="22"/>
        </w:rPr>
      </w:pPr>
    </w:p>
    <w:p w14:paraId="72F053BC" w14:textId="25D7447B" w:rsidR="00111EA6" w:rsidRPr="00111EA6" w:rsidRDefault="00111EA6" w:rsidP="005862B3">
      <w:pPr>
        <w:pStyle w:val="Heading1"/>
      </w:pPr>
      <w:bookmarkStart w:id="18" w:name="_Toc217482386"/>
      <w:r>
        <w:t>The UCC: Custom and Trade Usage</w:t>
      </w:r>
      <w:bookmarkEnd w:id="18"/>
    </w:p>
    <w:p w14:paraId="60C5D739" w14:textId="03F64A00" w:rsidR="00111EA6" w:rsidRPr="00111EA6" w:rsidRDefault="00111EA6" w:rsidP="006124DE">
      <w:pPr>
        <w:pStyle w:val="ListParagraph"/>
        <w:numPr>
          <w:ilvl w:val="0"/>
          <w:numId w:val="52"/>
        </w:numPr>
        <w:rPr>
          <w:b/>
          <w:i/>
          <w:sz w:val="22"/>
          <w:szCs w:val="22"/>
          <w:u w:val="single"/>
        </w:rPr>
      </w:pPr>
      <w:r>
        <w:rPr>
          <w:b/>
          <w:i/>
          <w:sz w:val="22"/>
          <w:szCs w:val="22"/>
          <w:u w:val="single"/>
        </w:rPr>
        <w:t>Columbia Nitrogen v. Royster</w:t>
      </w:r>
    </w:p>
    <w:p w14:paraId="1A818286" w14:textId="7578FBB5" w:rsidR="00111EA6" w:rsidRPr="00111EA6" w:rsidRDefault="00111EA6" w:rsidP="006124DE">
      <w:pPr>
        <w:pStyle w:val="ListParagraph"/>
        <w:numPr>
          <w:ilvl w:val="0"/>
          <w:numId w:val="53"/>
        </w:numPr>
        <w:rPr>
          <w:sz w:val="22"/>
          <w:szCs w:val="22"/>
        </w:rPr>
      </w:pPr>
      <w:r>
        <w:rPr>
          <w:sz w:val="22"/>
          <w:szCs w:val="22"/>
        </w:rPr>
        <w:t>4th Cir/1971</w:t>
      </w:r>
    </w:p>
    <w:p w14:paraId="748162B4" w14:textId="18D32EA3" w:rsidR="00CE1174" w:rsidRPr="00CE1174" w:rsidRDefault="00111EA6" w:rsidP="006124DE">
      <w:pPr>
        <w:pStyle w:val="ListParagraph"/>
        <w:numPr>
          <w:ilvl w:val="0"/>
          <w:numId w:val="53"/>
        </w:numPr>
        <w:rPr>
          <w:sz w:val="22"/>
          <w:szCs w:val="22"/>
        </w:rPr>
      </w:pPr>
      <w:r w:rsidRPr="00CE1174">
        <w:rPr>
          <w:i/>
          <w:sz w:val="22"/>
          <w:szCs w:val="22"/>
          <w:u w:val="single"/>
        </w:rPr>
        <w:t>Facts</w:t>
      </w:r>
      <w:r w:rsidRPr="00CE1174">
        <w:rPr>
          <w:sz w:val="22"/>
          <w:szCs w:val="22"/>
        </w:rPr>
        <w:t xml:space="preserve">: </w:t>
      </w:r>
      <w:r w:rsidR="00CE1174" w:rsidRPr="00CE1174">
        <w:rPr>
          <w:sz w:val="22"/>
          <w:szCs w:val="22"/>
        </w:rPr>
        <w:t>Columbia was to buy 31,000 tons of phosphate for each year for 3 years, prices set by contracts. After contract was signed, prices for phosphate dropped.</w:t>
      </w:r>
      <w:r w:rsidR="00CE1174">
        <w:rPr>
          <w:sz w:val="22"/>
          <w:szCs w:val="22"/>
        </w:rPr>
        <w:t xml:space="preserve"> </w:t>
      </w:r>
      <w:r w:rsidR="00CE1174" w:rsidRPr="00CE1174">
        <w:rPr>
          <w:sz w:val="22"/>
          <w:szCs w:val="22"/>
        </w:rPr>
        <w:t>Columbia buys less than minimum (1/10 of stated minimum)</w:t>
      </w:r>
    </w:p>
    <w:p w14:paraId="04B00548" w14:textId="2F3ADB01" w:rsidR="00E57C52" w:rsidRPr="00E57C52" w:rsidRDefault="00111EA6" w:rsidP="006124DE">
      <w:pPr>
        <w:pStyle w:val="ListParagraph"/>
        <w:numPr>
          <w:ilvl w:val="0"/>
          <w:numId w:val="53"/>
        </w:numPr>
        <w:rPr>
          <w:sz w:val="22"/>
          <w:szCs w:val="22"/>
        </w:rPr>
      </w:pPr>
      <w:r w:rsidRPr="00E57C52">
        <w:rPr>
          <w:i/>
          <w:sz w:val="22"/>
          <w:szCs w:val="22"/>
          <w:u w:val="single"/>
        </w:rPr>
        <w:t>Court Decides</w:t>
      </w:r>
      <w:r w:rsidRPr="00E57C52">
        <w:rPr>
          <w:sz w:val="22"/>
          <w:szCs w:val="22"/>
        </w:rPr>
        <w:t xml:space="preserve">: </w:t>
      </w:r>
      <w:r w:rsidR="00E57C52" w:rsidRPr="00E57C52">
        <w:rPr>
          <w:sz w:val="22"/>
          <w:szCs w:val="22"/>
        </w:rPr>
        <w:t>Court looks at trade usage, course of dealing (as specified in the UCC 2-202 -- governs sale of goods). Rationale for usage UCC based on a</w:t>
      </w:r>
      <w:r w:rsidR="00E57C52">
        <w:rPr>
          <w:sz w:val="22"/>
          <w:szCs w:val="22"/>
        </w:rPr>
        <w:t>ssumptions: p</w:t>
      </w:r>
      <w:r w:rsidR="00E57C52" w:rsidRPr="00E57C52">
        <w:rPr>
          <w:sz w:val="22"/>
          <w:szCs w:val="22"/>
        </w:rPr>
        <w:t>arties aware of trade usage &amp; desire to</w:t>
      </w:r>
      <w:r w:rsidR="00E57C52">
        <w:rPr>
          <w:sz w:val="22"/>
          <w:szCs w:val="22"/>
        </w:rPr>
        <w:t xml:space="preserve"> apply it to their transactions.</w:t>
      </w:r>
    </w:p>
    <w:p w14:paraId="39AAC7E0" w14:textId="6B1ED076" w:rsidR="00111EA6" w:rsidRPr="0058673E" w:rsidRDefault="00111EA6" w:rsidP="006124DE">
      <w:pPr>
        <w:pStyle w:val="ListParagraph"/>
        <w:numPr>
          <w:ilvl w:val="0"/>
          <w:numId w:val="53"/>
        </w:numPr>
        <w:rPr>
          <w:sz w:val="22"/>
          <w:szCs w:val="22"/>
        </w:rPr>
      </w:pPr>
      <w:r w:rsidRPr="00111EA6">
        <w:rPr>
          <w:i/>
          <w:sz w:val="22"/>
          <w:szCs w:val="22"/>
          <w:u w:val="single"/>
        </w:rPr>
        <w:t>Rule</w:t>
      </w:r>
      <w:r w:rsidRPr="00111EA6">
        <w:rPr>
          <w:sz w:val="22"/>
          <w:szCs w:val="22"/>
        </w:rPr>
        <w:t xml:space="preserve">: </w:t>
      </w:r>
      <w:r w:rsidR="00E57C52" w:rsidRPr="00E57C52">
        <w:rPr>
          <w:b/>
          <w:sz w:val="22"/>
          <w:szCs w:val="22"/>
        </w:rPr>
        <w:t>Can introduce trade usage to explain or supplement writing. Code suggests that even an express term can be explained or supplemented by trade usage evidence. Can also add terms notwithstanding parol evidence rule.</w:t>
      </w:r>
    </w:p>
    <w:p w14:paraId="0B32FA0C" w14:textId="55D52E39" w:rsidR="0058673E" w:rsidRPr="0058673E" w:rsidRDefault="0058673E" w:rsidP="00D17C77">
      <w:pPr>
        <w:pStyle w:val="ListParagraph"/>
        <w:numPr>
          <w:ilvl w:val="3"/>
          <w:numId w:val="24"/>
        </w:numPr>
        <w:rPr>
          <w:sz w:val="22"/>
          <w:szCs w:val="22"/>
        </w:rPr>
      </w:pPr>
      <w:r>
        <w:rPr>
          <w:b/>
          <w:sz w:val="22"/>
          <w:szCs w:val="22"/>
        </w:rPr>
        <w:t>Don’t employ 2-202:</w:t>
      </w:r>
    </w:p>
    <w:p w14:paraId="0CCF9456" w14:textId="77777777" w:rsidR="0058673E" w:rsidRPr="0058673E" w:rsidRDefault="0058673E" w:rsidP="0058673E">
      <w:pPr>
        <w:pStyle w:val="NoteLevel4"/>
        <w:rPr>
          <w:rFonts w:ascii="Cambria" w:hAnsi="Cambria"/>
          <w:b/>
          <w:sz w:val="22"/>
          <w:szCs w:val="22"/>
        </w:rPr>
      </w:pPr>
      <w:r w:rsidRPr="0058673E">
        <w:rPr>
          <w:rFonts w:ascii="Cambria" w:hAnsi="Cambria"/>
          <w:b/>
          <w:sz w:val="22"/>
          <w:szCs w:val="22"/>
        </w:rPr>
        <w:t>Contradiction w/writing</w:t>
      </w:r>
    </w:p>
    <w:p w14:paraId="127A5A45" w14:textId="77777777" w:rsidR="0058673E" w:rsidRPr="0058673E" w:rsidRDefault="0058673E" w:rsidP="0058673E">
      <w:pPr>
        <w:pStyle w:val="NoteLevel4"/>
        <w:rPr>
          <w:rFonts w:ascii="Cambria" w:hAnsi="Cambria"/>
          <w:b/>
          <w:sz w:val="22"/>
          <w:szCs w:val="22"/>
        </w:rPr>
      </w:pPr>
      <w:r w:rsidRPr="0058673E">
        <w:rPr>
          <w:rFonts w:ascii="Cambria" w:hAnsi="Cambria"/>
          <w:b/>
          <w:sz w:val="22"/>
          <w:szCs w:val="22"/>
        </w:rPr>
        <w:t>When inconsistent with express terms of contract</w:t>
      </w:r>
    </w:p>
    <w:p w14:paraId="7AE5D74A" w14:textId="77777777" w:rsidR="0058673E" w:rsidRPr="0058673E" w:rsidRDefault="0058673E" w:rsidP="0058673E">
      <w:pPr>
        <w:pStyle w:val="NoteLevel4"/>
      </w:pPr>
      <w:r w:rsidRPr="0058673E">
        <w:rPr>
          <w:rFonts w:ascii="Cambria" w:hAnsi="Cambria"/>
          <w:b/>
          <w:sz w:val="22"/>
          <w:szCs w:val="22"/>
        </w:rPr>
        <w:t>When parties include specific term to opt out of trade usage</w:t>
      </w:r>
    </w:p>
    <w:p w14:paraId="6551AC6E" w14:textId="77777777" w:rsidR="00111EA6" w:rsidRPr="00111EA6" w:rsidRDefault="00111EA6" w:rsidP="00111EA6">
      <w:pPr>
        <w:pStyle w:val="ListParagraph"/>
        <w:ind w:left="2160"/>
        <w:rPr>
          <w:sz w:val="22"/>
          <w:szCs w:val="22"/>
        </w:rPr>
      </w:pPr>
    </w:p>
    <w:p w14:paraId="2F0BF7EA" w14:textId="15D9F326" w:rsidR="00111EA6" w:rsidRPr="00111EA6" w:rsidRDefault="00111EA6" w:rsidP="006124DE">
      <w:pPr>
        <w:pStyle w:val="ListParagraph"/>
        <w:numPr>
          <w:ilvl w:val="0"/>
          <w:numId w:val="52"/>
        </w:numPr>
        <w:rPr>
          <w:b/>
          <w:i/>
          <w:sz w:val="22"/>
          <w:szCs w:val="22"/>
          <w:u w:val="single"/>
        </w:rPr>
      </w:pPr>
      <w:r>
        <w:rPr>
          <w:b/>
          <w:i/>
          <w:sz w:val="22"/>
          <w:szCs w:val="22"/>
          <w:u w:val="single"/>
        </w:rPr>
        <w:t>Southern Concrete Services v. Mableton Contractors</w:t>
      </w:r>
    </w:p>
    <w:p w14:paraId="7932974F" w14:textId="054E796A" w:rsidR="00111EA6" w:rsidRPr="00111EA6" w:rsidRDefault="00111EA6" w:rsidP="006124DE">
      <w:pPr>
        <w:pStyle w:val="ListParagraph"/>
        <w:numPr>
          <w:ilvl w:val="0"/>
          <w:numId w:val="54"/>
        </w:numPr>
        <w:rPr>
          <w:sz w:val="22"/>
          <w:szCs w:val="22"/>
        </w:rPr>
      </w:pPr>
      <w:r>
        <w:rPr>
          <w:sz w:val="22"/>
          <w:szCs w:val="22"/>
        </w:rPr>
        <w:t>D.C. Georgia/1975</w:t>
      </w:r>
    </w:p>
    <w:p w14:paraId="4E19F167" w14:textId="40FB8937" w:rsidR="0058673E" w:rsidRPr="0058673E" w:rsidRDefault="00111EA6" w:rsidP="006124DE">
      <w:pPr>
        <w:pStyle w:val="ListParagraph"/>
        <w:numPr>
          <w:ilvl w:val="0"/>
          <w:numId w:val="54"/>
        </w:numPr>
        <w:rPr>
          <w:sz w:val="22"/>
          <w:szCs w:val="22"/>
        </w:rPr>
      </w:pPr>
      <w:r w:rsidRPr="0058673E">
        <w:rPr>
          <w:i/>
          <w:sz w:val="22"/>
          <w:szCs w:val="22"/>
          <w:u w:val="single"/>
        </w:rPr>
        <w:t>Facts</w:t>
      </w:r>
      <w:r w:rsidRPr="0058673E">
        <w:rPr>
          <w:sz w:val="22"/>
          <w:szCs w:val="22"/>
        </w:rPr>
        <w:t xml:space="preserve">: </w:t>
      </w:r>
      <w:r w:rsidR="0058673E" w:rsidRPr="0058673E">
        <w:rPr>
          <w:sz w:val="22"/>
          <w:szCs w:val="22"/>
        </w:rPr>
        <w:t>Pl. seller, def. buyer</w:t>
      </w:r>
      <w:r w:rsidR="0058673E">
        <w:rPr>
          <w:sz w:val="22"/>
          <w:szCs w:val="22"/>
        </w:rPr>
        <w:t xml:space="preserve">. </w:t>
      </w:r>
      <w:r w:rsidR="0058673E" w:rsidRPr="0058673E">
        <w:rPr>
          <w:sz w:val="22"/>
          <w:szCs w:val="22"/>
        </w:rPr>
        <w:t xml:space="preserve">Parties entered into a contract for the sale of concrete for use in building foundation of a power plant; </w:t>
      </w:r>
      <w:r w:rsidR="0058673E">
        <w:rPr>
          <w:sz w:val="22"/>
          <w:szCs w:val="22"/>
        </w:rPr>
        <w:t xml:space="preserve">D </w:t>
      </w:r>
      <w:r w:rsidR="0058673E" w:rsidRPr="0058673E">
        <w:rPr>
          <w:sz w:val="22"/>
          <w:szCs w:val="22"/>
        </w:rPr>
        <w:t xml:space="preserve">was to </w:t>
      </w:r>
      <w:r w:rsidR="0058673E">
        <w:rPr>
          <w:sz w:val="22"/>
          <w:szCs w:val="22"/>
        </w:rPr>
        <w:t>buy</w:t>
      </w:r>
      <w:r w:rsidR="0058673E" w:rsidRPr="0058673E">
        <w:rPr>
          <w:sz w:val="22"/>
          <w:szCs w:val="22"/>
        </w:rPr>
        <w:t xml:space="preserve"> </w:t>
      </w:r>
      <w:r w:rsidR="0058673E">
        <w:rPr>
          <w:sz w:val="22"/>
          <w:szCs w:val="22"/>
        </w:rPr>
        <w:t>70,000 cubic yards of concrete,</w:t>
      </w:r>
      <w:r w:rsidR="0058673E" w:rsidRPr="0058673E">
        <w:rPr>
          <w:sz w:val="22"/>
          <w:szCs w:val="22"/>
        </w:rPr>
        <w:t xml:space="preserve"> only ordered about 12,000, as that was what was needed for the construction work. Clause: “No conditions which are not incorporated in this contract will be recognized”</w:t>
      </w:r>
    </w:p>
    <w:p w14:paraId="4B94BA77" w14:textId="1D5CCA6A" w:rsidR="00111EA6" w:rsidRPr="002F0B4C" w:rsidRDefault="00111EA6" w:rsidP="006124DE">
      <w:pPr>
        <w:pStyle w:val="ListParagraph"/>
        <w:numPr>
          <w:ilvl w:val="0"/>
          <w:numId w:val="54"/>
        </w:numPr>
        <w:rPr>
          <w:b/>
          <w:sz w:val="22"/>
          <w:szCs w:val="22"/>
        </w:rPr>
      </w:pPr>
      <w:r w:rsidRPr="00111EA6">
        <w:rPr>
          <w:i/>
          <w:sz w:val="22"/>
          <w:szCs w:val="22"/>
          <w:u w:val="single"/>
        </w:rPr>
        <w:t>Court Decides</w:t>
      </w:r>
      <w:r w:rsidRPr="00111EA6">
        <w:rPr>
          <w:sz w:val="22"/>
          <w:szCs w:val="22"/>
        </w:rPr>
        <w:t xml:space="preserve">: </w:t>
      </w:r>
      <w:r w:rsidR="002F0B4C">
        <w:rPr>
          <w:sz w:val="22"/>
          <w:szCs w:val="22"/>
        </w:rPr>
        <w:t>Differences between this case and Columbia:</w:t>
      </w:r>
    </w:p>
    <w:p w14:paraId="2688E6FE" w14:textId="77777777" w:rsidR="002F0B4C" w:rsidRPr="002F0B4C" w:rsidRDefault="002F0B4C" w:rsidP="002F0B4C">
      <w:pPr>
        <w:pStyle w:val="NoteLevel3"/>
        <w:rPr>
          <w:rFonts w:ascii="Cambria" w:hAnsi="Cambria"/>
          <w:sz w:val="22"/>
          <w:szCs w:val="22"/>
        </w:rPr>
      </w:pPr>
      <w:r w:rsidRPr="002F0B4C">
        <w:rPr>
          <w:rFonts w:ascii="Cambria" w:hAnsi="Cambria"/>
          <w:sz w:val="22"/>
          <w:szCs w:val="22"/>
        </w:rPr>
        <w:t xml:space="preserve">1. No prior dealings between parties that can be pointed to </w:t>
      </w:r>
    </w:p>
    <w:p w14:paraId="6D1258B7" w14:textId="77777777" w:rsidR="002F0B4C" w:rsidRPr="002F0B4C" w:rsidRDefault="002F0B4C" w:rsidP="002F0B4C">
      <w:pPr>
        <w:pStyle w:val="NoteLevel3"/>
        <w:rPr>
          <w:rFonts w:ascii="Cambria" w:hAnsi="Cambria"/>
          <w:sz w:val="22"/>
          <w:szCs w:val="22"/>
        </w:rPr>
      </w:pPr>
      <w:r w:rsidRPr="002F0B4C">
        <w:rPr>
          <w:rFonts w:ascii="Cambria" w:hAnsi="Cambria"/>
          <w:sz w:val="22"/>
          <w:szCs w:val="22"/>
        </w:rPr>
        <w:t>2. No provisions re: repricing</w:t>
      </w:r>
    </w:p>
    <w:p w14:paraId="73E25864" w14:textId="77777777" w:rsidR="002F0B4C" w:rsidRPr="002F0B4C" w:rsidRDefault="002F0B4C" w:rsidP="002F0B4C">
      <w:pPr>
        <w:pStyle w:val="NoteLevel3"/>
        <w:rPr>
          <w:rFonts w:ascii="Cambria" w:hAnsi="Cambria"/>
          <w:sz w:val="22"/>
          <w:szCs w:val="22"/>
        </w:rPr>
      </w:pPr>
      <w:r w:rsidRPr="002F0B4C">
        <w:rPr>
          <w:rFonts w:ascii="Cambria" w:hAnsi="Cambria"/>
          <w:sz w:val="22"/>
          <w:szCs w:val="22"/>
        </w:rPr>
        <w:t>3. Contract does not suggest that the buyer would only be liable for concrete actually delivered</w:t>
      </w:r>
    </w:p>
    <w:p w14:paraId="4D65F488" w14:textId="77777777" w:rsidR="002F0B4C" w:rsidRPr="002F0B4C" w:rsidRDefault="002F0B4C" w:rsidP="002F0B4C">
      <w:pPr>
        <w:pStyle w:val="NoteLevel3"/>
        <w:rPr>
          <w:rFonts w:ascii="Cambria" w:hAnsi="Cambria"/>
          <w:sz w:val="22"/>
          <w:szCs w:val="22"/>
        </w:rPr>
      </w:pPr>
      <w:r w:rsidRPr="002F0B4C">
        <w:rPr>
          <w:rFonts w:ascii="Cambria" w:hAnsi="Cambria"/>
          <w:sz w:val="22"/>
          <w:szCs w:val="22"/>
        </w:rPr>
        <w:t>4. Contract sets out specific quantity, price, and time specifications</w:t>
      </w:r>
    </w:p>
    <w:p w14:paraId="1C146BFE" w14:textId="6458AF90" w:rsidR="002F0B4C" w:rsidRPr="002F0B4C" w:rsidRDefault="002F0B4C" w:rsidP="002F0B4C">
      <w:pPr>
        <w:ind w:left="2160"/>
        <w:rPr>
          <w:sz w:val="22"/>
          <w:szCs w:val="22"/>
        </w:rPr>
      </w:pPr>
      <w:r w:rsidRPr="002F0B4C">
        <w:rPr>
          <w:sz w:val="22"/>
          <w:szCs w:val="22"/>
        </w:rPr>
        <w:t>Court doesn’t believe that 2-202 was meant to invite a challenge on the essential terms of a clear and explicit contract</w:t>
      </w:r>
      <w:r>
        <w:rPr>
          <w:sz w:val="22"/>
          <w:szCs w:val="22"/>
        </w:rPr>
        <w:t xml:space="preserve">. </w:t>
      </w:r>
      <w:r w:rsidRPr="002F0B4C">
        <w:rPr>
          <w:sz w:val="22"/>
          <w:szCs w:val="22"/>
        </w:rPr>
        <w:t>UCC can’t be an industry-wide waiver of legal contract rights -- co</w:t>
      </w:r>
      <w:r>
        <w:rPr>
          <w:sz w:val="22"/>
          <w:szCs w:val="22"/>
        </w:rPr>
        <w:t>ntracts would lose all value.</w:t>
      </w:r>
    </w:p>
    <w:p w14:paraId="18526E80" w14:textId="262A37E2" w:rsidR="002F0B4C" w:rsidRPr="002F0B4C" w:rsidRDefault="00111EA6" w:rsidP="006124DE">
      <w:pPr>
        <w:pStyle w:val="ListParagraph"/>
        <w:numPr>
          <w:ilvl w:val="0"/>
          <w:numId w:val="54"/>
        </w:numPr>
        <w:rPr>
          <w:b/>
          <w:sz w:val="22"/>
          <w:szCs w:val="22"/>
        </w:rPr>
      </w:pPr>
      <w:r w:rsidRPr="00111EA6">
        <w:rPr>
          <w:i/>
          <w:sz w:val="22"/>
          <w:szCs w:val="22"/>
          <w:u w:val="single"/>
        </w:rPr>
        <w:t>Rule</w:t>
      </w:r>
      <w:r w:rsidRPr="00111EA6">
        <w:rPr>
          <w:sz w:val="22"/>
          <w:szCs w:val="22"/>
        </w:rPr>
        <w:t xml:space="preserve">: </w:t>
      </w:r>
      <w:r w:rsidR="002F0B4C">
        <w:rPr>
          <w:b/>
          <w:sz w:val="22"/>
          <w:szCs w:val="22"/>
        </w:rPr>
        <w:t>A</w:t>
      </w:r>
      <w:r w:rsidR="002F0B4C" w:rsidRPr="002F0B4C">
        <w:rPr>
          <w:b/>
          <w:sz w:val="22"/>
          <w:szCs w:val="22"/>
        </w:rPr>
        <w:t>ssume specifications as to quantity and price are intended to be observed by the parties, and neither party has a unilateral right to make a major departure from agreements in the contract.</w:t>
      </w:r>
      <w:r w:rsidR="002F0B4C">
        <w:rPr>
          <w:b/>
          <w:sz w:val="22"/>
          <w:szCs w:val="22"/>
        </w:rPr>
        <w:t xml:space="preserve"> P</w:t>
      </w:r>
      <w:r w:rsidR="002F0B4C" w:rsidRPr="002F0B4C">
        <w:rPr>
          <w:b/>
          <w:sz w:val="22"/>
          <w:szCs w:val="22"/>
        </w:rPr>
        <w:t xml:space="preserve">arties opt in unless they specifically opt out. </w:t>
      </w:r>
    </w:p>
    <w:p w14:paraId="6D569D4E" w14:textId="77777777" w:rsidR="005862B3" w:rsidRDefault="005862B3" w:rsidP="005862B3">
      <w:pPr>
        <w:pStyle w:val="Header"/>
      </w:pPr>
    </w:p>
    <w:p w14:paraId="430C4C66" w14:textId="273D14E0" w:rsidR="002A1CFE" w:rsidRDefault="005862B3" w:rsidP="005862B3">
      <w:pPr>
        <w:pStyle w:val="Header"/>
      </w:pPr>
      <w:bookmarkStart w:id="19" w:name="_Toc217482387"/>
      <w:r>
        <w:t>PERFORMANCE OF THE CONTRACT</w:t>
      </w:r>
      <w:bookmarkEnd w:id="19"/>
    </w:p>
    <w:p w14:paraId="7960B29B" w14:textId="74E65308" w:rsidR="00111EA6" w:rsidRDefault="002A1CFE" w:rsidP="005862B3">
      <w:pPr>
        <w:pStyle w:val="Heading1"/>
      </w:pPr>
      <w:bookmarkStart w:id="20" w:name="_Toc217482388"/>
      <w:r>
        <w:t>Substantial Performance</w:t>
      </w:r>
      <w:bookmarkEnd w:id="20"/>
    </w:p>
    <w:p w14:paraId="1221F2B1" w14:textId="65666F8C" w:rsidR="009D1E8C" w:rsidRDefault="00C63FC8" w:rsidP="006124DE">
      <w:pPr>
        <w:pStyle w:val="ListParagraph"/>
        <w:numPr>
          <w:ilvl w:val="0"/>
          <w:numId w:val="50"/>
        </w:numPr>
        <w:rPr>
          <w:b/>
          <w:sz w:val="22"/>
          <w:szCs w:val="22"/>
        </w:rPr>
      </w:pPr>
      <w:r w:rsidRPr="00A5576C">
        <w:rPr>
          <w:b/>
          <w:sz w:val="22"/>
          <w:szCs w:val="22"/>
          <w:u w:val="single"/>
        </w:rPr>
        <w:t>General principle</w:t>
      </w:r>
      <w:r>
        <w:rPr>
          <w:b/>
          <w:sz w:val="22"/>
          <w:szCs w:val="22"/>
        </w:rPr>
        <w:t xml:space="preserve">: </w:t>
      </w:r>
      <w:r w:rsidRPr="00C63FC8">
        <w:rPr>
          <w:b/>
          <w:sz w:val="22"/>
          <w:szCs w:val="22"/>
        </w:rPr>
        <w:t>Promisor who has substantially performed is entitled to recover although he has failed in some particular to comply with his agreement</w:t>
      </w:r>
      <w:r>
        <w:rPr>
          <w:b/>
          <w:sz w:val="22"/>
          <w:szCs w:val="22"/>
        </w:rPr>
        <w:t>.</w:t>
      </w:r>
      <w:r w:rsidR="00287662">
        <w:rPr>
          <w:b/>
          <w:sz w:val="22"/>
          <w:szCs w:val="22"/>
        </w:rPr>
        <w:t xml:space="preserve"> Non-material breach. </w:t>
      </w:r>
    </w:p>
    <w:p w14:paraId="25D22873" w14:textId="17FF1C53" w:rsidR="00287662" w:rsidRDefault="00287662" w:rsidP="006124DE">
      <w:pPr>
        <w:pStyle w:val="ListParagraph"/>
        <w:numPr>
          <w:ilvl w:val="0"/>
          <w:numId w:val="50"/>
        </w:numPr>
        <w:rPr>
          <w:b/>
          <w:sz w:val="22"/>
          <w:szCs w:val="22"/>
        </w:rPr>
      </w:pPr>
      <w:r w:rsidRPr="00A5576C">
        <w:rPr>
          <w:b/>
          <w:sz w:val="22"/>
          <w:szCs w:val="22"/>
          <w:u w:val="single"/>
        </w:rPr>
        <w:t>General relief</w:t>
      </w:r>
      <w:r>
        <w:rPr>
          <w:b/>
          <w:sz w:val="22"/>
          <w:szCs w:val="22"/>
        </w:rPr>
        <w:t>: cost to place the promisee in the position he would have been in had the performance been in full compliance w/the contract.</w:t>
      </w:r>
      <w:r w:rsidR="00A5576C">
        <w:rPr>
          <w:b/>
          <w:sz w:val="22"/>
          <w:szCs w:val="22"/>
        </w:rPr>
        <w:t xml:space="preserve"> (Correcting shortfall in performance)</w:t>
      </w:r>
    </w:p>
    <w:p w14:paraId="30EE6D00" w14:textId="77777777" w:rsidR="00A5576C" w:rsidRDefault="00A5576C" w:rsidP="00A5576C">
      <w:pPr>
        <w:pStyle w:val="ListParagraph"/>
        <w:ind w:left="1440"/>
        <w:rPr>
          <w:b/>
          <w:i/>
          <w:sz w:val="22"/>
          <w:szCs w:val="22"/>
          <w:u w:val="single"/>
        </w:rPr>
      </w:pPr>
    </w:p>
    <w:p w14:paraId="51CC1C61" w14:textId="1EA80DE9" w:rsidR="00D17851" w:rsidRPr="00111EA6" w:rsidRDefault="00460A49" w:rsidP="006124DE">
      <w:pPr>
        <w:pStyle w:val="ListParagraph"/>
        <w:numPr>
          <w:ilvl w:val="0"/>
          <w:numId w:val="50"/>
        </w:numPr>
        <w:rPr>
          <w:b/>
          <w:i/>
          <w:sz w:val="22"/>
          <w:szCs w:val="22"/>
          <w:u w:val="single"/>
        </w:rPr>
      </w:pPr>
      <w:r>
        <w:rPr>
          <w:b/>
          <w:i/>
          <w:sz w:val="22"/>
          <w:szCs w:val="22"/>
          <w:u w:val="single"/>
        </w:rPr>
        <w:t>Jacob &amp; Youngs v. Kent</w:t>
      </w:r>
    </w:p>
    <w:p w14:paraId="1E699646" w14:textId="1A0D1925" w:rsidR="00D17851" w:rsidRPr="00111EA6" w:rsidRDefault="00D17851" w:rsidP="006124DE">
      <w:pPr>
        <w:pStyle w:val="ListParagraph"/>
        <w:numPr>
          <w:ilvl w:val="0"/>
          <w:numId w:val="51"/>
        </w:numPr>
        <w:rPr>
          <w:sz w:val="22"/>
          <w:szCs w:val="22"/>
        </w:rPr>
      </w:pPr>
      <w:r>
        <w:rPr>
          <w:sz w:val="22"/>
          <w:szCs w:val="22"/>
        </w:rPr>
        <w:t>Ct. Appeals NY/1921</w:t>
      </w:r>
    </w:p>
    <w:p w14:paraId="53B6B785" w14:textId="6515BCAE" w:rsidR="00D17851" w:rsidRPr="00460A49" w:rsidRDefault="00D17851" w:rsidP="006124DE">
      <w:pPr>
        <w:pStyle w:val="ListParagraph"/>
        <w:numPr>
          <w:ilvl w:val="0"/>
          <w:numId w:val="51"/>
        </w:numPr>
        <w:rPr>
          <w:sz w:val="22"/>
          <w:szCs w:val="22"/>
        </w:rPr>
      </w:pPr>
      <w:r w:rsidRPr="00460A49">
        <w:rPr>
          <w:i/>
          <w:sz w:val="22"/>
          <w:szCs w:val="22"/>
          <w:u w:val="single"/>
        </w:rPr>
        <w:t>Facts</w:t>
      </w:r>
      <w:r w:rsidRPr="00460A49">
        <w:rPr>
          <w:sz w:val="22"/>
          <w:szCs w:val="22"/>
        </w:rPr>
        <w:t xml:space="preserve">: </w:t>
      </w:r>
      <w:r w:rsidR="00460A49" w:rsidRPr="00460A49">
        <w:rPr>
          <w:sz w:val="22"/>
          <w:szCs w:val="22"/>
        </w:rPr>
        <w:t xml:space="preserve">Contractor made promise as to type of pipe -- specific brand (Reading). Homeowner promised to pay for completion of house. Did contractor perform promise? No, did not use exclusively Reading pipe. P wants to introduce evidence that showed pipes by other manufacturers were the same in quality, appearance, market value &amp; cost. </w:t>
      </w:r>
    </w:p>
    <w:p w14:paraId="4F54422F" w14:textId="0F31464F" w:rsidR="00460A49" w:rsidRPr="00460A49" w:rsidRDefault="00D17851" w:rsidP="006124DE">
      <w:pPr>
        <w:pStyle w:val="ListParagraph"/>
        <w:numPr>
          <w:ilvl w:val="0"/>
          <w:numId w:val="51"/>
        </w:numPr>
        <w:rPr>
          <w:sz w:val="22"/>
          <w:szCs w:val="22"/>
        </w:rPr>
      </w:pPr>
      <w:r w:rsidRPr="00111EA6">
        <w:rPr>
          <w:i/>
          <w:sz w:val="22"/>
          <w:szCs w:val="22"/>
          <w:u w:val="single"/>
        </w:rPr>
        <w:t>Court Decides</w:t>
      </w:r>
      <w:r w:rsidRPr="00111EA6">
        <w:rPr>
          <w:sz w:val="22"/>
          <w:szCs w:val="22"/>
        </w:rPr>
        <w:t xml:space="preserve">: </w:t>
      </w:r>
      <w:r w:rsidR="00460A49">
        <w:rPr>
          <w:sz w:val="22"/>
          <w:szCs w:val="22"/>
        </w:rPr>
        <w:t xml:space="preserve">Promise for certain kind of pipes was a promise independent of promise to build a house. </w:t>
      </w:r>
      <w:r w:rsidR="00460A49" w:rsidRPr="00460A49">
        <w:rPr>
          <w:sz w:val="22"/>
          <w:szCs w:val="22"/>
        </w:rPr>
        <w:t xml:space="preserve">If contractor has to tear down house to re-install Reading pipes, then he is essentially building 2 house for price of 1. Waste of time, labor for something that is not essential (quality is same between pipes used and pipes desired). </w:t>
      </w:r>
      <w:r w:rsidR="00460A49">
        <w:rPr>
          <w:sz w:val="22"/>
          <w:szCs w:val="22"/>
        </w:rPr>
        <w:t xml:space="preserve">P </w:t>
      </w:r>
      <w:r w:rsidR="00460A49" w:rsidRPr="00460A49">
        <w:rPr>
          <w:sz w:val="22"/>
          <w:szCs w:val="22"/>
        </w:rPr>
        <w:t>get</w:t>
      </w:r>
      <w:r w:rsidR="00460A49">
        <w:rPr>
          <w:sz w:val="22"/>
          <w:szCs w:val="22"/>
        </w:rPr>
        <w:t>s paid</w:t>
      </w:r>
      <w:r w:rsidR="00460A49" w:rsidRPr="00460A49">
        <w:rPr>
          <w:sz w:val="22"/>
          <w:szCs w:val="22"/>
        </w:rPr>
        <w:t xml:space="preserve"> full performance </w:t>
      </w:r>
      <w:r w:rsidR="00460A49">
        <w:rPr>
          <w:sz w:val="22"/>
          <w:szCs w:val="22"/>
        </w:rPr>
        <w:t>minus</w:t>
      </w:r>
      <w:r w:rsidR="00460A49" w:rsidRPr="00460A49">
        <w:rPr>
          <w:sz w:val="22"/>
          <w:szCs w:val="22"/>
        </w:rPr>
        <w:t xml:space="preserve"> value of what you did not perform. When difference is minimal, damages are minimal.</w:t>
      </w:r>
    </w:p>
    <w:p w14:paraId="32C706E5" w14:textId="77777777" w:rsidR="009D1E8C" w:rsidRPr="009D1E8C" w:rsidRDefault="00D17851" w:rsidP="006124DE">
      <w:pPr>
        <w:pStyle w:val="ListParagraph"/>
        <w:numPr>
          <w:ilvl w:val="0"/>
          <w:numId w:val="51"/>
        </w:numPr>
        <w:rPr>
          <w:sz w:val="22"/>
          <w:szCs w:val="22"/>
        </w:rPr>
      </w:pPr>
      <w:r w:rsidRPr="00111EA6">
        <w:rPr>
          <w:i/>
          <w:sz w:val="22"/>
          <w:szCs w:val="22"/>
          <w:u w:val="single"/>
        </w:rPr>
        <w:t>Rule</w:t>
      </w:r>
      <w:r w:rsidRPr="00111EA6">
        <w:rPr>
          <w:sz w:val="22"/>
          <w:szCs w:val="22"/>
        </w:rPr>
        <w:t xml:space="preserve">: </w:t>
      </w:r>
      <w:r w:rsidR="00460A49" w:rsidRPr="00460A49">
        <w:rPr>
          <w:b/>
          <w:sz w:val="22"/>
          <w:szCs w:val="22"/>
        </w:rPr>
        <w:t>Creates default rule -- look at what’s reasonable based on the purpose of the contract and the presumable intention of the contract. Would reasonable people accept substantial performance in lieu of full performance?</w:t>
      </w:r>
      <w:r w:rsidR="009D1E8C">
        <w:rPr>
          <w:b/>
          <w:sz w:val="22"/>
          <w:szCs w:val="22"/>
        </w:rPr>
        <w:t xml:space="preserve"> </w:t>
      </w:r>
    </w:p>
    <w:p w14:paraId="6FF82B8E" w14:textId="186043E7" w:rsidR="00460A49" w:rsidRPr="00460A49" w:rsidRDefault="009D1E8C" w:rsidP="00D17C77">
      <w:pPr>
        <w:pStyle w:val="ListParagraph"/>
        <w:numPr>
          <w:ilvl w:val="3"/>
          <w:numId w:val="24"/>
        </w:numPr>
        <w:rPr>
          <w:sz w:val="22"/>
          <w:szCs w:val="22"/>
        </w:rPr>
      </w:pPr>
      <w:r>
        <w:rPr>
          <w:b/>
          <w:sz w:val="22"/>
          <w:szCs w:val="22"/>
        </w:rPr>
        <w:t>Parties can opt out of this default rule.</w:t>
      </w:r>
    </w:p>
    <w:p w14:paraId="20C0379B" w14:textId="7062F7DF" w:rsidR="00D17851" w:rsidRPr="002F0B4C" w:rsidRDefault="00D17851" w:rsidP="002462A1">
      <w:pPr>
        <w:pStyle w:val="ListParagraph"/>
        <w:ind w:left="2160"/>
        <w:rPr>
          <w:b/>
          <w:sz w:val="22"/>
          <w:szCs w:val="22"/>
        </w:rPr>
      </w:pPr>
    </w:p>
    <w:p w14:paraId="455D45DA" w14:textId="637CB082" w:rsidR="00D17851" w:rsidRPr="00111EA6" w:rsidRDefault="00460A49" w:rsidP="006124DE">
      <w:pPr>
        <w:pStyle w:val="ListParagraph"/>
        <w:numPr>
          <w:ilvl w:val="0"/>
          <w:numId w:val="50"/>
        </w:numPr>
        <w:rPr>
          <w:b/>
          <w:i/>
          <w:sz w:val="22"/>
          <w:szCs w:val="22"/>
          <w:u w:val="single"/>
        </w:rPr>
      </w:pPr>
      <w:r>
        <w:rPr>
          <w:b/>
          <w:i/>
          <w:sz w:val="22"/>
          <w:szCs w:val="22"/>
          <w:u w:val="single"/>
        </w:rPr>
        <w:t>OW Grun Roofing &amp; Construction Co. v. Cope</w:t>
      </w:r>
    </w:p>
    <w:p w14:paraId="264D8EEB" w14:textId="3F0040AD" w:rsidR="00D17851" w:rsidRPr="00111EA6" w:rsidRDefault="00460A49" w:rsidP="006124DE">
      <w:pPr>
        <w:pStyle w:val="ListParagraph"/>
        <w:numPr>
          <w:ilvl w:val="0"/>
          <w:numId w:val="51"/>
        </w:numPr>
        <w:rPr>
          <w:sz w:val="22"/>
          <w:szCs w:val="22"/>
        </w:rPr>
      </w:pPr>
      <w:r>
        <w:rPr>
          <w:sz w:val="22"/>
          <w:szCs w:val="22"/>
        </w:rPr>
        <w:t>Ct. Civil Appeals TX/1975</w:t>
      </w:r>
    </w:p>
    <w:p w14:paraId="420FC5EE" w14:textId="7FF68C7D" w:rsidR="002462A1" w:rsidRPr="002462A1" w:rsidRDefault="00D17851" w:rsidP="006124DE">
      <w:pPr>
        <w:pStyle w:val="ListParagraph"/>
        <w:numPr>
          <w:ilvl w:val="0"/>
          <w:numId w:val="51"/>
        </w:numPr>
        <w:rPr>
          <w:sz w:val="22"/>
          <w:szCs w:val="22"/>
        </w:rPr>
      </w:pPr>
      <w:r w:rsidRPr="002462A1">
        <w:rPr>
          <w:i/>
          <w:sz w:val="22"/>
          <w:szCs w:val="22"/>
          <w:u w:val="single"/>
        </w:rPr>
        <w:t>Facts</w:t>
      </w:r>
      <w:r w:rsidRPr="002462A1">
        <w:rPr>
          <w:sz w:val="22"/>
          <w:szCs w:val="22"/>
        </w:rPr>
        <w:t xml:space="preserve">: </w:t>
      </w:r>
      <w:r w:rsidR="002462A1" w:rsidRPr="002462A1">
        <w:rPr>
          <w:sz w:val="22"/>
          <w:szCs w:val="22"/>
        </w:rPr>
        <w:t>Plaintiff Cope hired defendant to install a new roof in her home. Def installed roof, but there were yellow streaks due to difference in color of some of the shingles -- def tried to remedy, but new shingles did not match original, and roof was not uniform color and still “streaky.”</w:t>
      </w:r>
      <w:r w:rsidR="002462A1">
        <w:rPr>
          <w:sz w:val="22"/>
          <w:szCs w:val="22"/>
        </w:rPr>
        <w:t xml:space="preserve"> </w:t>
      </w:r>
      <w:r w:rsidR="002462A1" w:rsidRPr="002462A1">
        <w:rPr>
          <w:sz w:val="22"/>
          <w:szCs w:val="22"/>
        </w:rPr>
        <w:t>Roof is still good quality</w:t>
      </w:r>
      <w:r w:rsidR="002462A1">
        <w:rPr>
          <w:sz w:val="22"/>
          <w:szCs w:val="22"/>
        </w:rPr>
        <w:t xml:space="preserve">. </w:t>
      </w:r>
      <w:r w:rsidR="00C63FC8">
        <w:rPr>
          <w:sz w:val="22"/>
          <w:szCs w:val="22"/>
        </w:rPr>
        <w:t xml:space="preserve">Contracts says shingles should be “russet glow” (brownish) color. </w:t>
      </w:r>
    </w:p>
    <w:p w14:paraId="2C0AEBD6" w14:textId="77777777" w:rsidR="00C63FC8" w:rsidRPr="00C63FC8" w:rsidRDefault="00D17851" w:rsidP="006124DE">
      <w:pPr>
        <w:pStyle w:val="ListParagraph"/>
        <w:numPr>
          <w:ilvl w:val="0"/>
          <w:numId w:val="51"/>
        </w:numPr>
        <w:rPr>
          <w:sz w:val="22"/>
          <w:szCs w:val="22"/>
        </w:rPr>
      </w:pPr>
      <w:r w:rsidRPr="00111EA6">
        <w:rPr>
          <w:i/>
          <w:sz w:val="22"/>
          <w:szCs w:val="22"/>
          <w:u w:val="single"/>
        </w:rPr>
        <w:t>Court Decides</w:t>
      </w:r>
      <w:r w:rsidRPr="00111EA6">
        <w:rPr>
          <w:sz w:val="22"/>
          <w:szCs w:val="22"/>
        </w:rPr>
        <w:t xml:space="preserve">: </w:t>
      </w:r>
      <w:r w:rsidR="00C63FC8" w:rsidRPr="00C63FC8">
        <w:rPr>
          <w:sz w:val="22"/>
          <w:szCs w:val="22"/>
        </w:rPr>
        <w:t xml:space="preserve">Promisor who has substantially performed is entitled to recover although he has failed in some particular to comply with his agreement </w:t>
      </w:r>
    </w:p>
    <w:p w14:paraId="1F70C9C9" w14:textId="77777777" w:rsidR="00C63FC8" w:rsidRPr="00C63FC8" w:rsidRDefault="00D17851" w:rsidP="006124DE">
      <w:pPr>
        <w:pStyle w:val="ListParagraph"/>
        <w:numPr>
          <w:ilvl w:val="0"/>
          <w:numId w:val="51"/>
        </w:numPr>
        <w:rPr>
          <w:b/>
          <w:sz w:val="22"/>
          <w:szCs w:val="22"/>
        </w:rPr>
      </w:pPr>
      <w:r w:rsidRPr="00111EA6">
        <w:rPr>
          <w:i/>
          <w:sz w:val="22"/>
          <w:szCs w:val="22"/>
          <w:u w:val="single"/>
        </w:rPr>
        <w:t>Rule</w:t>
      </w:r>
      <w:r w:rsidRPr="00111EA6">
        <w:rPr>
          <w:sz w:val="22"/>
          <w:szCs w:val="22"/>
        </w:rPr>
        <w:t xml:space="preserve">: </w:t>
      </w:r>
      <w:r w:rsidR="00C63FC8" w:rsidRPr="00C63FC8">
        <w:rPr>
          <w:b/>
          <w:sz w:val="22"/>
          <w:szCs w:val="22"/>
        </w:rPr>
        <w:t>Factors for substantial performance:</w:t>
      </w:r>
    </w:p>
    <w:p w14:paraId="44F9E9B4" w14:textId="2264EB4C" w:rsidR="00C63FC8" w:rsidRPr="00C63FC8" w:rsidRDefault="00C63FC8" w:rsidP="00D17C77">
      <w:pPr>
        <w:pStyle w:val="ListParagraph"/>
        <w:numPr>
          <w:ilvl w:val="3"/>
          <w:numId w:val="24"/>
        </w:numPr>
        <w:rPr>
          <w:b/>
          <w:sz w:val="22"/>
          <w:szCs w:val="22"/>
        </w:rPr>
      </w:pPr>
      <w:r w:rsidRPr="00C63FC8">
        <w:rPr>
          <w:b/>
          <w:sz w:val="22"/>
          <w:szCs w:val="22"/>
        </w:rPr>
        <w:t>Contractor must have intended to comply with contract</w:t>
      </w:r>
    </w:p>
    <w:p w14:paraId="42877562" w14:textId="20838C86" w:rsidR="00C63FC8" w:rsidRPr="00C63FC8" w:rsidRDefault="00C63FC8" w:rsidP="00D17C77">
      <w:pPr>
        <w:pStyle w:val="ListParagraph"/>
        <w:numPr>
          <w:ilvl w:val="3"/>
          <w:numId w:val="24"/>
        </w:numPr>
        <w:rPr>
          <w:b/>
          <w:sz w:val="22"/>
          <w:szCs w:val="22"/>
        </w:rPr>
      </w:pPr>
      <w:r w:rsidRPr="00C63FC8">
        <w:rPr>
          <w:b/>
          <w:sz w:val="22"/>
          <w:szCs w:val="22"/>
        </w:rPr>
        <w:t>Contractor shall have substantially done so in the sense that the defects are not pervasive, do not constitute deviation from general plan and are not so essential that the object of the parties in making the contract is defeated</w:t>
      </w:r>
    </w:p>
    <w:p w14:paraId="61AF0605" w14:textId="77777777" w:rsidR="00C63FC8" w:rsidRPr="00C63FC8" w:rsidRDefault="00C63FC8" w:rsidP="00C63FC8">
      <w:pPr>
        <w:pStyle w:val="ListParagraph"/>
        <w:ind w:left="2160"/>
        <w:rPr>
          <w:b/>
          <w:sz w:val="22"/>
          <w:szCs w:val="22"/>
        </w:rPr>
      </w:pPr>
      <w:r w:rsidRPr="00C63FC8">
        <w:rPr>
          <w:b/>
          <w:sz w:val="22"/>
          <w:szCs w:val="22"/>
        </w:rPr>
        <w:t>Substantial performance only permits omissions or deviations that are:</w:t>
      </w:r>
    </w:p>
    <w:p w14:paraId="1286CA5B" w14:textId="77777777" w:rsidR="00C63FC8" w:rsidRPr="00C63FC8" w:rsidRDefault="00C63FC8" w:rsidP="00D17C77">
      <w:pPr>
        <w:pStyle w:val="ListParagraph"/>
        <w:numPr>
          <w:ilvl w:val="0"/>
          <w:numId w:val="31"/>
        </w:numPr>
        <w:rPr>
          <w:b/>
          <w:sz w:val="22"/>
          <w:szCs w:val="22"/>
        </w:rPr>
      </w:pPr>
      <w:r w:rsidRPr="00C63FC8">
        <w:rPr>
          <w:b/>
          <w:sz w:val="22"/>
          <w:szCs w:val="22"/>
        </w:rPr>
        <w:t>Inadvertent and unintentional</w:t>
      </w:r>
    </w:p>
    <w:p w14:paraId="580DC50C" w14:textId="77777777" w:rsidR="00C63FC8" w:rsidRPr="00C63FC8" w:rsidRDefault="00C63FC8" w:rsidP="00D17C77">
      <w:pPr>
        <w:pStyle w:val="ListParagraph"/>
        <w:numPr>
          <w:ilvl w:val="0"/>
          <w:numId w:val="31"/>
        </w:numPr>
        <w:rPr>
          <w:b/>
          <w:sz w:val="22"/>
          <w:szCs w:val="22"/>
        </w:rPr>
      </w:pPr>
      <w:r w:rsidRPr="00C63FC8">
        <w:rPr>
          <w:b/>
          <w:sz w:val="22"/>
          <w:szCs w:val="22"/>
        </w:rPr>
        <w:t>Not due to bad faith</w:t>
      </w:r>
    </w:p>
    <w:p w14:paraId="234D3BD9" w14:textId="77777777" w:rsidR="00C63FC8" w:rsidRPr="00C63FC8" w:rsidRDefault="00C63FC8" w:rsidP="00D17C77">
      <w:pPr>
        <w:pStyle w:val="ListParagraph"/>
        <w:numPr>
          <w:ilvl w:val="0"/>
          <w:numId w:val="31"/>
        </w:numPr>
        <w:rPr>
          <w:b/>
          <w:sz w:val="22"/>
          <w:szCs w:val="22"/>
        </w:rPr>
      </w:pPr>
      <w:r w:rsidRPr="00C63FC8">
        <w:rPr>
          <w:b/>
          <w:sz w:val="22"/>
          <w:szCs w:val="22"/>
        </w:rPr>
        <w:t>Do not impair the structure as a whole</w:t>
      </w:r>
    </w:p>
    <w:p w14:paraId="64FDA92E" w14:textId="77777777" w:rsidR="00C63FC8" w:rsidRDefault="00C63FC8" w:rsidP="00D17C77">
      <w:pPr>
        <w:pStyle w:val="ListParagraph"/>
        <w:numPr>
          <w:ilvl w:val="0"/>
          <w:numId w:val="31"/>
        </w:numPr>
        <w:rPr>
          <w:b/>
          <w:sz w:val="22"/>
          <w:szCs w:val="22"/>
        </w:rPr>
      </w:pPr>
      <w:r w:rsidRPr="00C63FC8">
        <w:rPr>
          <w:b/>
          <w:sz w:val="22"/>
          <w:szCs w:val="22"/>
        </w:rPr>
        <w:t xml:space="preserve">Are remediable without doing material damage to other parts of the building in tearing down and reconstructing </w:t>
      </w:r>
    </w:p>
    <w:p w14:paraId="3636DBAB" w14:textId="16749FE4" w:rsidR="009777D5" w:rsidRPr="00C63FC8" w:rsidRDefault="009777D5" w:rsidP="009777D5">
      <w:pPr>
        <w:pStyle w:val="ListParagraph"/>
        <w:ind w:left="2880"/>
        <w:rPr>
          <w:b/>
          <w:sz w:val="22"/>
          <w:szCs w:val="22"/>
        </w:rPr>
      </w:pPr>
      <w:r>
        <w:rPr>
          <w:b/>
          <w:sz w:val="22"/>
          <w:szCs w:val="22"/>
        </w:rPr>
        <w:t>** Decoration is matter of personal preference -- would substantial performance frustrate personal choice?</w:t>
      </w:r>
    </w:p>
    <w:p w14:paraId="0F016E84" w14:textId="77777777" w:rsidR="00D17851" w:rsidRPr="002F0B4C" w:rsidRDefault="00D17851" w:rsidP="003D4139">
      <w:pPr>
        <w:pStyle w:val="ListParagraph"/>
        <w:ind w:left="2160"/>
        <w:rPr>
          <w:b/>
          <w:sz w:val="22"/>
          <w:szCs w:val="22"/>
        </w:rPr>
      </w:pPr>
    </w:p>
    <w:p w14:paraId="07BDFBFA" w14:textId="4BA95958" w:rsidR="00460A49" w:rsidRPr="00111EA6" w:rsidRDefault="00460A49" w:rsidP="006124DE">
      <w:pPr>
        <w:pStyle w:val="ListParagraph"/>
        <w:numPr>
          <w:ilvl w:val="0"/>
          <w:numId w:val="50"/>
        </w:numPr>
        <w:rPr>
          <w:b/>
          <w:i/>
          <w:sz w:val="22"/>
          <w:szCs w:val="22"/>
          <w:u w:val="single"/>
        </w:rPr>
      </w:pPr>
      <w:r>
        <w:rPr>
          <w:b/>
          <w:i/>
          <w:sz w:val="22"/>
          <w:szCs w:val="22"/>
          <w:u w:val="single"/>
        </w:rPr>
        <w:t>Haymore v. Levinson</w:t>
      </w:r>
    </w:p>
    <w:p w14:paraId="3AD571D7" w14:textId="297D1C06" w:rsidR="00460A49" w:rsidRDefault="00460A49" w:rsidP="006124DE">
      <w:pPr>
        <w:pStyle w:val="ListParagraph"/>
        <w:numPr>
          <w:ilvl w:val="0"/>
          <w:numId w:val="51"/>
        </w:numPr>
        <w:rPr>
          <w:sz w:val="22"/>
          <w:szCs w:val="22"/>
        </w:rPr>
      </w:pPr>
      <w:r>
        <w:rPr>
          <w:sz w:val="22"/>
          <w:szCs w:val="22"/>
        </w:rPr>
        <w:t>S. Ct. Utah/1958</w:t>
      </w:r>
    </w:p>
    <w:p w14:paraId="3694C5D6" w14:textId="27035F7C" w:rsidR="00294054" w:rsidRPr="00294054" w:rsidRDefault="00460A49" w:rsidP="006124DE">
      <w:pPr>
        <w:pStyle w:val="ListParagraph"/>
        <w:numPr>
          <w:ilvl w:val="0"/>
          <w:numId w:val="51"/>
        </w:numPr>
        <w:rPr>
          <w:sz w:val="22"/>
          <w:szCs w:val="22"/>
        </w:rPr>
      </w:pPr>
      <w:r w:rsidRPr="00294054">
        <w:rPr>
          <w:i/>
          <w:sz w:val="22"/>
          <w:szCs w:val="22"/>
          <w:u w:val="single"/>
        </w:rPr>
        <w:t>Facts</w:t>
      </w:r>
      <w:r w:rsidRPr="00294054">
        <w:rPr>
          <w:sz w:val="22"/>
          <w:szCs w:val="22"/>
        </w:rPr>
        <w:t xml:space="preserve">: </w:t>
      </w:r>
      <w:r w:rsidR="00294054" w:rsidRPr="00294054">
        <w:rPr>
          <w:sz w:val="22"/>
          <w:szCs w:val="22"/>
        </w:rPr>
        <w:t>Plainti</w:t>
      </w:r>
      <w:r w:rsidR="00294054">
        <w:rPr>
          <w:sz w:val="22"/>
          <w:szCs w:val="22"/>
        </w:rPr>
        <w:t>ff Haymore was building a house ne</w:t>
      </w:r>
      <w:r w:rsidR="00294054" w:rsidRPr="00294054">
        <w:rPr>
          <w:sz w:val="22"/>
          <w:szCs w:val="22"/>
        </w:rPr>
        <w:t>ar completion, defendants contracted to purchase house for $36,000 based on certain terms. $3,000 of the purchase price was to be placed in escrow to be held until “satisfactory completion of the work” which referred to a list of items attached to contract. Haymore completed work but Levinsons not satisfied, made new list of -- Haymore completed second list and again Levinsons were not satisfied, Haymore refused to do more work</w:t>
      </w:r>
      <w:r w:rsidR="00294054">
        <w:rPr>
          <w:sz w:val="22"/>
          <w:szCs w:val="22"/>
        </w:rPr>
        <w:t xml:space="preserve">. </w:t>
      </w:r>
    </w:p>
    <w:p w14:paraId="19FCDAB9" w14:textId="0D452F04" w:rsidR="00294054" w:rsidRPr="00294054" w:rsidRDefault="00460A49" w:rsidP="006124DE">
      <w:pPr>
        <w:pStyle w:val="ListParagraph"/>
        <w:numPr>
          <w:ilvl w:val="0"/>
          <w:numId w:val="51"/>
        </w:numPr>
        <w:rPr>
          <w:sz w:val="22"/>
          <w:szCs w:val="22"/>
        </w:rPr>
      </w:pPr>
      <w:r w:rsidRPr="00294054">
        <w:rPr>
          <w:i/>
          <w:sz w:val="22"/>
          <w:szCs w:val="22"/>
          <w:u w:val="single"/>
        </w:rPr>
        <w:t>Court Decides</w:t>
      </w:r>
      <w:r w:rsidRPr="00294054">
        <w:rPr>
          <w:sz w:val="22"/>
          <w:szCs w:val="22"/>
        </w:rPr>
        <w:t xml:space="preserve">: </w:t>
      </w:r>
      <w:r w:rsidR="00294054" w:rsidRPr="00294054">
        <w:rPr>
          <w:sz w:val="22"/>
          <w:szCs w:val="22"/>
        </w:rPr>
        <w:t xml:space="preserve">Two types of “satisfaction” clauses: </w:t>
      </w:r>
      <w:r w:rsidR="00294054">
        <w:rPr>
          <w:sz w:val="22"/>
          <w:szCs w:val="22"/>
        </w:rPr>
        <w:t xml:space="preserve"> </w:t>
      </w:r>
      <w:r w:rsidR="00294054" w:rsidRPr="00294054">
        <w:rPr>
          <w:sz w:val="22"/>
          <w:szCs w:val="22"/>
        </w:rPr>
        <w:t>1. Subjective: do something of a nature that pleasing someone’s personal taste must be reasonably considered an element of predominant importance in the performance</w:t>
      </w:r>
      <w:r w:rsidR="00294054">
        <w:rPr>
          <w:sz w:val="22"/>
          <w:szCs w:val="22"/>
        </w:rPr>
        <w:t xml:space="preserve">  </w:t>
      </w:r>
      <w:r w:rsidR="00294054" w:rsidRPr="00294054">
        <w:rPr>
          <w:sz w:val="22"/>
          <w:szCs w:val="22"/>
        </w:rPr>
        <w:t>2. Objective: involves satisfaction as to such things as operative fitness, mechanical u</w:t>
      </w:r>
      <w:r w:rsidR="00294054">
        <w:rPr>
          <w:sz w:val="22"/>
          <w:szCs w:val="22"/>
        </w:rPr>
        <w:t xml:space="preserve">tility or structural completion. Can’t have </w:t>
      </w:r>
      <w:r w:rsidR="00294054" w:rsidRPr="00294054">
        <w:rPr>
          <w:sz w:val="22"/>
          <w:szCs w:val="22"/>
        </w:rPr>
        <w:t>arbitrary privilege of</w:t>
      </w:r>
      <w:r w:rsidR="00294054">
        <w:rPr>
          <w:sz w:val="22"/>
          <w:szCs w:val="22"/>
        </w:rPr>
        <w:t xml:space="preserve"> deciding work not satisfactory. Building contracts generally fall into objective class of contracts -- here, work was objectively satisfactory. </w:t>
      </w:r>
    </w:p>
    <w:p w14:paraId="6150469E" w14:textId="42F907CA" w:rsidR="00460A49" w:rsidRPr="002F0B4C" w:rsidRDefault="00460A49" w:rsidP="006124DE">
      <w:pPr>
        <w:pStyle w:val="ListParagraph"/>
        <w:numPr>
          <w:ilvl w:val="0"/>
          <w:numId w:val="51"/>
        </w:numPr>
        <w:rPr>
          <w:b/>
          <w:sz w:val="22"/>
          <w:szCs w:val="22"/>
        </w:rPr>
      </w:pPr>
      <w:r w:rsidRPr="00111EA6">
        <w:rPr>
          <w:i/>
          <w:sz w:val="22"/>
          <w:szCs w:val="22"/>
          <w:u w:val="single"/>
        </w:rPr>
        <w:t>Rule</w:t>
      </w:r>
      <w:r w:rsidRPr="00111EA6">
        <w:rPr>
          <w:sz w:val="22"/>
          <w:szCs w:val="22"/>
        </w:rPr>
        <w:t xml:space="preserve">: </w:t>
      </w:r>
      <w:r w:rsidR="00287662" w:rsidRPr="00287662">
        <w:rPr>
          <w:b/>
          <w:sz w:val="22"/>
          <w:szCs w:val="22"/>
        </w:rPr>
        <w:t>Objective standard in most building cases (even though there may be a subjective standard for cases in which personal choice or fancy is likely to be an important factor, a man’s home is his castle, etc).</w:t>
      </w:r>
    </w:p>
    <w:p w14:paraId="5E044177" w14:textId="77777777" w:rsidR="0040748C" w:rsidRDefault="0040748C" w:rsidP="0040748C">
      <w:pPr>
        <w:pStyle w:val="ListParagraph"/>
        <w:ind w:left="1440"/>
        <w:rPr>
          <w:b/>
          <w:sz w:val="22"/>
          <w:szCs w:val="22"/>
        </w:rPr>
      </w:pPr>
    </w:p>
    <w:p w14:paraId="5F4AC09C" w14:textId="089C014D" w:rsidR="00D17851" w:rsidRDefault="00C06814" w:rsidP="006124DE">
      <w:pPr>
        <w:pStyle w:val="ListParagraph"/>
        <w:numPr>
          <w:ilvl w:val="0"/>
          <w:numId w:val="50"/>
        </w:numPr>
        <w:rPr>
          <w:b/>
          <w:sz w:val="22"/>
          <w:szCs w:val="22"/>
        </w:rPr>
      </w:pPr>
      <w:r>
        <w:rPr>
          <w:b/>
          <w:sz w:val="22"/>
          <w:szCs w:val="22"/>
        </w:rPr>
        <w:t xml:space="preserve">§ 241 -- Circumstances Significant in Determining Whether A Failure Is Material </w:t>
      </w:r>
    </w:p>
    <w:p w14:paraId="30A0757D" w14:textId="77777777" w:rsidR="00C06814" w:rsidRPr="00C06814" w:rsidRDefault="00C06814" w:rsidP="006124DE">
      <w:pPr>
        <w:pStyle w:val="ListParagraph"/>
        <w:numPr>
          <w:ilvl w:val="0"/>
          <w:numId w:val="51"/>
        </w:numPr>
        <w:rPr>
          <w:sz w:val="22"/>
          <w:szCs w:val="22"/>
        </w:rPr>
      </w:pPr>
      <w:r w:rsidRPr="00C06814">
        <w:rPr>
          <w:sz w:val="22"/>
          <w:szCs w:val="22"/>
        </w:rPr>
        <w:t> In determining whether a failure to render or to offer performance is material, the following circumstances are significant:</w:t>
      </w:r>
    </w:p>
    <w:p w14:paraId="10B4D8D8" w14:textId="77777777" w:rsidR="00C06814" w:rsidRPr="00C06814" w:rsidRDefault="00C06814" w:rsidP="00D17C77">
      <w:pPr>
        <w:pStyle w:val="ListParagraph"/>
        <w:numPr>
          <w:ilvl w:val="3"/>
          <w:numId w:val="24"/>
        </w:numPr>
        <w:rPr>
          <w:sz w:val="22"/>
          <w:szCs w:val="22"/>
        </w:rPr>
      </w:pPr>
      <w:r w:rsidRPr="00C06814">
        <w:rPr>
          <w:sz w:val="22"/>
          <w:szCs w:val="22"/>
        </w:rPr>
        <w:t>(a)  the extent to which the injured party will be deprived of the benefit which he reasonably expected;</w:t>
      </w:r>
    </w:p>
    <w:p w14:paraId="7726BC94" w14:textId="77777777" w:rsidR="00C06814" w:rsidRPr="00C06814" w:rsidRDefault="00C06814" w:rsidP="00D17C77">
      <w:pPr>
        <w:pStyle w:val="ListParagraph"/>
        <w:numPr>
          <w:ilvl w:val="3"/>
          <w:numId w:val="24"/>
        </w:numPr>
        <w:rPr>
          <w:sz w:val="22"/>
          <w:szCs w:val="22"/>
        </w:rPr>
      </w:pPr>
      <w:r w:rsidRPr="00C06814">
        <w:rPr>
          <w:sz w:val="22"/>
          <w:szCs w:val="22"/>
        </w:rPr>
        <w:t>(b)  the extent to which the injured party can be adequately compensated for the part of that benefit of which he will be deprived;</w:t>
      </w:r>
    </w:p>
    <w:p w14:paraId="1A3EAC72" w14:textId="77777777" w:rsidR="00C06814" w:rsidRPr="00C06814" w:rsidRDefault="00C06814" w:rsidP="00D17C77">
      <w:pPr>
        <w:pStyle w:val="ListParagraph"/>
        <w:numPr>
          <w:ilvl w:val="3"/>
          <w:numId w:val="24"/>
        </w:numPr>
        <w:rPr>
          <w:sz w:val="22"/>
          <w:szCs w:val="22"/>
        </w:rPr>
      </w:pPr>
      <w:r w:rsidRPr="00C06814">
        <w:rPr>
          <w:sz w:val="22"/>
          <w:szCs w:val="22"/>
        </w:rPr>
        <w:t>(c)  the extent to which the party failing to perform or to offer to perform will suffer forfeiture;</w:t>
      </w:r>
    </w:p>
    <w:p w14:paraId="17DB6E3B" w14:textId="77777777" w:rsidR="00C06814" w:rsidRPr="00C06814" w:rsidRDefault="00C06814" w:rsidP="00D17C77">
      <w:pPr>
        <w:pStyle w:val="ListParagraph"/>
        <w:numPr>
          <w:ilvl w:val="3"/>
          <w:numId w:val="24"/>
        </w:numPr>
        <w:rPr>
          <w:sz w:val="22"/>
          <w:szCs w:val="22"/>
        </w:rPr>
      </w:pPr>
      <w:r w:rsidRPr="00C06814">
        <w:rPr>
          <w:sz w:val="22"/>
          <w:szCs w:val="22"/>
        </w:rPr>
        <w:t>(d)  the likelihood that the party failing to perform or to offer to perform will cure his failure, taking account of all the circumstances including any reasonable assurances;</w:t>
      </w:r>
    </w:p>
    <w:p w14:paraId="6E3F2C86" w14:textId="750099A7" w:rsidR="00C06814" w:rsidRDefault="00C06814" w:rsidP="00D17C77">
      <w:pPr>
        <w:pStyle w:val="ListParagraph"/>
        <w:numPr>
          <w:ilvl w:val="3"/>
          <w:numId w:val="24"/>
        </w:numPr>
        <w:rPr>
          <w:sz w:val="22"/>
          <w:szCs w:val="22"/>
        </w:rPr>
      </w:pPr>
      <w:r w:rsidRPr="00C06814">
        <w:rPr>
          <w:sz w:val="22"/>
          <w:szCs w:val="22"/>
        </w:rPr>
        <w:t>(e)  the extent to which the behavior of the party failing to perform or to offer to perform comports with standards of good faith and fair dealing.</w:t>
      </w:r>
    </w:p>
    <w:p w14:paraId="7AE678DC" w14:textId="7D924C43" w:rsidR="00C514B4" w:rsidRDefault="00C514B4" w:rsidP="00D17C77">
      <w:pPr>
        <w:pStyle w:val="ListParagraph"/>
        <w:numPr>
          <w:ilvl w:val="4"/>
          <w:numId w:val="24"/>
        </w:numPr>
        <w:rPr>
          <w:sz w:val="22"/>
          <w:szCs w:val="22"/>
        </w:rPr>
      </w:pPr>
      <w:r>
        <w:rPr>
          <w:sz w:val="22"/>
          <w:szCs w:val="22"/>
          <w:u w:val="single"/>
        </w:rPr>
        <w:t>Comment a</w:t>
      </w:r>
      <w:r>
        <w:rPr>
          <w:sz w:val="22"/>
          <w:szCs w:val="22"/>
        </w:rPr>
        <w:t>: Consider circumstances, not rules, which are to be considered in determining whether failure is material</w:t>
      </w:r>
    </w:p>
    <w:p w14:paraId="70849515" w14:textId="4F8CC8B9" w:rsidR="00C514B4" w:rsidRDefault="00C514B4" w:rsidP="00D17C77">
      <w:pPr>
        <w:pStyle w:val="ListParagraph"/>
        <w:numPr>
          <w:ilvl w:val="4"/>
          <w:numId w:val="24"/>
        </w:numPr>
        <w:rPr>
          <w:sz w:val="22"/>
          <w:szCs w:val="22"/>
        </w:rPr>
      </w:pPr>
      <w:r>
        <w:rPr>
          <w:sz w:val="22"/>
          <w:szCs w:val="22"/>
          <w:u w:val="single"/>
        </w:rPr>
        <w:t>Comment b</w:t>
      </w:r>
      <w:r>
        <w:rPr>
          <w:sz w:val="22"/>
          <w:szCs w:val="22"/>
        </w:rPr>
        <w:t>: NO simple rule for loss of benefit to injured party -- have to consider all circumstances (construction: defects affecting structural soundness are particularly significant)</w:t>
      </w:r>
    </w:p>
    <w:p w14:paraId="37944E4E" w14:textId="1F40D20D" w:rsidR="00C514B4" w:rsidRDefault="00C514B4" w:rsidP="00D17C77">
      <w:pPr>
        <w:pStyle w:val="ListParagraph"/>
        <w:numPr>
          <w:ilvl w:val="4"/>
          <w:numId w:val="24"/>
        </w:numPr>
        <w:rPr>
          <w:sz w:val="22"/>
          <w:szCs w:val="22"/>
        </w:rPr>
      </w:pPr>
      <w:r>
        <w:rPr>
          <w:sz w:val="22"/>
          <w:szCs w:val="22"/>
          <w:u w:val="single"/>
        </w:rPr>
        <w:t>Comment c</w:t>
      </w:r>
      <w:r>
        <w:rPr>
          <w:sz w:val="22"/>
          <w:szCs w:val="22"/>
        </w:rPr>
        <w:t xml:space="preserve">: </w:t>
      </w:r>
      <w:r w:rsidR="00D97A01">
        <w:rPr>
          <w:sz w:val="22"/>
          <w:szCs w:val="22"/>
        </w:rPr>
        <w:t xml:space="preserve">Difficulty in proving exactly how much was lost will affect adequacy of compensation. </w:t>
      </w:r>
    </w:p>
    <w:p w14:paraId="5A202BE5" w14:textId="7FBC7BB5" w:rsidR="00D97A01" w:rsidRDefault="00D97A01" w:rsidP="00D17C77">
      <w:pPr>
        <w:pStyle w:val="ListParagraph"/>
        <w:numPr>
          <w:ilvl w:val="4"/>
          <w:numId w:val="24"/>
        </w:numPr>
        <w:rPr>
          <w:sz w:val="22"/>
          <w:szCs w:val="22"/>
        </w:rPr>
      </w:pPr>
      <w:r>
        <w:rPr>
          <w:sz w:val="22"/>
          <w:szCs w:val="22"/>
          <w:u w:val="single"/>
        </w:rPr>
        <w:t>Comment d</w:t>
      </w:r>
      <w:r>
        <w:rPr>
          <w:sz w:val="22"/>
          <w:szCs w:val="22"/>
        </w:rPr>
        <w:t>: Failure as material breach? Less material: occurs late. More material: occurs early</w:t>
      </w:r>
    </w:p>
    <w:p w14:paraId="55C4F374" w14:textId="669CD3BB" w:rsidR="00D97A01" w:rsidRDefault="00D97A01" w:rsidP="00D17C77">
      <w:pPr>
        <w:pStyle w:val="ListParagraph"/>
        <w:numPr>
          <w:ilvl w:val="4"/>
          <w:numId w:val="24"/>
        </w:numPr>
        <w:rPr>
          <w:sz w:val="22"/>
          <w:szCs w:val="22"/>
        </w:rPr>
      </w:pPr>
      <w:r>
        <w:rPr>
          <w:sz w:val="22"/>
          <w:szCs w:val="22"/>
          <w:u w:val="single"/>
        </w:rPr>
        <w:t>Comment e</w:t>
      </w:r>
      <w:r>
        <w:rPr>
          <w:sz w:val="22"/>
          <w:szCs w:val="22"/>
        </w:rPr>
        <w:t xml:space="preserve">: </w:t>
      </w:r>
      <w:r w:rsidR="001E0F68">
        <w:rPr>
          <w:sz w:val="22"/>
          <w:szCs w:val="22"/>
        </w:rPr>
        <w:t xml:space="preserve">Likelihood that failure will be cured is significant in determining materiality </w:t>
      </w:r>
    </w:p>
    <w:p w14:paraId="368D5258" w14:textId="4563CCBC" w:rsidR="001E0F68" w:rsidRDefault="001E0F68" w:rsidP="00D17C77">
      <w:pPr>
        <w:pStyle w:val="ListParagraph"/>
        <w:numPr>
          <w:ilvl w:val="4"/>
          <w:numId w:val="24"/>
        </w:numPr>
        <w:rPr>
          <w:sz w:val="22"/>
          <w:szCs w:val="22"/>
        </w:rPr>
      </w:pPr>
      <w:r>
        <w:rPr>
          <w:sz w:val="22"/>
          <w:szCs w:val="22"/>
          <w:u w:val="single"/>
        </w:rPr>
        <w:t>Comment f</w:t>
      </w:r>
      <w:r>
        <w:rPr>
          <w:sz w:val="22"/>
          <w:szCs w:val="22"/>
        </w:rPr>
        <w:t xml:space="preserve">: Good faith can’t save failure to perform </w:t>
      </w:r>
    </w:p>
    <w:p w14:paraId="47D22244" w14:textId="77777777" w:rsidR="00EE32A9" w:rsidRPr="00EE32A9" w:rsidRDefault="00EE32A9" w:rsidP="00EE32A9">
      <w:pPr>
        <w:pStyle w:val="ListParagraph"/>
        <w:ind w:left="1440"/>
        <w:rPr>
          <w:sz w:val="22"/>
          <w:szCs w:val="22"/>
        </w:rPr>
      </w:pPr>
    </w:p>
    <w:p w14:paraId="3E04FBF2" w14:textId="5F5B2CCA" w:rsidR="00EE32A9" w:rsidRPr="00EE32A9" w:rsidRDefault="00EE32A9" w:rsidP="006124DE">
      <w:pPr>
        <w:pStyle w:val="ListParagraph"/>
        <w:numPr>
          <w:ilvl w:val="0"/>
          <w:numId w:val="50"/>
        </w:numPr>
        <w:rPr>
          <w:sz w:val="22"/>
          <w:szCs w:val="22"/>
        </w:rPr>
      </w:pPr>
      <w:r>
        <w:rPr>
          <w:b/>
          <w:sz w:val="22"/>
          <w:szCs w:val="22"/>
        </w:rPr>
        <w:t>UCC 2-601 (Perfect Tender Rule)</w:t>
      </w:r>
    </w:p>
    <w:p w14:paraId="71824D25" w14:textId="50BD0DDF" w:rsidR="00EE32A9" w:rsidRPr="00EE32A9" w:rsidRDefault="00EE32A9" w:rsidP="006124DE">
      <w:pPr>
        <w:pStyle w:val="ListParagraph"/>
        <w:numPr>
          <w:ilvl w:val="0"/>
          <w:numId w:val="51"/>
        </w:numPr>
        <w:rPr>
          <w:rFonts w:ascii="Cambria" w:hAnsi="Cambria" w:cs="Lucida Sans Unicode"/>
          <w:sz w:val="22"/>
          <w:szCs w:val="22"/>
        </w:rPr>
      </w:pPr>
      <w:r w:rsidRPr="00EE32A9">
        <w:rPr>
          <w:rFonts w:ascii="Cambria" w:hAnsi="Cambria" w:cs="Lucida Sans Unicode"/>
          <w:sz w:val="22"/>
          <w:szCs w:val="22"/>
        </w:rPr>
        <w:t>Subject to the provisions of this Article on breach in installment contracts and unless otherwise agreed under the sections on contractual limitations of remedy,</w:t>
      </w:r>
      <w:r>
        <w:rPr>
          <w:rFonts w:ascii="Cambria" w:hAnsi="Cambria" w:cs="Lucida Sans Unicode"/>
          <w:sz w:val="22"/>
          <w:szCs w:val="22"/>
        </w:rPr>
        <w:t xml:space="preserve"> </w:t>
      </w:r>
      <w:r w:rsidRPr="00EE32A9">
        <w:rPr>
          <w:rFonts w:ascii="Cambria" w:hAnsi="Cambria" w:cs="Lucida Sans Unicode"/>
          <w:sz w:val="22"/>
          <w:szCs w:val="22"/>
        </w:rPr>
        <w:t>if the goods or the tender of delivery fail in any respect to conform to the contract, the buyer may</w:t>
      </w:r>
    </w:p>
    <w:p w14:paraId="2ED66CD1" w14:textId="77777777" w:rsidR="00EE32A9" w:rsidRPr="00EE32A9" w:rsidRDefault="00EE32A9" w:rsidP="00D17C77">
      <w:pPr>
        <w:pStyle w:val="ListParagraph"/>
        <w:numPr>
          <w:ilvl w:val="3"/>
          <w:numId w:val="24"/>
        </w:numPr>
        <w:rPr>
          <w:sz w:val="22"/>
          <w:szCs w:val="22"/>
        </w:rPr>
      </w:pPr>
      <w:r w:rsidRPr="00EE32A9">
        <w:rPr>
          <w:sz w:val="22"/>
          <w:szCs w:val="22"/>
        </w:rPr>
        <w:t>(a) reject the whole; or</w:t>
      </w:r>
    </w:p>
    <w:p w14:paraId="731968D0" w14:textId="77777777" w:rsidR="00EE32A9" w:rsidRPr="00EE32A9" w:rsidRDefault="00EE32A9" w:rsidP="00D17C77">
      <w:pPr>
        <w:pStyle w:val="ListParagraph"/>
        <w:numPr>
          <w:ilvl w:val="3"/>
          <w:numId w:val="24"/>
        </w:numPr>
        <w:rPr>
          <w:sz w:val="22"/>
          <w:szCs w:val="22"/>
        </w:rPr>
      </w:pPr>
      <w:r w:rsidRPr="00EE32A9">
        <w:rPr>
          <w:sz w:val="22"/>
          <w:szCs w:val="22"/>
        </w:rPr>
        <w:t>(b) accept the whole; or</w:t>
      </w:r>
    </w:p>
    <w:p w14:paraId="63795F38" w14:textId="26F586C6" w:rsidR="00EE32A9" w:rsidRPr="00EE32A9" w:rsidRDefault="00EE32A9" w:rsidP="00D17C77">
      <w:pPr>
        <w:pStyle w:val="ListParagraph"/>
        <w:numPr>
          <w:ilvl w:val="3"/>
          <w:numId w:val="24"/>
        </w:numPr>
        <w:rPr>
          <w:sz w:val="22"/>
          <w:szCs w:val="22"/>
        </w:rPr>
      </w:pPr>
      <w:r w:rsidRPr="00EE32A9">
        <w:rPr>
          <w:sz w:val="22"/>
          <w:szCs w:val="22"/>
        </w:rPr>
        <w:t>(c) accept any commercial unit or units and reject the rest.</w:t>
      </w:r>
    </w:p>
    <w:p w14:paraId="048A2666" w14:textId="77777777" w:rsidR="00FB4EBD" w:rsidRDefault="00FB4EBD" w:rsidP="00FB4EBD">
      <w:pPr>
        <w:pStyle w:val="ListParagraph"/>
        <w:ind w:left="450"/>
        <w:rPr>
          <w:sz w:val="22"/>
          <w:szCs w:val="22"/>
        </w:rPr>
      </w:pPr>
    </w:p>
    <w:p w14:paraId="2EDDA190" w14:textId="078BDE45" w:rsidR="005862B3" w:rsidRPr="00FB4EBD" w:rsidRDefault="005862B3" w:rsidP="005862B3">
      <w:pPr>
        <w:pStyle w:val="Header"/>
      </w:pPr>
      <w:bookmarkStart w:id="21" w:name="_Toc217482389"/>
      <w:r>
        <w:t>EXCUSES FOR NONPERFORMANCE</w:t>
      </w:r>
      <w:bookmarkEnd w:id="21"/>
    </w:p>
    <w:p w14:paraId="64BE0E79" w14:textId="761111B5" w:rsidR="00FB4EBD" w:rsidRPr="00FB4EBD" w:rsidRDefault="00FB4EBD" w:rsidP="005862B3">
      <w:pPr>
        <w:pStyle w:val="Heading1"/>
      </w:pPr>
      <w:bookmarkStart w:id="22" w:name="_Toc217482390"/>
      <w:r>
        <w:t>Mistake</w:t>
      </w:r>
      <w:bookmarkEnd w:id="22"/>
    </w:p>
    <w:p w14:paraId="5DD66268" w14:textId="3B883034" w:rsidR="00FB4EBD" w:rsidRPr="00FB4EBD" w:rsidRDefault="00FB4EBD" w:rsidP="006124DE">
      <w:pPr>
        <w:pStyle w:val="ListParagraph"/>
        <w:numPr>
          <w:ilvl w:val="0"/>
          <w:numId w:val="48"/>
        </w:numPr>
        <w:rPr>
          <w:sz w:val="22"/>
          <w:szCs w:val="22"/>
        </w:rPr>
      </w:pPr>
      <w:r w:rsidRPr="00FB4EBD">
        <w:rPr>
          <w:b/>
          <w:sz w:val="22"/>
          <w:szCs w:val="22"/>
          <w:u w:val="single"/>
        </w:rPr>
        <w:t>Mistake</w:t>
      </w:r>
      <w:r>
        <w:rPr>
          <w:b/>
          <w:sz w:val="22"/>
          <w:szCs w:val="22"/>
        </w:rPr>
        <w:t xml:space="preserve"> = when one or both parties are mistaken about a material fact that exists at the time of their agreement</w:t>
      </w:r>
    </w:p>
    <w:p w14:paraId="42EFB8C6" w14:textId="72AE08C7" w:rsidR="00FB4EBD" w:rsidRPr="00FB4EBD" w:rsidRDefault="00FB4EBD" w:rsidP="006124DE">
      <w:pPr>
        <w:pStyle w:val="ListParagraph"/>
        <w:numPr>
          <w:ilvl w:val="0"/>
          <w:numId w:val="48"/>
        </w:numPr>
        <w:rPr>
          <w:sz w:val="22"/>
          <w:szCs w:val="22"/>
        </w:rPr>
      </w:pPr>
      <w:r w:rsidRPr="00FB4EBD">
        <w:rPr>
          <w:b/>
          <w:sz w:val="22"/>
          <w:szCs w:val="22"/>
          <w:u w:val="single"/>
        </w:rPr>
        <w:t>Excuse</w:t>
      </w:r>
      <w:r>
        <w:rPr>
          <w:b/>
          <w:sz w:val="22"/>
          <w:szCs w:val="22"/>
        </w:rPr>
        <w:t xml:space="preserve"> = when an unanticipated future event not contemplated by the agreement renders the agreement impossible, impracticable or pointless. </w:t>
      </w:r>
    </w:p>
    <w:p w14:paraId="3B12CE8B" w14:textId="77777777" w:rsidR="00FB4EBD" w:rsidRPr="00FB4EBD" w:rsidRDefault="00FB4EBD" w:rsidP="00FB4EBD">
      <w:pPr>
        <w:pStyle w:val="ListParagraph"/>
        <w:ind w:left="1440"/>
        <w:rPr>
          <w:sz w:val="22"/>
          <w:szCs w:val="22"/>
        </w:rPr>
      </w:pPr>
    </w:p>
    <w:p w14:paraId="5F8AE637" w14:textId="6D53F9C8" w:rsidR="00FB4EBD" w:rsidRPr="00111EA6" w:rsidRDefault="00FB4EBD" w:rsidP="006124DE">
      <w:pPr>
        <w:pStyle w:val="ListParagraph"/>
        <w:numPr>
          <w:ilvl w:val="0"/>
          <w:numId w:val="48"/>
        </w:numPr>
        <w:rPr>
          <w:b/>
          <w:i/>
          <w:sz w:val="22"/>
          <w:szCs w:val="22"/>
          <w:u w:val="single"/>
        </w:rPr>
      </w:pPr>
      <w:r>
        <w:rPr>
          <w:b/>
          <w:i/>
          <w:sz w:val="22"/>
          <w:szCs w:val="22"/>
          <w:u w:val="single"/>
        </w:rPr>
        <w:t>Sherwood v. Walker</w:t>
      </w:r>
    </w:p>
    <w:p w14:paraId="6EAEAD76" w14:textId="7407A927" w:rsidR="00FB4EBD" w:rsidRPr="00111EA6" w:rsidRDefault="00FB4EBD" w:rsidP="006124DE">
      <w:pPr>
        <w:pStyle w:val="ListParagraph"/>
        <w:numPr>
          <w:ilvl w:val="0"/>
          <w:numId w:val="49"/>
        </w:numPr>
        <w:rPr>
          <w:sz w:val="22"/>
          <w:szCs w:val="22"/>
        </w:rPr>
      </w:pPr>
      <w:r>
        <w:rPr>
          <w:sz w:val="22"/>
          <w:szCs w:val="22"/>
        </w:rPr>
        <w:t>Supr. Ct. MI/1887</w:t>
      </w:r>
    </w:p>
    <w:p w14:paraId="4D19FA02" w14:textId="04198BE4" w:rsidR="00A7441B" w:rsidRPr="00A7441B" w:rsidRDefault="00FB4EBD" w:rsidP="006124DE">
      <w:pPr>
        <w:pStyle w:val="ListParagraph"/>
        <w:numPr>
          <w:ilvl w:val="0"/>
          <w:numId w:val="49"/>
        </w:numPr>
        <w:rPr>
          <w:sz w:val="22"/>
          <w:szCs w:val="22"/>
        </w:rPr>
      </w:pPr>
      <w:r w:rsidRPr="00A7441B">
        <w:rPr>
          <w:i/>
          <w:sz w:val="22"/>
          <w:szCs w:val="22"/>
          <w:u w:val="single"/>
        </w:rPr>
        <w:t>Facts</w:t>
      </w:r>
      <w:r w:rsidRPr="00A7441B">
        <w:rPr>
          <w:sz w:val="22"/>
          <w:szCs w:val="22"/>
        </w:rPr>
        <w:t xml:space="preserve">: </w:t>
      </w:r>
      <w:r w:rsidR="00A7441B" w:rsidRPr="00A7441B">
        <w:rPr>
          <w:sz w:val="22"/>
          <w:szCs w:val="22"/>
        </w:rPr>
        <w:t xml:space="preserve">Parties to contract for sale of cow. Both parties believed, according to majority, that the cow was barren. </w:t>
      </w:r>
      <w:r w:rsidR="00A7441B">
        <w:rPr>
          <w:sz w:val="22"/>
          <w:szCs w:val="22"/>
        </w:rPr>
        <w:t xml:space="preserve">Cow was not barren, sold for under value. D sues to have P pay full value or void contract. </w:t>
      </w:r>
    </w:p>
    <w:p w14:paraId="213531ED" w14:textId="77777777" w:rsidR="00D374EC" w:rsidRPr="00D374EC" w:rsidRDefault="00FB4EBD" w:rsidP="006124DE">
      <w:pPr>
        <w:pStyle w:val="ListParagraph"/>
        <w:numPr>
          <w:ilvl w:val="0"/>
          <w:numId w:val="49"/>
        </w:numPr>
        <w:rPr>
          <w:sz w:val="22"/>
          <w:szCs w:val="22"/>
        </w:rPr>
      </w:pPr>
      <w:r w:rsidRPr="00D374EC">
        <w:rPr>
          <w:i/>
          <w:sz w:val="22"/>
          <w:szCs w:val="22"/>
          <w:u w:val="single"/>
        </w:rPr>
        <w:t>Court Decides</w:t>
      </w:r>
      <w:r w:rsidRPr="00D374EC">
        <w:rPr>
          <w:sz w:val="22"/>
          <w:szCs w:val="22"/>
        </w:rPr>
        <w:t xml:space="preserve">: </w:t>
      </w:r>
      <w:r w:rsidR="00D374EC" w:rsidRPr="00D374EC">
        <w:rPr>
          <w:sz w:val="22"/>
          <w:szCs w:val="22"/>
        </w:rPr>
        <w:t>Not every mutual mistake is grounds for voiding -- only some. Difference: if the parties’ mutual mistake materially affects the substance of the contract, then voidable. What does it mean to be a mistake that materially affects the substance of the contract?</w:t>
      </w:r>
      <w:r w:rsidR="00D374EC">
        <w:rPr>
          <w:sz w:val="22"/>
          <w:szCs w:val="22"/>
        </w:rPr>
        <w:t xml:space="preserve"> </w:t>
      </w:r>
      <w:r w:rsidR="00D374EC" w:rsidRPr="00D374EC">
        <w:rPr>
          <w:sz w:val="22"/>
          <w:szCs w:val="22"/>
          <w:u w:val="single"/>
        </w:rPr>
        <w:t>Can’t</w:t>
      </w:r>
      <w:r w:rsidR="00D374EC" w:rsidRPr="00D374EC">
        <w:rPr>
          <w:sz w:val="22"/>
          <w:szCs w:val="22"/>
        </w:rPr>
        <w:t xml:space="preserve"> void a contract just because mere quality of the good differs from what was expected.</w:t>
      </w:r>
      <w:r w:rsidR="00D374EC">
        <w:rPr>
          <w:sz w:val="22"/>
          <w:szCs w:val="22"/>
        </w:rPr>
        <w:t xml:space="preserve"> </w:t>
      </w:r>
      <w:r w:rsidR="00D374EC" w:rsidRPr="00D374EC">
        <w:rPr>
          <w:sz w:val="22"/>
          <w:szCs w:val="22"/>
        </w:rPr>
        <w:t xml:space="preserve">Contract was about belief in state of the world that neither party believed was erroneous -- if both parties knew cow was not barren, neither party would have entered into contract to sell cow for $80. </w:t>
      </w:r>
    </w:p>
    <w:p w14:paraId="5C54F1FF" w14:textId="799FA147" w:rsidR="00975209" w:rsidRPr="001974F4" w:rsidRDefault="00FB4EBD" w:rsidP="006124DE">
      <w:pPr>
        <w:pStyle w:val="ListParagraph"/>
        <w:numPr>
          <w:ilvl w:val="0"/>
          <w:numId w:val="49"/>
        </w:numPr>
        <w:rPr>
          <w:sz w:val="22"/>
          <w:szCs w:val="22"/>
        </w:rPr>
      </w:pPr>
      <w:r w:rsidRPr="00111EA6">
        <w:rPr>
          <w:i/>
          <w:sz w:val="22"/>
          <w:szCs w:val="22"/>
          <w:u w:val="single"/>
        </w:rPr>
        <w:t>Rule</w:t>
      </w:r>
      <w:r w:rsidRPr="00111EA6">
        <w:rPr>
          <w:sz w:val="22"/>
          <w:szCs w:val="22"/>
        </w:rPr>
        <w:t xml:space="preserve">: </w:t>
      </w:r>
      <w:r w:rsidR="00975209" w:rsidRPr="00975209">
        <w:rPr>
          <w:b/>
          <w:sz w:val="22"/>
          <w:szCs w:val="22"/>
        </w:rPr>
        <w:t xml:space="preserve">For a contract to be void based on mutual mistake, mistake </w:t>
      </w:r>
      <w:r w:rsidR="00975209" w:rsidRPr="00975209">
        <w:rPr>
          <w:b/>
          <w:sz w:val="22"/>
          <w:szCs w:val="22"/>
          <w:u w:val="single"/>
        </w:rPr>
        <w:t>must</w:t>
      </w:r>
      <w:r w:rsidR="00975209" w:rsidRPr="00975209">
        <w:rPr>
          <w:b/>
          <w:sz w:val="22"/>
          <w:szCs w:val="22"/>
        </w:rPr>
        <w:t xml:space="preserve"> go to substance of the whole contract, not just an error which does not affect the substance of the whole consideration.</w:t>
      </w:r>
      <w:r w:rsidR="00975209" w:rsidRPr="00975209">
        <w:rPr>
          <w:sz w:val="22"/>
          <w:szCs w:val="22"/>
        </w:rPr>
        <w:t xml:space="preserve"> </w:t>
      </w:r>
      <w:r w:rsidR="00975209" w:rsidRPr="00975209">
        <w:rPr>
          <w:b/>
          <w:sz w:val="22"/>
          <w:szCs w:val="22"/>
        </w:rPr>
        <w:t>Test: Would the parties have made the contract anyway knowing the mistake?</w:t>
      </w:r>
    </w:p>
    <w:p w14:paraId="74354DDD" w14:textId="2E41FD3B" w:rsidR="001974F4" w:rsidRPr="001974F4" w:rsidRDefault="001974F4" w:rsidP="00D17C77">
      <w:pPr>
        <w:pStyle w:val="ListParagraph"/>
        <w:numPr>
          <w:ilvl w:val="3"/>
          <w:numId w:val="24"/>
        </w:numPr>
        <w:rPr>
          <w:rFonts w:ascii="Cambria" w:hAnsi="Cambria"/>
          <w:sz w:val="22"/>
          <w:szCs w:val="22"/>
        </w:rPr>
      </w:pPr>
      <w:r w:rsidRPr="001974F4">
        <w:rPr>
          <w:rFonts w:ascii="Cambria" w:hAnsi="Cambria"/>
          <w:b/>
          <w:sz w:val="22"/>
          <w:szCs w:val="22"/>
        </w:rPr>
        <w:t xml:space="preserve">Dissent: </w:t>
      </w:r>
      <w:r w:rsidRPr="001974F4">
        <w:rPr>
          <w:rFonts w:ascii="Cambria" w:hAnsi="Cambria"/>
          <w:sz w:val="22"/>
          <w:szCs w:val="22"/>
        </w:rPr>
        <w:t>neither party knew; each guessed, and the party with less information turned out to be right and to be in luck; there the speculatio</w:t>
      </w:r>
      <w:r>
        <w:rPr>
          <w:rFonts w:ascii="Cambria" w:hAnsi="Cambria"/>
          <w:sz w:val="22"/>
          <w:szCs w:val="22"/>
        </w:rPr>
        <w:t>n</w:t>
      </w:r>
      <w:r w:rsidRPr="001974F4">
        <w:rPr>
          <w:rFonts w:ascii="Cambria" w:hAnsi="Cambria"/>
          <w:sz w:val="22"/>
          <w:szCs w:val="22"/>
        </w:rPr>
        <w:t xml:space="preserve"> was not knowledge that required disclosure – just an assumption o</w:t>
      </w:r>
      <w:r>
        <w:rPr>
          <w:rFonts w:ascii="Cambria" w:hAnsi="Cambria"/>
          <w:sz w:val="22"/>
          <w:szCs w:val="22"/>
        </w:rPr>
        <w:t>f risk and that risk paying off</w:t>
      </w:r>
    </w:p>
    <w:p w14:paraId="349C8B83" w14:textId="77777777" w:rsidR="001974F4" w:rsidRDefault="001974F4" w:rsidP="001974F4">
      <w:pPr>
        <w:pStyle w:val="ListParagraph"/>
        <w:ind w:left="1440"/>
        <w:rPr>
          <w:b/>
          <w:i/>
          <w:sz w:val="22"/>
          <w:szCs w:val="22"/>
          <w:u w:val="single"/>
        </w:rPr>
      </w:pPr>
    </w:p>
    <w:p w14:paraId="3C145B7B" w14:textId="5FA4AE8C" w:rsidR="00FB4EBD" w:rsidRPr="00111EA6" w:rsidRDefault="00A7441B" w:rsidP="006124DE">
      <w:pPr>
        <w:pStyle w:val="ListParagraph"/>
        <w:numPr>
          <w:ilvl w:val="0"/>
          <w:numId w:val="48"/>
        </w:numPr>
        <w:rPr>
          <w:b/>
          <w:i/>
          <w:sz w:val="22"/>
          <w:szCs w:val="22"/>
          <w:u w:val="single"/>
        </w:rPr>
      </w:pPr>
      <w:r>
        <w:rPr>
          <w:b/>
          <w:i/>
          <w:sz w:val="22"/>
          <w:szCs w:val="22"/>
          <w:u w:val="single"/>
        </w:rPr>
        <w:t>Simkin v. Blank</w:t>
      </w:r>
    </w:p>
    <w:p w14:paraId="1F2DBB45" w14:textId="74A0FA93" w:rsidR="00A7441B" w:rsidRDefault="001974F4" w:rsidP="006124DE">
      <w:pPr>
        <w:pStyle w:val="ListParagraph"/>
        <w:numPr>
          <w:ilvl w:val="0"/>
          <w:numId w:val="49"/>
        </w:numPr>
        <w:rPr>
          <w:sz w:val="22"/>
          <w:szCs w:val="22"/>
        </w:rPr>
      </w:pPr>
      <w:r>
        <w:rPr>
          <w:sz w:val="22"/>
          <w:szCs w:val="22"/>
        </w:rPr>
        <w:t>Ct. Appeals N.Y./2012</w:t>
      </w:r>
    </w:p>
    <w:p w14:paraId="3446EB1C" w14:textId="1BBB3706" w:rsidR="00FB4EBD" w:rsidRPr="00CE1174" w:rsidRDefault="00FB4EBD" w:rsidP="006124DE">
      <w:pPr>
        <w:pStyle w:val="ListParagraph"/>
        <w:numPr>
          <w:ilvl w:val="0"/>
          <w:numId w:val="49"/>
        </w:numPr>
        <w:rPr>
          <w:sz w:val="22"/>
          <w:szCs w:val="22"/>
        </w:rPr>
      </w:pPr>
      <w:r w:rsidRPr="00CE1174">
        <w:rPr>
          <w:i/>
          <w:sz w:val="22"/>
          <w:szCs w:val="22"/>
          <w:u w:val="single"/>
        </w:rPr>
        <w:t>Facts</w:t>
      </w:r>
      <w:r w:rsidRPr="00CE1174">
        <w:rPr>
          <w:sz w:val="22"/>
          <w:szCs w:val="22"/>
        </w:rPr>
        <w:t xml:space="preserve">: </w:t>
      </w:r>
      <w:r w:rsidR="001974F4">
        <w:rPr>
          <w:sz w:val="22"/>
          <w:szCs w:val="22"/>
        </w:rPr>
        <w:t>Couple divorcing makes an agreement to divide assets. One of the investment accounts was a Madoff account and therefore frozen -- no value. Void based on mistake?</w:t>
      </w:r>
    </w:p>
    <w:p w14:paraId="7108FA23" w14:textId="77777777" w:rsidR="00397E83" w:rsidRPr="00397E83" w:rsidRDefault="00FB4EBD" w:rsidP="006124DE">
      <w:pPr>
        <w:pStyle w:val="ListParagraph"/>
        <w:numPr>
          <w:ilvl w:val="0"/>
          <w:numId w:val="49"/>
        </w:numPr>
        <w:rPr>
          <w:sz w:val="22"/>
          <w:szCs w:val="22"/>
        </w:rPr>
      </w:pPr>
      <w:r w:rsidRPr="00E57C52">
        <w:rPr>
          <w:i/>
          <w:sz w:val="22"/>
          <w:szCs w:val="22"/>
          <w:u w:val="single"/>
        </w:rPr>
        <w:t>Court Decides</w:t>
      </w:r>
      <w:r w:rsidRPr="00E57C52">
        <w:rPr>
          <w:sz w:val="22"/>
          <w:szCs w:val="22"/>
        </w:rPr>
        <w:t xml:space="preserve">: </w:t>
      </w:r>
      <w:r w:rsidR="00397E83" w:rsidRPr="00397E83">
        <w:rPr>
          <w:sz w:val="22"/>
          <w:szCs w:val="22"/>
        </w:rPr>
        <w:t xml:space="preserve">No explicit agreement as to 50/50 nature of the agreement. Not mistaken at time of agreement b/c it did have a value of $6 million at the time it was signed -- husband could have withdraw his share then. </w:t>
      </w:r>
    </w:p>
    <w:p w14:paraId="315E567C" w14:textId="3085D717" w:rsidR="00397E83" w:rsidRDefault="00FB4EBD" w:rsidP="006124DE">
      <w:pPr>
        <w:pStyle w:val="ListParagraph"/>
        <w:numPr>
          <w:ilvl w:val="0"/>
          <w:numId w:val="49"/>
        </w:numPr>
        <w:rPr>
          <w:rFonts w:ascii="Times" w:hAnsi="Times"/>
        </w:rPr>
      </w:pPr>
      <w:r w:rsidRPr="00111EA6">
        <w:rPr>
          <w:i/>
          <w:sz w:val="22"/>
          <w:szCs w:val="22"/>
          <w:u w:val="single"/>
        </w:rPr>
        <w:t>Rule</w:t>
      </w:r>
      <w:r w:rsidRPr="00111EA6">
        <w:rPr>
          <w:sz w:val="22"/>
          <w:szCs w:val="22"/>
        </w:rPr>
        <w:t xml:space="preserve">: </w:t>
      </w:r>
      <w:r w:rsidR="00397E83" w:rsidRPr="00397E83">
        <w:rPr>
          <w:rFonts w:ascii="Cambria" w:hAnsi="Cambria"/>
          <w:b/>
          <w:sz w:val="22"/>
          <w:szCs w:val="22"/>
        </w:rPr>
        <w:t>“Courts should be extremely reluctant to interpret an agreement as impliedly stating something which the parties have neglected to specifically include.”</w:t>
      </w:r>
      <w:r w:rsidR="00397E83">
        <w:rPr>
          <w:rFonts w:ascii="Cambria" w:hAnsi="Cambria"/>
          <w:b/>
          <w:sz w:val="22"/>
          <w:szCs w:val="22"/>
        </w:rPr>
        <w:t xml:space="preserve"> (in this case the 50/50 divide)</w:t>
      </w:r>
    </w:p>
    <w:p w14:paraId="0BCC69FD" w14:textId="4BC9297E" w:rsidR="00FB4EBD" w:rsidRPr="0058673E" w:rsidRDefault="00FB4EBD" w:rsidP="00397E83">
      <w:pPr>
        <w:pStyle w:val="ListParagraph"/>
        <w:ind w:left="2160"/>
      </w:pPr>
    </w:p>
    <w:p w14:paraId="1993A033" w14:textId="00AE77E3" w:rsidR="00FB4EBD" w:rsidRDefault="00397E83" w:rsidP="006124DE">
      <w:pPr>
        <w:pStyle w:val="ListParagraph"/>
        <w:numPr>
          <w:ilvl w:val="0"/>
          <w:numId w:val="48"/>
        </w:numPr>
        <w:rPr>
          <w:b/>
          <w:sz w:val="22"/>
          <w:szCs w:val="22"/>
        </w:rPr>
      </w:pPr>
      <w:r w:rsidRPr="00397E83">
        <w:rPr>
          <w:b/>
          <w:sz w:val="22"/>
          <w:szCs w:val="22"/>
        </w:rPr>
        <w:t>§ 151 -- Mistake Defined</w:t>
      </w:r>
    </w:p>
    <w:p w14:paraId="5F29C851" w14:textId="75446754" w:rsidR="00397E83" w:rsidRPr="00397E83" w:rsidRDefault="00397E83" w:rsidP="006124DE">
      <w:pPr>
        <w:pStyle w:val="ListParagraph"/>
        <w:numPr>
          <w:ilvl w:val="0"/>
          <w:numId w:val="49"/>
        </w:numPr>
        <w:rPr>
          <w:sz w:val="22"/>
          <w:szCs w:val="22"/>
        </w:rPr>
      </w:pPr>
      <w:r w:rsidRPr="00397E83">
        <w:rPr>
          <w:bCs/>
          <w:sz w:val="22"/>
          <w:szCs w:val="22"/>
        </w:rPr>
        <w:t>A mistake is a belief that is not in accord with the facts.</w:t>
      </w:r>
    </w:p>
    <w:p w14:paraId="275E90DF" w14:textId="0B81971E" w:rsidR="00397E83" w:rsidRPr="00A04642" w:rsidRDefault="00397E83" w:rsidP="00D17C77">
      <w:pPr>
        <w:pStyle w:val="ListParagraph"/>
        <w:numPr>
          <w:ilvl w:val="3"/>
          <w:numId w:val="24"/>
        </w:numPr>
        <w:rPr>
          <w:sz w:val="22"/>
          <w:szCs w:val="22"/>
        </w:rPr>
      </w:pPr>
      <w:r>
        <w:rPr>
          <w:bCs/>
          <w:sz w:val="22"/>
          <w:szCs w:val="22"/>
          <w:u w:val="single"/>
        </w:rPr>
        <w:t>Comment a</w:t>
      </w:r>
      <w:r>
        <w:rPr>
          <w:bCs/>
          <w:sz w:val="22"/>
          <w:szCs w:val="22"/>
        </w:rPr>
        <w:t xml:space="preserve">: </w:t>
      </w:r>
      <w:r w:rsidR="00A04642">
        <w:rPr>
          <w:bCs/>
          <w:sz w:val="22"/>
          <w:szCs w:val="22"/>
        </w:rPr>
        <w:t>mistake = erroneous belief. Prediction about future is not a mistake.</w:t>
      </w:r>
    </w:p>
    <w:p w14:paraId="08BD4440" w14:textId="5C5169ED" w:rsidR="00A04642" w:rsidRPr="00A04642" w:rsidRDefault="00A04642" w:rsidP="00D17C77">
      <w:pPr>
        <w:pStyle w:val="ListParagraph"/>
        <w:numPr>
          <w:ilvl w:val="3"/>
          <w:numId w:val="24"/>
        </w:numPr>
        <w:rPr>
          <w:sz w:val="22"/>
          <w:szCs w:val="22"/>
        </w:rPr>
      </w:pPr>
      <w:r>
        <w:rPr>
          <w:bCs/>
          <w:sz w:val="22"/>
          <w:szCs w:val="22"/>
          <w:u w:val="single"/>
        </w:rPr>
        <w:t>Comment b</w:t>
      </w:r>
      <w:r>
        <w:rPr>
          <w:bCs/>
          <w:sz w:val="22"/>
          <w:szCs w:val="22"/>
        </w:rPr>
        <w:t>: Can be mistaken about law</w:t>
      </w:r>
    </w:p>
    <w:p w14:paraId="19996AAE" w14:textId="4039E095" w:rsidR="00397E83" w:rsidRDefault="00397E83" w:rsidP="006124DE">
      <w:pPr>
        <w:pStyle w:val="ListParagraph"/>
        <w:numPr>
          <w:ilvl w:val="0"/>
          <w:numId w:val="48"/>
        </w:numPr>
        <w:rPr>
          <w:b/>
          <w:sz w:val="22"/>
          <w:szCs w:val="22"/>
        </w:rPr>
      </w:pPr>
      <w:r w:rsidRPr="00397E83">
        <w:rPr>
          <w:b/>
          <w:sz w:val="22"/>
          <w:szCs w:val="22"/>
        </w:rPr>
        <w:t>§ 152 -- When Mistake of Both Parties Makes a Contract Voidable</w:t>
      </w:r>
    </w:p>
    <w:p w14:paraId="75A8B210" w14:textId="1CE43936" w:rsidR="00A04642" w:rsidRPr="00A04642" w:rsidRDefault="00A04642" w:rsidP="006124DE">
      <w:pPr>
        <w:pStyle w:val="ListParagraph"/>
        <w:numPr>
          <w:ilvl w:val="0"/>
          <w:numId w:val="49"/>
        </w:numPr>
        <w:rPr>
          <w:sz w:val="22"/>
          <w:szCs w:val="22"/>
        </w:rPr>
      </w:pPr>
      <w:r w:rsidRPr="00A04642">
        <w:rPr>
          <w:sz w:val="22"/>
          <w:szCs w:val="22"/>
        </w:rPr>
        <w:t xml:space="preserve">Where a mistake of both parties at the time a contract was made as to a basic assumption on which the contract was made has a material effect on the agreed exchange of performances, the contract is voidable by the adversely affected party unless he bears the risk of the mistake under the rule stated in § 154. </w:t>
      </w:r>
    </w:p>
    <w:p w14:paraId="3A598230" w14:textId="372A87CE" w:rsidR="00A04642" w:rsidRDefault="00A04642" w:rsidP="006124DE">
      <w:pPr>
        <w:pStyle w:val="ListParagraph"/>
        <w:numPr>
          <w:ilvl w:val="0"/>
          <w:numId w:val="49"/>
        </w:numPr>
        <w:rPr>
          <w:sz w:val="22"/>
          <w:szCs w:val="22"/>
        </w:rPr>
      </w:pPr>
      <w:r w:rsidRPr="00A04642">
        <w:rPr>
          <w:sz w:val="22"/>
          <w:szCs w:val="22"/>
        </w:rPr>
        <w:t>In determining whether the mistake has a material effect on the agreed exchange of performances, account is taken of any relief by way of reformation, restitution, or otherwise.</w:t>
      </w:r>
    </w:p>
    <w:p w14:paraId="63C413E9" w14:textId="3DA9AE83" w:rsidR="00A04642" w:rsidRDefault="00A04642" w:rsidP="00D17C77">
      <w:pPr>
        <w:pStyle w:val="ListParagraph"/>
        <w:numPr>
          <w:ilvl w:val="3"/>
          <w:numId w:val="24"/>
        </w:numPr>
        <w:rPr>
          <w:sz w:val="22"/>
          <w:szCs w:val="22"/>
        </w:rPr>
      </w:pPr>
      <w:r>
        <w:rPr>
          <w:sz w:val="22"/>
          <w:szCs w:val="22"/>
          <w:u w:val="single"/>
        </w:rPr>
        <w:t>Comment a</w:t>
      </w:r>
      <w:r>
        <w:rPr>
          <w:sz w:val="22"/>
          <w:szCs w:val="22"/>
        </w:rPr>
        <w:t xml:space="preserve">: </w:t>
      </w:r>
      <w:r w:rsidRPr="00A04642">
        <w:rPr>
          <w:b/>
          <w:sz w:val="22"/>
          <w:szCs w:val="22"/>
        </w:rPr>
        <w:t>Voidable if 3 conditions are met:</w:t>
      </w:r>
    </w:p>
    <w:p w14:paraId="7A738B08" w14:textId="6661CB87" w:rsidR="00A04642" w:rsidRDefault="00A04642" w:rsidP="00D17C77">
      <w:pPr>
        <w:pStyle w:val="ListParagraph"/>
        <w:numPr>
          <w:ilvl w:val="4"/>
          <w:numId w:val="24"/>
        </w:numPr>
        <w:rPr>
          <w:sz w:val="22"/>
          <w:szCs w:val="22"/>
        </w:rPr>
      </w:pPr>
      <w:r>
        <w:rPr>
          <w:sz w:val="22"/>
          <w:szCs w:val="22"/>
          <w:u w:val="single"/>
        </w:rPr>
        <w:t>1</w:t>
      </w:r>
      <w:r w:rsidRPr="00A04642">
        <w:rPr>
          <w:sz w:val="22"/>
          <w:szCs w:val="22"/>
        </w:rPr>
        <w:t>.</w:t>
      </w:r>
      <w:r>
        <w:rPr>
          <w:sz w:val="22"/>
          <w:szCs w:val="22"/>
        </w:rPr>
        <w:t xml:space="preserve"> Mistake must relate to “basic assumption” on which contract was made</w:t>
      </w:r>
    </w:p>
    <w:p w14:paraId="5BB2688D" w14:textId="739B5026" w:rsidR="00A04642" w:rsidRDefault="00A04642" w:rsidP="00D17C77">
      <w:pPr>
        <w:pStyle w:val="ListParagraph"/>
        <w:numPr>
          <w:ilvl w:val="4"/>
          <w:numId w:val="24"/>
        </w:numPr>
        <w:rPr>
          <w:sz w:val="22"/>
          <w:szCs w:val="22"/>
        </w:rPr>
      </w:pPr>
      <w:r>
        <w:rPr>
          <w:sz w:val="22"/>
          <w:szCs w:val="22"/>
          <w:u w:val="single"/>
        </w:rPr>
        <w:t>2</w:t>
      </w:r>
      <w:r w:rsidRPr="00A04642">
        <w:rPr>
          <w:sz w:val="22"/>
          <w:szCs w:val="22"/>
        </w:rPr>
        <w:t>.</w:t>
      </w:r>
      <w:r>
        <w:rPr>
          <w:sz w:val="22"/>
          <w:szCs w:val="22"/>
        </w:rPr>
        <w:t xml:space="preserve"> party seeking avoidance must show that the mistake has a material effect on the agreed exchange of performances</w:t>
      </w:r>
    </w:p>
    <w:p w14:paraId="0B23B31F" w14:textId="417AA6D8" w:rsidR="00A04642" w:rsidRDefault="00A04642" w:rsidP="00D17C77">
      <w:pPr>
        <w:pStyle w:val="ListParagraph"/>
        <w:numPr>
          <w:ilvl w:val="4"/>
          <w:numId w:val="24"/>
        </w:numPr>
        <w:rPr>
          <w:sz w:val="22"/>
          <w:szCs w:val="22"/>
        </w:rPr>
      </w:pPr>
      <w:r>
        <w:rPr>
          <w:sz w:val="22"/>
          <w:szCs w:val="22"/>
          <w:u w:val="single"/>
        </w:rPr>
        <w:t>3</w:t>
      </w:r>
      <w:r w:rsidRPr="00A04642">
        <w:rPr>
          <w:sz w:val="22"/>
          <w:szCs w:val="22"/>
        </w:rPr>
        <w:t>.</w:t>
      </w:r>
      <w:r>
        <w:rPr>
          <w:sz w:val="22"/>
          <w:szCs w:val="22"/>
        </w:rPr>
        <w:t xml:space="preserve"> Mistake must not be one as to which the party seeking relief bears the risk</w:t>
      </w:r>
    </w:p>
    <w:p w14:paraId="195F8051" w14:textId="4E2CCE73" w:rsidR="00A04642" w:rsidRDefault="00A04642" w:rsidP="00D17C77">
      <w:pPr>
        <w:pStyle w:val="ListParagraph"/>
        <w:numPr>
          <w:ilvl w:val="3"/>
          <w:numId w:val="24"/>
        </w:numPr>
        <w:rPr>
          <w:sz w:val="22"/>
          <w:szCs w:val="22"/>
        </w:rPr>
      </w:pPr>
      <w:r>
        <w:rPr>
          <w:sz w:val="22"/>
          <w:szCs w:val="22"/>
          <w:u w:val="single"/>
        </w:rPr>
        <w:t xml:space="preserve">Comment </w:t>
      </w:r>
      <w:r w:rsidR="00224972">
        <w:rPr>
          <w:sz w:val="22"/>
          <w:szCs w:val="22"/>
          <w:u w:val="single"/>
        </w:rPr>
        <w:t>c</w:t>
      </w:r>
      <w:r w:rsidR="00224972">
        <w:rPr>
          <w:sz w:val="22"/>
          <w:szCs w:val="22"/>
        </w:rPr>
        <w:t>: Mistake had material effect? Did resulting imbalance in the agreed exchange is so severe that he can not fairly be required to carry it out?</w:t>
      </w:r>
    </w:p>
    <w:p w14:paraId="25452FAC" w14:textId="77777777" w:rsidR="00224972" w:rsidRDefault="00224972" w:rsidP="00D17C77">
      <w:pPr>
        <w:pStyle w:val="ListParagraph"/>
        <w:numPr>
          <w:ilvl w:val="3"/>
          <w:numId w:val="24"/>
        </w:numPr>
        <w:rPr>
          <w:sz w:val="22"/>
          <w:szCs w:val="22"/>
        </w:rPr>
      </w:pPr>
      <w:r>
        <w:rPr>
          <w:sz w:val="22"/>
          <w:szCs w:val="22"/>
          <w:u w:val="single"/>
        </w:rPr>
        <w:t>Comment e</w:t>
      </w:r>
      <w:r>
        <w:rPr>
          <w:sz w:val="22"/>
          <w:szCs w:val="22"/>
        </w:rPr>
        <w:t>: Did one party allocate the risk?</w:t>
      </w:r>
    </w:p>
    <w:p w14:paraId="79D15459" w14:textId="77777777" w:rsidR="00EE32A9" w:rsidRDefault="00224972" w:rsidP="00D17C77">
      <w:pPr>
        <w:pStyle w:val="ListParagraph"/>
        <w:numPr>
          <w:ilvl w:val="3"/>
          <w:numId w:val="24"/>
        </w:numPr>
        <w:rPr>
          <w:sz w:val="22"/>
          <w:szCs w:val="22"/>
        </w:rPr>
      </w:pPr>
      <w:r>
        <w:rPr>
          <w:sz w:val="22"/>
          <w:szCs w:val="22"/>
          <w:u w:val="single"/>
        </w:rPr>
        <w:t>Comment f</w:t>
      </w:r>
      <w:r>
        <w:rPr>
          <w:sz w:val="22"/>
          <w:szCs w:val="22"/>
        </w:rPr>
        <w:t xml:space="preserve">: </w:t>
      </w:r>
      <w:r w:rsidR="00EE32A9">
        <w:rPr>
          <w:sz w:val="22"/>
          <w:szCs w:val="22"/>
        </w:rPr>
        <w:t>Even if one party signed a release, can still attack it. Can say release is unconscionable, or both parties were mistaken. Will likely turn on the basic assumptions of the parties at time of execution</w:t>
      </w:r>
    </w:p>
    <w:p w14:paraId="4643B8F3" w14:textId="77777777" w:rsidR="00EE32A9" w:rsidRDefault="00EE32A9" w:rsidP="00D17C77">
      <w:pPr>
        <w:pStyle w:val="ListParagraph"/>
        <w:numPr>
          <w:ilvl w:val="3"/>
          <w:numId w:val="24"/>
        </w:numPr>
        <w:rPr>
          <w:sz w:val="22"/>
          <w:szCs w:val="22"/>
        </w:rPr>
      </w:pPr>
      <w:r>
        <w:rPr>
          <w:sz w:val="22"/>
          <w:szCs w:val="22"/>
          <w:u w:val="single"/>
        </w:rPr>
        <w:t>Comment h</w:t>
      </w:r>
      <w:r>
        <w:rPr>
          <w:sz w:val="22"/>
          <w:szCs w:val="22"/>
        </w:rPr>
        <w:t>: mistake as to different assumptions -- don’t need to be identical, but if different use § 153</w:t>
      </w:r>
    </w:p>
    <w:p w14:paraId="7056D4C0" w14:textId="2F1B20C3" w:rsidR="00224972" w:rsidRPr="00A04642" w:rsidRDefault="00EE32A9" w:rsidP="00EE32A9">
      <w:pPr>
        <w:pStyle w:val="ListParagraph"/>
        <w:ind w:left="2880"/>
        <w:rPr>
          <w:sz w:val="22"/>
          <w:szCs w:val="22"/>
        </w:rPr>
      </w:pPr>
      <w:r>
        <w:rPr>
          <w:sz w:val="22"/>
          <w:szCs w:val="22"/>
        </w:rPr>
        <w:t xml:space="preserve"> </w:t>
      </w:r>
      <w:r w:rsidR="00224972">
        <w:rPr>
          <w:sz w:val="22"/>
          <w:szCs w:val="22"/>
        </w:rPr>
        <w:t xml:space="preserve"> </w:t>
      </w:r>
    </w:p>
    <w:p w14:paraId="308EB90C" w14:textId="791BED58" w:rsidR="00397E83" w:rsidRDefault="00397E83" w:rsidP="006124DE">
      <w:pPr>
        <w:pStyle w:val="ListParagraph"/>
        <w:numPr>
          <w:ilvl w:val="0"/>
          <w:numId w:val="48"/>
        </w:numPr>
        <w:rPr>
          <w:b/>
          <w:sz w:val="22"/>
          <w:szCs w:val="22"/>
        </w:rPr>
      </w:pPr>
      <w:r w:rsidRPr="00397E83">
        <w:rPr>
          <w:b/>
          <w:sz w:val="22"/>
          <w:szCs w:val="22"/>
        </w:rPr>
        <w:t>§ 153 -- When Mistake of One Party Makes a Contract Voidable</w:t>
      </w:r>
    </w:p>
    <w:p w14:paraId="401E7117" w14:textId="77777777" w:rsidR="00EE32A9" w:rsidRPr="00EE32A9" w:rsidRDefault="00EE32A9" w:rsidP="006124DE">
      <w:pPr>
        <w:pStyle w:val="ListParagraph"/>
        <w:numPr>
          <w:ilvl w:val="0"/>
          <w:numId w:val="49"/>
        </w:numPr>
        <w:rPr>
          <w:sz w:val="22"/>
          <w:szCs w:val="22"/>
        </w:rPr>
      </w:pPr>
      <w:r w:rsidRPr="00EE32A9">
        <w:rPr>
          <w:sz w:val="22"/>
          <w:szCs w:val="22"/>
        </w:rPr>
        <w:t>Where a mistake of one party at the time a contract was made as to a basic assumption on which he made the contract has a material effect on the agreed exchange of performances that is adverse to him, the contract is voidable by him if he does not bear the risk of the mistake under the rule stated in § 154, and</w:t>
      </w:r>
    </w:p>
    <w:p w14:paraId="6AE55C30" w14:textId="77777777" w:rsidR="00EE32A9" w:rsidRPr="00EE32A9" w:rsidRDefault="00EE32A9" w:rsidP="00D17C77">
      <w:pPr>
        <w:pStyle w:val="ListParagraph"/>
        <w:numPr>
          <w:ilvl w:val="3"/>
          <w:numId w:val="24"/>
        </w:numPr>
        <w:rPr>
          <w:sz w:val="22"/>
          <w:szCs w:val="22"/>
        </w:rPr>
      </w:pPr>
      <w:r w:rsidRPr="00EE32A9">
        <w:rPr>
          <w:sz w:val="22"/>
          <w:szCs w:val="22"/>
        </w:rPr>
        <w:t>(a) the effect of the mistake is such that enforcement of the contract would be unconscionable, or</w:t>
      </w:r>
    </w:p>
    <w:p w14:paraId="3EC4B48D" w14:textId="7C0E9FA9" w:rsidR="00EE32A9" w:rsidRDefault="00EE32A9" w:rsidP="00D17C77">
      <w:pPr>
        <w:pStyle w:val="ListParagraph"/>
        <w:numPr>
          <w:ilvl w:val="3"/>
          <w:numId w:val="24"/>
        </w:numPr>
        <w:rPr>
          <w:sz w:val="22"/>
          <w:szCs w:val="22"/>
        </w:rPr>
      </w:pPr>
      <w:r w:rsidRPr="00EE32A9">
        <w:rPr>
          <w:sz w:val="22"/>
          <w:szCs w:val="22"/>
        </w:rPr>
        <w:t>(b) the other party had reason to know of the mistake or his fault caused the mistake.</w:t>
      </w:r>
    </w:p>
    <w:p w14:paraId="58100AE8" w14:textId="1DD3FFBB" w:rsidR="00EE32A9" w:rsidRDefault="007E0166" w:rsidP="00D17C77">
      <w:pPr>
        <w:pStyle w:val="ListParagraph"/>
        <w:numPr>
          <w:ilvl w:val="4"/>
          <w:numId w:val="24"/>
        </w:numPr>
        <w:rPr>
          <w:sz w:val="22"/>
          <w:szCs w:val="22"/>
        </w:rPr>
      </w:pPr>
      <w:r>
        <w:rPr>
          <w:sz w:val="22"/>
          <w:szCs w:val="22"/>
          <w:u w:val="single"/>
        </w:rPr>
        <w:t>Comment a</w:t>
      </w:r>
      <w:r>
        <w:rPr>
          <w:sz w:val="22"/>
          <w:szCs w:val="22"/>
        </w:rPr>
        <w:t xml:space="preserve">: Jury should weigh evidence particularly carefully when someone is using mistake to avoid liability </w:t>
      </w:r>
    </w:p>
    <w:p w14:paraId="0A9F56DD" w14:textId="778FD703" w:rsidR="007E0166" w:rsidRDefault="007E0166" w:rsidP="00D17C77">
      <w:pPr>
        <w:pStyle w:val="ListParagraph"/>
        <w:numPr>
          <w:ilvl w:val="4"/>
          <w:numId w:val="24"/>
        </w:numPr>
        <w:rPr>
          <w:sz w:val="22"/>
          <w:szCs w:val="22"/>
        </w:rPr>
      </w:pPr>
      <w:r>
        <w:rPr>
          <w:sz w:val="22"/>
          <w:szCs w:val="22"/>
          <w:u w:val="single"/>
        </w:rPr>
        <w:t>Comment b</w:t>
      </w:r>
      <w:r>
        <w:rPr>
          <w:sz w:val="22"/>
          <w:szCs w:val="22"/>
        </w:rPr>
        <w:t>: Mistake must be basic assumption of contract</w:t>
      </w:r>
    </w:p>
    <w:p w14:paraId="33985F61" w14:textId="1350411C" w:rsidR="007E0166" w:rsidRDefault="007E0166" w:rsidP="00D17C77">
      <w:pPr>
        <w:pStyle w:val="ListParagraph"/>
        <w:numPr>
          <w:ilvl w:val="4"/>
          <w:numId w:val="24"/>
        </w:numPr>
        <w:rPr>
          <w:sz w:val="22"/>
          <w:szCs w:val="22"/>
        </w:rPr>
      </w:pPr>
      <w:r>
        <w:rPr>
          <w:sz w:val="22"/>
          <w:szCs w:val="22"/>
          <w:u w:val="single"/>
        </w:rPr>
        <w:t>Comment c</w:t>
      </w:r>
      <w:r>
        <w:rPr>
          <w:sz w:val="22"/>
          <w:szCs w:val="22"/>
        </w:rPr>
        <w:t>: mistaken party must also show that if enforced, the contract would be unenforceable</w:t>
      </w:r>
    </w:p>
    <w:p w14:paraId="22C603F3" w14:textId="77777777" w:rsidR="008A27D5" w:rsidRDefault="007E0166" w:rsidP="00D17C77">
      <w:pPr>
        <w:pStyle w:val="ListParagraph"/>
        <w:numPr>
          <w:ilvl w:val="4"/>
          <w:numId w:val="24"/>
        </w:numPr>
        <w:rPr>
          <w:sz w:val="22"/>
          <w:szCs w:val="22"/>
        </w:rPr>
      </w:pPr>
      <w:r>
        <w:rPr>
          <w:sz w:val="22"/>
          <w:szCs w:val="22"/>
          <w:u w:val="single"/>
        </w:rPr>
        <w:t xml:space="preserve">Comment </w:t>
      </w:r>
      <w:r w:rsidR="008A27D5">
        <w:rPr>
          <w:sz w:val="22"/>
          <w:szCs w:val="22"/>
          <w:u w:val="single"/>
        </w:rPr>
        <w:t>e</w:t>
      </w:r>
      <w:r w:rsidR="008A27D5">
        <w:rPr>
          <w:sz w:val="22"/>
          <w:szCs w:val="22"/>
        </w:rPr>
        <w:t xml:space="preserve">: If other party had reason to know if mistake, mistaken can avoid contract w/o showing unconscionability </w:t>
      </w:r>
    </w:p>
    <w:p w14:paraId="348855D9" w14:textId="77777777" w:rsidR="008A27D5" w:rsidRDefault="008A27D5" w:rsidP="008A27D5">
      <w:pPr>
        <w:pStyle w:val="ListParagraph"/>
        <w:ind w:left="3600"/>
        <w:rPr>
          <w:sz w:val="22"/>
          <w:szCs w:val="22"/>
        </w:rPr>
      </w:pPr>
    </w:p>
    <w:p w14:paraId="228DCB2E" w14:textId="3F6D4CD8" w:rsidR="00397E83" w:rsidRPr="00397E83" w:rsidRDefault="00397E83" w:rsidP="006124DE">
      <w:pPr>
        <w:pStyle w:val="ListParagraph"/>
        <w:numPr>
          <w:ilvl w:val="0"/>
          <w:numId w:val="48"/>
        </w:numPr>
        <w:rPr>
          <w:b/>
          <w:sz w:val="22"/>
          <w:szCs w:val="22"/>
        </w:rPr>
      </w:pPr>
      <w:r w:rsidRPr="00397E83">
        <w:rPr>
          <w:b/>
          <w:sz w:val="22"/>
          <w:szCs w:val="22"/>
        </w:rPr>
        <w:t>§ 154 -- When a Party Bears the Risk Of A Mistake</w:t>
      </w:r>
    </w:p>
    <w:p w14:paraId="1CB4380B" w14:textId="77777777" w:rsidR="008A27D5" w:rsidRPr="008A27D5" w:rsidRDefault="008A27D5" w:rsidP="006124DE">
      <w:pPr>
        <w:pStyle w:val="ListParagraph"/>
        <w:numPr>
          <w:ilvl w:val="0"/>
          <w:numId w:val="49"/>
        </w:numPr>
        <w:rPr>
          <w:sz w:val="22"/>
          <w:szCs w:val="22"/>
        </w:rPr>
      </w:pPr>
      <w:r w:rsidRPr="008A27D5">
        <w:rPr>
          <w:sz w:val="22"/>
          <w:szCs w:val="22"/>
        </w:rPr>
        <w:t>A party bears the risk of a mistake when</w:t>
      </w:r>
    </w:p>
    <w:p w14:paraId="48D6AE1A" w14:textId="77777777" w:rsidR="008A27D5" w:rsidRPr="008A27D5" w:rsidRDefault="008A27D5" w:rsidP="00D17C77">
      <w:pPr>
        <w:pStyle w:val="ListParagraph"/>
        <w:numPr>
          <w:ilvl w:val="3"/>
          <w:numId w:val="24"/>
        </w:numPr>
        <w:rPr>
          <w:sz w:val="22"/>
          <w:szCs w:val="22"/>
        </w:rPr>
      </w:pPr>
      <w:r w:rsidRPr="008A27D5">
        <w:rPr>
          <w:sz w:val="22"/>
          <w:szCs w:val="22"/>
        </w:rPr>
        <w:t>(a) the risk is allocated to him by agreement of the parties, or</w:t>
      </w:r>
    </w:p>
    <w:p w14:paraId="6EE1E672" w14:textId="77777777" w:rsidR="008A27D5" w:rsidRPr="008A27D5" w:rsidRDefault="008A27D5" w:rsidP="00D17C77">
      <w:pPr>
        <w:pStyle w:val="ListParagraph"/>
        <w:numPr>
          <w:ilvl w:val="3"/>
          <w:numId w:val="24"/>
        </w:numPr>
        <w:rPr>
          <w:sz w:val="22"/>
          <w:szCs w:val="22"/>
        </w:rPr>
      </w:pPr>
      <w:r w:rsidRPr="008A27D5">
        <w:rPr>
          <w:sz w:val="22"/>
          <w:szCs w:val="22"/>
        </w:rPr>
        <w:t>(b) he is aware, at the time the contract is made, that he has only limited knowledge with respect to the facts to which the mistake relates but treats his limited knowledge as sufficient, or</w:t>
      </w:r>
    </w:p>
    <w:p w14:paraId="587232EB" w14:textId="6B529CCC" w:rsidR="00957751" w:rsidRPr="008A27D5" w:rsidRDefault="008A27D5" w:rsidP="00D17C77">
      <w:pPr>
        <w:pStyle w:val="ListParagraph"/>
        <w:numPr>
          <w:ilvl w:val="3"/>
          <w:numId w:val="24"/>
        </w:numPr>
        <w:rPr>
          <w:sz w:val="22"/>
          <w:szCs w:val="22"/>
        </w:rPr>
      </w:pPr>
      <w:r w:rsidRPr="008A27D5">
        <w:rPr>
          <w:sz w:val="22"/>
          <w:szCs w:val="22"/>
        </w:rPr>
        <w:t>(c) the risk is allocated to him by the court on the ground that it is reasonable in the circumstances to do so.</w:t>
      </w:r>
    </w:p>
    <w:p w14:paraId="191DF66D" w14:textId="3404D319" w:rsidR="00957751" w:rsidRDefault="008A27D5" w:rsidP="00D17C77">
      <w:pPr>
        <w:pStyle w:val="ListParagraph"/>
        <w:numPr>
          <w:ilvl w:val="4"/>
          <w:numId w:val="24"/>
        </w:numPr>
        <w:rPr>
          <w:sz w:val="22"/>
          <w:szCs w:val="22"/>
        </w:rPr>
      </w:pPr>
      <w:r>
        <w:rPr>
          <w:sz w:val="22"/>
          <w:szCs w:val="22"/>
          <w:u w:val="single"/>
        </w:rPr>
        <w:t>Comment b</w:t>
      </w:r>
      <w:r>
        <w:rPr>
          <w:sz w:val="22"/>
          <w:szCs w:val="22"/>
        </w:rPr>
        <w:t>: party can escape if risk was allocated to other party</w:t>
      </w:r>
    </w:p>
    <w:p w14:paraId="38233701" w14:textId="2FD89315" w:rsidR="008A27D5" w:rsidRDefault="008A27D5" w:rsidP="00D17C77">
      <w:pPr>
        <w:pStyle w:val="ListParagraph"/>
        <w:numPr>
          <w:ilvl w:val="4"/>
          <w:numId w:val="24"/>
        </w:numPr>
        <w:rPr>
          <w:sz w:val="22"/>
          <w:szCs w:val="22"/>
        </w:rPr>
      </w:pPr>
      <w:r>
        <w:rPr>
          <w:sz w:val="22"/>
          <w:szCs w:val="22"/>
          <w:u w:val="single"/>
        </w:rPr>
        <w:t>Comment  c</w:t>
      </w:r>
      <w:r w:rsidRPr="008A27D5">
        <w:rPr>
          <w:sz w:val="22"/>
          <w:szCs w:val="22"/>
        </w:rPr>
        <w:t>:</w:t>
      </w:r>
      <w:r>
        <w:rPr>
          <w:sz w:val="22"/>
          <w:szCs w:val="22"/>
        </w:rPr>
        <w:t xml:space="preserve"> Conscious ignorance = no mistake </w:t>
      </w:r>
    </w:p>
    <w:p w14:paraId="7A0BC02E" w14:textId="6FD1387E" w:rsidR="008A27D5" w:rsidRDefault="008A27D5" w:rsidP="00D17C77">
      <w:pPr>
        <w:pStyle w:val="ListParagraph"/>
        <w:numPr>
          <w:ilvl w:val="4"/>
          <w:numId w:val="24"/>
        </w:numPr>
        <w:rPr>
          <w:sz w:val="22"/>
          <w:szCs w:val="22"/>
        </w:rPr>
      </w:pPr>
      <w:r>
        <w:rPr>
          <w:sz w:val="22"/>
          <w:szCs w:val="22"/>
          <w:u w:val="single"/>
        </w:rPr>
        <w:t>Comment d</w:t>
      </w:r>
      <w:r w:rsidRPr="008A27D5">
        <w:rPr>
          <w:sz w:val="22"/>
          <w:szCs w:val="22"/>
        </w:rPr>
        <w:t>:</w:t>
      </w:r>
      <w:r>
        <w:rPr>
          <w:sz w:val="22"/>
          <w:szCs w:val="22"/>
        </w:rPr>
        <w:t xml:space="preserve"> Court can allocate risk if reasonable (will consider purposes of parties and will have recourse to its own general knowledge of human behavior)</w:t>
      </w:r>
    </w:p>
    <w:p w14:paraId="3B1249C6" w14:textId="77777777" w:rsidR="0067271F" w:rsidRDefault="0067271F" w:rsidP="0067271F">
      <w:pPr>
        <w:pStyle w:val="ListParagraph"/>
        <w:ind w:left="450"/>
        <w:rPr>
          <w:sz w:val="22"/>
          <w:szCs w:val="22"/>
        </w:rPr>
      </w:pPr>
    </w:p>
    <w:p w14:paraId="05114463" w14:textId="2100E9B3" w:rsidR="0067271F" w:rsidRDefault="0067271F" w:rsidP="005862B3">
      <w:pPr>
        <w:pStyle w:val="Heading1"/>
      </w:pPr>
      <w:bookmarkStart w:id="23" w:name="_Toc217482391"/>
      <w:r w:rsidRPr="0067271F">
        <w:t>Impracticability/Frustration</w:t>
      </w:r>
      <w:bookmarkEnd w:id="23"/>
    </w:p>
    <w:p w14:paraId="1AA37EC0" w14:textId="1D853D8D" w:rsidR="0067271F" w:rsidRPr="00111EA6" w:rsidRDefault="0067271F" w:rsidP="006124DE">
      <w:pPr>
        <w:pStyle w:val="ListParagraph"/>
        <w:numPr>
          <w:ilvl w:val="0"/>
          <w:numId w:val="46"/>
        </w:numPr>
        <w:rPr>
          <w:b/>
          <w:i/>
          <w:sz w:val="22"/>
          <w:szCs w:val="22"/>
          <w:u w:val="single"/>
        </w:rPr>
      </w:pPr>
      <w:r>
        <w:rPr>
          <w:b/>
          <w:i/>
          <w:sz w:val="22"/>
          <w:szCs w:val="22"/>
          <w:u w:val="single"/>
        </w:rPr>
        <w:t>Taylor v. Caldwell</w:t>
      </w:r>
    </w:p>
    <w:p w14:paraId="0D4244A0" w14:textId="0B22271B" w:rsidR="0067271F" w:rsidRDefault="0067271F" w:rsidP="006124DE">
      <w:pPr>
        <w:pStyle w:val="ListParagraph"/>
        <w:numPr>
          <w:ilvl w:val="0"/>
          <w:numId w:val="47"/>
        </w:numPr>
        <w:rPr>
          <w:sz w:val="22"/>
          <w:szCs w:val="22"/>
        </w:rPr>
      </w:pPr>
      <w:r>
        <w:rPr>
          <w:sz w:val="22"/>
          <w:szCs w:val="22"/>
        </w:rPr>
        <w:t>Engl./1863</w:t>
      </w:r>
    </w:p>
    <w:p w14:paraId="75D0CB48" w14:textId="670AD364" w:rsidR="000A3427" w:rsidRPr="000A3427" w:rsidRDefault="0067271F" w:rsidP="006124DE">
      <w:pPr>
        <w:pStyle w:val="ListParagraph"/>
        <w:numPr>
          <w:ilvl w:val="0"/>
          <w:numId w:val="47"/>
        </w:numPr>
        <w:rPr>
          <w:sz w:val="22"/>
          <w:szCs w:val="22"/>
        </w:rPr>
      </w:pPr>
      <w:r w:rsidRPr="000A3427">
        <w:rPr>
          <w:i/>
          <w:sz w:val="22"/>
          <w:szCs w:val="22"/>
          <w:u w:val="single"/>
        </w:rPr>
        <w:t>Facts</w:t>
      </w:r>
      <w:r w:rsidRPr="000A3427">
        <w:rPr>
          <w:sz w:val="22"/>
          <w:szCs w:val="22"/>
        </w:rPr>
        <w:t xml:space="preserve">: </w:t>
      </w:r>
      <w:r w:rsidR="000A3427" w:rsidRPr="000A3427">
        <w:rPr>
          <w:sz w:val="22"/>
          <w:szCs w:val="22"/>
        </w:rPr>
        <w:t>P and D contract for use of a music hall for four specific days, for plaintiff to perform a concert. 100 pounds per day.</w:t>
      </w:r>
      <w:r w:rsidR="000A3427">
        <w:rPr>
          <w:sz w:val="22"/>
          <w:szCs w:val="22"/>
        </w:rPr>
        <w:t xml:space="preserve"> </w:t>
      </w:r>
      <w:r w:rsidR="000A3427" w:rsidRPr="000A3427">
        <w:rPr>
          <w:sz w:val="22"/>
          <w:szCs w:val="22"/>
        </w:rPr>
        <w:t xml:space="preserve">Before first concert, music hall burned down. No fault on either party. </w:t>
      </w:r>
    </w:p>
    <w:p w14:paraId="34541679" w14:textId="0C1A1841" w:rsidR="000A3427" w:rsidRPr="000A3427" w:rsidRDefault="0067271F" w:rsidP="006124DE">
      <w:pPr>
        <w:pStyle w:val="ListParagraph"/>
        <w:numPr>
          <w:ilvl w:val="0"/>
          <w:numId w:val="47"/>
        </w:numPr>
        <w:rPr>
          <w:sz w:val="22"/>
          <w:szCs w:val="22"/>
        </w:rPr>
      </w:pPr>
      <w:r w:rsidRPr="000A3427">
        <w:rPr>
          <w:i/>
          <w:sz w:val="22"/>
          <w:szCs w:val="22"/>
          <w:u w:val="single"/>
        </w:rPr>
        <w:t>Court Decides</w:t>
      </w:r>
      <w:r w:rsidRPr="000A3427">
        <w:rPr>
          <w:sz w:val="22"/>
          <w:szCs w:val="22"/>
        </w:rPr>
        <w:t xml:space="preserve">: </w:t>
      </w:r>
      <w:r w:rsidR="000A3427" w:rsidRPr="000A3427">
        <w:rPr>
          <w:sz w:val="22"/>
          <w:szCs w:val="22"/>
        </w:rPr>
        <w:t>Is there an implied condition in the contract that the subject matter in the contract is going to exist as the time when performance is required? If no implied condition, no inquiry into negligen</w:t>
      </w:r>
      <w:r w:rsidR="000A3427">
        <w:rPr>
          <w:sz w:val="22"/>
          <w:szCs w:val="22"/>
        </w:rPr>
        <w:t>ce, reasons for impossibility. L</w:t>
      </w:r>
      <w:r w:rsidR="000A3427" w:rsidRPr="000A3427">
        <w:rPr>
          <w:sz w:val="22"/>
          <w:szCs w:val="22"/>
        </w:rPr>
        <w:t>iable for performance even if events supervene that make it impossible or extremely burdensome.</w:t>
      </w:r>
    </w:p>
    <w:p w14:paraId="4E9A4BDA" w14:textId="77777777" w:rsidR="000A3427" w:rsidRDefault="0067271F" w:rsidP="006124DE">
      <w:pPr>
        <w:pStyle w:val="ListParagraph"/>
        <w:numPr>
          <w:ilvl w:val="0"/>
          <w:numId w:val="47"/>
        </w:numPr>
        <w:rPr>
          <w:sz w:val="22"/>
          <w:szCs w:val="22"/>
        </w:rPr>
      </w:pPr>
      <w:r w:rsidRPr="00111EA6">
        <w:rPr>
          <w:i/>
          <w:sz w:val="22"/>
          <w:szCs w:val="22"/>
          <w:u w:val="single"/>
        </w:rPr>
        <w:t>Rule</w:t>
      </w:r>
      <w:r w:rsidRPr="00111EA6">
        <w:rPr>
          <w:sz w:val="22"/>
          <w:szCs w:val="22"/>
        </w:rPr>
        <w:t xml:space="preserve">: </w:t>
      </w:r>
      <w:r w:rsidR="000A3427" w:rsidRPr="000A3427">
        <w:rPr>
          <w:b/>
          <w:sz w:val="22"/>
          <w:szCs w:val="22"/>
        </w:rPr>
        <w:t>W/contract subject to an express or implied condition, and if the impossibility is based on something unforeseen that wasn’t your fault, and negates that implied or express condition central to the contract, then you might not have to perform.</w:t>
      </w:r>
      <w:r w:rsidR="000A3427" w:rsidRPr="000A3427">
        <w:rPr>
          <w:sz w:val="22"/>
          <w:szCs w:val="22"/>
        </w:rPr>
        <w:t xml:space="preserve"> </w:t>
      </w:r>
    </w:p>
    <w:p w14:paraId="400FEBD9" w14:textId="105CDB31" w:rsidR="000A3427" w:rsidRPr="000A3427" w:rsidRDefault="000A3427" w:rsidP="00D17C77">
      <w:pPr>
        <w:pStyle w:val="ListParagraph"/>
        <w:numPr>
          <w:ilvl w:val="3"/>
          <w:numId w:val="24"/>
        </w:numPr>
        <w:rPr>
          <w:b/>
          <w:sz w:val="22"/>
          <w:szCs w:val="22"/>
        </w:rPr>
      </w:pPr>
      <w:r w:rsidRPr="000A3427">
        <w:rPr>
          <w:b/>
          <w:sz w:val="22"/>
          <w:szCs w:val="22"/>
        </w:rPr>
        <w:t xml:space="preserve"> incentive effect: to make the plaintiff disclose the private information of expected profit so that the defendant can insure against those losses in the event of a fire, which it is the best position to avoid</w:t>
      </w:r>
    </w:p>
    <w:p w14:paraId="6F64C218" w14:textId="77777777" w:rsidR="0067271F" w:rsidRPr="0067271F" w:rsidRDefault="0067271F" w:rsidP="0067271F">
      <w:pPr>
        <w:pStyle w:val="ListParagraph"/>
        <w:ind w:left="2160"/>
        <w:rPr>
          <w:b/>
          <w:sz w:val="22"/>
          <w:szCs w:val="22"/>
        </w:rPr>
      </w:pPr>
    </w:p>
    <w:p w14:paraId="5A4DE6F6" w14:textId="20B6E5B3" w:rsidR="0067271F" w:rsidRPr="00111EA6" w:rsidRDefault="0067271F" w:rsidP="006124DE">
      <w:pPr>
        <w:pStyle w:val="ListParagraph"/>
        <w:numPr>
          <w:ilvl w:val="0"/>
          <w:numId w:val="46"/>
        </w:numPr>
        <w:rPr>
          <w:b/>
          <w:i/>
          <w:sz w:val="22"/>
          <w:szCs w:val="22"/>
          <w:u w:val="single"/>
        </w:rPr>
      </w:pPr>
      <w:r>
        <w:rPr>
          <w:b/>
          <w:i/>
          <w:sz w:val="22"/>
          <w:szCs w:val="22"/>
          <w:u w:val="single"/>
        </w:rPr>
        <w:t>Transatlantic Financing Corp v. US</w:t>
      </w:r>
    </w:p>
    <w:p w14:paraId="79A2602D" w14:textId="6CB66BBC" w:rsidR="0067271F" w:rsidRDefault="0067271F" w:rsidP="006124DE">
      <w:pPr>
        <w:pStyle w:val="ListParagraph"/>
        <w:numPr>
          <w:ilvl w:val="0"/>
          <w:numId w:val="47"/>
        </w:numPr>
        <w:rPr>
          <w:sz w:val="22"/>
          <w:szCs w:val="22"/>
        </w:rPr>
      </w:pPr>
      <w:r>
        <w:rPr>
          <w:sz w:val="22"/>
          <w:szCs w:val="22"/>
        </w:rPr>
        <w:t>D.C. Cir/1966</w:t>
      </w:r>
    </w:p>
    <w:p w14:paraId="60F373AF" w14:textId="2CA3FD64" w:rsidR="00AB2CB3" w:rsidRPr="00AB2CB3" w:rsidRDefault="0067271F" w:rsidP="006124DE">
      <w:pPr>
        <w:pStyle w:val="ListParagraph"/>
        <w:numPr>
          <w:ilvl w:val="0"/>
          <w:numId w:val="47"/>
        </w:numPr>
        <w:rPr>
          <w:sz w:val="22"/>
          <w:szCs w:val="22"/>
        </w:rPr>
      </w:pPr>
      <w:r w:rsidRPr="00AB2CB3">
        <w:rPr>
          <w:i/>
          <w:sz w:val="22"/>
          <w:szCs w:val="22"/>
          <w:u w:val="single"/>
        </w:rPr>
        <w:t>Facts</w:t>
      </w:r>
      <w:r w:rsidRPr="00AB2CB3">
        <w:rPr>
          <w:sz w:val="22"/>
          <w:szCs w:val="22"/>
        </w:rPr>
        <w:t xml:space="preserve">: </w:t>
      </w:r>
      <w:r w:rsidR="00AB2CB3" w:rsidRPr="00AB2CB3">
        <w:rPr>
          <w:sz w:val="22"/>
          <w:szCs w:val="22"/>
        </w:rPr>
        <w:t>Plaintiff trying to recover extra expenditure from taking alternate route when Suez Canal was shut down. Performed under conditions not required by contract.</w:t>
      </w:r>
    </w:p>
    <w:p w14:paraId="6606ACBD" w14:textId="7DD4ADB8" w:rsidR="00825479" w:rsidRPr="00825479" w:rsidRDefault="0067271F" w:rsidP="006124DE">
      <w:pPr>
        <w:pStyle w:val="ListParagraph"/>
        <w:numPr>
          <w:ilvl w:val="0"/>
          <w:numId w:val="47"/>
        </w:numPr>
        <w:rPr>
          <w:sz w:val="22"/>
          <w:szCs w:val="22"/>
        </w:rPr>
      </w:pPr>
      <w:r w:rsidRPr="00825479">
        <w:rPr>
          <w:i/>
          <w:sz w:val="22"/>
          <w:szCs w:val="22"/>
          <w:u w:val="single"/>
        </w:rPr>
        <w:t>Court Decides</w:t>
      </w:r>
      <w:r w:rsidRPr="00825479">
        <w:rPr>
          <w:sz w:val="22"/>
          <w:szCs w:val="22"/>
        </w:rPr>
        <w:t xml:space="preserve">: </w:t>
      </w:r>
      <w:r w:rsidR="00825479" w:rsidRPr="00825479">
        <w:rPr>
          <w:sz w:val="22"/>
          <w:szCs w:val="22"/>
        </w:rPr>
        <w:t xml:space="preserve">Is the Suez Canal route an implied or express term in the contract? If unexpected, then contracted party who is adversely affected party has chance to be excused. </w:t>
      </w:r>
    </w:p>
    <w:p w14:paraId="61E4ED46" w14:textId="439E8166" w:rsidR="0067271F" w:rsidRPr="00397E83" w:rsidRDefault="00210CD7" w:rsidP="00210CD7">
      <w:pPr>
        <w:pStyle w:val="ListParagraph"/>
        <w:ind w:left="2160"/>
        <w:rPr>
          <w:sz w:val="22"/>
          <w:szCs w:val="22"/>
        </w:rPr>
      </w:pPr>
      <w:r>
        <w:rPr>
          <w:sz w:val="22"/>
          <w:szCs w:val="22"/>
        </w:rPr>
        <w:t>But: Risk allocated to Transatlantic -- no express term of necessity to go through the Suez Canal.</w:t>
      </w:r>
    </w:p>
    <w:p w14:paraId="2E9AFDC6" w14:textId="77777777" w:rsidR="00210CD7" w:rsidRPr="00210CD7" w:rsidRDefault="0067271F" w:rsidP="006124DE">
      <w:pPr>
        <w:pStyle w:val="ListParagraph"/>
        <w:numPr>
          <w:ilvl w:val="0"/>
          <w:numId w:val="47"/>
        </w:numPr>
        <w:rPr>
          <w:b/>
          <w:sz w:val="22"/>
          <w:szCs w:val="22"/>
        </w:rPr>
      </w:pPr>
      <w:r w:rsidRPr="00111EA6">
        <w:rPr>
          <w:i/>
          <w:sz w:val="22"/>
          <w:szCs w:val="22"/>
          <w:u w:val="single"/>
        </w:rPr>
        <w:t>Rule</w:t>
      </w:r>
      <w:r w:rsidRPr="00111EA6">
        <w:rPr>
          <w:sz w:val="22"/>
          <w:szCs w:val="22"/>
        </w:rPr>
        <w:t xml:space="preserve">: </w:t>
      </w:r>
      <w:r w:rsidR="00210CD7" w:rsidRPr="00210CD7">
        <w:rPr>
          <w:b/>
          <w:sz w:val="22"/>
          <w:szCs w:val="22"/>
        </w:rPr>
        <w:t>Impossibility:</w:t>
      </w:r>
    </w:p>
    <w:p w14:paraId="47CF697B" w14:textId="657E03DC" w:rsidR="00210CD7" w:rsidRPr="00210CD7" w:rsidRDefault="00210CD7" w:rsidP="00D17C77">
      <w:pPr>
        <w:pStyle w:val="ListParagraph"/>
        <w:numPr>
          <w:ilvl w:val="3"/>
          <w:numId w:val="24"/>
        </w:numPr>
        <w:rPr>
          <w:b/>
          <w:sz w:val="22"/>
          <w:szCs w:val="22"/>
        </w:rPr>
      </w:pPr>
      <w:r w:rsidRPr="00210CD7">
        <w:rPr>
          <w:b/>
          <w:sz w:val="22"/>
          <w:szCs w:val="22"/>
        </w:rPr>
        <w:t xml:space="preserve">Did unexpected contingency materialize? </w:t>
      </w:r>
    </w:p>
    <w:p w14:paraId="5F1E1D6B" w14:textId="2E66F0A1" w:rsidR="00210CD7" w:rsidRPr="00210CD7" w:rsidRDefault="00210CD7" w:rsidP="00D17C77">
      <w:pPr>
        <w:pStyle w:val="ListParagraph"/>
        <w:numPr>
          <w:ilvl w:val="3"/>
          <w:numId w:val="24"/>
        </w:numPr>
        <w:rPr>
          <w:b/>
          <w:sz w:val="22"/>
          <w:szCs w:val="22"/>
        </w:rPr>
      </w:pPr>
      <w:r w:rsidRPr="00210CD7">
        <w:rPr>
          <w:b/>
          <w:sz w:val="22"/>
          <w:szCs w:val="22"/>
        </w:rPr>
        <w:t xml:space="preserve">Was the risk of that contingency allocated to one of the parties or another? </w:t>
      </w:r>
      <w:r>
        <w:rPr>
          <w:b/>
          <w:sz w:val="22"/>
          <w:szCs w:val="22"/>
        </w:rPr>
        <w:t>(allocation can be implied or express)</w:t>
      </w:r>
    </w:p>
    <w:p w14:paraId="6C56D59D" w14:textId="6207EF8E" w:rsidR="0067271F" w:rsidRPr="00210CD7" w:rsidRDefault="00210CD7" w:rsidP="00D17C77">
      <w:pPr>
        <w:pStyle w:val="ListParagraph"/>
        <w:numPr>
          <w:ilvl w:val="3"/>
          <w:numId w:val="24"/>
        </w:numPr>
        <w:rPr>
          <w:b/>
          <w:sz w:val="22"/>
          <w:szCs w:val="22"/>
        </w:rPr>
      </w:pPr>
      <w:r w:rsidRPr="00210CD7">
        <w:rPr>
          <w:b/>
          <w:sz w:val="22"/>
          <w:szCs w:val="22"/>
        </w:rPr>
        <w:t>Did contingency render performance impracticable?</w:t>
      </w:r>
    </w:p>
    <w:p w14:paraId="76A0B139" w14:textId="77777777" w:rsidR="0067271F" w:rsidRPr="0067271F" w:rsidRDefault="0067271F" w:rsidP="0067271F">
      <w:pPr>
        <w:pStyle w:val="ListParagraph"/>
        <w:ind w:left="2160"/>
        <w:rPr>
          <w:b/>
          <w:sz w:val="22"/>
          <w:szCs w:val="22"/>
        </w:rPr>
      </w:pPr>
    </w:p>
    <w:p w14:paraId="43C8C81E" w14:textId="309BD936" w:rsidR="00825479" w:rsidRPr="00210CD7" w:rsidRDefault="00825479" w:rsidP="006124DE">
      <w:pPr>
        <w:pStyle w:val="ListParagraph"/>
        <w:numPr>
          <w:ilvl w:val="0"/>
          <w:numId w:val="46"/>
        </w:numPr>
        <w:rPr>
          <w:b/>
          <w:i/>
          <w:sz w:val="22"/>
          <w:szCs w:val="22"/>
          <w:u w:val="single"/>
        </w:rPr>
      </w:pPr>
      <w:r>
        <w:rPr>
          <w:b/>
          <w:sz w:val="22"/>
          <w:szCs w:val="22"/>
        </w:rPr>
        <w:t>UCC 2-615</w:t>
      </w:r>
      <w:r w:rsidR="00210CD7">
        <w:rPr>
          <w:b/>
          <w:sz w:val="22"/>
          <w:szCs w:val="22"/>
        </w:rPr>
        <w:t xml:space="preserve"> -- Excuse by Failure of Presupposed Conditions</w:t>
      </w:r>
    </w:p>
    <w:p w14:paraId="1EF57B32" w14:textId="335751D1" w:rsidR="00210CD7" w:rsidRPr="00210CD7" w:rsidRDefault="00210CD7" w:rsidP="006124DE">
      <w:pPr>
        <w:pStyle w:val="ListParagraph"/>
        <w:numPr>
          <w:ilvl w:val="0"/>
          <w:numId w:val="47"/>
        </w:numPr>
        <w:rPr>
          <w:sz w:val="22"/>
          <w:szCs w:val="22"/>
        </w:rPr>
      </w:pPr>
      <w:r w:rsidRPr="00210CD7">
        <w:rPr>
          <w:sz w:val="22"/>
          <w:szCs w:val="22"/>
        </w:rPr>
        <w:t>Except so far as a seller may have assumed a greater obligation and subject to the preceding section on substituted performance:</w:t>
      </w:r>
    </w:p>
    <w:p w14:paraId="4A8402BB" w14:textId="0B659322" w:rsidR="00210CD7" w:rsidRPr="00210CD7" w:rsidRDefault="00210CD7" w:rsidP="00D17C77">
      <w:pPr>
        <w:pStyle w:val="ListParagraph"/>
        <w:numPr>
          <w:ilvl w:val="3"/>
          <w:numId w:val="24"/>
        </w:numPr>
        <w:rPr>
          <w:sz w:val="22"/>
          <w:szCs w:val="22"/>
        </w:rPr>
      </w:pPr>
      <w:r w:rsidRPr="00210CD7">
        <w:rPr>
          <w:sz w:val="22"/>
          <w:szCs w:val="22"/>
        </w:rPr>
        <w:t xml:space="preserve">(a) Delay in delivery or non-delivery in whole or in part by a seller who complies with paragraphs (b) and (c) is not a breach of his duty under a contract for sale if performance as agreed has been </w:t>
      </w:r>
      <w:r w:rsidRPr="00210CD7">
        <w:rPr>
          <w:b/>
          <w:sz w:val="22"/>
          <w:szCs w:val="22"/>
        </w:rPr>
        <w:t>made impracticable by the occurrence of a contingency the non-occurrence of which was a basic assumption on which the contract was made</w:t>
      </w:r>
      <w:r w:rsidRPr="00210CD7">
        <w:rPr>
          <w:sz w:val="22"/>
          <w:szCs w:val="22"/>
        </w:rPr>
        <w:t xml:space="preserve"> or by compliance in good faith with any applicable foreign or domestic governmental regulation or order whether or not it later proves to be invalid.</w:t>
      </w:r>
    </w:p>
    <w:p w14:paraId="4569AA68" w14:textId="15910155" w:rsidR="00210CD7" w:rsidRPr="00210CD7" w:rsidRDefault="00210CD7" w:rsidP="00D17C77">
      <w:pPr>
        <w:pStyle w:val="ListParagraph"/>
        <w:numPr>
          <w:ilvl w:val="3"/>
          <w:numId w:val="24"/>
        </w:numPr>
        <w:rPr>
          <w:sz w:val="22"/>
          <w:szCs w:val="22"/>
        </w:rPr>
      </w:pPr>
      <w:r w:rsidRPr="00210CD7">
        <w:rPr>
          <w:sz w:val="22"/>
          <w:szCs w:val="22"/>
        </w:rPr>
        <w:t>(b) Where the causes mentioned in paragraph (a)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14:paraId="2DF60557" w14:textId="43C0DADD" w:rsidR="00210CD7" w:rsidRDefault="00210CD7" w:rsidP="00D17C77">
      <w:pPr>
        <w:pStyle w:val="ListParagraph"/>
        <w:numPr>
          <w:ilvl w:val="3"/>
          <w:numId w:val="24"/>
        </w:numPr>
        <w:rPr>
          <w:sz w:val="22"/>
          <w:szCs w:val="22"/>
        </w:rPr>
      </w:pPr>
      <w:r w:rsidRPr="00210CD7">
        <w:rPr>
          <w:sz w:val="22"/>
          <w:szCs w:val="22"/>
        </w:rPr>
        <w:t>(c) The seller must notify the buyer seasonably that there will be delay or non-delivery and, when allocation is required under paragraph (b), of the estimated quota thus made available for the buyer.</w:t>
      </w:r>
    </w:p>
    <w:p w14:paraId="4F0EF6A7" w14:textId="7260BC15" w:rsidR="000D63D6" w:rsidRDefault="000D63D6" w:rsidP="00D17C77">
      <w:pPr>
        <w:pStyle w:val="ListParagraph"/>
        <w:numPr>
          <w:ilvl w:val="4"/>
          <w:numId w:val="24"/>
        </w:numPr>
        <w:rPr>
          <w:sz w:val="22"/>
          <w:szCs w:val="22"/>
        </w:rPr>
      </w:pPr>
      <w:r>
        <w:rPr>
          <w:sz w:val="22"/>
          <w:szCs w:val="22"/>
          <w:u w:val="single"/>
        </w:rPr>
        <w:t>Comment 4</w:t>
      </w:r>
      <w:r>
        <w:rPr>
          <w:sz w:val="22"/>
          <w:szCs w:val="22"/>
        </w:rPr>
        <w:t>: Increased cost alone does not excuse performance unless increased cost is due to unforeseen contingency which alters essential nature of performance (not just rises or collapses of market)</w:t>
      </w:r>
    </w:p>
    <w:p w14:paraId="041C6087" w14:textId="2513E43F" w:rsidR="000D63D6" w:rsidRDefault="000D63D6" w:rsidP="00D17C77">
      <w:pPr>
        <w:pStyle w:val="ListParagraph"/>
        <w:numPr>
          <w:ilvl w:val="4"/>
          <w:numId w:val="24"/>
        </w:numPr>
        <w:rPr>
          <w:sz w:val="22"/>
          <w:szCs w:val="22"/>
        </w:rPr>
      </w:pPr>
      <w:r>
        <w:rPr>
          <w:sz w:val="22"/>
          <w:szCs w:val="22"/>
          <w:u w:val="single"/>
        </w:rPr>
        <w:t>Comment 5</w:t>
      </w:r>
      <w:r>
        <w:rPr>
          <w:sz w:val="22"/>
          <w:szCs w:val="22"/>
        </w:rPr>
        <w:t>: where a particular source of supply is exclusive under agreement and fails, this section applies</w:t>
      </w:r>
    </w:p>
    <w:p w14:paraId="08B1FCEB" w14:textId="77777777" w:rsidR="00825479" w:rsidRDefault="00825479" w:rsidP="00825479">
      <w:pPr>
        <w:pStyle w:val="ListParagraph"/>
        <w:ind w:left="1440"/>
        <w:rPr>
          <w:b/>
          <w:i/>
          <w:sz w:val="22"/>
          <w:szCs w:val="22"/>
          <w:u w:val="single"/>
        </w:rPr>
      </w:pPr>
    </w:p>
    <w:p w14:paraId="78D5A9CB" w14:textId="3BE489A8" w:rsidR="0067271F" w:rsidRPr="00111EA6" w:rsidRDefault="0067271F" w:rsidP="006124DE">
      <w:pPr>
        <w:pStyle w:val="ListParagraph"/>
        <w:numPr>
          <w:ilvl w:val="0"/>
          <w:numId w:val="46"/>
        </w:numPr>
        <w:rPr>
          <w:b/>
          <w:i/>
          <w:sz w:val="22"/>
          <w:szCs w:val="22"/>
          <w:u w:val="single"/>
        </w:rPr>
      </w:pPr>
      <w:r>
        <w:rPr>
          <w:b/>
          <w:i/>
          <w:sz w:val="22"/>
          <w:szCs w:val="22"/>
          <w:u w:val="single"/>
        </w:rPr>
        <w:t>Eastern Airlines v. Gulf Oil Corp</w:t>
      </w:r>
    </w:p>
    <w:p w14:paraId="37DFC0C4" w14:textId="13547D3D" w:rsidR="0067271F" w:rsidRDefault="0067271F" w:rsidP="006124DE">
      <w:pPr>
        <w:pStyle w:val="ListParagraph"/>
        <w:numPr>
          <w:ilvl w:val="0"/>
          <w:numId w:val="47"/>
        </w:numPr>
        <w:rPr>
          <w:sz w:val="22"/>
          <w:szCs w:val="22"/>
        </w:rPr>
      </w:pPr>
      <w:r>
        <w:rPr>
          <w:sz w:val="22"/>
          <w:szCs w:val="22"/>
        </w:rPr>
        <w:t>S.D. FL/1975</w:t>
      </w:r>
    </w:p>
    <w:p w14:paraId="1DF2E7F6" w14:textId="6E0BBCA0" w:rsidR="0067271F" w:rsidRPr="00CE1174" w:rsidRDefault="0067271F" w:rsidP="006124DE">
      <w:pPr>
        <w:pStyle w:val="ListParagraph"/>
        <w:numPr>
          <w:ilvl w:val="0"/>
          <w:numId w:val="47"/>
        </w:numPr>
        <w:rPr>
          <w:sz w:val="22"/>
          <w:szCs w:val="22"/>
        </w:rPr>
      </w:pPr>
      <w:r w:rsidRPr="00CE1174">
        <w:rPr>
          <w:i/>
          <w:sz w:val="22"/>
          <w:szCs w:val="22"/>
          <w:u w:val="single"/>
        </w:rPr>
        <w:t>Facts</w:t>
      </w:r>
      <w:r w:rsidRPr="00CE1174">
        <w:rPr>
          <w:sz w:val="22"/>
          <w:szCs w:val="22"/>
        </w:rPr>
        <w:t xml:space="preserve">: </w:t>
      </w:r>
      <w:r w:rsidR="009D7CD9" w:rsidRPr="009D7CD9">
        <w:rPr>
          <w:sz w:val="22"/>
          <w:szCs w:val="22"/>
        </w:rPr>
        <w:t>Mutually advantageous relationship re: price of fuel that was disrupted by Middle East crisis and oil prices skyrocketing</w:t>
      </w:r>
      <w:r w:rsidR="009D7CD9">
        <w:rPr>
          <w:sz w:val="22"/>
          <w:szCs w:val="22"/>
        </w:rPr>
        <w:t>. Gulf alleges requirements contract is impracticable under UCC 2-615.</w:t>
      </w:r>
    </w:p>
    <w:p w14:paraId="0AB98A28" w14:textId="79560D5E" w:rsidR="0067271F" w:rsidRPr="00397E83" w:rsidRDefault="0067271F" w:rsidP="006124DE">
      <w:pPr>
        <w:pStyle w:val="ListParagraph"/>
        <w:numPr>
          <w:ilvl w:val="0"/>
          <w:numId w:val="47"/>
        </w:numPr>
        <w:rPr>
          <w:sz w:val="22"/>
          <w:szCs w:val="22"/>
        </w:rPr>
      </w:pPr>
      <w:r w:rsidRPr="00E57C52">
        <w:rPr>
          <w:i/>
          <w:sz w:val="22"/>
          <w:szCs w:val="22"/>
          <w:u w:val="single"/>
        </w:rPr>
        <w:t>Court Decides</w:t>
      </w:r>
      <w:r w:rsidRPr="00E57C52">
        <w:rPr>
          <w:sz w:val="22"/>
          <w:szCs w:val="22"/>
        </w:rPr>
        <w:t xml:space="preserve">: </w:t>
      </w:r>
      <w:r w:rsidR="009D7CD9">
        <w:rPr>
          <w:sz w:val="22"/>
          <w:szCs w:val="22"/>
        </w:rPr>
        <w:t xml:space="preserve">Oil prices and gov regulation of oil prices were both foreseeable. Risk allocated to Gulf. </w:t>
      </w:r>
    </w:p>
    <w:p w14:paraId="41C938CF" w14:textId="6E3A5A48" w:rsidR="009D7CD9" w:rsidRPr="009D7CD9" w:rsidRDefault="0067271F" w:rsidP="006124DE">
      <w:pPr>
        <w:pStyle w:val="ListParagraph"/>
        <w:numPr>
          <w:ilvl w:val="0"/>
          <w:numId w:val="47"/>
        </w:numPr>
        <w:rPr>
          <w:b/>
          <w:sz w:val="22"/>
          <w:szCs w:val="22"/>
        </w:rPr>
      </w:pPr>
      <w:r w:rsidRPr="00111EA6">
        <w:rPr>
          <w:i/>
          <w:sz w:val="22"/>
          <w:szCs w:val="22"/>
          <w:u w:val="single"/>
        </w:rPr>
        <w:t>Rule</w:t>
      </w:r>
      <w:r w:rsidRPr="00111EA6">
        <w:rPr>
          <w:sz w:val="22"/>
          <w:szCs w:val="22"/>
        </w:rPr>
        <w:t>:</w:t>
      </w:r>
      <w:r w:rsidR="009D7CD9">
        <w:rPr>
          <w:sz w:val="22"/>
          <w:szCs w:val="22"/>
        </w:rPr>
        <w:t xml:space="preserve"> </w:t>
      </w:r>
      <w:r w:rsidR="009D7CD9" w:rsidRPr="009D7CD9">
        <w:rPr>
          <w:b/>
          <w:sz w:val="22"/>
          <w:szCs w:val="22"/>
        </w:rPr>
        <w:t>Impracticability =</w:t>
      </w:r>
      <w:r w:rsidRPr="009D7CD9">
        <w:rPr>
          <w:b/>
          <w:sz w:val="22"/>
          <w:szCs w:val="22"/>
        </w:rPr>
        <w:t xml:space="preserve"> </w:t>
      </w:r>
      <w:r w:rsidR="009D7CD9" w:rsidRPr="009D7CD9">
        <w:rPr>
          <w:b/>
          <w:sz w:val="22"/>
          <w:szCs w:val="22"/>
        </w:rPr>
        <w:t>Failure of presupposed condition</w:t>
      </w:r>
    </w:p>
    <w:p w14:paraId="5F952FFE" w14:textId="77777777" w:rsidR="009D7CD9" w:rsidRPr="009D7CD9" w:rsidRDefault="009D7CD9" w:rsidP="00D17C77">
      <w:pPr>
        <w:pStyle w:val="ListParagraph"/>
        <w:numPr>
          <w:ilvl w:val="3"/>
          <w:numId w:val="24"/>
        </w:numPr>
        <w:rPr>
          <w:b/>
          <w:sz w:val="22"/>
          <w:szCs w:val="22"/>
        </w:rPr>
      </w:pPr>
      <w:r w:rsidRPr="009D7CD9">
        <w:rPr>
          <w:b/>
          <w:sz w:val="22"/>
          <w:szCs w:val="22"/>
        </w:rPr>
        <w:t>that was an underlying assumption of the contract</w:t>
      </w:r>
    </w:p>
    <w:p w14:paraId="795F1875" w14:textId="77777777" w:rsidR="009D7CD9" w:rsidRPr="009D7CD9" w:rsidRDefault="009D7CD9" w:rsidP="00D17C77">
      <w:pPr>
        <w:pStyle w:val="ListParagraph"/>
        <w:numPr>
          <w:ilvl w:val="3"/>
          <w:numId w:val="24"/>
        </w:numPr>
        <w:rPr>
          <w:b/>
          <w:sz w:val="22"/>
          <w:szCs w:val="22"/>
        </w:rPr>
      </w:pPr>
      <w:r w:rsidRPr="009D7CD9">
        <w:rPr>
          <w:b/>
          <w:sz w:val="22"/>
          <w:szCs w:val="22"/>
        </w:rPr>
        <w:t>which failure was unforeseeable</w:t>
      </w:r>
    </w:p>
    <w:p w14:paraId="503A4401" w14:textId="77777777" w:rsidR="009D7CD9" w:rsidRPr="009D7CD9" w:rsidRDefault="009D7CD9" w:rsidP="00D17C77">
      <w:pPr>
        <w:pStyle w:val="ListParagraph"/>
        <w:numPr>
          <w:ilvl w:val="3"/>
          <w:numId w:val="24"/>
        </w:numPr>
        <w:rPr>
          <w:b/>
          <w:sz w:val="22"/>
          <w:szCs w:val="22"/>
        </w:rPr>
      </w:pPr>
      <w:r w:rsidRPr="009D7CD9">
        <w:rPr>
          <w:b/>
          <w:sz w:val="22"/>
          <w:szCs w:val="22"/>
        </w:rPr>
        <w:t xml:space="preserve">and the risk of which was not specifically allocated to the complaining party. </w:t>
      </w:r>
    </w:p>
    <w:p w14:paraId="16D38947" w14:textId="4A31F378" w:rsidR="009D7CD9" w:rsidRPr="009D7CD9" w:rsidRDefault="009D7CD9" w:rsidP="009D7CD9">
      <w:pPr>
        <w:pStyle w:val="ListParagraph"/>
        <w:ind w:left="1800"/>
        <w:rPr>
          <w:b/>
          <w:sz w:val="22"/>
          <w:szCs w:val="22"/>
        </w:rPr>
      </w:pPr>
      <w:r w:rsidRPr="009D7CD9">
        <w:rPr>
          <w:b/>
          <w:sz w:val="22"/>
          <w:szCs w:val="22"/>
        </w:rPr>
        <w:t>*Cannot be just economically burdensome or unattractive. Must be “unjust</w:t>
      </w:r>
      <w:r>
        <w:rPr>
          <w:b/>
          <w:sz w:val="22"/>
          <w:szCs w:val="22"/>
        </w:rPr>
        <w:t>.</w:t>
      </w:r>
      <w:r w:rsidRPr="009D7CD9">
        <w:rPr>
          <w:b/>
          <w:sz w:val="22"/>
          <w:szCs w:val="22"/>
        </w:rPr>
        <w:t>”</w:t>
      </w:r>
      <w:r>
        <w:rPr>
          <w:b/>
          <w:sz w:val="22"/>
          <w:szCs w:val="22"/>
        </w:rPr>
        <w:t xml:space="preserve"> </w:t>
      </w:r>
      <w:r w:rsidRPr="009D7CD9">
        <w:rPr>
          <w:b/>
          <w:sz w:val="22"/>
          <w:szCs w:val="22"/>
        </w:rPr>
        <w:t>Had parties bargained specifically, would they h</w:t>
      </w:r>
      <w:r>
        <w:rPr>
          <w:b/>
          <w:sz w:val="22"/>
          <w:szCs w:val="22"/>
        </w:rPr>
        <w:t>ave entered into same contract?</w:t>
      </w:r>
    </w:p>
    <w:p w14:paraId="664FABCF" w14:textId="7FCD7F58" w:rsidR="009D7CD9" w:rsidRPr="009D7CD9" w:rsidRDefault="009D7CD9" w:rsidP="009D7CD9">
      <w:pPr>
        <w:pStyle w:val="ListParagraph"/>
        <w:ind w:left="2160"/>
        <w:rPr>
          <w:b/>
          <w:sz w:val="22"/>
          <w:szCs w:val="22"/>
        </w:rPr>
      </w:pPr>
    </w:p>
    <w:p w14:paraId="17ECCA61" w14:textId="77777777" w:rsidR="0067271F" w:rsidRPr="0067271F" w:rsidRDefault="0067271F" w:rsidP="0067271F">
      <w:pPr>
        <w:pStyle w:val="ListParagraph"/>
        <w:ind w:left="2160"/>
        <w:rPr>
          <w:b/>
          <w:sz w:val="22"/>
          <w:szCs w:val="22"/>
        </w:rPr>
      </w:pPr>
    </w:p>
    <w:p w14:paraId="284D5A88" w14:textId="606B857C" w:rsidR="0067271F" w:rsidRPr="00111EA6" w:rsidRDefault="0067271F" w:rsidP="006124DE">
      <w:pPr>
        <w:pStyle w:val="ListParagraph"/>
        <w:numPr>
          <w:ilvl w:val="0"/>
          <w:numId w:val="46"/>
        </w:numPr>
        <w:rPr>
          <w:b/>
          <w:i/>
          <w:sz w:val="22"/>
          <w:szCs w:val="22"/>
          <w:u w:val="single"/>
        </w:rPr>
      </w:pPr>
      <w:r>
        <w:rPr>
          <w:b/>
          <w:i/>
          <w:sz w:val="22"/>
          <w:szCs w:val="22"/>
          <w:u w:val="single"/>
        </w:rPr>
        <w:t>Aluminum Co of America v. Essex Group Inc</w:t>
      </w:r>
    </w:p>
    <w:p w14:paraId="3A96E11C" w14:textId="5D8B2F7F" w:rsidR="0067271F" w:rsidRDefault="0067271F" w:rsidP="006124DE">
      <w:pPr>
        <w:pStyle w:val="ListParagraph"/>
        <w:numPr>
          <w:ilvl w:val="0"/>
          <w:numId w:val="47"/>
        </w:numPr>
        <w:rPr>
          <w:sz w:val="22"/>
          <w:szCs w:val="22"/>
        </w:rPr>
      </w:pPr>
      <w:r>
        <w:rPr>
          <w:sz w:val="22"/>
          <w:szCs w:val="22"/>
        </w:rPr>
        <w:t>W.D. Penn/1980</w:t>
      </w:r>
    </w:p>
    <w:p w14:paraId="1E637521" w14:textId="0E9C2781" w:rsidR="009D7CD9" w:rsidRPr="009D7CD9" w:rsidRDefault="0067271F" w:rsidP="006124DE">
      <w:pPr>
        <w:pStyle w:val="ListParagraph"/>
        <w:numPr>
          <w:ilvl w:val="0"/>
          <w:numId w:val="47"/>
        </w:numPr>
        <w:rPr>
          <w:sz w:val="22"/>
          <w:szCs w:val="22"/>
        </w:rPr>
      </w:pPr>
      <w:r w:rsidRPr="009D7CD9">
        <w:rPr>
          <w:i/>
          <w:sz w:val="22"/>
          <w:szCs w:val="22"/>
          <w:u w:val="single"/>
        </w:rPr>
        <w:t>Facts</w:t>
      </w:r>
      <w:r w:rsidRPr="009D7CD9">
        <w:rPr>
          <w:sz w:val="22"/>
          <w:szCs w:val="22"/>
        </w:rPr>
        <w:t xml:space="preserve">: </w:t>
      </w:r>
      <w:r w:rsidR="009D7CD9" w:rsidRPr="009D7CD9">
        <w:rPr>
          <w:sz w:val="22"/>
          <w:szCs w:val="22"/>
        </w:rPr>
        <w:t xml:space="preserve">an agreement called “Molten Metal Agreement” between ALCOA and Essex. ALCOA argues impracticability and frustration of purpose. </w:t>
      </w:r>
    </w:p>
    <w:p w14:paraId="37EE540D" w14:textId="63A0229E" w:rsidR="0067271F" w:rsidRPr="00397E83" w:rsidRDefault="0067271F" w:rsidP="006124DE">
      <w:pPr>
        <w:pStyle w:val="ListParagraph"/>
        <w:numPr>
          <w:ilvl w:val="0"/>
          <w:numId w:val="47"/>
        </w:numPr>
        <w:rPr>
          <w:sz w:val="22"/>
          <w:szCs w:val="22"/>
        </w:rPr>
      </w:pPr>
      <w:r w:rsidRPr="00E57C52">
        <w:rPr>
          <w:i/>
          <w:sz w:val="22"/>
          <w:szCs w:val="22"/>
          <w:u w:val="single"/>
        </w:rPr>
        <w:t>Court Decides</w:t>
      </w:r>
      <w:r w:rsidRPr="00E57C52">
        <w:rPr>
          <w:sz w:val="22"/>
          <w:szCs w:val="22"/>
        </w:rPr>
        <w:t xml:space="preserve">: </w:t>
      </w:r>
      <w:r w:rsidR="009D7CD9" w:rsidRPr="009D7CD9">
        <w:rPr>
          <w:sz w:val="22"/>
          <w:szCs w:val="22"/>
        </w:rPr>
        <w:t>Restatement recognizes that circumstances existing at the execution of a contract may render performance impracticable or they may frustrate the purpose of one of the parties so as to excuse his performance.</w:t>
      </w:r>
    </w:p>
    <w:p w14:paraId="47FD54E6" w14:textId="77777777" w:rsidR="009D7CD9" w:rsidRDefault="0067271F" w:rsidP="006124DE">
      <w:pPr>
        <w:pStyle w:val="ListParagraph"/>
        <w:numPr>
          <w:ilvl w:val="0"/>
          <w:numId w:val="47"/>
        </w:numPr>
        <w:rPr>
          <w:sz w:val="22"/>
          <w:szCs w:val="22"/>
        </w:rPr>
      </w:pPr>
      <w:r w:rsidRPr="00111EA6">
        <w:rPr>
          <w:i/>
          <w:sz w:val="22"/>
          <w:szCs w:val="22"/>
          <w:u w:val="single"/>
        </w:rPr>
        <w:t>Rule</w:t>
      </w:r>
      <w:r w:rsidRPr="00111EA6">
        <w:rPr>
          <w:sz w:val="22"/>
          <w:szCs w:val="22"/>
        </w:rPr>
        <w:t xml:space="preserve">: </w:t>
      </w:r>
    </w:p>
    <w:p w14:paraId="14B614EC" w14:textId="18B92630" w:rsidR="0067271F" w:rsidRPr="009D7CD9" w:rsidRDefault="009D7CD9" w:rsidP="00D17C77">
      <w:pPr>
        <w:pStyle w:val="ListParagraph"/>
        <w:numPr>
          <w:ilvl w:val="3"/>
          <w:numId w:val="24"/>
        </w:numPr>
        <w:rPr>
          <w:b/>
          <w:sz w:val="22"/>
          <w:szCs w:val="22"/>
        </w:rPr>
      </w:pPr>
      <w:r w:rsidRPr="009D7CD9">
        <w:rPr>
          <w:b/>
          <w:sz w:val="22"/>
          <w:szCs w:val="22"/>
        </w:rPr>
        <w:t xml:space="preserve">Impracticability: party doesn’t have to perform “where a supervening event renders his performance impracticable” </w:t>
      </w:r>
    </w:p>
    <w:p w14:paraId="4E36A7A8" w14:textId="05349BA9" w:rsidR="009D7CD9" w:rsidRDefault="009D7CD9" w:rsidP="00D17C77">
      <w:pPr>
        <w:pStyle w:val="ListParagraph"/>
        <w:numPr>
          <w:ilvl w:val="3"/>
          <w:numId w:val="24"/>
        </w:numPr>
        <w:rPr>
          <w:b/>
          <w:sz w:val="22"/>
          <w:szCs w:val="22"/>
        </w:rPr>
      </w:pPr>
      <w:r w:rsidRPr="009D7CD9">
        <w:rPr>
          <w:b/>
          <w:sz w:val="22"/>
          <w:szCs w:val="22"/>
        </w:rPr>
        <w:t>Frustration:</w:t>
      </w:r>
      <w:r w:rsidRPr="009D7CD9">
        <w:rPr>
          <w:rFonts w:ascii="Times" w:hAnsi="Times"/>
          <w:b/>
        </w:rPr>
        <w:t xml:space="preserve"> </w:t>
      </w:r>
      <w:r w:rsidRPr="009D7CD9">
        <w:rPr>
          <w:b/>
          <w:sz w:val="22"/>
          <w:szCs w:val="22"/>
        </w:rPr>
        <w:t xml:space="preserve">party doesn’t have to perform when his principal purpose is substantially frustrated by the occurrence of a supervening event. </w:t>
      </w:r>
    </w:p>
    <w:p w14:paraId="2E65A045" w14:textId="77777777" w:rsidR="009D7CD9" w:rsidRPr="009D7CD9" w:rsidRDefault="009D7CD9" w:rsidP="009D7CD9">
      <w:pPr>
        <w:ind w:left="2520"/>
        <w:rPr>
          <w:b/>
          <w:sz w:val="22"/>
          <w:szCs w:val="22"/>
        </w:rPr>
      </w:pPr>
    </w:p>
    <w:p w14:paraId="0167F6F1" w14:textId="487654F7" w:rsidR="00CF171F" w:rsidRPr="00CF171F" w:rsidRDefault="009D7CD9" w:rsidP="006124DE">
      <w:pPr>
        <w:pStyle w:val="ListParagraph"/>
        <w:numPr>
          <w:ilvl w:val="0"/>
          <w:numId w:val="46"/>
        </w:numPr>
        <w:rPr>
          <w:b/>
          <w:i/>
          <w:sz w:val="22"/>
          <w:szCs w:val="22"/>
          <w:u w:val="single"/>
        </w:rPr>
      </w:pPr>
      <w:r>
        <w:rPr>
          <w:b/>
          <w:sz w:val="22"/>
          <w:szCs w:val="22"/>
        </w:rPr>
        <w:t xml:space="preserve">§ 261 -- </w:t>
      </w:r>
      <w:r w:rsidR="00CF171F">
        <w:rPr>
          <w:b/>
          <w:sz w:val="22"/>
          <w:szCs w:val="22"/>
        </w:rPr>
        <w:t>Discharge By Supervening Impracticability</w:t>
      </w:r>
    </w:p>
    <w:p w14:paraId="5E4637C9" w14:textId="0C793519" w:rsidR="009D7CD9" w:rsidRPr="00CF171F" w:rsidRDefault="00CF171F" w:rsidP="006124DE">
      <w:pPr>
        <w:pStyle w:val="ListParagraph"/>
        <w:numPr>
          <w:ilvl w:val="0"/>
          <w:numId w:val="47"/>
        </w:numPr>
        <w:rPr>
          <w:b/>
          <w:i/>
          <w:sz w:val="22"/>
          <w:szCs w:val="22"/>
          <w:u w:val="single"/>
        </w:rPr>
      </w:pPr>
      <w:r w:rsidRPr="00CF171F">
        <w:rPr>
          <w:sz w:val="22"/>
          <w:szCs w:val="22"/>
        </w:rPr>
        <w:t>Where, after a contract is made, a party's performance is made impracticable without his fault by the occurrence of an event the non-occurrence of which was a basic assumption on which the contract was made, his duty to render that performance is discharged, unless the language or the circumstances indicate the contrary.</w:t>
      </w:r>
    </w:p>
    <w:p w14:paraId="56BFABC0" w14:textId="4917B283" w:rsidR="00CF171F" w:rsidRDefault="00CF171F" w:rsidP="00D17C77">
      <w:pPr>
        <w:pStyle w:val="ListParagraph"/>
        <w:numPr>
          <w:ilvl w:val="3"/>
          <w:numId w:val="24"/>
        </w:numPr>
        <w:rPr>
          <w:sz w:val="22"/>
          <w:szCs w:val="22"/>
        </w:rPr>
      </w:pPr>
      <w:r>
        <w:rPr>
          <w:sz w:val="22"/>
          <w:szCs w:val="22"/>
          <w:u w:val="single"/>
        </w:rPr>
        <w:t>Comment d</w:t>
      </w:r>
      <w:r>
        <w:rPr>
          <w:sz w:val="22"/>
          <w:szCs w:val="22"/>
        </w:rPr>
        <w:t xml:space="preserve">: </w:t>
      </w:r>
      <w:r w:rsidRPr="009D7CD9">
        <w:rPr>
          <w:sz w:val="22"/>
          <w:szCs w:val="22"/>
        </w:rPr>
        <w:t>impracticable</w:t>
      </w:r>
      <w:r>
        <w:rPr>
          <w:sz w:val="22"/>
          <w:szCs w:val="22"/>
        </w:rPr>
        <w:t xml:space="preserve"> </w:t>
      </w:r>
      <w:r w:rsidRPr="00CF171F">
        <w:rPr>
          <w:rFonts w:ascii="Cambria" w:eastAsia="ＭＳ ゴシック" w:hAnsi="Cambria"/>
          <w:color w:val="000000"/>
          <w:sz w:val="22"/>
          <w:szCs w:val="22"/>
        </w:rPr>
        <w:t>≠</w:t>
      </w:r>
      <w:r>
        <w:rPr>
          <w:sz w:val="22"/>
          <w:szCs w:val="22"/>
        </w:rPr>
        <w:t xml:space="preserve"> impossible but rather </w:t>
      </w:r>
      <w:r w:rsidRPr="009D7CD9">
        <w:rPr>
          <w:sz w:val="22"/>
          <w:szCs w:val="22"/>
        </w:rPr>
        <w:t>extreme and unreasonable difficulty, expense, injury, or loss to one of the parties will be involved…shortage of materials due to war, embargo, crop failure, shutdown of sources, etc.</w:t>
      </w:r>
      <w:r>
        <w:rPr>
          <w:sz w:val="22"/>
          <w:szCs w:val="22"/>
        </w:rPr>
        <w:t xml:space="preserve"> can fall under this definition</w:t>
      </w:r>
    </w:p>
    <w:p w14:paraId="7EA67486" w14:textId="454BD0E5" w:rsidR="00CF171F" w:rsidRPr="009D7CD9" w:rsidRDefault="00CF171F" w:rsidP="00D17C77">
      <w:pPr>
        <w:pStyle w:val="ListParagraph"/>
        <w:numPr>
          <w:ilvl w:val="3"/>
          <w:numId w:val="24"/>
        </w:numPr>
        <w:rPr>
          <w:b/>
          <w:i/>
          <w:sz w:val="22"/>
          <w:szCs w:val="22"/>
          <w:u w:val="single"/>
        </w:rPr>
      </w:pPr>
      <w:r>
        <w:rPr>
          <w:sz w:val="22"/>
          <w:szCs w:val="22"/>
          <w:u w:val="single"/>
        </w:rPr>
        <w:t>Comment e</w:t>
      </w:r>
      <w:r>
        <w:rPr>
          <w:sz w:val="22"/>
          <w:szCs w:val="22"/>
        </w:rPr>
        <w:t>: Subjective vs. objective. “The thing that cannot be done” vs. “I cannot do it” -- party generally assumes risk of his own liability of not being able to render performance</w:t>
      </w:r>
    </w:p>
    <w:p w14:paraId="0DA8C812" w14:textId="77777777" w:rsidR="00CF171F" w:rsidRPr="00CF171F" w:rsidRDefault="00CF171F" w:rsidP="00CF171F">
      <w:pPr>
        <w:pStyle w:val="ListParagraph"/>
        <w:ind w:left="1440"/>
        <w:rPr>
          <w:b/>
          <w:i/>
          <w:sz w:val="22"/>
          <w:szCs w:val="22"/>
          <w:u w:val="single"/>
        </w:rPr>
      </w:pPr>
    </w:p>
    <w:p w14:paraId="29923C2E" w14:textId="0899C1B4" w:rsidR="009D7CD9" w:rsidRPr="009D7CD9" w:rsidRDefault="009D7CD9" w:rsidP="006124DE">
      <w:pPr>
        <w:pStyle w:val="ListParagraph"/>
        <w:numPr>
          <w:ilvl w:val="0"/>
          <w:numId w:val="46"/>
        </w:numPr>
        <w:rPr>
          <w:b/>
          <w:i/>
          <w:sz w:val="22"/>
          <w:szCs w:val="22"/>
          <w:u w:val="single"/>
        </w:rPr>
      </w:pPr>
      <w:r>
        <w:rPr>
          <w:b/>
          <w:sz w:val="22"/>
          <w:szCs w:val="22"/>
        </w:rPr>
        <w:t xml:space="preserve">§ 265 -- </w:t>
      </w:r>
      <w:r w:rsidR="00CF171F">
        <w:rPr>
          <w:b/>
          <w:sz w:val="22"/>
          <w:szCs w:val="22"/>
        </w:rPr>
        <w:t>Discharge By Supervening Frustration</w:t>
      </w:r>
    </w:p>
    <w:p w14:paraId="3C0E0E58" w14:textId="73011811" w:rsidR="009D7CD9" w:rsidRDefault="00CF171F" w:rsidP="006124DE">
      <w:pPr>
        <w:pStyle w:val="ListParagraph"/>
        <w:numPr>
          <w:ilvl w:val="0"/>
          <w:numId w:val="47"/>
        </w:numPr>
        <w:rPr>
          <w:rFonts w:ascii="Cambria" w:hAnsi="Cambria"/>
          <w:sz w:val="22"/>
          <w:szCs w:val="22"/>
        </w:rPr>
      </w:pPr>
      <w:r w:rsidRPr="00CF171F">
        <w:rPr>
          <w:rFonts w:ascii="Cambria" w:hAnsi="Cambria" w:cs="Arial"/>
          <w:bCs/>
          <w:color w:val="1C1C1C"/>
          <w:sz w:val="22"/>
          <w:szCs w:val="22"/>
        </w:rPr>
        <w:t>Where, after a contract is made, a party's principal purpose is substantially frustrated without his fault by the occurrence of an event the non-occurrence of which was a basic assumption on which the contract was made, his remaining duties to render performance are discharged, unless the language or the circumstances indicate the contrary.</w:t>
      </w:r>
      <w:r w:rsidRPr="00CF171F">
        <w:rPr>
          <w:rFonts w:ascii="Cambria" w:hAnsi="Cambria"/>
          <w:sz w:val="22"/>
          <w:szCs w:val="22"/>
        </w:rPr>
        <w:t xml:space="preserve"> </w:t>
      </w:r>
    </w:p>
    <w:p w14:paraId="63B9FB16" w14:textId="4059E356" w:rsidR="00CF171F" w:rsidRPr="00CF171F" w:rsidRDefault="00CF171F" w:rsidP="00D17C77">
      <w:pPr>
        <w:pStyle w:val="ListParagraph"/>
        <w:numPr>
          <w:ilvl w:val="3"/>
          <w:numId w:val="24"/>
        </w:numPr>
        <w:rPr>
          <w:rFonts w:ascii="Cambria" w:hAnsi="Cambria"/>
          <w:sz w:val="22"/>
          <w:szCs w:val="22"/>
        </w:rPr>
      </w:pPr>
      <w:r>
        <w:rPr>
          <w:rFonts w:ascii="Cambria" w:hAnsi="Cambria"/>
          <w:sz w:val="22"/>
          <w:szCs w:val="22"/>
          <w:u w:val="single"/>
        </w:rPr>
        <w:t>Comment a</w:t>
      </w:r>
      <w:r>
        <w:rPr>
          <w:rFonts w:ascii="Cambria" w:hAnsi="Cambria"/>
          <w:sz w:val="22"/>
          <w:szCs w:val="22"/>
        </w:rPr>
        <w:t xml:space="preserve">: </w:t>
      </w:r>
      <w:r w:rsidRPr="009D7CD9">
        <w:rPr>
          <w:sz w:val="22"/>
          <w:szCs w:val="22"/>
        </w:rPr>
        <w:t>substantial=so severe that it is not fairly to be regarded as within the risks that he assumed under the contract. Not enough that transaction is less profitable or that party will sustain a loss”</w:t>
      </w:r>
    </w:p>
    <w:p w14:paraId="53731DE7" w14:textId="77777777" w:rsidR="00CF171F" w:rsidRPr="00CF171F" w:rsidRDefault="00CF171F" w:rsidP="00CF171F">
      <w:pPr>
        <w:pStyle w:val="ListParagraph"/>
        <w:ind w:left="2880"/>
        <w:rPr>
          <w:rFonts w:ascii="Cambria" w:hAnsi="Cambria"/>
          <w:sz w:val="22"/>
          <w:szCs w:val="22"/>
        </w:rPr>
      </w:pPr>
    </w:p>
    <w:p w14:paraId="2BF92BC2" w14:textId="06E6311A" w:rsidR="0067271F" w:rsidRPr="00111EA6" w:rsidRDefault="0067271F" w:rsidP="006124DE">
      <w:pPr>
        <w:pStyle w:val="ListParagraph"/>
        <w:numPr>
          <w:ilvl w:val="0"/>
          <w:numId w:val="46"/>
        </w:numPr>
        <w:rPr>
          <w:b/>
          <w:i/>
          <w:sz w:val="22"/>
          <w:szCs w:val="22"/>
          <w:u w:val="single"/>
        </w:rPr>
      </w:pPr>
      <w:r>
        <w:rPr>
          <w:b/>
          <w:i/>
          <w:sz w:val="22"/>
          <w:szCs w:val="22"/>
          <w:u w:val="single"/>
        </w:rPr>
        <w:t>Krell v. Henry</w:t>
      </w:r>
    </w:p>
    <w:p w14:paraId="1110833A" w14:textId="70581E59" w:rsidR="0067271F" w:rsidRDefault="0067271F" w:rsidP="006124DE">
      <w:pPr>
        <w:pStyle w:val="ListParagraph"/>
        <w:numPr>
          <w:ilvl w:val="0"/>
          <w:numId w:val="47"/>
        </w:numPr>
        <w:rPr>
          <w:sz w:val="22"/>
          <w:szCs w:val="22"/>
        </w:rPr>
      </w:pPr>
      <w:r>
        <w:rPr>
          <w:sz w:val="22"/>
          <w:szCs w:val="22"/>
        </w:rPr>
        <w:t>Eng/1903</w:t>
      </w:r>
    </w:p>
    <w:p w14:paraId="1CDD0D19" w14:textId="794A28CD" w:rsidR="007B2DBB" w:rsidRPr="007B2DBB" w:rsidRDefault="0067271F" w:rsidP="006124DE">
      <w:pPr>
        <w:pStyle w:val="ListParagraph"/>
        <w:numPr>
          <w:ilvl w:val="0"/>
          <w:numId w:val="47"/>
        </w:numPr>
        <w:rPr>
          <w:sz w:val="22"/>
          <w:szCs w:val="22"/>
        </w:rPr>
      </w:pPr>
      <w:r w:rsidRPr="007B2DBB">
        <w:rPr>
          <w:i/>
          <w:sz w:val="22"/>
          <w:szCs w:val="22"/>
          <w:u w:val="single"/>
        </w:rPr>
        <w:t>Facts</w:t>
      </w:r>
      <w:r w:rsidRPr="007B2DBB">
        <w:rPr>
          <w:sz w:val="22"/>
          <w:szCs w:val="22"/>
        </w:rPr>
        <w:t xml:space="preserve">: </w:t>
      </w:r>
      <w:r w:rsidR="007B2DBB" w:rsidRPr="007B2DBB">
        <w:rPr>
          <w:sz w:val="22"/>
          <w:szCs w:val="22"/>
        </w:rPr>
        <w:t>Contract between parties to rent flat for 75 pounds for purpose of viewing coronation.</w:t>
      </w:r>
      <w:r w:rsidR="007B2DBB">
        <w:rPr>
          <w:sz w:val="22"/>
          <w:szCs w:val="22"/>
        </w:rPr>
        <w:t xml:space="preserve"> </w:t>
      </w:r>
      <w:r w:rsidR="007B2DBB" w:rsidRPr="007B2DBB">
        <w:rPr>
          <w:sz w:val="22"/>
          <w:szCs w:val="22"/>
        </w:rPr>
        <w:t xml:space="preserve">Coronation cancelled, renter wants money back and to get out of contract. </w:t>
      </w:r>
    </w:p>
    <w:p w14:paraId="0F3CF4D1" w14:textId="632C90CB" w:rsidR="007B2DBB" w:rsidRPr="007B2DBB" w:rsidRDefault="0067271F" w:rsidP="006124DE">
      <w:pPr>
        <w:pStyle w:val="ListParagraph"/>
        <w:numPr>
          <w:ilvl w:val="0"/>
          <w:numId w:val="47"/>
        </w:numPr>
        <w:rPr>
          <w:sz w:val="22"/>
          <w:szCs w:val="22"/>
        </w:rPr>
      </w:pPr>
      <w:r w:rsidRPr="007B2DBB">
        <w:rPr>
          <w:i/>
          <w:sz w:val="22"/>
          <w:szCs w:val="22"/>
          <w:u w:val="single"/>
        </w:rPr>
        <w:t>Court Decides</w:t>
      </w:r>
      <w:r w:rsidRPr="007B2DBB">
        <w:rPr>
          <w:sz w:val="22"/>
          <w:szCs w:val="22"/>
        </w:rPr>
        <w:t xml:space="preserve">: </w:t>
      </w:r>
      <w:r w:rsidR="007B2DBB" w:rsidRPr="007B2DBB">
        <w:rPr>
          <w:sz w:val="22"/>
          <w:szCs w:val="22"/>
        </w:rPr>
        <w:t xml:space="preserve">No mistake, no impracticability (apt didn’t burn down). Court says the taking place of the coronation was the “substance of the contract” “foundation of the agreement” -- destroyed w/procession was cancelled. </w:t>
      </w:r>
    </w:p>
    <w:p w14:paraId="02B231A5" w14:textId="6D4E3F2E" w:rsidR="00C0131A" w:rsidRPr="00C0131A" w:rsidRDefault="0067271F" w:rsidP="006124DE">
      <w:pPr>
        <w:pStyle w:val="ListParagraph"/>
        <w:numPr>
          <w:ilvl w:val="0"/>
          <w:numId w:val="47"/>
        </w:numPr>
        <w:rPr>
          <w:sz w:val="22"/>
          <w:szCs w:val="22"/>
        </w:rPr>
      </w:pPr>
      <w:r w:rsidRPr="00C0131A">
        <w:rPr>
          <w:i/>
          <w:sz w:val="22"/>
          <w:szCs w:val="22"/>
          <w:u w:val="single"/>
        </w:rPr>
        <w:t>Rule</w:t>
      </w:r>
      <w:r w:rsidRPr="00C0131A">
        <w:rPr>
          <w:sz w:val="22"/>
          <w:szCs w:val="22"/>
        </w:rPr>
        <w:t xml:space="preserve">: </w:t>
      </w:r>
      <w:r w:rsidR="00C0131A" w:rsidRPr="00F56CF7">
        <w:rPr>
          <w:b/>
          <w:sz w:val="22"/>
          <w:szCs w:val="22"/>
        </w:rPr>
        <w:t>Whether or not parties could anticipate something happening that would render the contract value-less. Look to see if one party took the risk</w:t>
      </w:r>
      <w:r w:rsidR="00F56CF7" w:rsidRPr="00F56CF7">
        <w:rPr>
          <w:b/>
          <w:sz w:val="22"/>
          <w:szCs w:val="22"/>
        </w:rPr>
        <w:t xml:space="preserve"> -- d</w:t>
      </w:r>
      <w:r w:rsidR="00C0131A" w:rsidRPr="00F56CF7">
        <w:rPr>
          <w:b/>
          <w:sz w:val="22"/>
          <w:szCs w:val="22"/>
        </w:rPr>
        <w:t xml:space="preserve">id </w:t>
      </w:r>
      <w:r w:rsidR="00F56CF7" w:rsidRPr="00F56CF7">
        <w:rPr>
          <w:b/>
          <w:sz w:val="22"/>
          <w:szCs w:val="22"/>
        </w:rPr>
        <w:t>parties foresee</w:t>
      </w:r>
      <w:r w:rsidR="00C0131A" w:rsidRPr="00F56CF7">
        <w:rPr>
          <w:b/>
          <w:sz w:val="22"/>
          <w:szCs w:val="22"/>
        </w:rPr>
        <w:t xml:space="preserve"> the contingency, and a</w:t>
      </w:r>
      <w:r w:rsidR="00F56CF7" w:rsidRPr="00F56CF7">
        <w:rPr>
          <w:b/>
          <w:sz w:val="22"/>
          <w:szCs w:val="22"/>
        </w:rPr>
        <w:t>ssume the risk of it happening?</w:t>
      </w:r>
    </w:p>
    <w:p w14:paraId="18314132" w14:textId="77777777" w:rsidR="00C0651E" w:rsidRPr="0067271F" w:rsidRDefault="00C0651E" w:rsidP="00C0651E">
      <w:pPr>
        <w:pStyle w:val="ListParagraph"/>
        <w:ind w:left="2160"/>
        <w:rPr>
          <w:b/>
          <w:sz w:val="22"/>
          <w:szCs w:val="22"/>
        </w:rPr>
      </w:pPr>
    </w:p>
    <w:p w14:paraId="7F1D7A68" w14:textId="54A70026" w:rsidR="00C0651E" w:rsidRPr="00111EA6" w:rsidRDefault="00C0651E" w:rsidP="006124DE">
      <w:pPr>
        <w:pStyle w:val="ListParagraph"/>
        <w:numPr>
          <w:ilvl w:val="0"/>
          <w:numId w:val="46"/>
        </w:numPr>
        <w:rPr>
          <w:b/>
          <w:i/>
          <w:sz w:val="22"/>
          <w:szCs w:val="22"/>
          <w:u w:val="single"/>
        </w:rPr>
      </w:pPr>
      <w:r>
        <w:rPr>
          <w:b/>
          <w:i/>
          <w:sz w:val="22"/>
          <w:szCs w:val="22"/>
          <w:u w:val="single"/>
        </w:rPr>
        <w:t>Lloyd v. Murphy</w:t>
      </w:r>
    </w:p>
    <w:p w14:paraId="28EDD8A0" w14:textId="769148DB" w:rsidR="00C0651E" w:rsidRDefault="00C0651E" w:rsidP="006124DE">
      <w:pPr>
        <w:pStyle w:val="ListParagraph"/>
        <w:numPr>
          <w:ilvl w:val="0"/>
          <w:numId w:val="47"/>
        </w:numPr>
        <w:rPr>
          <w:sz w:val="22"/>
          <w:szCs w:val="22"/>
        </w:rPr>
      </w:pPr>
      <w:r>
        <w:rPr>
          <w:sz w:val="22"/>
          <w:szCs w:val="22"/>
        </w:rPr>
        <w:t>S. Ct./CA</w:t>
      </w:r>
    </w:p>
    <w:p w14:paraId="07B5708F" w14:textId="0B9DA9C9" w:rsidR="0061438B" w:rsidRPr="00BF6A2E" w:rsidRDefault="00C0651E" w:rsidP="006124DE">
      <w:pPr>
        <w:pStyle w:val="ListParagraph"/>
        <w:numPr>
          <w:ilvl w:val="0"/>
          <w:numId w:val="47"/>
        </w:numPr>
        <w:rPr>
          <w:sz w:val="22"/>
          <w:szCs w:val="22"/>
        </w:rPr>
      </w:pPr>
      <w:r w:rsidRPr="00BF6A2E">
        <w:rPr>
          <w:i/>
          <w:sz w:val="22"/>
          <w:szCs w:val="22"/>
          <w:u w:val="single"/>
        </w:rPr>
        <w:t>Facts</w:t>
      </w:r>
      <w:r w:rsidRPr="00BF6A2E">
        <w:rPr>
          <w:sz w:val="22"/>
          <w:szCs w:val="22"/>
        </w:rPr>
        <w:t xml:space="preserve">: </w:t>
      </w:r>
      <w:r w:rsidR="0061438B" w:rsidRPr="00BF6A2E">
        <w:rPr>
          <w:sz w:val="22"/>
          <w:szCs w:val="22"/>
        </w:rPr>
        <w:t>P &amp; D entered contract to lease for 5 years a piece of  land for purpose o</w:t>
      </w:r>
      <w:r w:rsidR="00BF6A2E" w:rsidRPr="00BF6A2E">
        <w:rPr>
          <w:sz w:val="22"/>
          <w:szCs w:val="22"/>
        </w:rPr>
        <w:t>f showing and selling new cars. A</w:t>
      </w:r>
      <w:r w:rsidR="0061438B" w:rsidRPr="00BF6A2E">
        <w:rPr>
          <w:sz w:val="22"/>
          <w:szCs w:val="22"/>
        </w:rPr>
        <w:t xml:space="preserve">greed not to sublease. </w:t>
      </w:r>
      <w:r w:rsidR="00BF6A2E" w:rsidRPr="00BF6A2E">
        <w:rPr>
          <w:sz w:val="22"/>
          <w:szCs w:val="22"/>
        </w:rPr>
        <w:t xml:space="preserve"> F</w:t>
      </w:r>
      <w:r w:rsidR="0061438B" w:rsidRPr="00BF6A2E">
        <w:rPr>
          <w:sz w:val="22"/>
          <w:szCs w:val="22"/>
        </w:rPr>
        <w:t xml:space="preserve">ed. government ordered that sale of new cars be discontinued. D informed P that this hurt his business, P tried to negotiate by lowering rent, and waive restrictions on subleasing and purpose of land. </w:t>
      </w:r>
      <w:r w:rsidR="00BF6A2E">
        <w:rPr>
          <w:sz w:val="22"/>
          <w:szCs w:val="22"/>
        </w:rPr>
        <w:t>D left premises and wanted to break contract.</w:t>
      </w:r>
    </w:p>
    <w:p w14:paraId="1571607B" w14:textId="3E752F04" w:rsidR="00C943DD" w:rsidRPr="00C943DD" w:rsidRDefault="00C0651E" w:rsidP="006124DE">
      <w:pPr>
        <w:pStyle w:val="ListParagraph"/>
        <w:numPr>
          <w:ilvl w:val="0"/>
          <w:numId w:val="47"/>
        </w:numPr>
        <w:rPr>
          <w:sz w:val="22"/>
          <w:szCs w:val="22"/>
        </w:rPr>
      </w:pPr>
      <w:r w:rsidRPr="00E57C52">
        <w:rPr>
          <w:i/>
          <w:sz w:val="22"/>
          <w:szCs w:val="22"/>
          <w:u w:val="single"/>
        </w:rPr>
        <w:t>Court Decides</w:t>
      </w:r>
      <w:r w:rsidRPr="00E57C52">
        <w:rPr>
          <w:sz w:val="22"/>
          <w:szCs w:val="22"/>
        </w:rPr>
        <w:t xml:space="preserve">: </w:t>
      </w:r>
      <w:r w:rsidR="00C943DD" w:rsidRPr="00C943DD">
        <w:rPr>
          <w:sz w:val="22"/>
          <w:szCs w:val="22"/>
        </w:rPr>
        <w:t>Frustration of purpose depends on total or nearly total destruction of the purpose for which, in the contemplation of the parties, the transaction was entered into.</w:t>
      </w:r>
      <w:r w:rsidR="00C943DD">
        <w:rPr>
          <w:sz w:val="22"/>
          <w:szCs w:val="22"/>
        </w:rPr>
        <w:t xml:space="preserve"> If the event that frustrates is foreseeable, </w:t>
      </w:r>
      <w:r w:rsidR="00C943DD" w:rsidRPr="00C943DD">
        <w:rPr>
          <w:sz w:val="22"/>
          <w:szCs w:val="22"/>
        </w:rPr>
        <w:t xml:space="preserve">should have been provision in contract, and if there’s not, absence gives rise to inference that the risk was assumed. </w:t>
      </w:r>
    </w:p>
    <w:p w14:paraId="35B24574" w14:textId="0E2DBCF6" w:rsidR="00C943DD" w:rsidRPr="00C943DD" w:rsidRDefault="00C0651E" w:rsidP="006124DE">
      <w:pPr>
        <w:pStyle w:val="ListParagraph"/>
        <w:numPr>
          <w:ilvl w:val="0"/>
          <w:numId w:val="47"/>
        </w:numPr>
        <w:rPr>
          <w:sz w:val="22"/>
          <w:szCs w:val="22"/>
        </w:rPr>
      </w:pPr>
      <w:r w:rsidRPr="00111EA6">
        <w:rPr>
          <w:i/>
          <w:sz w:val="22"/>
          <w:szCs w:val="22"/>
          <w:u w:val="single"/>
        </w:rPr>
        <w:t>Rule</w:t>
      </w:r>
      <w:r w:rsidRPr="00111EA6">
        <w:rPr>
          <w:sz w:val="22"/>
          <w:szCs w:val="22"/>
        </w:rPr>
        <w:t xml:space="preserve">: </w:t>
      </w:r>
      <w:r w:rsidR="00C943DD" w:rsidRPr="00C943DD">
        <w:rPr>
          <w:b/>
          <w:sz w:val="22"/>
          <w:szCs w:val="22"/>
        </w:rPr>
        <w:t>For frustration, (1) event must not be foreseeability</w:t>
      </w:r>
      <w:r w:rsidR="00C943DD">
        <w:rPr>
          <w:b/>
          <w:sz w:val="22"/>
          <w:szCs w:val="22"/>
        </w:rPr>
        <w:t xml:space="preserve"> and (2) value of performance must be</w:t>
      </w:r>
      <w:r w:rsidR="00C943DD" w:rsidRPr="00C943DD">
        <w:rPr>
          <w:b/>
          <w:sz w:val="22"/>
          <w:szCs w:val="22"/>
        </w:rPr>
        <w:t xml:space="preserve"> destroyed.</w:t>
      </w:r>
      <w:r w:rsidR="00D0360F">
        <w:rPr>
          <w:b/>
          <w:sz w:val="22"/>
          <w:szCs w:val="22"/>
        </w:rPr>
        <w:t xml:space="preserve"> If some other use of contract remains valuable, no frustration.</w:t>
      </w:r>
    </w:p>
    <w:p w14:paraId="76AA1A54" w14:textId="34640675" w:rsidR="0067271F" w:rsidRPr="00A34B35" w:rsidRDefault="0067271F" w:rsidP="005862B3">
      <w:pPr>
        <w:pStyle w:val="Header"/>
      </w:pPr>
    </w:p>
    <w:p w14:paraId="5E3270AC" w14:textId="7C9292BE" w:rsidR="00A34B35" w:rsidRPr="00A34B35" w:rsidRDefault="00A34B35" w:rsidP="005862B3">
      <w:pPr>
        <w:pStyle w:val="Header"/>
      </w:pPr>
      <w:bookmarkStart w:id="24" w:name="_Toc217482392"/>
      <w:r w:rsidRPr="00A34B35">
        <w:t>REMEDIES FOR BREACH</w:t>
      </w:r>
      <w:bookmarkEnd w:id="24"/>
    </w:p>
    <w:p w14:paraId="17CB1659" w14:textId="11D332A7" w:rsidR="00957751" w:rsidRDefault="00A34B35" w:rsidP="005862B3">
      <w:pPr>
        <w:pStyle w:val="Heading1"/>
      </w:pPr>
      <w:bookmarkStart w:id="25" w:name="_Toc217482393"/>
      <w:r>
        <w:t>Specific Performance</w:t>
      </w:r>
      <w:bookmarkEnd w:id="25"/>
    </w:p>
    <w:p w14:paraId="42803572" w14:textId="50437363" w:rsidR="00A3714F" w:rsidRDefault="00A3714F" w:rsidP="006124DE">
      <w:pPr>
        <w:pStyle w:val="ListParagraph"/>
        <w:numPr>
          <w:ilvl w:val="0"/>
          <w:numId w:val="44"/>
        </w:numPr>
        <w:rPr>
          <w:b/>
          <w:sz w:val="22"/>
          <w:szCs w:val="22"/>
        </w:rPr>
      </w:pPr>
      <w:r>
        <w:rPr>
          <w:b/>
          <w:sz w:val="22"/>
          <w:szCs w:val="22"/>
        </w:rPr>
        <w:t>Policy concerns w/specific performance:</w:t>
      </w:r>
    </w:p>
    <w:p w14:paraId="2EABC787" w14:textId="4A496893" w:rsidR="00A3714F" w:rsidRDefault="00A3714F" w:rsidP="006124DE">
      <w:pPr>
        <w:pStyle w:val="NoteLevel3"/>
        <w:numPr>
          <w:ilvl w:val="0"/>
          <w:numId w:val="45"/>
        </w:numPr>
        <w:rPr>
          <w:rFonts w:ascii="Cambria" w:hAnsi="Cambria"/>
          <w:sz w:val="22"/>
          <w:szCs w:val="22"/>
        </w:rPr>
      </w:pPr>
      <w:r>
        <w:rPr>
          <w:rFonts w:ascii="Cambria" w:hAnsi="Cambria"/>
          <w:sz w:val="22"/>
          <w:szCs w:val="22"/>
        </w:rPr>
        <w:t>Autonomy</w:t>
      </w:r>
      <w:r w:rsidRPr="00A3714F">
        <w:rPr>
          <w:rFonts w:ascii="Cambria" w:hAnsi="Cambria"/>
          <w:sz w:val="22"/>
          <w:szCs w:val="22"/>
        </w:rPr>
        <w:t>: forcing people to do things</w:t>
      </w:r>
    </w:p>
    <w:p w14:paraId="0A903347" w14:textId="590BD61A" w:rsidR="00A3714F" w:rsidRPr="00A3714F" w:rsidRDefault="00A3714F" w:rsidP="00D17C77">
      <w:pPr>
        <w:pStyle w:val="NoteLevel3"/>
        <w:numPr>
          <w:ilvl w:val="3"/>
          <w:numId w:val="24"/>
        </w:numPr>
        <w:rPr>
          <w:rFonts w:ascii="Cambria" w:hAnsi="Cambria"/>
          <w:sz w:val="22"/>
          <w:szCs w:val="22"/>
        </w:rPr>
      </w:pPr>
      <w:r>
        <w:rPr>
          <w:rFonts w:ascii="Cambria" w:hAnsi="Cambria"/>
          <w:sz w:val="22"/>
          <w:szCs w:val="22"/>
        </w:rPr>
        <w:t>Especially w/ services -- indentured servitude</w:t>
      </w:r>
    </w:p>
    <w:p w14:paraId="48082A99" w14:textId="77777777" w:rsidR="00A3714F" w:rsidRPr="00A3714F" w:rsidRDefault="00A3714F" w:rsidP="006124DE">
      <w:pPr>
        <w:pStyle w:val="NoteLevel3"/>
        <w:numPr>
          <w:ilvl w:val="0"/>
          <w:numId w:val="45"/>
        </w:numPr>
        <w:rPr>
          <w:rFonts w:ascii="Cambria" w:hAnsi="Cambria"/>
          <w:sz w:val="22"/>
          <w:szCs w:val="22"/>
        </w:rPr>
      </w:pPr>
      <w:r w:rsidRPr="00A3714F">
        <w:rPr>
          <w:rFonts w:ascii="Cambria" w:hAnsi="Cambria"/>
          <w:sz w:val="22"/>
          <w:szCs w:val="22"/>
        </w:rPr>
        <w:t>Efficiency: makes sense only when it leads to an allocation of goods to one who values the goods more than the original purchaser w/lowest transaction costs</w:t>
      </w:r>
    </w:p>
    <w:p w14:paraId="2FA081C5" w14:textId="77777777" w:rsidR="009E00C8" w:rsidRDefault="00A3714F" w:rsidP="00D17C77">
      <w:pPr>
        <w:pStyle w:val="NoteLevel4"/>
        <w:numPr>
          <w:ilvl w:val="3"/>
          <w:numId w:val="24"/>
        </w:numPr>
        <w:rPr>
          <w:rFonts w:ascii="Cambria" w:hAnsi="Cambria"/>
          <w:sz w:val="22"/>
          <w:szCs w:val="22"/>
        </w:rPr>
      </w:pPr>
      <w:r w:rsidRPr="00A3714F">
        <w:rPr>
          <w:rFonts w:ascii="Cambria" w:hAnsi="Cambria"/>
          <w:sz w:val="22"/>
          <w:szCs w:val="22"/>
        </w:rPr>
        <w:t>SP a good idea when promisee is in an inferior position to buy replacement goods. Ex. if there is an inferior market for the specific good contracted for.</w:t>
      </w:r>
    </w:p>
    <w:p w14:paraId="535F528C" w14:textId="2F0F739C" w:rsidR="009E00C8" w:rsidRPr="009E00C8" w:rsidRDefault="009E00C8" w:rsidP="006124DE">
      <w:pPr>
        <w:pStyle w:val="NoteLevel3"/>
        <w:numPr>
          <w:ilvl w:val="0"/>
          <w:numId w:val="45"/>
        </w:numPr>
        <w:rPr>
          <w:rFonts w:ascii="Cambria" w:hAnsi="Cambria"/>
          <w:sz w:val="22"/>
          <w:szCs w:val="22"/>
        </w:rPr>
      </w:pPr>
      <w:r w:rsidRPr="009E00C8">
        <w:rPr>
          <w:rFonts w:ascii="Cambria" w:hAnsi="Cambria"/>
          <w:sz w:val="22"/>
          <w:szCs w:val="22"/>
        </w:rPr>
        <w:t>Damages are in reality often undercompensatory;</w:t>
      </w:r>
      <w:r>
        <w:rPr>
          <w:rFonts w:ascii="Cambria" w:hAnsi="Cambria"/>
          <w:sz w:val="22"/>
          <w:szCs w:val="22"/>
        </w:rPr>
        <w:t xml:space="preserve"> c</w:t>
      </w:r>
      <w:r w:rsidRPr="009E00C8">
        <w:rPr>
          <w:rFonts w:ascii="Cambria" w:hAnsi="Cambria"/>
          <w:sz w:val="22"/>
          <w:szCs w:val="22"/>
        </w:rPr>
        <w:t>an’t compensate for time, anger, frustration</w:t>
      </w:r>
    </w:p>
    <w:p w14:paraId="4B8F3725" w14:textId="77777777" w:rsidR="00A3714F" w:rsidRPr="00A3714F" w:rsidRDefault="00A3714F" w:rsidP="00A3714F">
      <w:pPr>
        <w:pStyle w:val="ListParagraph"/>
        <w:ind w:left="2880"/>
        <w:rPr>
          <w:b/>
          <w:sz w:val="22"/>
          <w:szCs w:val="22"/>
        </w:rPr>
      </w:pPr>
    </w:p>
    <w:p w14:paraId="1E1474D8" w14:textId="6C1592E7" w:rsidR="00A34B35" w:rsidRPr="00A34B35" w:rsidRDefault="00A34B35" w:rsidP="006124DE">
      <w:pPr>
        <w:pStyle w:val="ListParagraph"/>
        <w:numPr>
          <w:ilvl w:val="0"/>
          <w:numId w:val="44"/>
        </w:numPr>
        <w:rPr>
          <w:b/>
          <w:sz w:val="22"/>
          <w:szCs w:val="22"/>
        </w:rPr>
      </w:pPr>
      <w:r>
        <w:rPr>
          <w:b/>
          <w:i/>
          <w:sz w:val="22"/>
          <w:szCs w:val="22"/>
          <w:u w:val="single"/>
        </w:rPr>
        <w:t>Sedmak v. Charlie’s Chevrolet</w:t>
      </w:r>
    </w:p>
    <w:p w14:paraId="5926235F" w14:textId="306E9DD5" w:rsidR="00A34B35" w:rsidRDefault="00A34B35" w:rsidP="006124DE">
      <w:pPr>
        <w:pStyle w:val="ListParagraph"/>
        <w:numPr>
          <w:ilvl w:val="0"/>
          <w:numId w:val="45"/>
        </w:numPr>
        <w:rPr>
          <w:sz w:val="22"/>
          <w:szCs w:val="22"/>
        </w:rPr>
      </w:pPr>
      <w:r>
        <w:rPr>
          <w:sz w:val="22"/>
          <w:szCs w:val="22"/>
        </w:rPr>
        <w:t>Missouri Ct. Appeals/1981</w:t>
      </w:r>
    </w:p>
    <w:p w14:paraId="2727DE23" w14:textId="4169EF19" w:rsidR="00A34B35" w:rsidRPr="00BF6A2E" w:rsidRDefault="00A34B35" w:rsidP="006124DE">
      <w:pPr>
        <w:pStyle w:val="ListParagraph"/>
        <w:numPr>
          <w:ilvl w:val="0"/>
          <w:numId w:val="45"/>
        </w:numPr>
        <w:rPr>
          <w:sz w:val="22"/>
          <w:szCs w:val="22"/>
        </w:rPr>
      </w:pPr>
      <w:r w:rsidRPr="00BF6A2E">
        <w:rPr>
          <w:i/>
          <w:sz w:val="22"/>
          <w:szCs w:val="22"/>
          <w:u w:val="single"/>
        </w:rPr>
        <w:t>Facts</w:t>
      </w:r>
      <w:r w:rsidRPr="00BF6A2E">
        <w:rPr>
          <w:sz w:val="22"/>
          <w:szCs w:val="22"/>
        </w:rPr>
        <w:t xml:space="preserve">: </w:t>
      </w:r>
      <w:r>
        <w:rPr>
          <w:sz w:val="22"/>
          <w:szCs w:val="22"/>
        </w:rPr>
        <w:t xml:space="preserve">Pl. wanted to purchase special car (only a few thousand in distribution). Works w/dealer to request specific features. Deal then refuses to sell them the car. </w:t>
      </w:r>
    </w:p>
    <w:p w14:paraId="574E5434" w14:textId="77777777" w:rsidR="00A34B35" w:rsidRPr="00A34B35" w:rsidRDefault="00A34B35" w:rsidP="006124DE">
      <w:pPr>
        <w:pStyle w:val="ListParagraph"/>
        <w:numPr>
          <w:ilvl w:val="0"/>
          <w:numId w:val="45"/>
        </w:numPr>
        <w:rPr>
          <w:sz w:val="22"/>
          <w:szCs w:val="22"/>
        </w:rPr>
      </w:pPr>
      <w:r w:rsidRPr="00E57C52">
        <w:rPr>
          <w:i/>
          <w:sz w:val="22"/>
          <w:szCs w:val="22"/>
          <w:u w:val="single"/>
        </w:rPr>
        <w:t>Court Decides</w:t>
      </w:r>
      <w:r w:rsidRPr="00E57C52">
        <w:rPr>
          <w:sz w:val="22"/>
          <w:szCs w:val="22"/>
        </w:rPr>
        <w:t xml:space="preserve">: </w:t>
      </w:r>
      <w:r w:rsidRPr="00A34B35">
        <w:rPr>
          <w:sz w:val="22"/>
          <w:szCs w:val="22"/>
        </w:rPr>
        <w:t xml:space="preserve">Promisee in inferior position to promisor to buy replacement car -- not in good position to go out and buy the same thing. </w:t>
      </w:r>
    </w:p>
    <w:p w14:paraId="6C72E20B" w14:textId="0E03C48D" w:rsidR="00A34B35" w:rsidRPr="006E2A16" w:rsidRDefault="00A34B35" w:rsidP="006124DE">
      <w:pPr>
        <w:pStyle w:val="ListParagraph"/>
        <w:numPr>
          <w:ilvl w:val="0"/>
          <w:numId w:val="45"/>
        </w:numPr>
        <w:rPr>
          <w:sz w:val="22"/>
          <w:szCs w:val="22"/>
        </w:rPr>
      </w:pPr>
      <w:r w:rsidRPr="00111EA6">
        <w:rPr>
          <w:i/>
          <w:sz w:val="22"/>
          <w:szCs w:val="22"/>
          <w:u w:val="single"/>
        </w:rPr>
        <w:t>Rule</w:t>
      </w:r>
      <w:r w:rsidRPr="00111EA6">
        <w:rPr>
          <w:sz w:val="22"/>
          <w:szCs w:val="22"/>
        </w:rPr>
        <w:t xml:space="preserve">: </w:t>
      </w:r>
      <w:r w:rsidR="006E2A16" w:rsidRPr="006E2A16">
        <w:rPr>
          <w:rFonts w:ascii="Cambria" w:hAnsi="Cambria"/>
          <w:b/>
          <w:sz w:val="22"/>
          <w:szCs w:val="22"/>
        </w:rPr>
        <w:t>Where the contract is plain and simple, and the good is either unique or there are other similar circumstances that make getting the contracted-for good or service impracticable, specific performance is not only appropriate, but available to plaintiff as a matter of right</w:t>
      </w:r>
      <w:r w:rsidR="006E2A16">
        <w:rPr>
          <w:rFonts w:ascii="Cambria" w:hAnsi="Cambria"/>
          <w:b/>
          <w:sz w:val="22"/>
          <w:szCs w:val="22"/>
        </w:rPr>
        <w:t>.</w:t>
      </w:r>
    </w:p>
    <w:p w14:paraId="311246C3" w14:textId="77777777" w:rsidR="006E2A16" w:rsidRPr="006E2A16" w:rsidRDefault="006E2A16" w:rsidP="006E2A16">
      <w:pPr>
        <w:pStyle w:val="ListParagraph"/>
        <w:ind w:left="2160"/>
        <w:rPr>
          <w:sz w:val="22"/>
          <w:szCs w:val="22"/>
        </w:rPr>
      </w:pPr>
    </w:p>
    <w:p w14:paraId="3C5A6200" w14:textId="25317D16" w:rsidR="006E2A16" w:rsidRPr="006E2A16" w:rsidRDefault="006E2A16" w:rsidP="006124DE">
      <w:pPr>
        <w:pStyle w:val="ListParagraph"/>
        <w:numPr>
          <w:ilvl w:val="0"/>
          <w:numId w:val="44"/>
        </w:numPr>
        <w:rPr>
          <w:rFonts w:ascii="Cambria" w:hAnsi="Cambria"/>
          <w:b/>
          <w:sz w:val="22"/>
          <w:szCs w:val="22"/>
        </w:rPr>
      </w:pPr>
      <w:r w:rsidRPr="006E2A16">
        <w:rPr>
          <w:rFonts w:ascii="Cambria" w:hAnsi="Cambria"/>
          <w:b/>
          <w:sz w:val="22"/>
          <w:szCs w:val="22"/>
        </w:rPr>
        <w:t xml:space="preserve">UCC § 2-716 -- </w:t>
      </w:r>
    </w:p>
    <w:p w14:paraId="2A66D61D" w14:textId="41DC11D8" w:rsidR="006E2A16" w:rsidRPr="006E2A16" w:rsidRDefault="006E2A16" w:rsidP="006124DE">
      <w:pPr>
        <w:pStyle w:val="ListParagraph"/>
        <w:numPr>
          <w:ilvl w:val="0"/>
          <w:numId w:val="45"/>
        </w:numPr>
        <w:rPr>
          <w:sz w:val="22"/>
          <w:szCs w:val="22"/>
        </w:rPr>
      </w:pPr>
      <w:r w:rsidRPr="006E2A16">
        <w:rPr>
          <w:sz w:val="22"/>
          <w:szCs w:val="22"/>
        </w:rPr>
        <w:t>(1) Specific performance may be decreed where the goods are unique or in other proper circumstances.</w:t>
      </w:r>
    </w:p>
    <w:p w14:paraId="4630D46D" w14:textId="77777777" w:rsidR="006E2A16" w:rsidRPr="006E2A16" w:rsidRDefault="006E2A16" w:rsidP="006124DE">
      <w:pPr>
        <w:pStyle w:val="ListParagraph"/>
        <w:numPr>
          <w:ilvl w:val="0"/>
          <w:numId w:val="45"/>
        </w:numPr>
        <w:rPr>
          <w:sz w:val="22"/>
          <w:szCs w:val="22"/>
        </w:rPr>
      </w:pPr>
      <w:r w:rsidRPr="006E2A16">
        <w:rPr>
          <w:sz w:val="22"/>
          <w:szCs w:val="22"/>
        </w:rPr>
        <w:t>(2) The decree for specific performance may include such terms and conditions as to payment of the price, damages, or other relief as the court may deem just.</w:t>
      </w:r>
    </w:p>
    <w:p w14:paraId="38C42E04" w14:textId="3F9BC639" w:rsidR="00A34B35" w:rsidRDefault="006E2A16" w:rsidP="006124DE">
      <w:pPr>
        <w:pStyle w:val="ListParagraph"/>
        <w:numPr>
          <w:ilvl w:val="0"/>
          <w:numId w:val="45"/>
        </w:numPr>
        <w:rPr>
          <w:sz w:val="22"/>
          <w:szCs w:val="22"/>
        </w:rPr>
      </w:pPr>
      <w:r w:rsidRPr="006E2A16">
        <w:rPr>
          <w:sz w:val="22"/>
          <w:szCs w:val="22"/>
        </w:rPr>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14:paraId="6F6ACA3F" w14:textId="18415F18" w:rsidR="006E2A16" w:rsidRDefault="006E2A16" w:rsidP="00D17C77">
      <w:pPr>
        <w:pStyle w:val="ListParagraph"/>
        <w:numPr>
          <w:ilvl w:val="3"/>
          <w:numId w:val="24"/>
        </w:numPr>
        <w:rPr>
          <w:sz w:val="22"/>
          <w:szCs w:val="22"/>
        </w:rPr>
      </w:pPr>
      <w:r>
        <w:rPr>
          <w:sz w:val="22"/>
          <w:szCs w:val="22"/>
          <w:u w:val="single"/>
        </w:rPr>
        <w:t>Comment 1</w:t>
      </w:r>
      <w:r>
        <w:rPr>
          <w:sz w:val="22"/>
          <w:szCs w:val="22"/>
        </w:rPr>
        <w:t>: seeks to further a more liberal attitude about specific performance</w:t>
      </w:r>
    </w:p>
    <w:p w14:paraId="4D823BEA" w14:textId="0DA1419A" w:rsidR="006E2A16" w:rsidRDefault="006E2A16" w:rsidP="00D17C77">
      <w:pPr>
        <w:pStyle w:val="ListParagraph"/>
        <w:numPr>
          <w:ilvl w:val="3"/>
          <w:numId w:val="24"/>
        </w:numPr>
        <w:rPr>
          <w:sz w:val="22"/>
          <w:szCs w:val="22"/>
        </w:rPr>
      </w:pPr>
      <w:r>
        <w:rPr>
          <w:sz w:val="22"/>
          <w:szCs w:val="22"/>
          <w:u w:val="single"/>
        </w:rPr>
        <w:t>Comment 2</w:t>
      </w:r>
      <w:r>
        <w:rPr>
          <w:sz w:val="22"/>
          <w:szCs w:val="22"/>
        </w:rPr>
        <w:t>: unique = must be determined in terms of the total situation which characterizes the contract</w:t>
      </w:r>
    </w:p>
    <w:p w14:paraId="241635B7" w14:textId="77777777" w:rsidR="004B64A0" w:rsidRPr="006E2A16" w:rsidRDefault="004B64A0" w:rsidP="004B64A0">
      <w:pPr>
        <w:pStyle w:val="ListParagraph"/>
        <w:ind w:left="2880"/>
        <w:rPr>
          <w:sz w:val="22"/>
          <w:szCs w:val="22"/>
        </w:rPr>
      </w:pPr>
    </w:p>
    <w:p w14:paraId="12B1880E" w14:textId="58DB46E1" w:rsidR="00A34B35" w:rsidRPr="00A34B35" w:rsidRDefault="00A34B35" w:rsidP="006124DE">
      <w:pPr>
        <w:pStyle w:val="ListParagraph"/>
        <w:numPr>
          <w:ilvl w:val="0"/>
          <w:numId w:val="44"/>
        </w:numPr>
        <w:rPr>
          <w:b/>
          <w:sz w:val="22"/>
          <w:szCs w:val="22"/>
        </w:rPr>
      </w:pPr>
      <w:r>
        <w:rPr>
          <w:b/>
          <w:i/>
          <w:sz w:val="22"/>
          <w:szCs w:val="22"/>
          <w:u w:val="single"/>
        </w:rPr>
        <w:t>Klein v. PepsiCo Inc</w:t>
      </w:r>
    </w:p>
    <w:p w14:paraId="441514B0" w14:textId="77777777" w:rsidR="00A34B35" w:rsidRDefault="00A34B35" w:rsidP="006124DE">
      <w:pPr>
        <w:pStyle w:val="ListParagraph"/>
        <w:numPr>
          <w:ilvl w:val="0"/>
          <w:numId w:val="45"/>
        </w:numPr>
        <w:rPr>
          <w:sz w:val="22"/>
          <w:szCs w:val="22"/>
        </w:rPr>
      </w:pPr>
      <w:r>
        <w:rPr>
          <w:sz w:val="22"/>
          <w:szCs w:val="22"/>
        </w:rPr>
        <w:t>Missouri Ct. Appeals/1981</w:t>
      </w:r>
    </w:p>
    <w:p w14:paraId="5FF060DB" w14:textId="313FA539" w:rsidR="004B64A0" w:rsidRPr="004B64A0" w:rsidRDefault="00A34B35" w:rsidP="006124DE">
      <w:pPr>
        <w:pStyle w:val="ListParagraph"/>
        <w:numPr>
          <w:ilvl w:val="0"/>
          <w:numId w:val="45"/>
        </w:numPr>
        <w:rPr>
          <w:sz w:val="22"/>
          <w:szCs w:val="22"/>
        </w:rPr>
      </w:pPr>
      <w:r w:rsidRPr="00BF6A2E">
        <w:rPr>
          <w:i/>
          <w:sz w:val="22"/>
          <w:szCs w:val="22"/>
          <w:u w:val="single"/>
        </w:rPr>
        <w:t>Facts</w:t>
      </w:r>
      <w:r w:rsidRPr="00BF6A2E">
        <w:rPr>
          <w:sz w:val="22"/>
          <w:szCs w:val="22"/>
        </w:rPr>
        <w:t xml:space="preserve">: </w:t>
      </w:r>
      <w:r w:rsidR="004B64A0" w:rsidRPr="004B64A0">
        <w:rPr>
          <w:sz w:val="22"/>
          <w:szCs w:val="22"/>
        </w:rPr>
        <w:t xml:space="preserve">Klein wanted to buy G-II corporate jet from Pepsico. </w:t>
      </w:r>
      <w:r w:rsidR="004B64A0">
        <w:rPr>
          <w:sz w:val="22"/>
          <w:szCs w:val="22"/>
        </w:rPr>
        <w:t>Negotiated, but sold to someone else.</w:t>
      </w:r>
    </w:p>
    <w:p w14:paraId="4C172094" w14:textId="278E664A" w:rsidR="004B64A0" w:rsidRPr="004B64A0" w:rsidRDefault="00A34B35" w:rsidP="006124DE">
      <w:pPr>
        <w:pStyle w:val="ListParagraph"/>
        <w:numPr>
          <w:ilvl w:val="0"/>
          <w:numId w:val="45"/>
        </w:numPr>
        <w:rPr>
          <w:sz w:val="22"/>
          <w:szCs w:val="22"/>
        </w:rPr>
      </w:pPr>
      <w:r w:rsidRPr="004B64A0">
        <w:rPr>
          <w:i/>
          <w:sz w:val="22"/>
          <w:szCs w:val="22"/>
          <w:u w:val="single"/>
        </w:rPr>
        <w:t>Court Decides</w:t>
      </w:r>
      <w:r w:rsidRPr="004B64A0">
        <w:rPr>
          <w:sz w:val="22"/>
          <w:szCs w:val="22"/>
        </w:rPr>
        <w:t xml:space="preserve">: </w:t>
      </w:r>
      <w:r w:rsidR="004B64A0" w:rsidRPr="004B64A0">
        <w:rPr>
          <w:sz w:val="22"/>
          <w:szCs w:val="22"/>
        </w:rPr>
        <w:t>UCC 2-716</w:t>
      </w:r>
      <w:r w:rsidR="004B64A0">
        <w:rPr>
          <w:sz w:val="22"/>
          <w:szCs w:val="22"/>
        </w:rPr>
        <w:t xml:space="preserve"> d</w:t>
      </w:r>
      <w:r w:rsidR="004B64A0" w:rsidRPr="004B64A0">
        <w:rPr>
          <w:sz w:val="22"/>
          <w:szCs w:val="22"/>
        </w:rPr>
        <w:t xml:space="preserve">oes </w:t>
      </w:r>
      <w:r w:rsidR="004B64A0" w:rsidRPr="004B64A0">
        <w:rPr>
          <w:sz w:val="22"/>
          <w:szCs w:val="22"/>
          <w:u w:val="single"/>
        </w:rPr>
        <w:t>not</w:t>
      </w:r>
      <w:r w:rsidR="004B64A0" w:rsidRPr="004B64A0">
        <w:rPr>
          <w:sz w:val="22"/>
          <w:szCs w:val="22"/>
        </w:rPr>
        <w:t xml:space="preserve"> allow specific performance where damages are recoverable and adequate. Increase in the cost of replacement does not merit the remedy of specific performance</w:t>
      </w:r>
      <w:r w:rsidR="004B64A0">
        <w:rPr>
          <w:sz w:val="22"/>
          <w:szCs w:val="22"/>
        </w:rPr>
        <w:t xml:space="preserve">. </w:t>
      </w:r>
      <w:r w:rsidR="004B64A0" w:rsidRPr="004B64A0">
        <w:rPr>
          <w:sz w:val="22"/>
          <w:szCs w:val="22"/>
        </w:rPr>
        <w:t>Not unique = money damages would be adequate.</w:t>
      </w:r>
    </w:p>
    <w:p w14:paraId="5C2FA903" w14:textId="6CC65793" w:rsidR="00A34B35" w:rsidRDefault="00A34B35" w:rsidP="006124DE">
      <w:pPr>
        <w:pStyle w:val="ListParagraph"/>
        <w:numPr>
          <w:ilvl w:val="0"/>
          <w:numId w:val="45"/>
        </w:numPr>
        <w:rPr>
          <w:sz w:val="22"/>
          <w:szCs w:val="22"/>
        </w:rPr>
      </w:pPr>
      <w:r w:rsidRPr="00111EA6">
        <w:rPr>
          <w:i/>
          <w:sz w:val="22"/>
          <w:szCs w:val="22"/>
          <w:u w:val="single"/>
        </w:rPr>
        <w:t>Rule</w:t>
      </w:r>
      <w:r w:rsidRPr="00111EA6">
        <w:rPr>
          <w:sz w:val="22"/>
          <w:szCs w:val="22"/>
        </w:rPr>
        <w:t xml:space="preserve">: </w:t>
      </w:r>
      <w:r w:rsidR="004B64A0" w:rsidRPr="004B64A0">
        <w:rPr>
          <w:b/>
          <w:sz w:val="22"/>
          <w:szCs w:val="22"/>
        </w:rPr>
        <w:t>Specific performance is not appropriate where money damages are available; mere rise in price is not an excuse to order specific performance – that does not make the good unique.</w:t>
      </w:r>
    </w:p>
    <w:p w14:paraId="031783F4" w14:textId="77777777" w:rsidR="004B64A0" w:rsidRPr="00C943DD" w:rsidRDefault="004B64A0" w:rsidP="004B64A0">
      <w:pPr>
        <w:pStyle w:val="ListParagraph"/>
        <w:ind w:left="2160"/>
        <w:rPr>
          <w:sz w:val="22"/>
          <w:szCs w:val="22"/>
        </w:rPr>
      </w:pPr>
    </w:p>
    <w:p w14:paraId="3FBD365C" w14:textId="1FD56B34" w:rsidR="00A34B35" w:rsidRDefault="00A34B35" w:rsidP="006124DE">
      <w:pPr>
        <w:pStyle w:val="ListParagraph"/>
        <w:numPr>
          <w:ilvl w:val="0"/>
          <w:numId w:val="44"/>
        </w:numPr>
        <w:rPr>
          <w:b/>
          <w:sz w:val="22"/>
          <w:szCs w:val="22"/>
        </w:rPr>
      </w:pPr>
      <w:r>
        <w:rPr>
          <w:b/>
          <w:sz w:val="22"/>
          <w:szCs w:val="22"/>
        </w:rPr>
        <w:t>§ 357</w:t>
      </w:r>
      <w:r w:rsidR="005A6883">
        <w:rPr>
          <w:b/>
          <w:sz w:val="22"/>
          <w:szCs w:val="22"/>
        </w:rPr>
        <w:t xml:space="preserve"> -- Availability of Specific Performance and Injunction</w:t>
      </w:r>
    </w:p>
    <w:p w14:paraId="3379310F" w14:textId="2C0FC66E" w:rsidR="005A6883" w:rsidRPr="005A6883" w:rsidRDefault="005A6883" w:rsidP="006124DE">
      <w:pPr>
        <w:pStyle w:val="ListParagraph"/>
        <w:numPr>
          <w:ilvl w:val="0"/>
          <w:numId w:val="45"/>
        </w:numPr>
        <w:rPr>
          <w:sz w:val="22"/>
          <w:szCs w:val="22"/>
        </w:rPr>
      </w:pPr>
      <w:r w:rsidRPr="005A6883">
        <w:rPr>
          <w:sz w:val="22"/>
          <w:szCs w:val="22"/>
        </w:rPr>
        <w:t xml:space="preserve">(1) Subject to the rules stated in </w:t>
      </w:r>
      <w:hyperlink r:id="rId11" w:history="1">
        <w:r w:rsidRPr="005A6883">
          <w:rPr>
            <w:sz w:val="22"/>
            <w:szCs w:val="22"/>
          </w:rPr>
          <w:t>§§ 359</w:t>
        </w:r>
      </w:hyperlink>
      <w:r w:rsidRPr="005A6883">
        <w:rPr>
          <w:sz w:val="22"/>
          <w:szCs w:val="22"/>
        </w:rPr>
        <w:t>-69, specific performance of a contract duty will be granted in the discretion of the court against a party who has committed or is threatening to commit a breach of the duty.</w:t>
      </w:r>
    </w:p>
    <w:p w14:paraId="4B5BD73A" w14:textId="41EE9B9A" w:rsidR="005A6883" w:rsidRPr="005A6883" w:rsidRDefault="005A6883" w:rsidP="006124DE">
      <w:pPr>
        <w:pStyle w:val="ListParagraph"/>
        <w:numPr>
          <w:ilvl w:val="0"/>
          <w:numId w:val="45"/>
        </w:numPr>
        <w:rPr>
          <w:sz w:val="22"/>
          <w:szCs w:val="22"/>
        </w:rPr>
      </w:pPr>
      <w:r w:rsidRPr="005A6883">
        <w:rPr>
          <w:sz w:val="22"/>
          <w:szCs w:val="22"/>
        </w:rPr>
        <w:t>(2) Subject to the rules stated in §§ 359-</w:t>
      </w:r>
      <w:hyperlink r:id="rId12" w:history="1">
        <w:r w:rsidRPr="005A6883">
          <w:rPr>
            <w:sz w:val="22"/>
            <w:szCs w:val="22"/>
          </w:rPr>
          <w:t>69</w:t>
        </w:r>
      </w:hyperlink>
      <w:r w:rsidRPr="005A6883">
        <w:rPr>
          <w:sz w:val="22"/>
          <w:szCs w:val="22"/>
        </w:rPr>
        <w:t>, an injunction against breach of a contract duty will be granted in the discretion of the court against a party who has committed or is threatening to commit a breach of the duty if</w:t>
      </w:r>
    </w:p>
    <w:p w14:paraId="1D5CB08D" w14:textId="77777777" w:rsidR="005A6883" w:rsidRPr="005A6883" w:rsidRDefault="005A6883" w:rsidP="00D17C77">
      <w:pPr>
        <w:pStyle w:val="ListParagraph"/>
        <w:numPr>
          <w:ilvl w:val="3"/>
          <w:numId w:val="24"/>
        </w:numPr>
        <w:rPr>
          <w:sz w:val="22"/>
          <w:szCs w:val="22"/>
        </w:rPr>
      </w:pPr>
      <w:r w:rsidRPr="005A6883">
        <w:rPr>
          <w:sz w:val="22"/>
          <w:szCs w:val="22"/>
        </w:rPr>
        <w:t>(a) the duty is one of forbearance, or</w:t>
      </w:r>
    </w:p>
    <w:p w14:paraId="26582D7A" w14:textId="07EDDAF5" w:rsidR="005A6883" w:rsidRDefault="005A6883" w:rsidP="00D17C77">
      <w:pPr>
        <w:pStyle w:val="ListParagraph"/>
        <w:numPr>
          <w:ilvl w:val="3"/>
          <w:numId w:val="24"/>
        </w:numPr>
        <w:rPr>
          <w:sz w:val="22"/>
          <w:szCs w:val="22"/>
        </w:rPr>
      </w:pPr>
      <w:r w:rsidRPr="005A6883">
        <w:rPr>
          <w:sz w:val="22"/>
          <w:szCs w:val="22"/>
        </w:rPr>
        <w:t>(b) the duty is one to act and specific performance would be denied only for reasons that are inapplicable to an injunction.</w:t>
      </w:r>
    </w:p>
    <w:p w14:paraId="79D42B66" w14:textId="0F57843B" w:rsidR="005A6883" w:rsidRDefault="005A6883" w:rsidP="00D17C77">
      <w:pPr>
        <w:pStyle w:val="ListParagraph"/>
        <w:numPr>
          <w:ilvl w:val="4"/>
          <w:numId w:val="24"/>
        </w:numPr>
        <w:rPr>
          <w:sz w:val="22"/>
          <w:szCs w:val="22"/>
        </w:rPr>
      </w:pPr>
      <w:r>
        <w:rPr>
          <w:sz w:val="22"/>
          <w:szCs w:val="22"/>
          <w:u w:val="single"/>
        </w:rPr>
        <w:t>Comment b</w:t>
      </w:r>
      <w:r>
        <w:rPr>
          <w:sz w:val="22"/>
          <w:szCs w:val="22"/>
        </w:rPr>
        <w:t>: Injunction appropriate:</w:t>
      </w:r>
    </w:p>
    <w:p w14:paraId="057FB536" w14:textId="3A286672" w:rsidR="005A6883" w:rsidRDefault="005A6883" w:rsidP="00D17C77">
      <w:pPr>
        <w:pStyle w:val="ListParagraph"/>
        <w:numPr>
          <w:ilvl w:val="5"/>
          <w:numId w:val="24"/>
        </w:numPr>
        <w:rPr>
          <w:sz w:val="22"/>
          <w:szCs w:val="22"/>
        </w:rPr>
      </w:pPr>
      <w:r>
        <w:rPr>
          <w:sz w:val="22"/>
          <w:szCs w:val="22"/>
        </w:rPr>
        <w:t>1. Performance due under contract consists of forbearance</w:t>
      </w:r>
    </w:p>
    <w:p w14:paraId="3AEF0665" w14:textId="7ED52881" w:rsidR="005A6883" w:rsidRDefault="005A6883" w:rsidP="00D17C77">
      <w:pPr>
        <w:pStyle w:val="ListParagraph"/>
        <w:numPr>
          <w:ilvl w:val="5"/>
          <w:numId w:val="24"/>
        </w:numPr>
        <w:rPr>
          <w:sz w:val="22"/>
          <w:szCs w:val="22"/>
        </w:rPr>
      </w:pPr>
      <w:r>
        <w:rPr>
          <w:sz w:val="22"/>
          <w:szCs w:val="22"/>
        </w:rPr>
        <w:t>2. Court orders forbearance from inconsistent action</w:t>
      </w:r>
    </w:p>
    <w:p w14:paraId="24E376B7" w14:textId="77777777" w:rsidR="009E00C8" w:rsidRPr="005A6883" w:rsidRDefault="009E00C8" w:rsidP="009E00C8">
      <w:pPr>
        <w:pStyle w:val="ListParagraph"/>
        <w:ind w:left="4320"/>
        <w:rPr>
          <w:sz w:val="22"/>
          <w:szCs w:val="22"/>
        </w:rPr>
      </w:pPr>
    </w:p>
    <w:p w14:paraId="2B73CB08" w14:textId="597E611D" w:rsidR="00A34B35" w:rsidRDefault="00A34B35" w:rsidP="006124DE">
      <w:pPr>
        <w:pStyle w:val="ListParagraph"/>
        <w:numPr>
          <w:ilvl w:val="0"/>
          <w:numId w:val="44"/>
        </w:numPr>
        <w:rPr>
          <w:b/>
          <w:sz w:val="22"/>
          <w:szCs w:val="22"/>
        </w:rPr>
      </w:pPr>
      <w:r>
        <w:rPr>
          <w:b/>
          <w:sz w:val="22"/>
          <w:szCs w:val="22"/>
        </w:rPr>
        <w:t>§359</w:t>
      </w:r>
      <w:r w:rsidR="005A6883">
        <w:rPr>
          <w:b/>
          <w:sz w:val="22"/>
          <w:szCs w:val="22"/>
        </w:rPr>
        <w:t xml:space="preserve"> -- Effect of Adequacy of Damages</w:t>
      </w:r>
    </w:p>
    <w:p w14:paraId="61EEE639" w14:textId="77777777" w:rsidR="009E00C8" w:rsidRPr="009E00C8" w:rsidRDefault="009E00C8" w:rsidP="006124DE">
      <w:pPr>
        <w:pStyle w:val="ListParagraph"/>
        <w:numPr>
          <w:ilvl w:val="0"/>
          <w:numId w:val="45"/>
        </w:numPr>
        <w:rPr>
          <w:sz w:val="22"/>
          <w:szCs w:val="22"/>
        </w:rPr>
      </w:pPr>
      <w:r w:rsidRPr="009E00C8">
        <w:rPr>
          <w:sz w:val="22"/>
          <w:szCs w:val="22"/>
        </w:rPr>
        <w:t>(1) Specific performance or an injunction will not be ordered if damages would be adequate to protect the expectation interest of the injured party.</w:t>
      </w:r>
    </w:p>
    <w:p w14:paraId="25031551" w14:textId="77777777" w:rsidR="009E00C8" w:rsidRPr="009E00C8" w:rsidRDefault="009E00C8" w:rsidP="006124DE">
      <w:pPr>
        <w:pStyle w:val="ListParagraph"/>
        <w:numPr>
          <w:ilvl w:val="0"/>
          <w:numId w:val="45"/>
        </w:numPr>
        <w:rPr>
          <w:sz w:val="22"/>
          <w:szCs w:val="22"/>
        </w:rPr>
      </w:pPr>
      <w:r w:rsidRPr="009E00C8">
        <w:rPr>
          <w:sz w:val="22"/>
          <w:szCs w:val="22"/>
        </w:rPr>
        <w:t>(2) The adequacy of the damage remedy for failure to render one part of the performance due does not preclude specific performance or injunction as to the contract as a whole.</w:t>
      </w:r>
    </w:p>
    <w:p w14:paraId="3ACD6AD3" w14:textId="2AA4D3F2" w:rsidR="009E00C8" w:rsidRDefault="009E00C8" w:rsidP="006124DE">
      <w:pPr>
        <w:pStyle w:val="ListParagraph"/>
        <w:numPr>
          <w:ilvl w:val="0"/>
          <w:numId w:val="45"/>
        </w:numPr>
        <w:rPr>
          <w:sz w:val="22"/>
          <w:szCs w:val="22"/>
        </w:rPr>
      </w:pPr>
      <w:r w:rsidRPr="009E00C8">
        <w:rPr>
          <w:sz w:val="22"/>
          <w:szCs w:val="22"/>
        </w:rPr>
        <w:t>(3) Specific performance or an injunction will not be refused merely because there is a remedy for breach other than damages, but such a remedy may be considered in exercising discretion under the rule stated in</w:t>
      </w:r>
      <w:r>
        <w:rPr>
          <w:sz w:val="22"/>
          <w:szCs w:val="22"/>
        </w:rPr>
        <w:t xml:space="preserve"> § 357.</w:t>
      </w:r>
    </w:p>
    <w:p w14:paraId="42FE2381" w14:textId="7045110B" w:rsidR="009E00C8" w:rsidRPr="009E00C8" w:rsidRDefault="009E00C8" w:rsidP="005862B3">
      <w:pPr>
        <w:pStyle w:val="Heading1"/>
      </w:pPr>
      <w:bookmarkStart w:id="26" w:name="_Toc217482394"/>
      <w:r>
        <w:t>Expectation Damages</w:t>
      </w:r>
      <w:bookmarkEnd w:id="26"/>
    </w:p>
    <w:p w14:paraId="63C80B04" w14:textId="029014B8" w:rsidR="00D17C77" w:rsidRPr="00A34B35" w:rsidRDefault="00D17C77" w:rsidP="006124DE">
      <w:pPr>
        <w:pStyle w:val="ListParagraph"/>
        <w:numPr>
          <w:ilvl w:val="0"/>
          <w:numId w:val="42"/>
        </w:numPr>
        <w:rPr>
          <w:b/>
          <w:sz w:val="22"/>
          <w:szCs w:val="22"/>
        </w:rPr>
      </w:pPr>
      <w:r>
        <w:rPr>
          <w:b/>
          <w:i/>
          <w:sz w:val="22"/>
          <w:szCs w:val="22"/>
          <w:u w:val="single"/>
        </w:rPr>
        <w:t>Freund v. Washington Square Press, Inc.</w:t>
      </w:r>
    </w:p>
    <w:p w14:paraId="0C5B894C" w14:textId="287B80A0" w:rsidR="00D17C77" w:rsidRDefault="00D17C77" w:rsidP="006124DE">
      <w:pPr>
        <w:pStyle w:val="ListParagraph"/>
        <w:numPr>
          <w:ilvl w:val="0"/>
          <w:numId w:val="43"/>
        </w:numPr>
        <w:rPr>
          <w:sz w:val="22"/>
          <w:szCs w:val="22"/>
        </w:rPr>
      </w:pPr>
      <w:r>
        <w:rPr>
          <w:sz w:val="22"/>
          <w:szCs w:val="22"/>
        </w:rPr>
        <w:t>Ct. Appeals NY/1974</w:t>
      </w:r>
    </w:p>
    <w:p w14:paraId="1EB10EC5" w14:textId="2DF5E0AE" w:rsidR="00120EAD" w:rsidRPr="00120EAD" w:rsidRDefault="00D17C77" w:rsidP="006124DE">
      <w:pPr>
        <w:pStyle w:val="ListParagraph"/>
        <w:numPr>
          <w:ilvl w:val="0"/>
          <w:numId w:val="43"/>
        </w:numPr>
        <w:rPr>
          <w:sz w:val="22"/>
          <w:szCs w:val="22"/>
        </w:rPr>
      </w:pPr>
      <w:r w:rsidRPr="00120EAD">
        <w:rPr>
          <w:i/>
          <w:sz w:val="22"/>
          <w:szCs w:val="22"/>
          <w:u w:val="single"/>
        </w:rPr>
        <w:t>Facts</w:t>
      </w:r>
      <w:r w:rsidRPr="00120EAD">
        <w:rPr>
          <w:sz w:val="22"/>
          <w:szCs w:val="22"/>
        </w:rPr>
        <w:t xml:space="preserve">: </w:t>
      </w:r>
      <w:r w:rsidR="00120EAD" w:rsidRPr="00120EAD">
        <w:rPr>
          <w:sz w:val="22"/>
          <w:szCs w:val="22"/>
        </w:rPr>
        <w:t xml:space="preserve">P contracted with D for D to publish P’s book. Terms: P delivers manuscript to D, D gives $2000 nonrefundable advance, D has right w/in 60 days not to publish. Otherwise, must publish w/in 18 months in hardcover, then paperback. P would receive royalties. D merged w/another publisher and couldn’t publish hardcover. Did not publish in any form. </w:t>
      </w:r>
      <w:r w:rsidR="00120EAD">
        <w:rPr>
          <w:sz w:val="22"/>
          <w:szCs w:val="22"/>
        </w:rPr>
        <w:t xml:space="preserve">P wants lost royalties, cost of publication. </w:t>
      </w:r>
    </w:p>
    <w:p w14:paraId="6E75EC71" w14:textId="3B163F0F" w:rsidR="00120EAD" w:rsidRPr="00120EAD" w:rsidRDefault="00D17C77" w:rsidP="006124DE">
      <w:pPr>
        <w:pStyle w:val="ListParagraph"/>
        <w:numPr>
          <w:ilvl w:val="0"/>
          <w:numId w:val="43"/>
        </w:numPr>
        <w:rPr>
          <w:sz w:val="22"/>
          <w:szCs w:val="22"/>
        </w:rPr>
      </w:pPr>
      <w:r w:rsidRPr="004B64A0">
        <w:rPr>
          <w:i/>
          <w:sz w:val="22"/>
          <w:szCs w:val="22"/>
          <w:u w:val="single"/>
        </w:rPr>
        <w:t>Court Decides</w:t>
      </w:r>
      <w:r w:rsidRPr="004B64A0">
        <w:rPr>
          <w:sz w:val="22"/>
          <w:szCs w:val="22"/>
        </w:rPr>
        <w:t xml:space="preserve">: </w:t>
      </w:r>
      <w:r w:rsidR="00120EAD">
        <w:rPr>
          <w:sz w:val="22"/>
          <w:szCs w:val="22"/>
        </w:rPr>
        <w:t>Conceivably could get royalties, but failed to prove w/reasonable degree of certainty. Re: cost of performance, P</w:t>
      </w:r>
      <w:r w:rsidR="00120EAD" w:rsidRPr="00120EAD">
        <w:rPr>
          <w:sz w:val="22"/>
          <w:szCs w:val="22"/>
        </w:rPr>
        <w:t xml:space="preserve"> contracted for the advance and the royalties, not the book. Only had an interest in royalties. </w:t>
      </w:r>
      <w:r w:rsidR="00120EAD">
        <w:rPr>
          <w:sz w:val="22"/>
          <w:szCs w:val="22"/>
        </w:rPr>
        <w:t>Could b</w:t>
      </w:r>
      <w:r w:rsidR="00120EAD" w:rsidRPr="00120EAD">
        <w:rPr>
          <w:sz w:val="22"/>
          <w:szCs w:val="22"/>
        </w:rPr>
        <w:t>ring m</w:t>
      </w:r>
      <w:r w:rsidR="00120EAD">
        <w:rPr>
          <w:sz w:val="22"/>
          <w:szCs w:val="22"/>
        </w:rPr>
        <w:t>anuscript to another publisher, and h</w:t>
      </w:r>
      <w:r w:rsidR="00120EAD" w:rsidRPr="00120EAD">
        <w:rPr>
          <w:sz w:val="22"/>
          <w:szCs w:val="22"/>
        </w:rPr>
        <w:t xml:space="preserve">asn’t lost anything. </w:t>
      </w:r>
    </w:p>
    <w:p w14:paraId="37CF74D8" w14:textId="77777777" w:rsidR="00120EAD" w:rsidRPr="00120EAD" w:rsidRDefault="00D17C77" w:rsidP="006124DE">
      <w:pPr>
        <w:pStyle w:val="ListParagraph"/>
        <w:numPr>
          <w:ilvl w:val="0"/>
          <w:numId w:val="43"/>
        </w:numPr>
        <w:rPr>
          <w:b/>
          <w:sz w:val="22"/>
          <w:szCs w:val="22"/>
        </w:rPr>
      </w:pPr>
      <w:r w:rsidRPr="00120EAD">
        <w:rPr>
          <w:i/>
          <w:sz w:val="22"/>
          <w:szCs w:val="22"/>
          <w:u w:val="single"/>
        </w:rPr>
        <w:t>Rule</w:t>
      </w:r>
      <w:r w:rsidRPr="00120EAD">
        <w:rPr>
          <w:sz w:val="22"/>
          <w:szCs w:val="22"/>
        </w:rPr>
        <w:t xml:space="preserve">: </w:t>
      </w:r>
    </w:p>
    <w:p w14:paraId="561895C6" w14:textId="77777777" w:rsidR="00120EAD" w:rsidRPr="00120EAD" w:rsidRDefault="00120EAD" w:rsidP="00120EAD">
      <w:pPr>
        <w:pStyle w:val="ListParagraph"/>
        <w:numPr>
          <w:ilvl w:val="3"/>
          <w:numId w:val="24"/>
        </w:numPr>
        <w:rPr>
          <w:b/>
          <w:sz w:val="22"/>
          <w:szCs w:val="22"/>
        </w:rPr>
      </w:pPr>
      <w:r w:rsidRPr="00120EAD">
        <w:rPr>
          <w:b/>
          <w:sz w:val="22"/>
          <w:szCs w:val="22"/>
        </w:rPr>
        <w:t xml:space="preserve">Compensable reliance damages are those that are foreseeable and ascertainable in performance of the contract. </w:t>
      </w:r>
    </w:p>
    <w:p w14:paraId="727817FB" w14:textId="30CD0D98" w:rsidR="00120EAD" w:rsidRPr="00120EAD" w:rsidRDefault="00120EAD" w:rsidP="00120EAD">
      <w:pPr>
        <w:pStyle w:val="ListParagraph"/>
        <w:numPr>
          <w:ilvl w:val="3"/>
          <w:numId w:val="24"/>
        </w:numPr>
        <w:rPr>
          <w:b/>
          <w:sz w:val="22"/>
          <w:szCs w:val="22"/>
        </w:rPr>
      </w:pPr>
      <w:r w:rsidRPr="00120EAD">
        <w:rPr>
          <w:b/>
          <w:sz w:val="22"/>
          <w:szCs w:val="22"/>
        </w:rPr>
        <w:t xml:space="preserve">Purpose of damages: </w:t>
      </w:r>
      <w:r w:rsidR="00AF3C5B" w:rsidRPr="00AF3C5B">
        <w:rPr>
          <w:b/>
          <w:sz w:val="22"/>
          <w:szCs w:val="22"/>
        </w:rPr>
        <w:t>put the injured party in the position he would have enjoyed absent breach at the least cost to the defendant and without charging him with harms that he had no sufficient reason to foresee</w:t>
      </w:r>
      <w:r w:rsidR="00AF3C5B">
        <w:rPr>
          <w:b/>
          <w:sz w:val="22"/>
          <w:szCs w:val="22"/>
        </w:rPr>
        <w:t xml:space="preserve">. </w:t>
      </w:r>
      <w:r w:rsidRPr="00120EAD">
        <w:rPr>
          <w:b/>
          <w:sz w:val="22"/>
          <w:szCs w:val="22"/>
        </w:rPr>
        <w:t>“Secure benefit of bargain” not more or less.</w:t>
      </w:r>
    </w:p>
    <w:p w14:paraId="3952315E" w14:textId="33DFF3ED" w:rsidR="00120EAD" w:rsidRPr="00120EAD" w:rsidRDefault="00120EAD" w:rsidP="00120EAD">
      <w:pPr>
        <w:pStyle w:val="ListParagraph"/>
        <w:numPr>
          <w:ilvl w:val="4"/>
          <w:numId w:val="24"/>
        </w:numPr>
        <w:rPr>
          <w:b/>
          <w:sz w:val="22"/>
          <w:szCs w:val="22"/>
        </w:rPr>
      </w:pPr>
      <w:r w:rsidRPr="00120EAD">
        <w:rPr>
          <w:b/>
          <w:sz w:val="22"/>
          <w:szCs w:val="22"/>
        </w:rPr>
        <w:t xml:space="preserve">Measured in cost to defendant, not value promised by plaintiff. </w:t>
      </w:r>
    </w:p>
    <w:p w14:paraId="2CD89E04" w14:textId="1ACBA09F" w:rsidR="00B85F54" w:rsidRPr="00B85F54" w:rsidRDefault="00B85F54" w:rsidP="006124DE">
      <w:pPr>
        <w:pStyle w:val="ListParagraph"/>
        <w:numPr>
          <w:ilvl w:val="0"/>
          <w:numId w:val="42"/>
        </w:numPr>
        <w:rPr>
          <w:sz w:val="22"/>
          <w:szCs w:val="22"/>
        </w:rPr>
      </w:pPr>
      <w:r>
        <w:rPr>
          <w:b/>
          <w:sz w:val="22"/>
          <w:szCs w:val="22"/>
        </w:rPr>
        <w:t>§ 347 -- Measure of Damages In General</w:t>
      </w:r>
    </w:p>
    <w:p w14:paraId="0D32B9FA" w14:textId="77777777" w:rsidR="00B85F54" w:rsidRPr="00B85F54" w:rsidRDefault="00B85F54" w:rsidP="006124DE">
      <w:pPr>
        <w:pStyle w:val="ListParagraph"/>
        <w:numPr>
          <w:ilvl w:val="0"/>
          <w:numId w:val="43"/>
        </w:numPr>
        <w:rPr>
          <w:sz w:val="22"/>
          <w:szCs w:val="22"/>
        </w:rPr>
      </w:pPr>
      <w:r w:rsidRPr="00B85F54">
        <w:rPr>
          <w:sz w:val="22"/>
          <w:szCs w:val="22"/>
        </w:rPr>
        <w:t>Subject to the limitations stated in §§ 350-53, the injured party has a right to damages based on his expectation interest as measured by</w:t>
      </w:r>
    </w:p>
    <w:p w14:paraId="6E15657A" w14:textId="77777777" w:rsidR="00B85F54" w:rsidRPr="00B85F54" w:rsidRDefault="00B85F54" w:rsidP="00B85F54">
      <w:pPr>
        <w:pStyle w:val="ListParagraph"/>
        <w:numPr>
          <w:ilvl w:val="3"/>
          <w:numId w:val="24"/>
        </w:numPr>
        <w:rPr>
          <w:sz w:val="22"/>
          <w:szCs w:val="22"/>
        </w:rPr>
      </w:pPr>
      <w:r w:rsidRPr="00B85F54">
        <w:rPr>
          <w:sz w:val="22"/>
          <w:szCs w:val="22"/>
        </w:rPr>
        <w:t>(a) the loss in the value to him of the other party's performance caused by its failure or deficiency, plus</w:t>
      </w:r>
    </w:p>
    <w:p w14:paraId="45E2DD9D" w14:textId="77777777" w:rsidR="00B85F54" w:rsidRPr="00B85F54" w:rsidRDefault="00B85F54" w:rsidP="00B85F54">
      <w:pPr>
        <w:pStyle w:val="ListParagraph"/>
        <w:numPr>
          <w:ilvl w:val="3"/>
          <w:numId w:val="24"/>
        </w:numPr>
        <w:rPr>
          <w:sz w:val="22"/>
          <w:szCs w:val="22"/>
        </w:rPr>
      </w:pPr>
      <w:r w:rsidRPr="00B85F54">
        <w:rPr>
          <w:sz w:val="22"/>
          <w:szCs w:val="22"/>
        </w:rPr>
        <w:t>(b) any other loss, including incidental or consequential loss, caused by the breach, less</w:t>
      </w:r>
    </w:p>
    <w:p w14:paraId="2B5C9BA4" w14:textId="77777777" w:rsidR="00B85F54" w:rsidRDefault="00B85F54" w:rsidP="00B85F54">
      <w:pPr>
        <w:pStyle w:val="ListParagraph"/>
        <w:numPr>
          <w:ilvl w:val="3"/>
          <w:numId w:val="24"/>
        </w:numPr>
        <w:rPr>
          <w:sz w:val="22"/>
          <w:szCs w:val="22"/>
        </w:rPr>
      </w:pPr>
      <w:r w:rsidRPr="00B85F54">
        <w:rPr>
          <w:sz w:val="22"/>
          <w:szCs w:val="22"/>
        </w:rPr>
        <w:t>(c) any cost or other loss that he has avoided by not having to perform.</w:t>
      </w:r>
    </w:p>
    <w:p w14:paraId="1A931921" w14:textId="77777777" w:rsidR="00B85F54" w:rsidRDefault="00B85F54" w:rsidP="00B85F54">
      <w:pPr>
        <w:pStyle w:val="ListParagraph"/>
        <w:ind w:left="2880"/>
        <w:rPr>
          <w:sz w:val="22"/>
          <w:szCs w:val="22"/>
        </w:rPr>
      </w:pPr>
    </w:p>
    <w:p w14:paraId="2A0465BA" w14:textId="77777777" w:rsidR="00B85F54" w:rsidRPr="00B85F54" w:rsidRDefault="00B85F54" w:rsidP="006124DE">
      <w:pPr>
        <w:pStyle w:val="ListParagraph"/>
        <w:numPr>
          <w:ilvl w:val="0"/>
          <w:numId w:val="42"/>
        </w:numPr>
        <w:rPr>
          <w:sz w:val="22"/>
          <w:szCs w:val="22"/>
        </w:rPr>
      </w:pPr>
      <w:r>
        <w:rPr>
          <w:b/>
          <w:sz w:val="22"/>
          <w:szCs w:val="22"/>
        </w:rPr>
        <w:t>§ 349 -- Damages Based On Reliance Interest</w:t>
      </w:r>
    </w:p>
    <w:p w14:paraId="05BF6505" w14:textId="77777777" w:rsidR="00B85F54" w:rsidRPr="009E00C8" w:rsidRDefault="00B85F54" w:rsidP="006124DE">
      <w:pPr>
        <w:pStyle w:val="ListParagraph"/>
        <w:numPr>
          <w:ilvl w:val="0"/>
          <w:numId w:val="43"/>
        </w:numPr>
        <w:rPr>
          <w:sz w:val="22"/>
          <w:szCs w:val="22"/>
        </w:rPr>
      </w:pPr>
      <w:r w:rsidRPr="00B85F54">
        <w:rPr>
          <w:sz w:val="22"/>
          <w:szCs w:val="22"/>
        </w:rPr>
        <w:t>As an alternative to the measure of damages stated in § 347, the injured party has a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31963D51" w14:textId="38A03B3E" w:rsidR="00D17C77" w:rsidRDefault="00D17C77" w:rsidP="00AF3C5B">
      <w:pPr>
        <w:pStyle w:val="ListParagraph"/>
        <w:ind w:left="2160"/>
        <w:rPr>
          <w:sz w:val="22"/>
          <w:szCs w:val="22"/>
        </w:rPr>
      </w:pPr>
    </w:p>
    <w:p w14:paraId="26E5378C" w14:textId="0ECEE9F0" w:rsidR="00D17C77" w:rsidRPr="00A34B35" w:rsidRDefault="00D17C77" w:rsidP="006124DE">
      <w:pPr>
        <w:pStyle w:val="ListParagraph"/>
        <w:numPr>
          <w:ilvl w:val="0"/>
          <w:numId w:val="42"/>
        </w:numPr>
        <w:rPr>
          <w:b/>
          <w:sz w:val="22"/>
          <w:szCs w:val="22"/>
        </w:rPr>
      </w:pPr>
      <w:r>
        <w:rPr>
          <w:b/>
          <w:i/>
          <w:sz w:val="22"/>
          <w:szCs w:val="22"/>
          <w:u w:val="single"/>
        </w:rPr>
        <w:t>American Standard Inc v. Schectman</w:t>
      </w:r>
    </w:p>
    <w:p w14:paraId="4290B519" w14:textId="6DACA863" w:rsidR="00D17C77" w:rsidRDefault="00D17C77" w:rsidP="006124DE">
      <w:pPr>
        <w:pStyle w:val="ListParagraph"/>
        <w:numPr>
          <w:ilvl w:val="0"/>
          <w:numId w:val="43"/>
        </w:numPr>
        <w:rPr>
          <w:sz w:val="22"/>
          <w:szCs w:val="22"/>
        </w:rPr>
      </w:pPr>
      <w:r>
        <w:rPr>
          <w:sz w:val="22"/>
          <w:szCs w:val="22"/>
        </w:rPr>
        <w:t>S. Ct. NY/1981</w:t>
      </w:r>
    </w:p>
    <w:p w14:paraId="4480659C" w14:textId="14D8E8F7" w:rsidR="00D17C77" w:rsidRPr="004B64A0" w:rsidRDefault="00D17C77" w:rsidP="006124DE">
      <w:pPr>
        <w:pStyle w:val="ListParagraph"/>
        <w:numPr>
          <w:ilvl w:val="0"/>
          <w:numId w:val="43"/>
        </w:numPr>
        <w:rPr>
          <w:sz w:val="22"/>
          <w:szCs w:val="22"/>
        </w:rPr>
      </w:pPr>
      <w:r w:rsidRPr="00BF6A2E">
        <w:rPr>
          <w:i/>
          <w:sz w:val="22"/>
          <w:szCs w:val="22"/>
          <w:u w:val="single"/>
        </w:rPr>
        <w:t>Facts</w:t>
      </w:r>
      <w:r w:rsidRPr="00BF6A2E">
        <w:rPr>
          <w:sz w:val="22"/>
          <w:szCs w:val="22"/>
        </w:rPr>
        <w:t xml:space="preserve">: </w:t>
      </w:r>
      <w:r w:rsidR="003D4094">
        <w:rPr>
          <w:sz w:val="22"/>
          <w:szCs w:val="22"/>
        </w:rPr>
        <w:t xml:space="preserve">P rents land to D, D doesn’t grade land as specified in contract. </w:t>
      </w:r>
    </w:p>
    <w:p w14:paraId="0CC6F03C" w14:textId="2247621F" w:rsidR="00D17C77" w:rsidRPr="00164E05" w:rsidRDefault="00D17C77" w:rsidP="00164E05">
      <w:pPr>
        <w:pStyle w:val="ListParagraph"/>
        <w:numPr>
          <w:ilvl w:val="0"/>
          <w:numId w:val="32"/>
        </w:numPr>
        <w:rPr>
          <w:rFonts w:ascii="Cambria" w:hAnsi="Cambria"/>
          <w:sz w:val="22"/>
          <w:szCs w:val="22"/>
        </w:rPr>
      </w:pPr>
      <w:r w:rsidRPr="00164E05">
        <w:rPr>
          <w:i/>
          <w:sz w:val="22"/>
          <w:szCs w:val="22"/>
          <w:u w:val="single"/>
        </w:rPr>
        <w:t>Court Decides</w:t>
      </w:r>
      <w:r w:rsidRPr="00164E05">
        <w:rPr>
          <w:sz w:val="22"/>
          <w:szCs w:val="22"/>
        </w:rPr>
        <w:t xml:space="preserve">: </w:t>
      </w:r>
      <w:r w:rsidR="00164E05" w:rsidRPr="00164E05">
        <w:rPr>
          <w:sz w:val="22"/>
          <w:szCs w:val="22"/>
        </w:rPr>
        <w:t xml:space="preserve">Diminution in value test: landowner entitled only to difference in land improved and value of unimproved. Exception: </w:t>
      </w:r>
      <w:r w:rsidR="00164E05" w:rsidRPr="00164E05">
        <w:rPr>
          <w:rFonts w:ascii="Cambria" w:hAnsi="Cambria" w:cs="Times New Roman"/>
          <w:sz w:val="22"/>
          <w:szCs w:val="22"/>
        </w:rPr>
        <w:t xml:space="preserve">They ultimately sell the land for $3000 less than they thought they were going to sell it for with improvement, but improvements would cost $90 000.  </w:t>
      </w:r>
      <w:r w:rsidR="00164E05">
        <w:rPr>
          <w:rFonts w:ascii="Cambria" w:hAnsi="Cambria" w:cs="Times New Roman"/>
          <w:sz w:val="22"/>
          <w:szCs w:val="22"/>
        </w:rPr>
        <w:t>H</w:t>
      </w:r>
      <w:r w:rsidR="00164E05" w:rsidRPr="00164E05">
        <w:rPr>
          <w:rFonts w:ascii="Cambria" w:hAnsi="Cambria" w:cs="Times New Roman"/>
          <w:sz w:val="22"/>
          <w:szCs w:val="22"/>
        </w:rPr>
        <w:t>ere, grading the land was a part of the purpose of the contract, so we shouldn't apply the substantial performance rule</w:t>
      </w:r>
      <w:r w:rsidR="00164E05">
        <w:rPr>
          <w:rFonts w:ascii="Cambria" w:hAnsi="Cambria" w:cs="Times New Roman"/>
          <w:sz w:val="22"/>
          <w:szCs w:val="22"/>
        </w:rPr>
        <w:t>.</w:t>
      </w:r>
    </w:p>
    <w:p w14:paraId="46FAEA1D" w14:textId="126BFA90" w:rsidR="00D17C77" w:rsidRDefault="00D17C77" w:rsidP="00164E05">
      <w:pPr>
        <w:pStyle w:val="ListParagraph"/>
        <w:numPr>
          <w:ilvl w:val="2"/>
          <w:numId w:val="32"/>
        </w:numPr>
        <w:rPr>
          <w:sz w:val="22"/>
          <w:szCs w:val="22"/>
        </w:rPr>
      </w:pPr>
      <w:r w:rsidRPr="00111EA6">
        <w:rPr>
          <w:i/>
          <w:sz w:val="22"/>
          <w:szCs w:val="22"/>
          <w:u w:val="single"/>
        </w:rPr>
        <w:t>Rule</w:t>
      </w:r>
      <w:r w:rsidRPr="00111EA6">
        <w:rPr>
          <w:sz w:val="22"/>
          <w:szCs w:val="22"/>
        </w:rPr>
        <w:t xml:space="preserve">: </w:t>
      </w:r>
      <w:r w:rsidR="00164E05" w:rsidRPr="00164E05">
        <w:rPr>
          <w:b/>
          <w:sz w:val="22"/>
          <w:szCs w:val="22"/>
        </w:rPr>
        <w:t>(Wrongly decided) but there is a bad faith breach here, and there is no waste comparable to Jacobs &amp; Youngs, you don’t have to tear down the house and replace work you’ve already done.</w:t>
      </w:r>
    </w:p>
    <w:p w14:paraId="5726FD0D" w14:textId="7A2318EA" w:rsidR="00D17C77" w:rsidRPr="00A34B35" w:rsidRDefault="00D17C77" w:rsidP="00164E05">
      <w:pPr>
        <w:pStyle w:val="ListParagraph"/>
        <w:numPr>
          <w:ilvl w:val="1"/>
          <w:numId w:val="32"/>
        </w:numPr>
        <w:rPr>
          <w:b/>
          <w:sz w:val="22"/>
          <w:szCs w:val="22"/>
        </w:rPr>
      </w:pPr>
      <w:r>
        <w:rPr>
          <w:b/>
          <w:i/>
          <w:sz w:val="22"/>
          <w:szCs w:val="22"/>
          <w:u w:val="single"/>
        </w:rPr>
        <w:t>Peevyhouse v. Garland Coal &amp; Mining Co.</w:t>
      </w:r>
    </w:p>
    <w:p w14:paraId="0DC6D051" w14:textId="4B33757E" w:rsidR="00D17C77" w:rsidRDefault="00D17C77" w:rsidP="00164E05">
      <w:pPr>
        <w:pStyle w:val="ListParagraph"/>
        <w:numPr>
          <w:ilvl w:val="2"/>
          <w:numId w:val="32"/>
        </w:numPr>
        <w:rPr>
          <w:sz w:val="22"/>
          <w:szCs w:val="22"/>
        </w:rPr>
      </w:pPr>
      <w:r>
        <w:rPr>
          <w:sz w:val="22"/>
          <w:szCs w:val="22"/>
        </w:rPr>
        <w:t>S. Ct. OK/1962</w:t>
      </w:r>
    </w:p>
    <w:p w14:paraId="1F3258D1" w14:textId="6684117C" w:rsidR="00D17C77" w:rsidRPr="004B64A0" w:rsidRDefault="00D17C77" w:rsidP="00164E05">
      <w:pPr>
        <w:pStyle w:val="ListParagraph"/>
        <w:numPr>
          <w:ilvl w:val="2"/>
          <w:numId w:val="32"/>
        </w:numPr>
        <w:rPr>
          <w:sz w:val="22"/>
          <w:szCs w:val="22"/>
        </w:rPr>
      </w:pPr>
      <w:r w:rsidRPr="00BF6A2E">
        <w:rPr>
          <w:i/>
          <w:sz w:val="22"/>
          <w:szCs w:val="22"/>
          <w:u w:val="single"/>
        </w:rPr>
        <w:t>Facts</w:t>
      </w:r>
      <w:r w:rsidRPr="00BF6A2E">
        <w:rPr>
          <w:sz w:val="22"/>
          <w:szCs w:val="22"/>
        </w:rPr>
        <w:t xml:space="preserve">: </w:t>
      </w:r>
      <w:r w:rsidR="00164E05">
        <w:rPr>
          <w:sz w:val="22"/>
          <w:szCs w:val="22"/>
        </w:rPr>
        <w:t xml:space="preserve">P rents land to D, D doesn’t clean up land after the fact. Cost to clean up land very high but difference in value is very low. </w:t>
      </w:r>
    </w:p>
    <w:p w14:paraId="698615E7" w14:textId="7804B6B6" w:rsidR="00D17C77" w:rsidRPr="00164E05" w:rsidRDefault="00D17C77" w:rsidP="00164E05">
      <w:pPr>
        <w:pStyle w:val="ListParagraph"/>
        <w:numPr>
          <w:ilvl w:val="2"/>
          <w:numId w:val="32"/>
        </w:numPr>
        <w:rPr>
          <w:rFonts w:ascii="Cambria" w:hAnsi="Cambria"/>
          <w:sz w:val="22"/>
          <w:szCs w:val="22"/>
        </w:rPr>
      </w:pPr>
      <w:r w:rsidRPr="004B64A0">
        <w:rPr>
          <w:i/>
          <w:sz w:val="22"/>
          <w:szCs w:val="22"/>
          <w:u w:val="single"/>
        </w:rPr>
        <w:t>Court Decides</w:t>
      </w:r>
      <w:r w:rsidRPr="004B64A0">
        <w:rPr>
          <w:sz w:val="22"/>
          <w:szCs w:val="22"/>
        </w:rPr>
        <w:t xml:space="preserve">: </w:t>
      </w:r>
      <w:r w:rsidR="00164E05">
        <w:rPr>
          <w:sz w:val="22"/>
          <w:szCs w:val="22"/>
        </w:rPr>
        <w:t xml:space="preserve">Apply diminution in value rule. </w:t>
      </w:r>
      <w:r w:rsidR="00164E05" w:rsidRPr="00164E05">
        <w:rPr>
          <w:rFonts w:ascii="Cambria" w:hAnsi="Cambria" w:cs="Times New Roman"/>
          <w:sz w:val="22"/>
          <w:szCs w:val="22"/>
        </w:rPr>
        <w:t>Party's expectation in American Standard was to have the land re</w:t>
      </w:r>
      <w:r w:rsidR="00164E05">
        <w:rPr>
          <w:rFonts w:ascii="Cambria" w:hAnsi="Cambria" w:cs="Times New Roman"/>
          <w:sz w:val="22"/>
          <w:szCs w:val="22"/>
        </w:rPr>
        <w:t>-</w:t>
      </w:r>
      <w:r w:rsidR="00164E05" w:rsidRPr="00164E05">
        <w:rPr>
          <w:rFonts w:ascii="Cambria" w:hAnsi="Cambria" w:cs="Times New Roman"/>
          <w:sz w:val="22"/>
          <w:szCs w:val="22"/>
        </w:rPr>
        <w:t xml:space="preserve">graded, but here the cleaning up was only incidental. How do we figure out that the clause is incidental? They think that no one would </w:t>
      </w:r>
      <w:r w:rsidR="00164E05" w:rsidRPr="00164E05">
        <w:rPr>
          <w:rFonts w:ascii="Cambria" w:hAnsi="Cambria" w:cs="Times New Roman"/>
          <w:i/>
          <w:iCs/>
          <w:sz w:val="22"/>
          <w:szCs w:val="22"/>
        </w:rPr>
        <w:t xml:space="preserve">really </w:t>
      </w:r>
      <w:r w:rsidR="00164E05" w:rsidRPr="00164E05">
        <w:rPr>
          <w:rFonts w:ascii="Cambria" w:hAnsi="Cambria" w:cs="Times New Roman"/>
          <w:sz w:val="22"/>
          <w:szCs w:val="22"/>
        </w:rPr>
        <w:t>bargain for it.</w:t>
      </w:r>
    </w:p>
    <w:p w14:paraId="6D10C79E" w14:textId="159A6D10" w:rsidR="00356D62" w:rsidRPr="00356D62" w:rsidRDefault="00D17C77" w:rsidP="00356D62">
      <w:pPr>
        <w:pStyle w:val="ListParagraph"/>
        <w:numPr>
          <w:ilvl w:val="2"/>
          <w:numId w:val="32"/>
        </w:numPr>
        <w:rPr>
          <w:b/>
          <w:sz w:val="22"/>
          <w:szCs w:val="22"/>
        </w:rPr>
      </w:pPr>
      <w:r w:rsidRPr="00111EA6">
        <w:rPr>
          <w:i/>
          <w:sz w:val="22"/>
          <w:szCs w:val="22"/>
          <w:u w:val="single"/>
        </w:rPr>
        <w:t>Rule</w:t>
      </w:r>
      <w:r w:rsidRPr="00111EA6">
        <w:rPr>
          <w:sz w:val="22"/>
          <w:szCs w:val="22"/>
        </w:rPr>
        <w:t xml:space="preserve">: </w:t>
      </w:r>
      <w:r w:rsidR="00356D62">
        <w:rPr>
          <w:b/>
          <w:sz w:val="22"/>
          <w:szCs w:val="22"/>
        </w:rPr>
        <w:t>O</w:t>
      </w:r>
      <w:r w:rsidR="00356D62" w:rsidRPr="00356D62">
        <w:rPr>
          <w:b/>
          <w:sz w:val="22"/>
          <w:szCs w:val="22"/>
        </w:rPr>
        <w:t xml:space="preserve">wner is entitled to </w:t>
      </w:r>
      <w:r w:rsidR="00356D62">
        <w:rPr>
          <w:b/>
          <w:sz w:val="22"/>
          <w:szCs w:val="22"/>
        </w:rPr>
        <w:t>cost of performance</w:t>
      </w:r>
      <w:r w:rsidR="00356D62" w:rsidRPr="00356D62">
        <w:rPr>
          <w:b/>
          <w:sz w:val="22"/>
          <w:szCs w:val="22"/>
        </w:rPr>
        <w:t xml:space="preserve">, unless </w:t>
      </w:r>
      <w:r w:rsidR="00356D62">
        <w:rPr>
          <w:b/>
          <w:sz w:val="22"/>
          <w:szCs w:val="22"/>
        </w:rPr>
        <w:t>it</w:t>
      </w:r>
      <w:r w:rsidR="00356D62" w:rsidRPr="00356D62">
        <w:rPr>
          <w:b/>
          <w:sz w:val="22"/>
          <w:szCs w:val="22"/>
        </w:rPr>
        <w:t xml:space="preserve"> is grossly and unfairly out of proportion to the good to be attained. When that is true, the meas</w:t>
      </w:r>
      <w:r w:rsidR="00356D62">
        <w:rPr>
          <w:b/>
          <w:sz w:val="22"/>
          <w:szCs w:val="22"/>
        </w:rPr>
        <w:t>ure is the difference in value.</w:t>
      </w:r>
    </w:p>
    <w:p w14:paraId="248819A5" w14:textId="77777777" w:rsidR="00DE7C0B" w:rsidRDefault="00DE7C0B" w:rsidP="00DE7C0B">
      <w:pPr>
        <w:pStyle w:val="ListParagraph"/>
        <w:ind w:left="1440"/>
        <w:rPr>
          <w:rFonts w:ascii="Cambria" w:hAnsi="Cambria"/>
          <w:b/>
          <w:sz w:val="22"/>
          <w:szCs w:val="22"/>
        </w:rPr>
      </w:pPr>
    </w:p>
    <w:p w14:paraId="67E2684A" w14:textId="567071D3" w:rsidR="00164E05" w:rsidRDefault="00DE7C0B" w:rsidP="00DE7C0B">
      <w:pPr>
        <w:pStyle w:val="ListParagraph"/>
        <w:numPr>
          <w:ilvl w:val="1"/>
          <w:numId w:val="32"/>
        </w:numPr>
        <w:rPr>
          <w:rFonts w:ascii="Cambria" w:hAnsi="Cambria"/>
          <w:b/>
          <w:sz w:val="22"/>
          <w:szCs w:val="22"/>
        </w:rPr>
      </w:pPr>
      <w:r w:rsidRPr="00DE7C0B">
        <w:rPr>
          <w:rFonts w:ascii="Cambria" w:hAnsi="Cambria"/>
          <w:b/>
          <w:sz w:val="22"/>
          <w:szCs w:val="22"/>
        </w:rPr>
        <w:t>UCC 2-708</w:t>
      </w:r>
      <w:r>
        <w:rPr>
          <w:rFonts w:ascii="Cambria" w:hAnsi="Cambria"/>
          <w:b/>
          <w:sz w:val="22"/>
          <w:szCs w:val="22"/>
        </w:rPr>
        <w:t xml:space="preserve"> -- </w:t>
      </w:r>
    </w:p>
    <w:p w14:paraId="6F58B42B" w14:textId="77777777" w:rsidR="00DE7C0B" w:rsidRPr="00DE7C0B" w:rsidRDefault="00DE7C0B" w:rsidP="006124DE">
      <w:pPr>
        <w:pStyle w:val="ListParagraph"/>
        <w:numPr>
          <w:ilvl w:val="0"/>
          <w:numId w:val="33"/>
        </w:numPr>
        <w:rPr>
          <w:sz w:val="22"/>
          <w:szCs w:val="22"/>
        </w:rPr>
      </w:pPr>
      <w:r w:rsidRPr="00DE7C0B">
        <w:rPr>
          <w:sz w:val="22"/>
          <w:szCs w:val="22"/>
        </w:rPr>
        <w:t xml:space="preserve">(1) Subject to subsection (2) and to the provisions of this Article with respect to proof of market price (Section 2-723), the measure of damages for non-acceptance or repudiation by the buyer is the </w:t>
      </w:r>
      <w:r w:rsidRPr="00DE7C0B">
        <w:rPr>
          <w:b/>
          <w:sz w:val="22"/>
          <w:szCs w:val="22"/>
        </w:rPr>
        <w:t>difference between the market price at the time and place for tender and the unpaid contract price together with any incidental damages</w:t>
      </w:r>
      <w:r w:rsidRPr="00DE7C0B">
        <w:rPr>
          <w:sz w:val="22"/>
          <w:szCs w:val="22"/>
        </w:rPr>
        <w:t xml:space="preserve"> provided in this Article (Section 2-710), but less expenses saved in consequence of the buyer's breach.</w:t>
      </w:r>
    </w:p>
    <w:p w14:paraId="07416BC9" w14:textId="77777777" w:rsidR="00DE7C0B" w:rsidRPr="00DE7C0B" w:rsidRDefault="00DE7C0B" w:rsidP="006124DE">
      <w:pPr>
        <w:pStyle w:val="ListParagraph"/>
        <w:numPr>
          <w:ilvl w:val="0"/>
          <w:numId w:val="33"/>
        </w:numPr>
        <w:rPr>
          <w:sz w:val="22"/>
          <w:szCs w:val="22"/>
        </w:rPr>
      </w:pPr>
      <w:r w:rsidRPr="00DE7C0B">
        <w:rPr>
          <w:sz w:val="22"/>
          <w:szCs w:val="22"/>
        </w:rPr>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Article (Section 2-710), due allowance for costs reasonably incurred and due credit for payments or proceeds of resale.</w:t>
      </w:r>
    </w:p>
    <w:p w14:paraId="614B140B" w14:textId="77777777" w:rsidR="00281A59" w:rsidRPr="00281A59" w:rsidRDefault="00281A59" w:rsidP="006124DE">
      <w:pPr>
        <w:pStyle w:val="ListParagraph"/>
        <w:numPr>
          <w:ilvl w:val="3"/>
          <w:numId w:val="33"/>
        </w:numPr>
        <w:rPr>
          <w:rFonts w:ascii="Cambria" w:hAnsi="Cambria"/>
          <w:sz w:val="22"/>
          <w:szCs w:val="22"/>
        </w:rPr>
      </w:pPr>
      <w:r>
        <w:rPr>
          <w:rFonts w:ascii="Cambria" w:hAnsi="Cambria"/>
          <w:sz w:val="22"/>
          <w:szCs w:val="22"/>
        </w:rPr>
        <w:t xml:space="preserve">(2): </w:t>
      </w:r>
      <w:r w:rsidRPr="00281A59">
        <w:rPr>
          <w:rFonts w:ascii="Cambria" w:hAnsi="Cambria"/>
          <w:sz w:val="22"/>
          <w:szCs w:val="22"/>
        </w:rPr>
        <w:t xml:space="preserve">D resold to Buyer 2. But finite and predictable number of buyers, and losing one means lost profits from that specific deal, even if good resold to someone else. </w:t>
      </w:r>
    </w:p>
    <w:p w14:paraId="144C83FE" w14:textId="77777777" w:rsidR="00DE7C0B" w:rsidRPr="00DE7C0B" w:rsidRDefault="00DE7C0B" w:rsidP="00DE7C0B">
      <w:pPr>
        <w:pStyle w:val="ListParagraph"/>
        <w:ind w:left="1440"/>
        <w:rPr>
          <w:b/>
          <w:sz w:val="22"/>
          <w:szCs w:val="22"/>
        </w:rPr>
      </w:pPr>
    </w:p>
    <w:p w14:paraId="102F3280" w14:textId="59E7CF35" w:rsidR="00D17C77" w:rsidRPr="00A34B35" w:rsidRDefault="00D17C77" w:rsidP="006124DE">
      <w:pPr>
        <w:pStyle w:val="ListParagraph"/>
        <w:numPr>
          <w:ilvl w:val="1"/>
          <w:numId w:val="33"/>
        </w:numPr>
        <w:rPr>
          <w:b/>
          <w:sz w:val="22"/>
          <w:szCs w:val="22"/>
        </w:rPr>
      </w:pPr>
      <w:r>
        <w:rPr>
          <w:b/>
          <w:i/>
          <w:sz w:val="22"/>
          <w:szCs w:val="22"/>
          <w:u w:val="single"/>
        </w:rPr>
        <w:t>R.E. Davis Chemical Corp. v. Diasonics Inc</w:t>
      </w:r>
    </w:p>
    <w:p w14:paraId="7DB1162A" w14:textId="328F1C29" w:rsidR="00D17C77" w:rsidRDefault="00D17C77" w:rsidP="006124DE">
      <w:pPr>
        <w:pStyle w:val="ListParagraph"/>
        <w:numPr>
          <w:ilvl w:val="2"/>
          <w:numId w:val="33"/>
        </w:numPr>
        <w:rPr>
          <w:sz w:val="22"/>
          <w:szCs w:val="22"/>
        </w:rPr>
      </w:pPr>
      <w:r>
        <w:rPr>
          <w:sz w:val="22"/>
          <w:szCs w:val="22"/>
        </w:rPr>
        <w:t>7th Cir/1987</w:t>
      </w:r>
    </w:p>
    <w:p w14:paraId="1554E927" w14:textId="1135A72F" w:rsidR="004E6926" w:rsidRPr="00DE7C0B" w:rsidRDefault="00D17C77" w:rsidP="006124DE">
      <w:pPr>
        <w:pStyle w:val="ListParagraph"/>
        <w:numPr>
          <w:ilvl w:val="2"/>
          <w:numId w:val="33"/>
        </w:numPr>
        <w:rPr>
          <w:sz w:val="22"/>
          <w:szCs w:val="22"/>
        </w:rPr>
      </w:pPr>
      <w:r w:rsidRPr="00DE7C0B">
        <w:rPr>
          <w:i/>
          <w:sz w:val="22"/>
          <w:szCs w:val="22"/>
          <w:u w:val="single"/>
        </w:rPr>
        <w:t>Facts</w:t>
      </w:r>
      <w:r w:rsidRPr="00DE7C0B">
        <w:rPr>
          <w:sz w:val="22"/>
          <w:szCs w:val="22"/>
        </w:rPr>
        <w:t xml:space="preserve">: </w:t>
      </w:r>
      <w:r w:rsidR="004E6926" w:rsidRPr="00DE7C0B">
        <w:rPr>
          <w:sz w:val="22"/>
          <w:szCs w:val="22"/>
        </w:rPr>
        <w:t>P contracted to buy medical diagnostic equipment from D. Paid $300K deposit. 3rd party breached contract w/P so P breached contract w/D. D later sold equipment to someone else for same price it was to be sold to Davis. Davis wants: $300K back</w:t>
      </w:r>
      <w:r w:rsidR="00DE7C0B">
        <w:rPr>
          <w:sz w:val="22"/>
          <w:szCs w:val="22"/>
        </w:rPr>
        <w:t xml:space="preserve">. </w:t>
      </w:r>
      <w:r w:rsidR="004E6926" w:rsidRPr="00DE7C0B">
        <w:rPr>
          <w:sz w:val="22"/>
          <w:szCs w:val="22"/>
        </w:rPr>
        <w:t>Diasonics wants: offset/lost profit</w:t>
      </w:r>
      <w:r w:rsidR="00DE7C0B">
        <w:rPr>
          <w:sz w:val="22"/>
          <w:szCs w:val="22"/>
        </w:rPr>
        <w:t>.</w:t>
      </w:r>
    </w:p>
    <w:p w14:paraId="2DA45360" w14:textId="6FDDB96A" w:rsidR="00281A59" w:rsidRDefault="00D17C77" w:rsidP="006124DE">
      <w:pPr>
        <w:pStyle w:val="ListParagraph"/>
        <w:numPr>
          <w:ilvl w:val="2"/>
          <w:numId w:val="33"/>
        </w:numPr>
        <w:rPr>
          <w:b/>
          <w:sz w:val="22"/>
          <w:szCs w:val="22"/>
        </w:rPr>
      </w:pPr>
      <w:r w:rsidRPr="00111EA6">
        <w:rPr>
          <w:i/>
          <w:sz w:val="22"/>
          <w:szCs w:val="22"/>
          <w:u w:val="single"/>
        </w:rPr>
        <w:t>Rule</w:t>
      </w:r>
      <w:r w:rsidRPr="00111EA6">
        <w:rPr>
          <w:sz w:val="22"/>
          <w:szCs w:val="22"/>
        </w:rPr>
        <w:t xml:space="preserve">: </w:t>
      </w:r>
      <w:r w:rsidR="00281A59">
        <w:rPr>
          <w:b/>
          <w:sz w:val="22"/>
          <w:szCs w:val="22"/>
        </w:rPr>
        <w:t xml:space="preserve">To take advantage of lost profits rule: </w:t>
      </w:r>
    </w:p>
    <w:p w14:paraId="529B35CD" w14:textId="2DBCD47E" w:rsidR="00281A59" w:rsidRPr="00281A59" w:rsidRDefault="00281A59" w:rsidP="006124DE">
      <w:pPr>
        <w:pStyle w:val="ListParagraph"/>
        <w:numPr>
          <w:ilvl w:val="3"/>
          <w:numId w:val="33"/>
        </w:numPr>
        <w:rPr>
          <w:b/>
          <w:sz w:val="22"/>
          <w:szCs w:val="22"/>
        </w:rPr>
      </w:pPr>
      <w:r>
        <w:rPr>
          <w:b/>
          <w:sz w:val="22"/>
          <w:szCs w:val="22"/>
        </w:rPr>
        <w:t>M</w:t>
      </w:r>
      <w:r w:rsidRPr="00281A59">
        <w:rPr>
          <w:b/>
          <w:sz w:val="22"/>
          <w:szCs w:val="22"/>
        </w:rPr>
        <w:t>ust establish that it had capacity to produce both units</w:t>
      </w:r>
    </w:p>
    <w:p w14:paraId="276BCA19" w14:textId="69EEADA4" w:rsidR="00281A59" w:rsidRDefault="00281A59" w:rsidP="006124DE">
      <w:pPr>
        <w:pStyle w:val="ListParagraph"/>
        <w:numPr>
          <w:ilvl w:val="3"/>
          <w:numId w:val="33"/>
        </w:numPr>
        <w:rPr>
          <w:b/>
          <w:sz w:val="22"/>
          <w:szCs w:val="22"/>
        </w:rPr>
      </w:pPr>
      <w:r>
        <w:rPr>
          <w:b/>
          <w:sz w:val="22"/>
          <w:szCs w:val="22"/>
        </w:rPr>
        <w:t>M</w:t>
      </w:r>
      <w:r w:rsidRPr="00281A59">
        <w:rPr>
          <w:b/>
          <w:sz w:val="22"/>
          <w:szCs w:val="22"/>
        </w:rPr>
        <w:t xml:space="preserve">ust establish it would have been </w:t>
      </w:r>
      <w:r>
        <w:rPr>
          <w:b/>
          <w:sz w:val="22"/>
          <w:szCs w:val="22"/>
        </w:rPr>
        <w:t>profitable to produce both unit</w:t>
      </w:r>
      <w:r w:rsidRPr="00281A59">
        <w:rPr>
          <w:b/>
          <w:sz w:val="22"/>
          <w:szCs w:val="22"/>
        </w:rPr>
        <w:t xml:space="preserve">s and sell to 2 buyers. </w:t>
      </w:r>
    </w:p>
    <w:p w14:paraId="491D32A0" w14:textId="415FB3C6" w:rsidR="00281A59" w:rsidRPr="00281A59" w:rsidRDefault="00281A59" w:rsidP="006124DE">
      <w:pPr>
        <w:pStyle w:val="ListParagraph"/>
        <w:numPr>
          <w:ilvl w:val="4"/>
          <w:numId w:val="33"/>
        </w:numPr>
        <w:rPr>
          <w:b/>
          <w:sz w:val="22"/>
          <w:szCs w:val="22"/>
        </w:rPr>
      </w:pPr>
      <w:r>
        <w:rPr>
          <w:b/>
          <w:sz w:val="22"/>
          <w:szCs w:val="22"/>
        </w:rPr>
        <w:t>B</w:t>
      </w:r>
      <w:r w:rsidRPr="00281A59">
        <w:rPr>
          <w:b/>
          <w:sz w:val="22"/>
          <w:szCs w:val="22"/>
        </w:rPr>
        <w:t>uyer has a counterargument where, if the buyer had performed, he would have resold the goods and the seller would not have</w:t>
      </w:r>
    </w:p>
    <w:p w14:paraId="739C22CC" w14:textId="5239A75A" w:rsidR="00D17C77" w:rsidRDefault="00D17C77" w:rsidP="00281A59">
      <w:pPr>
        <w:pStyle w:val="ListParagraph"/>
        <w:ind w:left="2160"/>
        <w:rPr>
          <w:sz w:val="22"/>
          <w:szCs w:val="22"/>
        </w:rPr>
      </w:pPr>
    </w:p>
    <w:p w14:paraId="373821AB" w14:textId="09E521EC" w:rsidR="00D17C77" w:rsidRPr="00A34B35" w:rsidRDefault="00D17C77" w:rsidP="006124DE">
      <w:pPr>
        <w:pStyle w:val="ListParagraph"/>
        <w:numPr>
          <w:ilvl w:val="1"/>
          <w:numId w:val="33"/>
        </w:numPr>
        <w:rPr>
          <w:b/>
          <w:sz w:val="22"/>
          <w:szCs w:val="22"/>
        </w:rPr>
      </w:pPr>
      <w:r>
        <w:rPr>
          <w:b/>
          <w:i/>
          <w:sz w:val="22"/>
          <w:szCs w:val="22"/>
          <w:u w:val="single"/>
        </w:rPr>
        <w:t>Rodriguez v. Learjet</w:t>
      </w:r>
    </w:p>
    <w:p w14:paraId="7F706F9D" w14:textId="2B521F6C" w:rsidR="00D17C77" w:rsidRDefault="00D17C77" w:rsidP="006124DE">
      <w:pPr>
        <w:pStyle w:val="ListParagraph"/>
        <w:numPr>
          <w:ilvl w:val="2"/>
          <w:numId w:val="33"/>
        </w:numPr>
        <w:rPr>
          <w:sz w:val="22"/>
          <w:szCs w:val="22"/>
        </w:rPr>
      </w:pPr>
      <w:r>
        <w:rPr>
          <w:sz w:val="22"/>
          <w:szCs w:val="22"/>
        </w:rPr>
        <w:t>Ct. Appeals KS/1997</w:t>
      </w:r>
    </w:p>
    <w:p w14:paraId="69A5A09A" w14:textId="4272B0AE" w:rsidR="00281A59" w:rsidRPr="00281A59" w:rsidRDefault="00D17C77" w:rsidP="006124DE">
      <w:pPr>
        <w:pStyle w:val="ListParagraph"/>
        <w:numPr>
          <w:ilvl w:val="2"/>
          <w:numId w:val="33"/>
        </w:numPr>
        <w:rPr>
          <w:sz w:val="22"/>
          <w:szCs w:val="22"/>
        </w:rPr>
      </w:pPr>
      <w:r w:rsidRPr="00281A59">
        <w:rPr>
          <w:i/>
          <w:sz w:val="22"/>
          <w:szCs w:val="22"/>
          <w:u w:val="single"/>
        </w:rPr>
        <w:t>Facts</w:t>
      </w:r>
      <w:r w:rsidRPr="00281A59">
        <w:rPr>
          <w:sz w:val="22"/>
          <w:szCs w:val="22"/>
        </w:rPr>
        <w:t xml:space="preserve">: </w:t>
      </w:r>
      <w:r w:rsidR="00281A59" w:rsidRPr="00281A59">
        <w:rPr>
          <w:sz w:val="22"/>
          <w:szCs w:val="22"/>
        </w:rPr>
        <w:t xml:space="preserve">P contracted w/D to buy a jet. P paid down payment. But 3rd party he was buying jet for didn’t want it anymore. P breached contract &amp; wanted $250K back. </w:t>
      </w:r>
    </w:p>
    <w:p w14:paraId="6D7AE43F" w14:textId="77777777" w:rsidR="00281A59" w:rsidRPr="00281A59" w:rsidRDefault="00D17C77" w:rsidP="006124DE">
      <w:pPr>
        <w:pStyle w:val="ListParagraph"/>
        <w:numPr>
          <w:ilvl w:val="2"/>
          <w:numId w:val="33"/>
        </w:numPr>
        <w:rPr>
          <w:b/>
          <w:sz w:val="22"/>
          <w:szCs w:val="22"/>
        </w:rPr>
      </w:pPr>
      <w:r w:rsidRPr="00111EA6">
        <w:rPr>
          <w:i/>
          <w:sz w:val="22"/>
          <w:szCs w:val="22"/>
          <w:u w:val="single"/>
        </w:rPr>
        <w:t>Rule</w:t>
      </w:r>
      <w:r w:rsidRPr="00111EA6">
        <w:rPr>
          <w:sz w:val="22"/>
          <w:szCs w:val="22"/>
        </w:rPr>
        <w:t xml:space="preserve">: </w:t>
      </w:r>
      <w:r w:rsidR="00281A59" w:rsidRPr="00281A59">
        <w:rPr>
          <w:b/>
          <w:sz w:val="22"/>
          <w:szCs w:val="22"/>
        </w:rPr>
        <w:t>Court uses test from Diasonics:</w:t>
      </w:r>
    </w:p>
    <w:p w14:paraId="1E932639" w14:textId="57E98AD5" w:rsidR="00281A59" w:rsidRPr="00281A59" w:rsidRDefault="00281A59" w:rsidP="006124DE">
      <w:pPr>
        <w:pStyle w:val="ListParagraph"/>
        <w:numPr>
          <w:ilvl w:val="3"/>
          <w:numId w:val="33"/>
        </w:numPr>
        <w:rPr>
          <w:b/>
          <w:sz w:val="22"/>
          <w:szCs w:val="22"/>
        </w:rPr>
      </w:pPr>
      <w:r w:rsidRPr="00281A59">
        <w:rPr>
          <w:b/>
          <w:sz w:val="22"/>
          <w:szCs w:val="22"/>
        </w:rPr>
        <w:t>Possessed capacity to make add’l sale?</w:t>
      </w:r>
    </w:p>
    <w:p w14:paraId="0E2E0A63" w14:textId="142F8388" w:rsidR="00281A59" w:rsidRPr="00281A59" w:rsidRDefault="00281A59" w:rsidP="006124DE">
      <w:pPr>
        <w:pStyle w:val="ListParagraph"/>
        <w:numPr>
          <w:ilvl w:val="3"/>
          <w:numId w:val="33"/>
        </w:numPr>
        <w:rPr>
          <w:b/>
          <w:sz w:val="22"/>
          <w:szCs w:val="22"/>
        </w:rPr>
      </w:pPr>
      <w:r w:rsidRPr="00281A59">
        <w:rPr>
          <w:b/>
          <w:sz w:val="22"/>
          <w:szCs w:val="22"/>
        </w:rPr>
        <w:t>Profitable to make 2 sales?</w:t>
      </w:r>
    </w:p>
    <w:p w14:paraId="17513BDA" w14:textId="253948CB" w:rsidR="00281A59" w:rsidRPr="00281A59" w:rsidRDefault="00281A59" w:rsidP="006124DE">
      <w:pPr>
        <w:pStyle w:val="ListParagraph"/>
        <w:numPr>
          <w:ilvl w:val="3"/>
          <w:numId w:val="33"/>
        </w:numPr>
        <w:rPr>
          <w:b/>
          <w:sz w:val="22"/>
          <w:szCs w:val="22"/>
        </w:rPr>
      </w:pPr>
      <w:r w:rsidRPr="00281A59">
        <w:rPr>
          <w:b/>
          <w:sz w:val="22"/>
          <w:szCs w:val="22"/>
        </w:rPr>
        <w:t>Probably would have made the add’l sale absent buyer’s breach</w:t>
      </w:r>
    </w:p>
    <w:p w14:paraId="50351FB7" w14:textId="77777777" w:rsidR="00CD6151" w:rsidRPr="00CD6151" w:rsidRDefault="00CD6151" w:rsidP="00CD6151">
      <w:pPr>
        <w:pStyle w:val="ListParagraph"/>
        <w:ind w:left="450"/>
        <w:rPr>
          <w:sz w:val="22"/>
          <w:szCs w:val="22"/>
        </w:rPr>
      </w:pPr>
    </w:p>
    <w:p w14:paraId="01DB0A8A" w14:textId="6895A703" w:rsidR="00D17C77" w:rsidRPr="00CD6151" w:rsidRDefault="00CD6151" w:rsidP="005862B3">
      <w:pPr>
        <w:pStyle w:val="Heading1"/>
      </w:pPr>
      <w:bookmarkStart w:id="27" w:name="_Toc217482395"/>
      <w:r>
        <w:t>Limitations On Damages</w:t>
      </w:r>
      <w:bookmarkEnd w:id="27"/>
    </w:p>
    <w:p w14:paraId="66306EE6" w14:textId="6A8E9009" w:rsidR="00CD6151" w:rsidRPr="00CD6151" w:rsidRDefault="00CD6151" w:rsidP="006124DE">
      <w:pPr>
        <w:pStyle w:val="ListParagraph"/>
        <w:numPr>
          <w:ilvl w:val="0"/>
          <w:numId w:val="41"/>
        </w:numPr>
        <w:rPr>
          <w:rFonts w:ascii="Cambria" w:hAnsi="Cambria"/>
          <w:sz w:val="22"/>
          <w:szCs w:val="22"/>
        </w:rPr>
      </w:pPr>
      <w:r w:rsidRPr="00CD6151">
        <w:rPr>
          <w:rFonts w:ascii="Cambria" w:hAnsi="Cambria"/>
          <w:sz w:val="22"/>
          <w:szCs w:val="22"/>
          <w:u w:val="single"/>
        </w:rPr>
        <w:t>Mitigation principle</w:t>
      </w:r>
      <w:r w:rsidRPr="00CD6151">
        <w:rPr>
          <w:rFonts w:ascii="Cambria" w:hAnsi="Cambria"/>
          <w:sz w:val="22"/>
          <w:szCs w:val="22"/>
        </w:rPr>
        <w:t xml:space="preserve">: Requires promisee to take cost-justified steps to mitigate (or avoid aggravating) the promisor’s damages for breach of the K. Sanction is reduction in damage award. </w:t>
      </w:r>
    </w:p>
    <w:p w14:paraId="14EA0D30" w14:textId="43D086DE" w:rsidR="00CD6151" w:rsidRPr="00CD6151" w:rsidRDefault="00CD6151" w:rsidP="006124DE">
      <w:pPr>
        <w:pStyle w:val="NoteLevel1"/>
        <w:numPr>
          <w:ilvl w:val="0"/>
          <w:numId w:val="41"/>
        </w:numPr>
        <w:rPr>
          <w:rFonts w:ascii="Cambria" w:hAnsi="Cambria"/>
          <w:sz w:val="22"/>
          <w:szCs w:val="22"/>
        </w:rPr>
      </w:pPr>
      <w:r w:rsidRPr="00CD6151">
        <w:rPr>
          <w:rFonts w:ascii="Cambria" w:hAnsi="Cambria"/>
          <w:sz w:val="22"/>
          <w:szCs w:val="22"/>
          <w:u w:val="single"/>
        </w:rPr>
        <w:t>Foreseeability principle</w:t>
      </w:r>
      <w:r w:rsidRPr="00CD6151">
        <w:rPr>
          <w:rFonts w:ascii="Cambria" w:hAnsi="Cambria"/>
          <w:sz w:val="22"/>
          <w:szCs w:val="22"/>
        </w:rPr>
        <w:t xml:space="preserve">: Seeks to ensure that promisor, at time of K, has reason to foresee any special or unusual consequences that might enhance promisee’s losses from breach. </w:t>
      </w:r>
    </w:p>
    <w:p w14:paraId="0202EC85" w14:textId="77777777" w:rsidR="006124DE" w:rsidRPr="00CD6151" w:rsidRDefault="006124DE" w:rsidP="006124DE">
      <w:r w:rsidRPr="00CD6151">
        <w:t>FORESEEABILITY</w:t>
      </w:r>
    </w:p>
    <w:p w14:paraId="47202488" w14:textId="3CB5D86D" w:rsidR="00CD6151" w:rsidRPr="00A34B35" w:rsidRDefault="00CD6151" w:rsidP="006124DE">
      <w:pPr>
        <w:pStyle w:val="ListParagraph"/>
        <w:numPr>
          <w:ilvl w:val="0"/>
          <w:numId w:val="39"/>
        </w:numPr>
        <w:rPr>
          <w:b/>
          <w:sz w:val="22"/>
          <w:szCs w:val="22"/>
        </w:rPr>
      </w:pPr>
      <w:r>
        <w:rPr>
          <w:b/>
          <w:i/>
          <w:sz w:val="22"/>
          <w:szCs w:val="22"/>
          <w:u w:val="single"/>
        </w:rPr>
        <w:t>Hadley v. Baxendale</w:t>
      </w:r>
    </w:p>
    <w:p w14:paraId="37265B16" w14:textId="5A7DA18D" w:rsidR="00CD6151" w:rsidRDefault="00CD6151" w:rsidP="006124DE">
      <w:pPr>
        <w:pStyle w:val="ListParagraph"/>
        <w:numPr>
          <w:ilvl w:val="2"/>
          <w:numId w:val="40"/>
        </w:numPr>
        <w:rPr>
          <w:sz w:val="22"/>
          <w:szCs w:val="22"/>
        </w:rPr>
      </w:pPr>
      <w:r>
        <w:rPr>
          <w:sz w:val="22"/>
          <w:szCs w:val="22"/>
        </w:rPr>
        <w:t>Eng/1854</w:t>
      </w:r>
    </w:p>
    <w:p w14:paraId="0CA04AAA" w14:textId="1CC8E2E9" w:rsidR="00CD6151" w:rsidRPr="00CD6151" w:rsidRDefault="00CD6151" w:rsidP="006124DE">
      <w:pPr>
        <w:pStyle w:val="ListParagraph"/>
        <w:numPr>
          <w:ilvl w:val="2"/>
          <w:numId w:val="40"/>
        </w:numPr>
        <w:rPr>
          <w:sz w:val="22"/>
          <w:szCs w:val="22"/>
        </w:rPr>
      </w:pPr>
      <w:r w:rsidRPr="00CD6151">
        <w:rPr>
          <w:i/>
          <w:sz w:val="22"/>
          <w:szCs w:val="22"/>
          <w:u w:val="single"/>
        </w:rPr>
        <w:t>Facts</w:t>
      </w:r>
      <w:r w:rsidRPr="00CD6151">
        <w:rPr>
          <w:sz w:val="22"/>
          <w:szCs w:val="22"/>
        </w:rPr>
        <w:t xml:space="preserve">: P’s mill stopped by a crank shaft breaking. This was how the mill operated. P’s servant went to D, told D’s clerk that mill was stopped &amp; needed replacement quickly. D guaranteed delivery on next day if order placed by noon. Was told that it needed to be fast. Delivery delayed by neglect. P did not get shaft for days, lost profits. </w:t>
      </w:r>
    </w:p>
    <w:p w14:paraId="6F7FB495" w14:textId="61B5D81D" w:rsidR="00CD6151" w:rsidRPr="00281A59" w:rsidRDefault="00CD6151" w:rsidP="006124DE">
      <w:pPr>
        <w:pStyle w:val="ListParagraph"/>
        <w:numPr>
          <w:ilvl w:val="2"/>
          <w:numId w:val="40"/>
        </w:numPr>
        <w:rPr>
          <w:sz w:val="22"/>
          <w:szCs w:val="22"/>
        </w:rPr>
      </w:pPr>
      <w:r>
        <w:rPr>
          <w:i/>
          <w:sz w:val="22"/>
          <w:szCs w:val="22"/>
          <w:u w:val="single"/>
        </w:rPr>
        <w:t>Court Decides</w:t>
      </w:r>
      <w:r>
        <w:rPr>
          <w:i/>
          <w:sz w:val="22"/>
          <w:szCs w:val="22"/>
        </w:rPr>
        <w:t>:</w:t>
      </w:r>
      <w:r>
        <w:rPr>
          <w:sz w:val="22"/>
          <w:szCs w:val="22"/>
        </w:rPr>
        <w:t xml:space="preserve"> Up to party who has a special need (i.e. urgency) to disclose those -- otherwise, can only collect regular, not increased, damages. </w:t>
      </w:r>
    </w:p>
    <w:p w14:paraId="4891FA24" w14:textId="1C36FAA3" w:rsidR="00CD6151" w:rsidRPr="00CD6151" w:rsidRDefault="00CD6151" w:rsidP="006124DE">
      <w:pPr>
        <w:pStyle w:val="ListParagraph"/>
        <w:numPr>
          <w:ilvl w:val="2"/>
          <w:numId w:val="40"/>
        </w:numPr>
        <w:rPr>
          <w:b/>
          <w:sz w:val="22"/>
          <w:szCs w:val="22"/>
        </w:rPr>
      </w:pPr>
      <w:r w:rsidRPr="00CD6151">
        <w:rPr>
          <w:i/>
          <w:sz w:val="22"/>
          <w:szCs w:val="22"/>
          <w:u w:val="single"/>
        </w:rPr>
        <w:t>Rule</w:t>
      </w:r>
      <w:r w:rsidRPr="00CD6151">
        <w:rPr>
          <w:sz w:val="22"/>
          <w:szCs w:val="22"/>
        </w:rPr>
        <w:t xml:space="preserve">: </w:t>
      </w:r>
      <w:r w:rsidRPr="00CD6151">
        <w:rPr>
          <w:b/>
          <w:sz w:val="22"/>
          <w:szCs w:val="22"/>
        </w:rPr>
        <w:t xml:space="preserve">Expectation damages have to be foreseeable at time of contracting.  (Default) Can opt out if you have special needs and make those clear to the promisor. Otherwise, promisor won’t foresee increased damages and won’t be required to pay. </w:t>
      </w:r>
    </w:p>
    <w:p w14:paraId="7ECEE636" w14:textId="77777777" w:rsidR="00CD6151" w:rsidRPr="00CD6151" w:rsidRDefault="00CD6151" w:rsidP="006124DE">
      <w:pPr>
        <w:pStyle w:val="ListParagraph"/>
        <w:numPr>
          <w:ilvl w:val="3"/>
          <w:numId w:val="40"/>
        </w:numPr>
        <w:rPr>
          <w:b/>
          <w:sz w:val="22"/>
          <w:szCs w:val="22"/>
        </w:rPr>
      </w:pPr>
      <w:r w:rsidRPr="00CD6151">
        <w:rPr>
          <w:b/>
          <w:sz w:val="22"/>
          <w:szCs w:val="22"/>
        </w:rPr>
        <w:t xml:space="preserve">Effect of the default rule -- to allow, but also to require, the party w/special needs to disclose such needs. </w:t>
      </w:r>
    </w:p>
    <w:p w14:paraId="62629675" w14:textId="77777777" w:rsidR="00CD6151" w:rsidRPr="00CD6151" w:rsidRDefault="00CD6151" w:rsidP="006124DE">
      <w:pPr>
        <w:pStyle w:val="ListParagraph"/>
        <w:numPr>
          <w:ilvl w:val="3"/>
          <w:numId w:val="40"/>
        </w:numPr>
        <w:rPr>
          <w:b/>
          <w:sz w:val="22"/>
          <w:szCs w:val="22"/>
        </w:rPr>
      </w:pPr>
      <w:r w:rsidRPr="00CD6151">
        <w:rPr>
          <w:b/>
          <w:sz w:val="22"/>
          <w:szCs w:val="22"/>
        </w:rPr>
        <w:t xml:space="preserve">Rule that forces the revelation of information. Forces parties who will suffer damages to reveal those.  </w:t>
      </w:r>
    </w:p>
    <w:p w14:paraId="4CE72719" w14:textId="77777777" w:rsidR="006124DE" w:rsidRPr="00CD6151" w:rsidRDefault="006124DE" w:rsidP="006124DE">
      <w:pPr>
        <w:pStyle w:val="ListParagraph"/>
        <w:numPr>
          <w:ilvl w:val="0"/>
          <w:numId w:val="40"/>
        </w:numPr>
        <w:rPr>
          <w:sz w:val="22"/>
          <w:szCs w:val="22"/>
        </w:rPr>
      </w:pPr>
      <w:r>
        <w:rPr>
          <w:sz w:val="22"/>
          <w:szCs w:val="22"/>
        </w:rPr>
        <w:t>MITIGATE</w:t>
      </w:r>
    </w:p>
    <w:p w14:paraId="2F700431" w14:textId="66678159" w:rsidR="00CD6151" w:rsidRPr="00A34B35" w:rsidRDefault="00CD6151" w:rsidP="006124DE">
      <w:pPr>
        <w:pStyle w:val="ListParagraph"/>
        <w:numPr>
          <w:ilvl w:val="0"/>
          <w:numId w:val="38"/>
        </w:numPr>
        <w:rPr>
          <w:b/>
          <w:sz w:val="22"/>
          <w:szCs w:val="22"/>
        </w:rPr>
      </w:pPr>
      <w:r>
        <w:rPr>
          <w:b/>
          <w:i/>
          <w:sz w:val="22"/>
          <w:szCs w:val="22"/>
          <w:u w:val="single"/>
        </w:rPr>
        <w:t>Rockingham County v. Luten Bridge Co</w:t>
      </w:r>
    </w:p>
    <w:p w14:paraId="775D9FF1" w14:textId="68E18F84" w:rsidR="00CD6151" w:rsidRDefault="00CD6151" w:rsidP="006124DE">
      <w:pPr>
        <w:pStyle w:val="ListParagraph"/>
        <w:numPr>
          <w:ilvl w:val="2"/>
          <w:numId w:val="40"/>
        </w:numPr>
        <w:rPr>
          <w:sz w:val="22"/>
          <w:szCs w:val="22"/>
        </w:rPr>
      </w:pPr>
      <w:r>
        <w:rPr>
          <w:sz w:val="22"/>
          <w:szCs w:val="22"/>
        </w:rPr>
        <w:t>4th Cir/1929</w:t>
      </w:r>
    </w:p>
    <w:p w14:paraId="7D2559FF" w14:textId="6C2F7B45" w:rsidR="00CD6151" w:rsidRPr="00CD6151" w:rsidRDefault="00CD6151" w:rsidP="006124DE">
      <w:pPr>
        <w:pStyle w:val="ListParagraph"/>
        <w:numPr>
          <w:ilvl w:val="2"/>
          <w:numId w:val="40"/>
        </w:numPr>
        <w:rPr>
          <w:sz w:val="22"/>
          <w:szCs w:val="22"/>
        </w:rPr>
      </w:pPr>
      <w:r w:rsidRPr="00CD6151">
        <w:rPr>
          <w:i/>
          <w:sz w:val="22"/>
          <w:szCs w:val="22"/>
          <w:u w:val="single"/>
        </w:rPr>
        <w:t>Facts</w:t>
      </w:r>
      <w:r w:rsidRPr="00CD6151">
        <w:rPr>
          <w:sz w:val="22"/>
          <w:szCs w:val="22"/>
        </w:rPr>
        <w:t xml:space="preserve">: P contracted with D to build a bridge. Controversy with Board, eventually voted not to build bridge. Informed P of their breach of K. P kept working. Sued, damages included work done after rescinding contract. D claimed P failed to mitigate the damages by continuing to work. </w:t>
      </w:r>
    </w:p>
    <w:p w14:paraId="2F760FE3" w14:textId="06E8250E" w:rsidR="00C86B42" w:rsidRPr="00C86B42" w:rsidRDefault="00CD6151" w:rsidP="006124DE">
      <w:pPr>
        <w:pStyle w:val="ListParagraph"/>
        <w:numPr>
          <w:ilvl w:val="2"/>
          <w:numId w:val="40"/>
        </w:numPr>
        <w:rPr>
          <w:sz w:val="22"/>
          <w:szCs w:val="22"/>
        </w:rPr>
      </w:pPr>
      <w:r w:rsidRPr="00C86B42">
        <w:rPr>
          <w:i/>
          <w:sz w:val="22"/>
          <w:szCs w:val="22"/>
          <w:u w:val="single"/>
        </w:rPr>
        <w:t>Court Decides</w:t>
      </w:r>
      <w:r w:rsidRPr="00C86B42">
        <w:rPr>
          <w:i/>
          <w:sz w:val="22"/>
          <w:szCs w:val="22"/>
        </w:rPr>
        <w:t>:</w:t>
      </w:r>
      <w:r w:rsidR="00C86B42" w:rsidRPr="00C86B42">
        <w:rPr>
          <w:sz w:val="22"/>
          <w:szCs w:val="22"/>
        </w:rPr>
        <w:t xml:space="preserve"> P can’t “pile up” the damages. Possibility for abuse (P continuing knowing he will get bigger award). P had no right, by obstinately persisting in the work, to make the penalty upon the defendant greater tha</w:t>
      </w:r>
      <w:r w:rsidR="00C86B42">
        <w:rPr>
          <w:sz w:val="22"/>
          <w:szCs w:val="22"/>
        </w:rPr>
        <w:t>n it would otherwise have been.</w:t>
      </w:r>
    </w:p>
    <w:p w14:paraId="46AFDB20" w14:textId="77777777" w:rsidR="00CD6151" w:rsidRDefault="00CD6151" w:rsidP="006124DE">
      <w:pPr>
        <w:pStyle w:val="ListParagraph"/>
        <w:numPr>
          <w:ilvl w:val="2"/>
          <w:numId w:val="40"/>
        </w:numPr>
        <w:rPr>
          <w:b/>
          <w:sz w:val="22"/>
          <w:szCs w:val="22"/>
        </w:rPr>
      </w:pPr>
      <w:r w:rsidRPr="00111EA6">
        <w:rPr>
          <w:i/>
          <w:sz w:val="22"/>
          <w:szCs w:val="22"/>
          <w:u w:val="single"/>
        </w:rPr>
        <w:t>Rule</w:t>
      </w:r>
      <w:r w:rsidRPr="00111EA6">
        <w:rPr>
          <w:sz w:val="22"/>
          <w:szCs w:val="22"/>
        </w:rPr>
        <w:t xml:space="preserve">: </w:t>
      </w:r>
      <w:r w:rsidRPr="00C86B42">
        <w:rPr>
          <w:b/>
          <w:sz w:val="22"/>
          <w:szCs w:val="22"/>
        </w:rPr>
        <w:t xml:space="preserve">P cannot hold a D liable for damages which need not have been incurred. P must, so far as he can w/o loss to himself, mitigate damages caused by D’s wrongful act. </w:t>
      </w:r>
    </w:p>
    <w:p w14:paraId="4D7F755B" w14:textId="77777777" w:rsidR="00C86B42" w:rsidRPr="00C86B42" w:rsidRDefault="00C86B42" w:rsidP="00C86B42">
      <w:pPr>
        <w:pStyle w:val="ListParagraph"/>
        <w:ind w:left="2160"/>
        <w:rPr>
          <w:b/>
          <w:sz w:val="22"/>
          <w:szCs w:val="22"/>
        </w:rPr>
      </w:pPr>
    </w:p>
    <w:p w14:paraId="07C58145" w14:textId="1E432553" w:rsidR="00C86B42" w:rsidRPr="00A34B35" w:rsidRDefault="00C86B42" w:rsidP="006124DE">
      <w:pPr>
        <w:pStyle w:val="ListParagraph"/>
        <w:numPr>
          <w:ilvl w:val="0"/>
          <w:numId w:val="38"/>
        </w:numPr>
        <w:rPr>
          <w:b/>
          <w:sz w:val="22"/>
          <w:szCs w:val="22"/>
        </w:rPr>
      </w:pPr>
      <w:r>
        <w:rPr>
          <w:b/>
          <w:i/>
          <w:sz w:val="22"/>
          <w:szCs w:val="22"/>
          <w:u w:val="single"/>
        </w:rPr>
        <w:t>Parker v. 20th Century Fox Film Corp</w:t>
      </w:r>
    </w:p>
    <w:p w14:paraId="3EFCEE10" w14:textId="1F67ABD1" w:rsidR="00C86B42" w:rsidRDefault="00C86B42" w:rsidP="006124DE">
      <w:pPr>
        <w:pStyle w:val="ListParagraph"/>
        <w:numPr>
          <w:ilvl w:val="2"/>
          <w:numId w:val="40"/>
        </w:numPr>
        <w:rPr>
          <w:sz w:val="22"/>
          <w:szCs w:val="22"/>
        </w:rPr>
      </w:pPr>
      <w:r>
        <w:rPr>
          <w:sz w:val="22"/>
          <w:szCs w:val="22"/>
        </w:rPr>
        <w:t>S. Ct. CA/1970</w:t>
      </w:r>
    </w:p>
    <w:p w14:paraId="56D0D421" w14:textId="11545D48" w:rsidR="00C86B42" w:rsidRPr="00C86B42" w:rsidRDefault="00C86B42" w:rsidP="006124DE">
      <w:pPr>
        <w:pStyle w:val="ListParagraph"/>
        <w:numPr>
          <w:ilvl w:val="2"/>
          <w:numId w:val="40"/>
        </w:numPr>
        <w:rPr>
          <w:sz w:val="22"/>
          <w:szCs w:val="22"/>
        </w:rPr>
      </w:pPr>
      <w:r w:rsidRPr="00C86B42">
        <w:rPr>
          <w:i/>
          <w:sz w:val="22"/>
          <w:szCs w:val="22"/>
          <w:u w:val="single"/>
        </w:rPr>
        <w:t>Facts</w:t>
      </w:r>
      <w:r w:rsidRPr="00C86B42">
        <w:rPr>
          <w:sz w:val="22"/>
          <w:szCs w:val="22"/>
        </w:rPr>
        <w:t>: Actress contract w/Fox to star in song/dance movie “Bloomer Girl</w:t>
      </w:r>
      <w:r>
        <w:rPr>
          <w:sz w:val="22"/>
          <w:szCs w:val="22"/>
        </w:rPr>
        <w:t>.</w:t>
      </w:r>
      <w:r w:rsidRPr="00C86B42">
        <w:rPr>
          <w:sz w:val="22"/>
          <w:szCs w:val="22"/>
        </w:rPr>
        <w:t>”</w:t>
      </w:r>
      <w:r>
        <w:rPr>
          <w:sz w:val="22"/>
          <w:szCs w:val="22"/>
        </w:rPr>
        <w:t xml:space="preserve"> </w:t>
      </w:r>
      <w:r w:rsidRPr="00C86B42">
        <w:rPr>
          <w:sz w:val="22"/>
          <w:szCs w:val="22"/>
        </w:rPr>
        <w:t xml:space="preserve">D decided not to produce film and instead offered P a leading role in another movie “Big Country Big Man.” P declined offer and instead sued for (1) compensation from contract and (2) damages resulting from D’s breach. </w:t>
      </w:r>
    </w:p>
    <w:p w14:paraId="72FAF47F" w14:textId="5A9875CD" w:rsidR="00C86B42" w:rsidRPr="00C86B42" w:rsidRDefault="00C86B42" w:rsidP="006124DE">
      <w:pPr>
        <w:pStyle w:val="ListParagraph"/>
        <w:numPr>
          <w:ilvl w:val="2"/>
          <w:numId w:val="40"/>
        </w:numPr>
        <w:rPr>
          <w:sz w:val="22"/>
          <w:szCs w:val="22"/>
        </w:rPr>
      </w:pPr>
      <w:r w:rsidRPr="00C86B42">
        <w:rPr>
          <w:i/>
          <w:sz w:val="22"/>
          <w:szCs w:val="22"/>
          <w:u w:val="single"/>
        </w:rPr>
        <w:t>Court Decides</w:t>
      </w:r>
      <w:r w:rsidRPr="00C86B42">
        <w:rPr>
          <w:i/>
          <w:sz w:val="22"/>
          <w:szCs w:val="22"/>
        </w:rPr>
        <w:t>:</w:t>
      </w:r>
      <w:r w:rsidRPr="00C86B42">
        <w:rPr>
          <w:sz w:val="22"/>
          <w:szCs w:val="22"/>
        </w:rPr>
        <w:t xml:space="preserve"> Measure of recovery by wrongfully discharged employee is the amount of salary agreed upon for the period of service, less the amount which the employer affirmatively proves the employee has earned or w/reasonable effort might have earned from other employment. </w:t>
      </w:r>
      <w:r>
        <w:rPr>
          <w:sz w:val="22"/>
          <w:szCs w:val="22"/>
        </w:rPr>
        <w:t xml:space="preserve"> </w:t>
      </w:r>
      <w:r w:rsidRPr="00C86B42">
        <w:rPr>
          <w:sz w:val="22"/>
          <w:szCs w:val="22"/>
        </w:rPr>
        <w:t>D has burden to prove that other employment was comparable or substantially similar.</w:t>
      </w:r>
      <w:r>
        <w:rPr>
          <w:sz w:val="22"/>
          <w:szCs w:val="22"/>
        </w:rPr>
        <w:t xml:space="preserve"> These two options not substantially similar</w:t>
      </w:r>
    </w:p>
    <w:p w14:paraId="20829AF5" w14:textId="339C6DB5" w:rsidR="00C86B42" w:rsidRPr="00C86B42" w:rsidRDefault="00C86B42" w:rsidP="006124DE">
      <w:pPr>
        <w:pStyle w:val="ListParagraph"/>
        <w:numPr>
          <w:ilvl w:val="2"/>
          <w:numId w:val="40"/>
        </w:numPr>
        <w:rPr>
          <w:b/>
          <w:sz w:val="22"/>
          <w:szCs w:val="22"/>
        </w:rPr>
      </w:pPr>
      <w:r w:rsidRPr="00111EA6">
        <w:rPr>
          <w:i/>
          <w:sz w:val="22"/>
          <w:szCs w:val="22"/>
          <w:u w:val="single"/>
        </w:rPr>
        <w:t>Rule</w:t>
      </w:r>
      <w:r w:rsidRPr="00111EA6">
        <w:rPr>
          <w:sz w:val="22"/>
          <w:szCs w:val="22"/>
        </w:rPr>
        <w:t xml:space="preserve">: </w:t>
      </w:r>
      <w:r w:rsidRPr="00C86B42">
        <w:rPr>
          <w:b/>
          <w:sz w:val="22"/>
          <w:szCs w:val="22"/>
        </w:rPr>
        <w:t>Needn’t mitigate damages w/ a job or option that’s lesser or different than the one contracted for.</w:t>
      </w:r>
    </w:p>
    <w:p w14:paraId="0FF38823" w14:textId="77777777" w:rsidR="00CD6151" w:rsidRPr="00281A59" w:rsidRDefault="00CD6151" w:rsidP="00C86B42">
      <w:pPr>
        <w:pStyle w:val="ListParagraph"/>
        <w:ind w:left="2160"/>
        <w:rPr>
          <w:b/>
          <w:sz w:val="22"/>
          <w:szCs w:val="22"/>
        </w:rPr>
      </w:pPr>
    </w:p>
    <w:p w14:paraId="2EAD2867" w14:textId="77777777" w:rsidR="00CD6151" w:rsidRPr="00CD6151" w:rsidRDefault="00CD6151" w:rsidP="00CD6151">
      <w:pPr>
        <w:pStyle w:val="ListParagraph"/>
        <w:ind w:left="1440"/>
        <w:rPr>
          <w:sz w:val="22"/>
          <w:szCs w:val="22"/>
        </w:rPr>
      </w:pPr>
    </w:p>
    <w:p w14:paraId="210E9277" w14:textId="3B861F6D" w:rsidR="00CD6151" w:rsidRPr="005D19C3" w:rsidRDefault="00CD6151" w:rsidP="006124DE">
      <w:pPr>
        <w:pStyle w:val="ListParagraph"/>
        <w:numPr>
          <w:ilvl w:val="0"/>
          <w:numId w:val="38"/>
        </w:numPr>
        <w:rPr>
          <w:sz w:val="22"/>
          <w:szCs w:val="22"/>
        </w:rPr>
      </w:pPr>
      <w:r>
        <w:rPr>
          <w:b/>
          <w:sz w:val="22"/>
          <w:szCs w:val="22"/>
        </w:rPr>
        <w:t>§ 350</w:t>
      </w:r>
      <w:r w:rsidR="005D19C3">
        <w:rPr>
          <w:b/>
          <w:sz w:val="22"/>
          <w:szCs w:val="22"/>
        </w:rPr>
        <w:t xml:space="preserve"> </w:t>
      </w:r>
      <w:r w:rsidR="00D00F93">
        <w:rPr>
          <w:b/>
          <w:sz w:val="22"/>
          <w:szCs w:val="22"/>
        </w:rPr>
        <w:t>-- Avoidability As A Limitation On Damages</w:t>
      </w:r>
    </w:p>
    <w:p w14:paraId="49698A59" w14:textId="77777777" w:rsidR="005D19C3" w:rsidRPr="005D19C3" w:rsidRDefault="005D19C3" w:rsidP="006124DE">
      <w:pPr>
        <w:pStyle w:val="ListParagraph"/>
        <w:numPr>
          <w:ilvl w:val="2"/>
          <w:numId w:val="40"/>
        </w:numPr>
        <w:rPr>
          <w:sz w:val="22"/>
          <w:szCs w:val="22"/>
        </w:rPr>
      </w:pPr>
      <w:r w:rsidRPr="005D19C3">
        <w:rPr>
          <w:sz w:val="22"/>
          <w:szCs w:val="22"/>
        </w:rPr>
        <w:t>(1) Except as stated in Subsection (2), damages are not recoverable for loss that the injured party could have avoided without undue risk, burden or humiliation.</w:t>
      </w:r>
    </w:p>
    <w:p w14:paraId="5EA4AAC0" w14:textId="70ED4535" w:rsidR="005D19C3" w:rsidRDefault="005D19C3" w:rsidP="006124DE">
      <w:pPr>
        <w:pStyle w:val="ListParagraph"/>
        <w:numPr>
          <w:ilvl w:val="2"/>
          <w:numId w:val="40"/>
        </w:numPr>
        <w:rPr>
          <w:sz w:val="22"/>
          <w:szCs w:val="22"/>
        </w:rPr>
      </w:pPr>
      <w:r w:rsidRPr="005D19C3">
        <w:rPr>
          <w:sz w:val="22"/>
          <w:szCs w:val="22"/>
        </w:rPr>
        <w:t xml:space="preserve">(2) The injured party is not precluded from recovery by the rule stated in Subsection (1) to the extent that he has made </w:t>
      </w:r>
      <w:r w:rsidRPr="005D19C3">
        <w:rPr>
          <w:b/>
          <w:sz w:val="22"/>
          <w:szCs w:val="22"/>
        </w:rPr>
        <w:t>reasonable but unsuccessful</w:t>
      </w:r>
      <w:r w:rsidRPr="005D19C3">
        <w:rPr>
          <w:sz w:val="22"/>
          <w:szCs w:val="22"/>
        </w:rPr>
        <w:t xml:space="preserve"> efforts to avoid loss.</w:t>
      </w:r>
    </w:p>
    <w:p w14:paraId="0E045E86" w14:textId="77777777" w:rsidR="005D19C3" w:rsidRPr="00CD6151" w:rsidRDefault="005D19C3" w:rsidP="005D19C3">
      <w:pPr>
        <w:pStyle w:val="ListParagraph"/>
        <w:ind w:left="2880"/>
        <w:rPr>
          <w:sz w:val="22"/>
          <w:szCs w:val="22"/>
        </w:rPr>
      </w:pPr>
    </w:p>
    <w:p w14:paraId="5F1C3B78" w14:textId="23705D3C" w:rsidR="00CD6151" w:rsidRPr="005D19C3" w:rsidRDefault="00CD6151" w:rsidP="006124DE">
      <w:pPr>
        <w:pStyle w:val="ListParagraph"/>
        <w:numPr>
          <w:ilvl w:val="0"/>
          <w:numId w:val="34"/>
        </w:numPr>
        <w:rPr>
          <w:sz w:val="22"/>
          <w:szCs w:val="22"/>
        </w:rPr>
      </w:pPr>
      <w:r>
        <w:rPr>
          <w:b/>
          <w:sz w:val="22"/>
          <w:szCs w:val="22"/>
        </w:rPr>
        <w:t>§351</w:t>
      </w:r>
      <w:r w:rsidR="00D00F93">
        <w:rPr>
          <w:b/>
          <w:sz w:val="22"/>
          <w:szCs w:val="22"/>
        </w:rPr>
        <w:t xml:space="preserve"> -- Unforeseeability and Related Limitations On Damages</w:t>
      </w:r>
    </w:p>
    <w:p w14:paraId="534977D4" w14:textId="77777777" w:rsidR="005D19C3" w:rsidRPr="005D19C3" w:rsidRDefault="005D19C3" w:rsidP="006124DE">
      <w:pPr>
        <w:pStyle w:val="ListParagraph"/>
        <w:numPr>
          <w:ilvl w:val="2"/>
          <w:numId w:val="34"/>
        </w:numPr>
        <w:rPr>
          <w:sz w:val="22"/>
          <w:szCs w:val="22"/>
        </w:rPr>
      </w:pPr>
      <w:r w:rsidRPr="005D19C3">
        <w:rPr>
          <w:bCs/>
          <w:sz w:val="22"/>
          <w:szCs w:val="22"/>
        </w:rPr>
        <w:t>(1) Damages are not recoverable for loss that the party in breach did not have reason to foresee as a probable result of the breach when the contract was made.</w:t>
      </w:r>
    </w:p>
    <w:p w14:paraId="4486E445" w14:textId="77777777" w:rsidR="005D19C3" w:rsidRPr="005D19C3" w:rsidRDefault="005D19C3" w:rsidP="006124DE">
      <w:pPr>
        <w:pStyle w:val="ListParagraph"/>
        <w:numPr>
          <w:ilvl w:val="2"/>
          <w:numId w:val="34"/>
        </w:numPr>
        <w:rPr>
          <w:sz w:val="22"/>
          <w:szCs w:val="22"/>
        </w:rPr>
      </w:pPr>
      <w:r w:rsidRPr="005D19C3">
        <w:rPr>
          <w:bCs/>
          <w:sz w:val="22"/>
          <w:szCs w:val="22"/>
        </w:rPr>
        <w:t>(2) Loss may be foreseeable as a probable result of a breach because it follows from the breach</w:t>
      </w:r>
    </w:p>
    <w:p w14:paraId="05F00642" w14:textId="77777777" w:rsidR="005D19C3" w:rsidRPr="005D19C3" w:rsidRDefault="005D19C3" w:rsidP="006124DE">
      <w:pPr>
        <w:pStyle w:val="ListParagraph"/>
        <w:numPr>
          <w:ilvl w:val="3"/>
          <w:numId w:val="34"/>
        </w:numPr>
        <w:rPr>
          <w:sz w:val="22"/>
          <w:szCs w:val="22"/>
        </w:rPr>
      </w:pPr>
      <w:r w:rsidRPr="005D19C3">
        <w:rPr>
          <w:bCs/>
          <w:sz w:val="22"/>
          <w:szCs w:val="22"/>
        </w:rPr>
        <w:t>(a) in the ordinary course of events, or</w:t>
      </w:r>
    </w:p>
    <w:p w14:paraId="642CC7A0" w14:textId="77777777" w:rsidR="005D19C3" w:rsidRPr="005D19C3" w:rsidRDefault="005D19C3" w:rsidP="006124DE">
      <w:pPr>
        <w:pStyle w:val="ListParagraph"/>
        <w:numPr>
          <w:ilvl w:val="3"/>
          <w:numId w:val="34"/>
        </w:numPr>
        <w:rPr>
          <w:sz w:val="22"/>
          <w:szCs w:val="22"/>
        </w:rPr>
      </w:pPr>
      <w:r w:rsidRPr="005D19C3">
        <w:rPr>
          <w:bCs/>
          <w:sz w:val="22"/>
          <w:szCs w:val="22"/>
        </w:rPr>
        <w:t>(b) as a result of special circumstances, beyond the ordinary course of events, that the party in breach had reason to know.</w:t>
      </w:r>
    </w:p>
    <w:p w14:paraId="33B84116" w14:textId="24F32110" w:rsidR="005D19C3" w:rsidRPr="005D19C3" w:rsidRDefault="005D19C3" w:rsidP="006124DE">
      <w:pPr>
        <w:pStyle w:val="ListParagraph"/>
        <w:numPr>
          <w:ilvl w:val="2"/>
          <w:numId w:val="34"/>
        </w:numPr>
        <w:rPr>
          <w:sz w:val="22"/>
          <w:szCs w:val="22"/>
        </w:rPr>
      </w:pPr>
      <w:r w:rsidRPr="005D19C3">
        <w:rPr>
          <w:bCs/>
          <w:sz w:val="22"/>
          <w:szCs w:val="22"/>
        </w:rPr>
        <w:t>(3) A court may limit damages for foreseeable loss by excluding recovery for loss of profits, by allowing recovery only for loss incurred in reliance, or otherwise if it concludes that in the circumstances justice so requires in order to avoid disproportionate compensation.</w:t>
      </w:r>
    </w:p>
    <w:p w14:paraId="3154A290" w14:textId="77777777" w:rsidR="005D19C3" w:rsidRPr="005D19C3" w:rsidRDefault="005D19C3" w:rsidP="005D19C3">
      <w:pPr>
        <w:rPr>
          <w:sz w:val="22"/>
          <w:szCs w:val="22"/>
        </w:rPr>
      </w:pPr>
    </w:p>
    <w:sectPr w:rsidR="005D19C3" w:rsidRPr="005D19C3" w:rsidSect="00A01256">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35CFA" w14:textId="77777777" w:rsidR="00050DF5" w:rsidRDefault="00050DF5" w:rsidP="001C6DA5">
      <w:r>
        <w:separator/>
      </w:r>
    </w:p>
  </w:endnote>
  <w:endnote w:type="continuationSeparator" w:id="0">
    <w:p w14:paraId="599AFFCD" w14:textId="77777777" w:rsidR="00050DF5" w:rsidRDefault="00050DF5" w:rsidP="001C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Courier New"/>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64305" w14:textId="77777777" w:rsidR="0035381D" w:rsidRDefault="0035381D" w:rsidP="002428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26E17" w14:textId="77777777" w:rsidR="0035381D" w:rsidRDefault="0035381D" w:rsidP="003538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08CF" w14:textId="77777777" w:rsidR="0035381D" w:rsidRDefault="0035381D" w:rsidP="002428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21FCED" w14:textId="77777777" w:rsidR="0035381D" w:rsidRDefault="0035381D" w:rsidP="0035381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E2634" w14:textId="77777777" w:rsidR="00050DF5" w:rsidRDefault="00050DF5" w:rsidP="001C6DA5">
      <w:r>
        <w:separator/>
      </w:r>
    </w:p>
  </w:footnote>
  <w:footnote w:type="continuationSeparator" w:id="0">
    <w:p w14:paraId="37B94377" w14:textId="77777777" w:rsidR="00050DF5" w:rsidRDefault="00050DF5" w:rsidP="001C6D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A4AFC6"/>
    <w:lvl w:ilvl="0">
      <w:start w:val="1"/>
      <w:numFmt w:val="bullet"/>
      <w:pStyle w:val="NoteLevel1"/>
      <w:lvlText w:val=""/>
      <w:lvlJc w:val="left"/>
      <w:pPr>
        <w:tabs>
          <w:tab w:val="num" w:pos="720"/>
        </w:tabs>
        <w:ind w:left="720" w:firstLine="0"/>
      </w:pPr>
      <w:rPr>
        <w:rFonts w:ascii="Symbol" w:hAnsi="Symbol" w:hint="default"/>
      </w:rPr>
    </w:lvl>
    <w:lvl w:ilvl="1">
      <w:start w:val="1"/>
      <w:numFmt w:val="bullet"/>
      <w:pStyle w:val="NoteLevel2"/>
      <w:lvlText w:val=""/>
      <w:lvlJc w:val="left"/>
      <w:pPr>
        <w:tabs>
          <w:tab w:val="num" w:pos="1440"/>
        </w:tabs>
        <w:ind w:left="1800" w:hanging="360"/>
      </w:pPr>
      <w:rPr>
        <w:rFonts w:ascii="Symbol" w:hAnsi="Symbol" w:hint="default"/>
      </w:rPr>
    </w:lvl>
    <w:lvl w:ilvl="2">
      <w:start w:val="1"/>
      <w:numFmt w:val="bullet"/>
      <w:pStyle w:val="NoteLevel3"/>
      <w:lvlText w:val="o"/>
      <w:lvlJc w:val="left"/>
      <w:pPr>
        <w:tabs>
          <w:tab w:val="num" w:pos="2160"/>
        </w:tabs>
        <w:ind w:left="2520" w:hanging="360"/>
      </w:pPr>
      <w:rPr>
        <w:rFonts w:ascii="Courier New" w:hAnsi="Courier New" w:cs="Courier New" w:hint="default"/>
      </w:rPr>
    </w:lvl>
    <w:lvl w:ilvl="3">
      <w:start w:val="1"/>
      <w:numFmt w:val="bullet"/>
      <w:pStyle w:val="NoteLevel4"/>
      <w:lvlText w:val=""/>
      <w:lvlJc w:val="left"/>
      <w:pPr>
        <w:tabs>
          <w:tab w:val="num" w:pos="2880"/>
        </w:tabs>
        <w:ind w:left="3240" w:hanging="360"/>
      </w:pPr>
      <w:rPr>
        <w:rFonts w:ascii="Wingdings" w:hAnsi="Wingdings" w:hint="default"/>
      </w:rPr>
    </w:lvl>
    <w:lvl w:ilvl="4">
      <w:start w:val="1"/>
      <w:numFmt w:val="bullet"/>
      <w:pStyle w:val="NoteLevel5"/>
      <w:lvlText w:val=""/>
      <w:lvlJc w:val="left"/>
      <w:pPr>
        <w:tabs>
          <w:tab w:val="num" w:pos="3600"/>
        </w:tabs>
        <w:ind w:left="3960" w:hanging="360"/>
      </w:pPr>
      <w:rPr>
        <w:rFonts w:ascii="Wingdings" w:hAnsi="Wingdings" w:hint="default"/>
      </w:rPr>
    </w:lvl>
    <w:lvl w:ilvl="5">
      <w:start w:val="1"/>
      <w:numFmt w:val="bullet"/>
      <w:pStyle w:val="NoteLevel6"/>
      <w:lvlText w:val=""/>
      <w:lvlJc w:val="left"/>
      <w:pPr>
        <w:tabs>
          <w:tab w:val="num" w:pos="4320"/>
        </w:tabs>
        <w:ind w:left="4680" w:hanging="360"/>
      </w:pPr>
      <w:rPr>
        <w:rFonts w:ascii="Symbol" w:hAnsi="Symbol" w:hint="default"/>
      </w:rPr>
    </w:lvl>
    <w:lvl w:ilvl="6">
      <w:start w:val="1"/>
      <w:numFmt w:val="bullet"/>
      <w:pStyle w:val="NoteLevel7"/>
      <w:lvlText w:val="o"/>
      <w:lvlJc w:val="left"/>
      <w:pPr>
        <w:tabs>
          <w:tab w:val="num" w:pos="5040"/>
        </w:tabs>
        <w:ind w:left="5400" w:hanging="360"/>
      </w:pPr>
      <w:rPr>
        <w:rFonts w:ascii="Courier New" w:hAnsi="Courier New" w:cs="Courier New" w:hint="default"/>
      </w:rPr>
    </w:lvl>
    <w:lvl w:ilvl="7">
      <w:start w:val="1"/>
      <w:numFmt w:val="bullet"/>
      <w:pStyle w:val="NoteLevel8"/>
      <w:lvlText w:val=""/>
      <w:lvlJc w:val="left"/>
      <w:pPr>
        <w:tabs>
          <w:tab w:val="num" w:pos="5760"/>
        </w:tabs>
        <w:ind w:left="6120" w:hanging="360"/>
      </w:pPr>
      <w:rPr>
        <w:rFonts w:ascii="Wingdings" w:hAnsi="Wingdings" w:hint="default"/>
      </w:rPr>
    </w:lvl>
    <w:lvl w:ilvl="8">
      <w:start w:val="1"/>
      <w:numFmt w:val="bullet"/>
      <w:pStyle w:val="NoteLevel9"/>
      <w:lvlText w:val=""/>
      <w:lvlJc w:val="left"/>
      <w:pPr>
        <w:tabs>
          <w:tab w:val="num" w:pos="6480"/>
        </w:tabs>
        <w:ind w:left="6840" w:hanging="360"/>
      </w:pPr>
      <w:rPr>
        <w:rFonts w:ascii="Wingdings" w:hAnsi="Wingdings" w:hint="default"/>
      </w:rPr>
    </w:lvl>
  </w:abstractNum>
  <w:abstractNum w:abstractNumId="1">
    <w:nsid w:val="003A6FA3"/>
    <w:multiLevelType w:val="hybridMultilevel"/>
    <w:tmpl w:val="FFB6AC8A"/>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11F3F"/>
    <w:multiLevelType w:val="hybridMultilevel"/>
    <w:tmpl w:val="FD122718"/>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60058"/>
    <w:multiLevelType w:val="hybridMultilevel"/>
    <w:tmpl w:val="0910F7D4"/>
    <w:lvl w:ilvl="0" w:tplc="C9D6AB56">
      <w:start w:val="1"/>
      <w:numFmt w:val="lowerRoman"/>
      <w:lvlText w:val="%1."/>
      <w:lvlJc w:val="right"/>
      <w:pPr>
        <w:ind w:left="2160" w:hanging="180"/>
      </w:pPr>
      <w:rPr>
        <w:b w:val="0"/>
        <w:i w:val="0"/>
      </w:rPr>
    </w:lvl>
    <w:lvl w:ilvl="1" w:tplc="04090019">
      <w:start w:val="1"/>
      <w:numFmt w:val="lowerLetter"/>
      <w:lvlText w:val="%2."/>
      <w:lvlJc w:val="left"/>
      <w:pPr>
        <w:ind w:left="1440" w:hanging="360"/>
      </w:pPr>
    </w:lvl>
    <w:lvl w:ilvl="2" w:tplc="0BDAFA5E">
      <w:start w:val="1"/>
      <w:numFmt w:val="lowerRoman"/>
      <w:lvlText w:val="%3."/>
      <w:lvlJc w:val="right"/>
      <w:pPr>
        <w:ind w:left="2160" w:hanging="180"/>
      </w:pPr>
      <w:rPr>
        <w:b w:val="0"/>
      </w:rPr>
    </w:lvl>
    <w:lvl w:ilvl="3" w:tplc="3DD0E2F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93C4B"/>
    <w:multiLevelType w:val="hybridMultilevel"/>
    <w:tmpl w:val="A7A61104"/>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11B85"/>
    <w:multiLevelType w:val="hybridMultilevel"/>
    <w:tmpl w:val="EA0A3D54"/>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E5F77"/>
    <w:multiLevelType w:val="hybridMultilevel"/>
    <w:tmpl w:val="4058E87A"/>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83159E"/>
    <w:multiLevelType w:val="hybridMultilevel"/>
    <w:tmpl w:val="0ABC0BAE"/>
    <w:lvl w:ilvl="0" w:tplc="6D8E7C18">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63A4F04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813947"/>
    <w:multiLevelType w:val="hybridMultilevel"/>
    <w:tmpl w:val="F45E6584"/>
    <w:lvl w:ilvl="0" w:tplc="6D8E7C18">
      <w:start w:val="1"/>
      <w:numFmt w:val="lowerLetter"/>
      <w:lvlText w:val="%1."/>
      <w:lvlJc w:val="left"/>
      <w:pPr>
        <w:ind w:left="1440" w:hanging="360"/>
      </w:pPr>
      <w:rPr>
        <w:b w:val="0"/>
        <w:i w:val="0"/>
      </w:rPr>
    </w:lvl>
    <w:lvl w:ilvl="1" w:tplc="4894B4C2">
      <w:start w:val="1"/>
      <w:numFmt w:val="lowerLetter"/>
      <w:lvlText w:val="%2."/>
      <w:lvlJc w:val="left"/>
      <w:pPr>
        <w:ind w:left="1440" w:hanging="360"/>
      </w:pPr>
      <w:rPr>
        <w:b w:val="0"/>
      </w:rPr>
    </w:lvl>
    <w:lvl w:ilvl="2" w:tplc="71FC45D0">
      <w:start w:val="1"/>
      <w:numFmt w:val="decimal"/>
      <w:lvlText w:val="%3."/>
      <w:lvlJc w:val="right"/>
      <w:pPr>
        <w:ind w:left="2160" w:hanging="180"/>
      </w:pPr>
      <w:rPr>
        <w:rFonts w:hint="default"/>
        <w:b w:val="0"/>
      </w:rPr>
    </w:lvl>
    <w:lvl w:ilvl="3" w:tplc="9FB2EF66">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0046D"/>
    <w:multiLevelType w:val="hybridMultilevel"/>
    <w:tmpl w:val="009004A8"/>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55555"/>
    <w:multiLevelType w:val="hybridMultilevel"/>
    <w:tmpl w:val="D6C04450"/>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F2316"/>
    <w:multiLevelType w:val="hybridMultilevel"/>
    <w:tmpl w:val="54ACA412"/>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7E7DD6"/>
    <w:multiLevelType w:val="hybridMultilevel"/>
    <w:tmpl w:val="B246AE7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13851066"/>
    <w:multiLevelType w:val="hybridMultilevel"/>
    <w:tmpl w:val="BAC0E1CE"/>
    <w:lvl w:ilvl="0" w:tplc="71FC45D0">
      <w:start w:val="1"/>
      <w:numFmt w:val="decimal"/>
      <w:lvlText w:val="%1."/>
      <w:lvlJc w:val="righ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A63778"/>
    <w:multiLevelType w:val="hybridMultilevel"/>
    <w:tmpl w:val="8BEC692E"/>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275D7"/>
    <w:multiLevelType w:val="hybridMultilevel"/>
    <w:tmpl w:val="07FEF200"/>
    <w:lvl w:ilvl="0" w:tplc="6D8E7C18">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4772FD"/>
    <w:multiLevelType w:val="hybridMultilevel"/>
    <w:tmpl w:val="4FE8CE66"/>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01A93"/>
    <w:multiLevelType w:val="hybridMultilevel"/>
    <w:tmpl w:val="F45E6584"/>
    <w:lvl w:ilvl="0" w:tplc="6D8E7C18">
      <w:start w:val="1"/>
      <w:numFmt w:val="lowerLetter"/>
      <w:lvlText w:val="%1."/>
      <w:lvlJc w:val="left"/>
      <w:pPr>
        <w:ind w:left="1440" w:hanging="360"/>
      </w:pPr>
      <w:rPr>
        <w:b w:val="0"/>
        <w:i w:val="0"/>
      </w:rPr>
    </w:lvl>
    <w:lvl w:ilvl="1" w:tplc="4894B4C2">
      <w:start w:val="1"/>
      <w:numFmt w:val="lowerLetter"/>
      <w:lvlText w:val="%2."/>
      <w:lvlJc w:val="left"/>
      <w:pPr>
        <w:ind w:left="1440" w:hanging="360"/>
      </w:pPr>
      <w:rPr>
        <w:b w:val="0"/>
      </w:rPr>
    </w:lvl>
    <w:lvl w:ilvl="2" w:tplc="71FC45D0">
      <w:start w:val="1"/>
      <w:numFmt w:val="decimal"/>
      <w:lvlText w:val="%3."/>
      <w:lvlJc w:val="right"/>
      <w:pPr>
        <w:ind w:left="2160" w:hanging="180"/>
      </w:pPr>
      <w:rPr>
        <w:rFonts w:hint="default"/>
        <w:b w:val="0"/>
      </w:rPr>
    </w:lvl>
    <w:lvl w:ilvl="3" w:tplc="9FB2EF66">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8A2B5F"/>
    <w:multiLevelType w:val="hybridMultilevel"/>
    <w:tmpl w:val="0C0EDE62"/>
    <w:lvl w:ilvl="0" w:tplc="6D8E7C18">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8B26CFEC">
      <w:start w:val="1"/>
      <w:numFmt w:val="lowerRoman"/>
      <w:lvlText w:val="%3."/>
      <w:lvlJc w:val="right"/>
      <w:pPr>
        <w:ind w:left="2160" w:hanging="180"/>
      </w:pPr>
      <w:rPr>
        <w:b w:val="0"/>
      </w:rPr>
    </w:lvl>
    <w:lvl w:ilvl="3" w:tplc="D460126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D815D3"/>
    <w:multiLevelType w:val="hybridMultilevel"/>
    <w:tmpl w:val="E388873C"/>
    <w:lvl w:ilvl="0" w:tplc="71FC45D0">
      <w:start w:val="1"/>
      <w:numFmt w:val="decimal"/>
      <w:lvlText w:val="%1."/>
      <w:lvlJc w:val="righ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681330"/>
    <w:multiLevelType w:val="hybridMultilevel"/>
    <w:tmpl w:val="93C8D1D0"/>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C11C1"/>
    <w:multiLevelType w:val="hybridMultilevel"/>
    <w:tmpl w:val="8AD805C8"/>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34139B"/>
    <w:multiLevelType w:val="hybridMultilevel"/>
    <w:tmpl w:val="0C72EA90"/>
    <w:lvl w:ilvl="0" w:tplc="523E6FDE">
      <w:start w:val="1"/>
      <w:numFmt w:val="lowerRoman"/>
      <w:lvlText w:val="%1."/>
      <w:lvlJc w:val="right"/>
      <w:pPr>
        <w:ind w:left="216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7B3B6D"/>
    <w:multiLevelType w:val="hybridMultilevel"/>
    <w:tmpl w:val="2B62A21C"/>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5F0884"/>
    <w:multiLevelType w:val="hybridMultilevel"/>
    <w:tmpl w:val="B69877C8"/>
    <w:lvl w:ilvl="0" w:tplc="EE166A76">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E603C7"/>
    <w:multiLevelType w:val="hybridMultilevel"/>
    <w:tmpl w:val="1A964C84"/>
    <w:lvl w:ilvl="0" w:tplc="6D8E7C18">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98A7894">
      <w:start w:val="1"/>
      <w:numFmt w:val="lowerRoman"/>
      <w:lvlText w:val="%3."/>
      <w:lvlJc w:val="right"/>
      <w:pPr>
        <w:ind w:left="2160" w:hanging="180"/>
      </w:pPr>
      <w:rPr>
        <w:b w:val="0"/>
      </w:rPr>
    </w:lvl>
    <w:lvl w:ilvl="3" w:tplc="E6FCFFC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3D273C"/>
    <w:multiLevelType w:val="hybridMultilevel"/>
    <w:tmpl w:val="A72A7400"/>
    <w:lvl w:ilvl="0" w:tplc="D04C9EAE">
      <w:start w:val="1"/>
      <w:numFmt w:val="lowerRoman"/>
      <w:lvlText w:val="%1."/>
      <w:lvlJc w:val="right"/>
      <w:pPr>
        <w:ind w:left="2160" w:hanging="180"/>
      </w:pPr>
      <w:rPr>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4E57C7"/>
    <w:multiLevelType w:val="hybridMultilevel"/>
    <w:tmpl w:val="8B76A2A4"/>
    <w:lvl w:ilvl="0" w:tplc="D04C9EAE">
      <w:start w:val="1"/>
      <w:numFmt w:val="lowerRoman"/>
      <w:lvlText w:val="%1."/>
      <w:lvlJc w:val="right"/>
      <w:pPr>
        <w:ind w:left="2160" w:hanging="18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AD6980"/>
    <w:multiLevelType w:val="hybridMultilevel"/>
    <w:tmpl w:val="5B3A130A"/>
    <w:lvl w:ilvl="0" w:tplc="EE166A76">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AD41A8"/>
    <w:multiLevelType w:val="hybridMultilevel"/>
    <w:tmpl w:val="F84C1A92"/>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8B4960"/>
    <w:multiLevelType w:val="hybridMultilevel"/>
    <w:tmpl w:val="51B4CAEC"/>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D603C9"/>
    <w:multiLevelType w:val="hybridMultilevel"/>
    <w:tmpl w:val="4A90C912"/>
    <w:lvl w:ilvl="0" w:tplc="2A0689CA">
      <w:start w:val="1"/>
      <w:numFmt w:val="upperLetter"/>
      <w:lvlText w:val="%1."/>
      <w:lvlJc w:val="left"/>
      <w:pPr>
        <w:ind w:left="720" w:hanging="360"/>
      </w:pPr>
      <w:rPr>
        <w:rFonts w:hint="default"/>
      </w:rPr>
    </w:lvl>
    <w:lvl w:ilvl="1" w:tplc="F23EEF22">
      <w:start w:val="1"/>
      <w:numFmt w:val="lowerLetter"/>
      <w:lvlText w:val="%2."/>
      <w:lvlJc w:val="left"/>
      <w:pPr>
        <w:ind w:left="1440" w:hanging="360"/>
      </w:pPr>
      <w:rPr>
        <w:rFonts w:ascii="Cambria" w:hAnsi="Cambria" w:hint="default"/>
        <w:b w:val="0"/>
        <w:i w:val="0"/>
        <w:sz w:val="24"/>
        <w:szCs w:val="24"/>
      </w:rPr>
    </w:lvl>
    <w:lvl w:ilvl="2" w:tplc="D04C9EAE">
      <w:start w:val="1"/>
      <w:numFmt w:val="lowerRoman"/>
      <w:lvlText w:val="%3."/>
      <w:lvlJc w:val="right"/>
      <w:pPr>
        <w:ind w:left="2160" w:hanging="180"/>
      </w:pPr>
      <w:rPr>
        <w:b w:val="0"/>
        <w:i w:val="0"/>
        <w:sz w:val="24"/>
        <w:szCs w:val="24"/>
      </w:rPr>
    </w:lvl>
    <w:lvl w:ilvl="3" w:tplc="15C0D062">
      <w:start w:val="1"/>
      <w:numFmt w:val="decimal"/>
      <w:lvlText w:val="%4."/>
      <w:lvlJc w:val="left"/>
      <w:pPr>
        <w:ind w:left="2880" w:hanging="360"/>
      </w:pPr>
      <w:rPr>
        <w:b w:val="0"/>
        <w:i w:val="0"/>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384DDE"/>
    <w:multiLevelType w:val="hybridMultilevel"/>
    <w:tmpl w:val="0852B70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nsid w:val="381A6FE8"/>
    <w:multiLevelType w:val="hybridMultilevel"/>
    <w:tmpl w:val="C5F4CD70"/>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D71B05"/>
    <w:multiLevelType w:val="hybridMultilevel"/>
    <w:tmpl w:val="C0AAF3FC"/>
    <w:lvl w:ilvl="0" w:tplc="C9D6AB56">
      <w:start w:val="1"/>
      <w:numFmt w:val="lowerRoman"/>
      <w:lvlText w:val="%1."/>
      <w:lvlJc w:val="right"/>
      <w:pPr>
        <w:ind w:left="2160" w:hanging="180"/>
      </w:pPr>
      <w:rPr>
        <w:b w:val="0"/>
        <w:i w:val="0"/>
      </w:rPr>
    </w:lvl>
    <w:lvl w:ilvl="1" w:tplc="04090019">
      <w:start w:val="1"/>
      <w:numFmt w:val="lowerLetter"/>
      <w:lvlText w:val="%2."/>
      <w:lvlJc w:val="left"/>
      <w:pPr>
        <w:ind w:left="1440" w:hanging="360"/>
      </w:pPr>
    </w:lvl>
    <w:lvl w:ilvl="2" w:tplc="B5E000C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883B2C"/>
    <w:multiLevelType w:val="hybridMultilevel"/>
    <w:tmpl w:val="9C4EF4FA"/>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86120E"/>
    <w:multiLevelType w:val="hybridMultilevel"/>
    <w:tmpl w:val="BF2214D8"/>
    <w:lvl w:ilvl="0" w:tplc="C28C20B0">
      <w:start w:val="1"/>
      <w:numFmt w:val="upperLetter"/>
      <w:pStyle w:val="Heading1"/>
      <w:lvlText w:val="%1."/>
      <w:lvlJc w:val="left"/>
      <w:pPr>
        <w:ind w:left="864"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4824C4"/>
    <w:multiLevelType w:val="hybridMultilevel"/>
    <w:tmpl w:val="6444FDF8"/>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4235F2"/>
    <w:multiLevelType w:val="multilevel"/>
    <w:tmpl w:val="A5A07C08"/>
    <w:lvl w:ilvl="0">
      <w:start w:val="1"/>
      <w:numFmt w:val="upperLetter"/>
      <w:lvlText w:val="%1."/>
      <w:lvlJc w:val="left"/>
      <w:pPr>
        <w:ind w:left="720" w:hanging="360"/>
      </w:pPr>
      <w:rPr>
        <w:rFonts w:hint="default"/>
        <w:b/>
      </w:rPr>
    </w:lvl>
    <w:lvl w:ilvl="1">
      <w:start w:val="1"/>
      <w:numFmt w:val="lowerLetter"/>
      <w:lvlText w:val="%2."/>
      <w:lvlJc w:val="left"/>
      <w:pPr>
        <w:ind w:left="1440" w:hanging="360"/>
      </w:pPr>
      <w:rPr>
        <w:b w:val="0"/>
        <w:i w:val="0"/>
      </w:rPr>
    </w:lvl>
    <w:lvl w:ilvl="2">
      <w:start w:val="1"/>
      <w:numFmt w:val="lowerRoman"/>
      <w:lvlText w:val="%3."/>
      <w:lvlJc w:val="right"/>
      <w:pPr>
        <w:ind w:left="2160" w:hanging="180"/>
      </w:pPr>
      <w:rPr>
        <w:b w:val="0"/>
        <w:i w:val="0"/>
      </w:rPr>
    </w:lvl>
    <w:lvl w:ilvl="3">
      <w:start w:val="1"/>
      <w:numFmt w:val="decimal"/>
      <w:lvlText w:val="%4."/>
      <w:lvlJc w:val="left"/>
      <w:pPr>
        <w:ind w:left="2880" w:hanging="360"/>
      </w:pPr>
      <w:rPr>
        <w:b w:val="0"/>
        <w:i w:val="0"/>
      </w:rPr>
    </w:lvl>
    <w:lvl w:ilvl="4">
      <w:start w:val="1"/>
      <w:numFmt w:val="lowerLetter"/>
      <w:lvlText w:val="%5."/>
      <w:lvlJc w:val="left"/>
      <w:pPr>
        <w:ind w:left="3600" w:hanging="360"/>
      </w:pPr>
      <w:rPr>
        <w:b w:val="0"/>
      </w:rPr>
    </w:lvl>
    <w:lvl w:ilvl="5">
      <w:start w:val="1"/>
      <w:numFmt w:val="lowerRoman"/>
      <w:lvlText w:val="%6."/>
      <w:lvlJc w:val="right"/>
      <w:pPr>
        <w:ind w:left="4320" w:hanging="180"/>
      </w:pPr>
      <w:rPr>
        <w:b w:val="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1D72451"/>
    <w:multiLevelType w:val="hybridMultilevel"/>
    <w:tmpl w:val="BCB60A6A"/>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47317C"/>
    <w:multiLevelType w:val="hybridMultilevel"/>
    <w:tmpl w:val="5FE4051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43A961B4"/>
    <w:multiLevelType w:val="hybridMultilevel"/>
    <w:tmpl w:val="F02A131C"/>
    <w:lvl w:ilvl="0" w:tplc="EE166A76">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4F79FD"/>
    <w:multiLevelType w:val="hybridMultilevel"/>
    <w:tmpl w:val="41B06AE0"/>
    <w:lvl w:ilvl="0" w:tplc="D04C9EAE">
      <w:start w:val="1"/>
      <w:numFmt w:val="lowerRoman"/>
      <w:lvlText w:val="%1."/>
      <w:lvlJc w:val="right"/>
      <w:pPr>
        <w:ind w:left="2160" w:hanging="18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F967E7"/>
    <w:multiLevelType w:val="hybridMultilevel"/>
    <w:tmpl w:val="B81C83AE"/>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312455"/>
    <w:multiLevelType w:val="hybridMultilevel"/>
    <w:tmpl w:val="16AE673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4A2A76BF"/>
    <w:multiLevelType w:val="hybridMultilevel"/>
    <w:tmpl w:val="941EEBEA"/>
    <w:lvl w:ilvl="0" w:tplc="9FB2EF66">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A6F3AF6"/>
    <w:multiLevelType w:val="hybridMultilevel"/>
    <w:tmpl w:val="61A2F5E2"/>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8B0BAC"/>
    <w:multiLevelType w:val="hybridMultilevel"/>
    <w:tmpl w:val="0B36570C"/>
    <w:lvl w:ilvl="0" w:tplc="D04C9EAE">
      <w:start w:val="1"/>
      <w:numFmt w:val="lowerRoman"/>
      <w:lvlText w:val="%1."/>
      <w:lvlJc w:val="right"/>
      <w:pPr>
        <w:ind w:left="2160" w:hanging="18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823503"/>
    <w:multiLevelType w:val="hybridMultilevel"/>
    <w:tmpl w:val="E5B01474"/>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6037E5"/>
    <w:multiLevelType w:val="hybridMultilevel"/>
    <w:tmpl w:val="BE4E55F6"/>
    <w:lvl w:ilvl="0" w:tplc="098A7894">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F50A85"/>
    <w:multiLevelType w:val="hybridMultilevel"/>
    <w:tmpl w:val="8E4C612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nsid w:val="559E6599"/>
    <w:multiLevelType w:val="hybridMultilevel"/>
    <w:tmpl w:val="E9AE7096"/>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675267"/>
    <w:multiLevelType w:val="hybridMultilevel"/>
    <w:tmpl w:val="0AAA71B8"/>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0A3652"/>
    <w:multiLevelType w:val="hybridMultilevel"/>
    <w:tmpl w:val="6E8A26DA"/>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845B12"/>
    <w:multiLevelType w:val="hybridMultilevel"/>
    <w:tmpl w:val="056C7A70"/>
    <w:lvl w:ilvl="0" w:tplc="F10E6FC8">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800B44"/>
    <w:multiLevelType w:val="hybridMultilevel"/>
    <w:tmpl w:val="C7546AA4"/>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A51A3B"/>
    <w:multiLevelType w:val="hybridMultilevel"/>
    <w:tmpl w:val="23D6414A"/>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A86BC1"/>
    <w:multiLevelType w:val="hybridMultilevel"/>
    <w:tmpl w:val="25045EB2"/>
    <w:lvl w:ilvl="0" w:tplc="6D8E7C18">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B43324"/>
    <w:multiLevelType w:val="hybridMultilevel"/>
    <w:tmpl w:val="48F8A260"/>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9B6AEA"/>
    <w:multiLevelType w:val="hybridMultilevel"/>
    <w:tmpl w:val="B672D0BA"/>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3A61FEF"/>
    <w:multiLevelType w:val="hybridMultilevel"/>
    <w:tmpl w:val="7C8C9D5C"/>
    <w:lvl w:ilvl="0" w:tplc="C9D6AB56">
      <w:start w:val="1"/>
      <w:numFmt w:val="lowerRoman"/>
      <w:lvlText w:val="%1."/>
      <w:lvlJc w:val="right"/>
      <w:pPr>
        <w:ind w:left="900" w:hanging="180"/>
      </w:pPr>
      <w:rPr>
        <w:b w:val="0"/>
        <w:i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1">
    <w:nsid w:val="65AC40AA"/>
    <w:multiLevelType w:val="hybridMultilevel"/>
    <w:tmpl w:val="E564CC1A"/>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C779C8"/>
    <w:multiLevelType w:val="hybridMultilevel"/>
    <w:tmpl w:val="9B3E0894"/>
    <w:lvl w:ilvl="0" w:tplc="76F4DD60">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0E3870"/>
    <w:multiLevelType w:val="hybridMultilevel"/>
    <w:tmpl w:val="CC5C5FB2"/>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617C46"/>
    <w:multiLevelType w:val="hybridMultilevel"/>
    <w:tmpl w:val="1C8C7F7C"/>
    <w:lvl w:ilvl="0" w:tplc="6D8E7C18">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A452368"/>
    <w:multiLevelType w:val="hybridMultilevel"/>
    <w:tmpl w:val="009EE96A"/>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6E5D2C"/>
    <w:multiLevelType w:val="hybridMultilevel"/>
    <w:tmpl w:val="410845A0"/>
    <w:lvl w:ilvl="0" w:tplc="C9D6AB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CCC0FB4"/>
    <w:multiLevelType w:val="hybridMultilevel"/>
    <w:tmpl w:val="310A91FE"/>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0E6C5A"/>
    <w:multiLevelType w:val="hybridMultilevel"/>
    <w:tmpl w:val="EF02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F461676"/>
    <w:multiLevelType w:val="hybridMultilevel"/>
    <w:tmpl w:val="E028EF2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nsid w:val="6FE62B4B"/>
    <w:multiLevelType w:val="hybridMultilevel"/>
    <w:tmpl w:val="5134CEEE"/>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1C86322"/>
    <w:multiLevelType w:val="hybridMultilevel"/>
    <w:tmpl w:val="A39E5718"/>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0A4F71"/>
    <w:multiLevelType w:val="hybridMultilevel"/>
    <w:tmpl w:val="A5A07C08"/>
    <w:lvl w:ilvl="0" w:tplc="76424FF4">
      <w:start w:val="1"/>
      <w:numFmt w:val="upperLetter"/>
      <w:lvlText w:val="%1."/>
      <w:lvlJc w:val="left"/>
      <w:pPr>
        <w:ind w:left="720" w:hanging="360"/>
      </w:pPr>
      <w:rPr>
        <w:rFonts w:hint="default"/>
        <w:b/>
      </w:rPr>
    </w:lvl>
    <w:lvl w:ilvl="1" w:tplc="F10E6FC8">
      <w:start w:val="1"/>
      <w:numFmt w:val="lowerLetter"/>
      <w:lvlText w:val="%2."/>
      <w:lvlJc w:val="left"/>
      <w:pPr>
        <w:ind w:left="1440" w:hanging="360"/>
      </w:pPr>
      <w:rPr>
        <w:b w:val="0"/>
        <w:i w:val="0"/>
      </w:rPr>
    </w:lvl>
    <w:lvl w:ilvl="2" w:tplc="C9D6AB56">
      <w:start w:val="1"/>
      <w:numFmt w:val="lowerRoman"/>
      <w:lvlText w:val="%3."/>
      <w:lvlJc w:val="right"/>
      <w:pPr>
        <w:ind w:left="2160" w:hanging="180"/>
      </w:pPr>
      <w:rPr>
        <w:b w:val="0"/>
        <w:i w:val="0"/>
      </w:rPr>
    </w:lvl>
    <w:lvl w:ilvl="3" w:tplc="A2D43BCC">
      <w:start w:val="1"/>
      <w:numFmt w:val="decimal"/>
      <w:lvlText w:val="%4."/>
      <w:lvlJc w:val="left"/>
      <w:pPr>
        <w:ind w:left="2880" w:hanging="360"/>
      </w:pPr>
      <w:rPr>
        <w:b w:val="0"/>
        <w:i w:val="0"/>
      </w:rPr>
    </w:lvl>
    <w:lvl w:ilvl="4" w:tplc="EE54A94A">
      <w:start w:val="1"/>
      <w:numFmt w:val="lowerLetter"/>
      <w:lvlText w:val="%5."/>
      <w:lvlJc w:val="left"/>
      <w:pPr>
        <w:ind w:left="3600" w:hanging="360"/>
      </w:pPr>
      <w:rPr>
        <w:b w:val="0"/>
      </w:rPr>
    </w:lvl>
    <w:lvl w:ilvl="5" w:tplc="529A4B80">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51584C"/>
    <w:multiLevelType w:val="hybridMultilevel"/>
    <w:tmpl w:val="36EC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B54241"/>
    <w:multiLevelType w:val="hybridMultilevel"/>
    <w:tmpl w:val="D5FCC234"/>
    <w:lvl w:ilvl="0" w:tplc="F10E6FC8">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00729E"/>
    <w:multiLevelType w:val="multilevel"/>
    <w:tmpl w:val="8BEC692E"/>
    <w:lvl w:ilvl="0">
      <w:start w:val="1"/>
      <w:numFmt w:val="lowerRoman"/>
      <w:lvlText w:val="%1."/>
      <w:lvlJc w:val="right"/>
      <w:pPr>
        <w:ind w:left="2160" w:hanging="18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0"/>
  </w:num>
  <w:num w:numId="3">
    <w:abstractNumId w:val="73"/>
  </w:num>
  <w:num w:numId="4">
    <w:abstractNumId w:val="15"/>
  </w:num>
  <w:num w:numId="5">
    <w:abstractNumId w:val="26"/>
  </w:num>
  <w:num w:numId="6">
    <w:abstractNumId w:val="42"/>
  </w:num>
  <w:num w:numId="7">
    <w:abstractNumId w:val="12"/>
  </w:num>
  <w:num w:numId="8">
    <w:abstractNumId w:val="47"/>
  </w:num>
  <w:num w:numId="9">
    <w:abstractNumId w:val="27"/>
  </w:num>
  <w:num w:numId="10">
    <w:abstractNumId w:val="69"/>
  </w:num>
  <w:num w:numId="11">
    <w:abstractNumId w:val="40"/>
  </w:num>
  <w:num w:numId="12">
    <w:abstractNumId w:val="44"/>
  </w:num>
  <w:num w:numId="13">
    <w:abstractNumId w:val="50"/>
  </w:num>
  <w:num w:numId="14">
    <w:abstractNumId w:val="68"/>
  </w:num>
  <w:num w:numId="15">
    <w:abstractNumId w:val="25"/>
  </w:num>
  <w:num w:numId="16">
    <w:abstractNumId w:val="17"/>
  </w:num>
  <w:num w:numId="17">
    <w:abstractNumId w:val="32"/>
  </w:num>
  <w:num w:numId="18">
    <w:abstractNumId w:val="45"/>
  </w:num>
  <w:num w:numId="19">
    <w:abstractNumId w:val="22"/>
  </w:num>
  <w:num w:numId="20">
    <w:abstractNumId w:val="49"/>
  </w:num>
  <w:num w:numId="21">
    <w:abstractNumId w:val="64"/>
  </w:num>
  <w:num w:numId="22">
    <w:abstractNumId w:val="8"/>
  </w:num>
  <w:num w:numId="23">
    <w:abstractNumId w:val="13"/>
  </w:num>
  <w:num w:numId="24">
    <w:abstractNumId w:val="72"/>
  </w:num>
  <w:num w:numId="25">
    <w:abstractNumId w:val="7"/>
  </w:num>
  <w:num w:numId="26">
    <w:abstractNumId w:val="19"/>
  </w:num>
  <w:num w:numId="27">
    <w:abstractNumId w:val="57"/>
  </w:num>
  <w:num w:numId="28">
    <w:abstractNumId w:val="18"/>
  </w:num>
  <w:num w:numId="29">
    <w:abstractNumId w:val="41"/>
  </w:num>
  <w:num w:numId="30">
    <w:abstractNumId w:val="28"/>
  </w:num>
  <w:num w:numId="31">
    <w:abstractNumId w:val="62"/>
  </w:num>
  <w:num w:numId="32">
    <w:abstractNumId w:val="34"/>
  </w:num>
  <w:num w:numId="33">
    <w:abstractNumId w:val="3"/>
  </w:num>
  <w:num w:numId="34">
    <w:abstractNumId w:val="54"/>
  </w:num>
  <w:num w:numId="35">
    <w:abstractNumId w:val="36"/>
  </w:num>
  <w:num w:numId="36">
    <w:abstractNumId w:val="74"/>
  </w:num>
  <w:num w:numId="37">
    <w:abstractNumId w:val="58"/>
  </w:num>
  <w:num w:numId="38">
    <w:abstractNumId w:val="70"/>
  </w:num>
  <w:num w:numId="39">
    <w:abstractNumId w:val="10"/>
  </w:num>
  <w:num w:numId="40">
    <w:abstractNumId w:val="33"/>
  </w:num>
  <w:num w:numId="41">
    <w:abstractNumId w:val="2"/>
  </w:num>
  <w:num w:numId="42">
    <w:abstractNumId w:val="5"/>
  </w:num>
  <w:num w:numId="43">
    <w:abstractNumId w:val="59"/>
  </w:num>
  <w:num w:numId="44">
    <w:abstractNumId w:val="21"/>
  </w:num>
  <w:num w:numId="45">
    <w:abstractNumId w:val="4"/>
  </w:num>
  <w:num w:numId="46">
    <w:abstractNumId w:val="71"/>
  </w:num>
  <w:num w:numId="47">
    <w:abstractNumId w:val="55"/>
  </w:num>
  <w:num w:numId="48">
    <w:abstractNumId w:val="29"/>
  </w:num>
  <w:num w:numId="49">
    <w:abstractNumId w:val="9"/>
  </w:num>
  <w:num w:numId="50">
    <w:abstractNumId w:val="51"/>
  </w:num>
  <w:num w:numId="51">
    <w:abstractNumId w:val="1"/>
  </w:num>
  <w:num w:numId="52">
    <w:abstractNumId w:val="67"/>
  </w:num>
  <w:num w:numId="53">
    <w:abstractNumId w:val="30"/>
  </w:num>
  <w:num w:numId="54">
    <w:abstractNumId w:val="52"/>
  </w:num>
  <w:num w:numId="55">
    <w:abstractNumId w:val="63"/>
  </w:num>
  <w:num w:numId="56">
    <w:abstractNumId w:val="65"/>
  </w:num>
  <w:num w:numId="57">
    <w:abstractNumId w:val="37"/>
  </w:num>
  <w:num w:numId="58">
    <w:abstractNumId w:val="46"/>
  </w:num>
  <w:num w:numId="59">
    <w:abstractNumId w:val="66"/>
  </w:num>
  <w:num w:numId="60">
    <w:abstractNumId w:val="35"/>
  </w:num>
  <w:num w:numId="61">
    <w:abstractNumId w:val="61"/>
  </w:num>
  <w:num w:numId="62">
    <w:abstractNumId w:val="23"/>
  </w:num>
  <w:num w:numId="63">
    <w:abstractNumId w:val="48"/>
  </w:num>
  <w:num w:numId="64">
    <w:abstractNumId w:val="16"/>
  </w:num>
  <w:num w:numId="65">
    <w:abstractNumId w:val="6"/>
  </w:num>
  <w:num w:numId="66">
    <w:abstractNumId w:val="11"/>
  </w:num>
  <w:num w:numId="67">
    <w:abstractNumId w:val="56"/>
  </w:num>
  <w:num w:numId="68">
    <w:abstractNumId w:val="24"/>
  </w:num>
  <w:num w:numId="69">
    <w:abstractNumId w:val="20"/>
  </w:num>
  <w:num w:numId="70">
    <w:abstractNumId w:val="43"/>
  </w:num>
  <w:num w:numId="71">
    <w:abstractNumId w:val="53"/>
  </w:num>
  <w:num w:numId="72">
    <w:abstractNumId w:val="14"/>
  </w:num>
  <w:num w:numId="73">
    <w:abstractNumId w:val="75"/>
  </w:num>
  <w:num w:numId="74">
    <w:abstractNumId w:val="60"/>
  </w:num>
  <w:num w:numId="75">
    <w:abstractNumId w:val="38"/>
  </w:num>
  <w:num w:numId="76">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7F1"/>
    <w:rsid w:val="00000053"/>
    <w:rsid w:val="00012430"/>
    <w:rsid w:val="00016371"/>
    <w:rsid w:val="00022DA3"/>
    <w:rsid w:val="00023182"/>
    <w:rsid w:val="000329F5"/>
    <w:rsid w:val="00032D64"/>
    <w:rsid w:val="0004527D"/>
    <w:rsid w:val="00050DF5"/>
    <w:rsid w:val="000559E1"/>
    <w:rsid w:val="00056336"/>
    <w:rsid w:val="00060A09"/>
    <w:rsid w:val="00060E51"/>
    <w:rsid w:val="00061AA3"/>
    <w:rsid w:val="000762CD"/>
    <w:rsid w:val="000773AB"/>
    <w:rsid w:val="00077ADF"/>
    <w:rsid w:val="00083635"/>
    <w:rsid w:val="000839EA"/>
    <w:rsid w:val="0008473A"/>
    <w:rsid w:val="00087BFB"/>
    <w:rsid w:val="00090412"/>
    <w:rsid w:val="00091844"/>
    <w:rsid w:val="000940AB"/>
    <w:rsid w:val="0009651C"/>
    <w:rsid w:val="000A3427"/>
    <w:rsid w:val="000B0DEC"/>
    <w:rsid w:val="000B199A"/>
    <w:rsid w:val="000B4C1C"/>
    <w:rsid w:val="000B4F50"/>
    <w:rsid w:val="000D0307"/>
    <w:rsid w:val="000D29A8"/>
    <w:rsid w:val="000D57FA"/>
    <w:rsid w:val="000D63D6"/>
    <w:rsid w:val="000F2B3E"/>
    <w:rsid w:val="000F7B36"/>
    <w:rsid w:val="001016E5"/>
    <w:rsid w:val="0010182E"/>
    <w:rsid w:val="00111EA6"/>
    <w:rsid w:val="00116433"/>
    <w:rsid w:val="001208D8"/>
    <w:rsid w:val="00120EAD"/>
    <w:rsid w:val="0013295A"/>
    <w:rsid w:val="00136055"/>
    <w:rsid w:val="00140CEC"/>
    <w:rsid w:val="0014112E"/>
    <w:rsid w:val="00145A2E"/>
    <w:rsid w:val="00145ECC"/>
    <w:rsid w:val="00151AF0"/>
    <w:rsid w:val="001527BC"/>
    <w:rsid w:val="001561CA"/>
    <w:rsid w:val="00160520"/>
    <w:rsid w:val="00164E05"/>
    <w:rsid w:val="00176B3E"/>
    <w:rsid w:val="00183145"/>
    <w:rsid w:val="00187C18"/>
    <w:rsid w:val="00187F3F"/>
    <w:rsid w:val="001974F4"/>
    <w:rsid w:val="001A0A7F"/>
    <w:rsid w:val="001A3CFF"/>
    <w:rsid w:val="001A4930"/>
    <w:rsid w:val="001A520F"/>
    <w:rsid w:val="001A56A8"/>
    <w:rsid w:val="001A5819"/>
    <w:rsid w:val="001A6770"/>
    <w:rsid w:val="001B07E3"/>
    <w:rsid w:val="001B1BA7"/>
    <w:rsid w:val="001C024B"/>
    <w:rsid w:val="001C3D64"/>
    <w:rsid w:val="001C6DA5"/>
    <w:rsid w:val="001E0F68"/>
    <w:rsid w:val="001E4060"/>
    <w:rsid w:val="002059E8"/>
    <w:rsid w:val="00206A52"/>
    <w:rsid w:val="002103F8"/>
    <w:rsid w:val="00210CD7"/>
    <w:rsid w:val="00213D07"/>
    <w:rsid w:val="002145A4"/>
    <w:rsid w:val="00215250"/>
    <w:rsid w:val="002208B9"/>
    <w:rsid w:val="00220F4E"/>
    <w:rsid w:val="00222D3C"/>
    <w:rsid w:val="00224972"/>
    <w:rsid w:val="00227A4D"/>
    <w:rsid w:val="00236389"/>
    <w:rsid w:val="00244671"/>
    <w:rsid w:val="002462A1"/>
    <w:rsid w:val="00252754"/>
    <w:rsid w:val="00255E02"/>
    <w:rsid w:val="002633D2"/>
    <w:rsid w:val="00266345"/>
    <w:rsid w:val="0027129B"/>
    <w:rsid w:val="00272D9B"/>
    <w:rsid w:val="002800C1"/>
    <w:rsid w:val="00280AAF"/>
    <w:rsid w:val="00281A59"/>
    <w:rsid w:val="0028237B"/>
    <w:rsid w:val="0028284C"/>
    <w:rsid w:val="00287662"/>
    <w:rsid w:val="002878E7"/>
    <w:rsid w:val="00291EA7"/>
    <w:rsid w:val="00294054"/>
    <w:rsid w:val="002A1CFE"/>
    <w:rsid w:val="002A6567"/>
    <w:rsid w:val="002B3879"/>
    <w:rsid w:val="002C5D97"/>
    <w:rsid w:val="002D3682"/>
    <w:rsid w:val="002D37F1"/>
    <w:rsid w:val="002E6C1A"/>
    <w:rsid w:val="002F0B4C"/>
    <w:rsid w:val="002F2DD8"/>
    <w:rsid w:val="002F767C"/>
    <w:rsid w:val="00301200"/>
    <w:rsid w:val="00304D07"/>
    <w:rsid w:val="00313DFF"/>
    <w:rsid w:val="00315C52"/>
    <w:rsid w:val="00316FBB"/>
    <w:rsid w:val="0034163A"/>
    <w:rsid w:val="00350DD9"/>
    <w:rsid w:val="0035381D"/>
    <w:rsid w:val="003552AD"/>
    <w:rsid w:val="00356D62"/>
    <w:rsid w:val="0036779D"/>
    <w:rsid w:val="00370C83"/>
    <w:rsid w:val="0037116A"/>
    <w:rsid w:val="00374034"/>
    <w:rsid w:val="003751E3"/>
    <w:rsid w:val="00392B26"/>
    <w:rsid w:val="00397E83"/>
    <w:rsid w:val="00397FF5"/>
    <w:rsid w:val="003B086A"/>
    <w:rsid w:val="003B7865"/>
    <w:rsid w:val="003D25E0"/>
    <w:rsid w:val="003D3D13"/>
    <w:rsid w:val="003D4094"/>
    <w:rsid w:val="003D4139"/>
    <w:rsid w:val="003E503B"/>
    <w:rsid w:val="003F6DAE"/>
    <w:rsid w:val="003F7EA1"/>
    <w:rsid w:val="0040616C"/>
    <w:rsid w:val="0040748C"/>
    <w:rsid w:val="0041127E"/>
    <w:rsid w:val="00411773"/>
    <w:rsid w:val="0042333B"/>
    <w:rsid w:val="004246BF"/>
    <w:rsid w:val="00427EC8"/>
    <w:rsid w:val="00444F9F"/>
    <w:rsid w:val="004550D5"/>
    <w:rsid w:val="00460A49"/>
    <w:rsid w:val="004622A8"/>
    <w:rsid w:val="004678A4"/>
    <w:rsid w:val="00467B91"/>
    <w:rsid w:val="00473A7B"/>
    <w:rsid w:val="0047778E"/>
    <w:rsid w:val="00487846"/>
    <w:rsid w:val="004B0B54"/>
    <w:rsid w:val="004B28BD"/>
    <w:rsid w:val="004B64A0"/>
    <w:rsid w:val="004B702C"/>
    <w:rsid w:val="004C03AD"/>
    <w:rsid w:val="004C4CF3"/>
    <w:rsid w:val="004E6926"/>
    <w:rsid w:val="004F11C8"/>
    <w:rsid w:val="00506174"/>
    <w:rsid w:val="00507430"/>
    <w:rsid w:val="00510011"/>
    <w:rsid w:val="005233B9"/>
    <w:rsid w:val="00524400"/>
    <w:rsid w:val="0053317B"/>
    <w:rsid w:val="00537E98"/>
    <w:rsid w:val="00550C47"/>
    <w:rsid w:val="00552968"/>
    <w:rsid w:val="00553F9E"/>
    <w:rsid w:val="005615C1"/>
    <w:rsid w:val="00571311"/>
    <w:rsid w:val="00575EA5"/>
    <w:rsid w:val="00580D8F"/>
    <w:rsid w:val="0058420D"/>
    <w:rsid w:val="005862B3"/>
    <w:rsid w:val="0058673E"/>
    <w:rsid w:val="00597E76"/>
    <w:rsid w:val="005A6883"/>
    <w:rsid w:val="005A758B"/>
    <w:rsid w:val="005B3719"/>
    <w:rsid w:val="005B6D1F"/>
    <w:rsid w:val="005B72BF"/>
    <w:rsid w:val="005C3C6C"/>
    <w:rsid w:val="005C4DC9"/>
    <w:rsid w:val="005C6E94"/>
    <w:rsid w:val="005D1701"/>
    <w:rsid w:val="005D19C3"/>
    <w:rsid w:val="005E3C4F"/>
    <w:rsid w:val="005E7B46"/>
    <w:rsid w:val="006027D4"/>
    <w:rsid w:val="006037B6"/>
    <w:rsid w:val="006071EC"/>
    <w:rsid w:val="00611DDD"/>
    <w:rsid w:val="006124DE"/>
    <w:rsid w:val="00613BA5"/>
    <w:rsid w:val="0061438B"/>
    <w:rsid w:val="00616F3A"/>
    <w:rsid w:val="00623085"/>
    <w:rsid w:val="0062376A"/>
    <w:rsid w:val="006242FC"/>
    <w:rsid w:val="00633953"/>
    <w:rsid w:val="00635887"/>
    <w:rsid w:val="00642ED0"/>
    <w:rsid w:val="00650EAA"/>
    <w:rsid w:val="00654197"/>
    <w:rsid w:val="006547EE"/>
    <w:rsid w:val="00656B27"/>
    <w:rsid w:val="00661FA5"/>
    <w:rsid w:val="006631B3"/>
    <w:rsid w:val="00663FFD"/>
    <w:rsid w:val="006673E4"/>
    <w:rsid w:val="0067271F"/>
    <w:rsid w:val="006755FF"/>
    <w:rsid w:val="0067765E"/>
    <w:rsid w:val="00697D85"/>
    <w:rsid w:val="006A00A6"/>
    <w:rsid w:val="006B4708"/>
    <w:rsid w:val="006B4DEB"/>
    <w:rsid w:val="006C2D2E"/>
    <w:rsid w:val="006C3549"/>
    <w:rsid w:val="006C7063"/>
    <w:rsid w:val="006D1B50"/>
    <w:rsid w:val="006D2090"/>
    <w:rsid w:val="006D2A49"/>
    <w:rsid w:val="006D7D05"/>
    <w:rsid w:val="006E2A16"/>
    <w:rsid w:val="006F5B57"/>
    <w:rsid w:val="006F6035"/>
    <w:rsid w:val="00701C4C"/>
    <w:rsid w:val="007048DF"/>
    <w:rsid w:val="00706902"/>
    <w:rsid w:val="007114A6"/>
    <w:rsid w:val="00715959"/>
    <w:rsid w:val="00722164"/>
    <w:rsid w:val="007277A0"/>
    <w:rsid w:val="00733849"/>
    <w:rsid w:val="00735746"/>
    <w:rsid w:val="00750B64"/>
    <w:rsid w:val="00761202"/>
    <w:rsid w:val="00762CF5"/>
    <w:rsid w:val="00776D7F"/>
    <w:rsid w:val="0078346D"/>
    <w:rsid w:val="0078606E"/>
    <w:rsid w:val="00786F99"/>
    <w:rsid w:val="00791531"/>
    <w:rsid w:val="00791A51"/>
    <w:rsid w:val="00793290"/>
    <w:rsid w:val="00794115"/>
    <w:rsid w:val="00795E64"/>
    <w:rsid w:val="007A42FF"/>
    <w:rsid w:val="007A4A94"/>
    <w:rsid w:val="007B2DBB"/>
    <w:rsid w:val="007B682C"/>
    <w:rsid w:val="007C0BBB"/>
    <w:rsid w:val="007D1731"/>
    <w:rsid w:val="007E0166"/>
    <w:rsid w:val="007F57F8"/>
    <w:rsid w:val="00800EFC"/>
    <w:rsid w:val="008157D4"/>
    <w:rsid w:val="008171C5"/>
    <w:rsid w:val="00817B14"/>
    <w:rsid w:val="008202CE"/>
    <w:rsid w:val="008230B4"/>
    <w:rsid w:val="00825479"/>
    <w:rsid w:val="00827EB3"/>
    <w:rsid w:val="00830743"/>
    <w:rsid w:val="0083233D"/>
    <w:rsid w:val="008365E8"/>
    <w:rsid w:val="008463BD"/>
    <w:rsid w:val="0086086D"/>
    <w:rsid w:val="00874A4F"/>
    <w:rsid w:val="008953E8"/>
    <w:rsid w:val="00896083"/>
    <w:rsid w:val="008A27D5"/>
    <w:rsid w:val="008C4735"/>
    <w:rsid w:val="008C5715"/>
    <w:rsid w:val="008C7DB6"/>
    <w:rsid w:val="008E2330"/>
    <w:rsid w:val="008F1249"/>
    <w:rsid w:val="00913856"/>
    <w:rsid w:val="00914F9A"/>
    <w:rsid w:val="0091765F"/>
    <w:rsid w:val="00920CE2"/>
    <w:rsid w:val="009470E1"/>
    <w:rsid w:val="00953DD5"/>
    <w:rsid w:val="00957751"/>
    <w:rsid w:val="00961214"/>
    <w:rsid w:val="00961602"/>
    <w:rsid w:val="00975209"/>
    <w:rsid w:val="009758CE"/>
    <w:rsid w:val="0097619F"/>
    <w:rsid w:val="009777D5"/>
    <w:rsid w:val="00980AAB"/>
    <w:rsid w:val="00985241"/>
    <w:rsid w:val="0099397B"/>
    <w:rsid w:val="009A2ADD"/>
    <w:rsid w:val="009A686C"/>
    <w:rsid w:val="009B1A26"/>
    <w:rsid w:val="009B2D3D"/>
    <w:rsid w:val="009B3718"/>
    <w:rsid w:val="009C6B55"/>
    <w:rsid w:val="009D1576"/>
    <w:rsid w:val="009D1E8C"/>
    <w:rsid w:val="009D2029"/>
    <w:rsid w:val="009D5B97"/>
    <w:rsid w:val="009D7CD9"/>
    <w:rsid w:val="009E00C8"/>
    <w:rsid w:val="009E60AC"/>
    <w:rsid w:val="009F122B"/>
    <w:rsid w:val="00A01256"/>
    <w:rsid w:val="00A04642"/>
    <w:rsid w:val="00A05E21"/>
    <w:rsid w:val="00A11C26"/>
    <w:rsid w:val="00A2404B"/>
    <w:rsid w:val="00A272EA"/>
    <w:rsid w:val="00A34B35"/>
    <w:rsid w:val="00A3714F"/>
    <w:rsid w:val="00A54272"/>
    <w:rsid w:val="00A54CEC"/>
    <w:rsid w:val="00A5576C"/>
    <w:rsid w:val="00A60F8D"/>
    <w:rsid w:val="00A63AE2"/>
    <w:rsid w:val="00A6619C"/>
    <w:rsid w:val="00A70A12"/>
    <w:rsid w:val="00A71CDA"/>
    <w:rsid w:val="00A7441B"/>
    <w:rsid w:val="00A80228"/>
    <w:rsid w:val="00A82A39"/>
    <w:rsid w:val="00A85CE0"/>
    <w:rsid w:val="00A8780E"/>
    <w:rsid w:val="00A9375F"/>
    <w:rsid w:val="00A97218"/>
    <w:rsid w:val="00A97372"/>
    <w:rsid w:val="00AA2913"/>
    <w:rsid w:val="00AA3D1D"/>
    <w:rsid w:val="00AB09C0"/>
    <w:rsid w:val="00AB0FA7"/>
    <w:rsid w:val="00AB1B15"/>
    <w:rsid w:val="00AB2CB3"/>
    <w:rsid w:val="00AB5DE8"/>
    <w:rsid w:val="00AC7265"/>
    <w:rsid w:val="00AD3BCC"/>
    <w:rsid w:val="00AD6ACC"/>
    <w:rsid w:val="00AE0088"/>
    <w:rsid w:val="00AF3C5B"/>
    <w:rsid w:val="00AF68D8"/>
    <w:rsid w:val="00B00988"/>
    <w:rsid w:val="00B00E2B"/>
    <w:rsid w:val="00B07EE7"/>
    <w:rsid w:val="00B10318"/>
    <w:rsid w:val="00B325CF"/>
    <w:rsid w:val="00B40E7F"/>
    <w:rsid w:val="00B42AB7"/>
    <w:rsid w:val="00B43913"/>
    <w:rsid w:val="00B6791F"/>
    <w:rsid w:val="00B736A7"/>
    <w:rsid w:val="00B745E4"/>
    <w:rsid w:val="00B75CE4"/>
    <w:rsid w:val="00B85F54"/>
    <w:rsid w:val="00B92A63"/>
    <w:rsid w:val="00BB0162"/>
    <w:rsid w:val="00BB0952"/>
    <w:rsid w:val="00BB14E9"/>
    <w:rsid w:val="00BB18B5"/>
    <w:rsid w:val="00BB69BC"/>
    <w:rsid w:val="00BC6AAE"/>
    <w:rsid w:val="00BD586C"/>
    <w:rsid w:val="00BE16AB"/>
    <w:rsid w:val="00BE1D4C"/>
    <w:rsid w:val="00BE5E7F"/>
    <w:rsid w:val="00BF6A2E"/>
    <w:rsid w:val="00C0131A"/>
    <w:rsid w:val="00C0651E"/>
    <w:rsid w:val="00C06814"/>
    <w:rsid w:val="00C12E78"/>
    <w:rsid w:val="00C1458F"/>
    <w:rsid w:val="00C2080C"/>
    <w:rsid w:val="00C2282D"/>
    <w:rsid w:val="00C336C9"/>
    <w:rsid w:val="00C372E6"/>
    <w:rsid w:val="00C37695"/>
    <w:rsid w:val="00C514B4"/>
    <w:rsid w:val="00C526F3"/>
    <w:rsid w:val="00C52FFE"/>
    <w:rsid w:val="00C56C7D"/>
    <w:rsid w:val="00C63FC8"/>
    <w:rsid w:val="00C659A3"/>
    <w:rsid w:val="00C722E6"/>
    <w:rsid w:val="00C7378F"/>
    <w:rsid w:val="00C75EE2"/>
    <w:rsid w:val="00C76328"/>
    <w:rsid w:val="00C77720"/>
    <w:rsid w:val="00C80A75"/>
    <w:rsid w:val="00C84A8F"/>
    <w:rsid w:val="00C84D51"/>
    <w:rsid w:val="00C86B42"/>
    <w:rsid w:val="00C906AA"/>
    <w:rsid w:val="00C92D06"/>
    <w:rsid w:val="00C93D1C"/>
    <w:rsid w:val="00C943DD"/>
    <w:rsid w:val="00C95E55"/>
    <w:rsid w:val="00CA13CF"/>
    <w:rsid w:val="00CA583D"/>
    <w:rsid w:val="00CA7A4C"/>
    <w:rsid w:val="00CB31C2"/>
    <w:rsid w:val="00CC4977"/>
    <w:rsid w:val="00CC5C06"/>
    <w:rsid w:val="00CD07A3"/>
    <w:rsid w:val="00CD444D"/>
    <w:rsid w:val="00CD5C23"/>
    <w:rsid w:val="00CD6151"/>
    <w:rsid w:val="00CE1174"/>
    <w:rsid w:val="00CF171F"/>
    <w:rsid w:val="00D00F93"/>
    <w:rsid w:val="00D0360F"/>
    <w:rsid w:val="00D0738F"/>
    <w:rsid w:val="00D15FE6"/>
    <w:rsid w:val="00D17851"/>
    <w:rsid w:val="00D17C77"/>
    <w:rsid w:val="00D20B7D"/>
    <w:rsid w:val="00D2190C"/>
    <w:rsid w:val="00D2265D"/>
    <w:rsid w:val="00D22F06"/>
    <w:rsid w:val="00D374EC"/>
    <w:rsid w:val="00D44068"/>
    <w:rsid w:val="00D44FE1"/>
    <w:rsid w:val="00D47F78"/>
    <w:rsid w:val="00D56CBE"/>
    <w:rsid w:val="00D57ACE"/>
    <w:rsid w:val="00D57EC0"/>
    <w:rsid w:val="00D71BA6"/>
    <w:rsid w:val="00D733E1"/>
    <w:rsid w:val="00D7637F"/>
    <w:rsid w:val="00D91503"/>
    <w:rsid w:val="00D93853"/>
    <w:rsid w:val="00D94349"/>
    <w:rsid w:val="00D97A01"/>
    <w:rsid w:val="00DA0E76"/>
    <w:rsid w:val="00DA222E"/>
    <w:rsid w:val="00DA3253"/>
    <w:rsid w:val="00DA6AA2"/>
    <w:rsid w:val="00DB6995"/>
    <w:rsid w:val="00DC0AC7"/>
    <w:rsid w:val="00DC3C29"/>
    <w:rsid w:val="00DD0797"/>
    <w:rsid w:val="00DD08C1"/>
    <w:rsid w:val="00DE2E7D"/>
    <w:rsid w:val="00DE2F2F"/>
    <w:rsid w:val="00DE450F"/>
    <w:rsid w:val="00DE7C0B"/>
    <w:rsid w:val="00E0252D"/>
    <w:rsid w:val="00E02C5F"/>
    <w:rsid w:val="00E05214"/>
    <w:rsid w:val="00E05A3C"/>
    <w:rsid w:val="00E1251C"/>
    <w:rsid w:val="00E12EEB"/>
    <w:rsid w:val="00E1525E"/>
    <w:rsid w:val="00E173DE"/>
    <w:rsid w:val="00E17AB3"/>
    <w:rsid w:val="00E440CA"/>
    <w:rsid w:val="00E45772"/>
    <w:rsid w:val="00E52685"/>
    <w:rsid w:val="00E54157"/>
    <w:rsid w:val="00E57C52"/>
    <w:rsid w:val="00E62D22"/>
    <w:rsid w:val="00E642A8"/>
    <w:rsid w:val="00E75FBA"/>
    <w:rsid w:val="00E90E11"/>
    <w:rsid w:val="00E9152F"/>
    <w:rsid w:val="00E92BB1"/>
    <w:rsid w:val="00E93589"/>
    <w:rsid w:val="00EA000C"/>
    <w:rsid w:val="00EA5B72"/>
    <w:rsid w:val="00EA725F"/>
    <w:rsid w:val="00EB07D6"/>
    <w:rsid w:val="00EB2BE9"/>
    <w:rsid w:val="00EB638C"/>
    <w:rsid w:val="00EB715F"/>
    <w:rsid w:val="00EC2719"/>
    <w:rsid w:val="00EC4B4A"/>
    <w:rsid w:val="00EC7905"/>
    <w:rsid w:val="00ED27EB"/>
    <w:rsid w:val="00EE0DAD"/>
    <w:rsid w:val="00EE1BAB"/>
    <w:rsid w:val="00EE21B3"/>
    <w:rsid w:val="00EE3056"/>
    <w:rsid w:val="00EE32A9"/>
    <w:rsid w:val="00EE7934"/>
    <w:rsid w:val="00EF4715"/>
    <w:rsid w:val="00EF58AF"/>
    <w:rsid w:val="00F0012C"/>
    <w:rsid w:val="00F00E74"/>
    <w:rsid w:val="00F01E80"/>
    <w:rsid w:val="00F02561"/>
    <w:rsid w:val="00F1534B"/>
    <w:rsid w:val="00F20BDE"/>
    <w:rsid w:val="00F20E31"/>
    <w:rsid w:val="00F32DB9"/>
    <w:rsid w:val="00F32F0F"/>
    <w:rsid w:val="00F363FF"/>
    <w:rsid w:val="00F40D1A"/>
    <w:rsid w:val="00F56CF7"/>
    <w:rsid w:val="00F5720A"/>
    <w:rsid w:val="00F72ED8"/>
    <w:rsid w:val="00F763D9"/>
    <w:rsid w:val="00F774AD"/>
    <w:rsid w:val="00F823F4"/>
    <w:rsid w:val="00F84ADB"/>
    <w:rsid w:val="00FA14D1"/>
    <w:rsid w:val="00FA3D24"/>
    <w:rsid w:val="00FA407C"/>
    <w:rsid w:val="00FB4EBD"/>
    <w:rsid w:val="00FE287E"/>
    <w:rsid w:val="00FF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C7DD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aliases w:val="Header 2"/>
    <w:basedOn w:val="Normal"/>
    <w:next w:val="Normal"/>
    <w:link w:val="Heading1Char"/>
    <w:uiPriority w:val="9"/>
    <w:qFormat/>
    <w:rsid w:val="005862B3"/>
    <w:pPr>
      <w:keepNext/>
      <w:keepLines/>
      <w:numPr>
        <w:numId w:val="35"/>
      </w:numPr>
      <w:spacing w:before="480"/>
      <w:outlineLvl w:val="0"/>
    </w:pPr>
    <w:rPr>
      <w:rFonts w:ascii="Cambria" w:eastAsiaTheme="majorEastAsia" w:hAnsi="Cambria" w:cstheme="majorBidi"/>
      <w:b/>
      <w:bCs/>
      <w:sz w:val="28"/>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08D8"/>
    <w:pPr>
      <w:ind w:left="720"/>
      <w:contextualSpacing/>
    </w:pPr>
  </w:style>
  <w:style w:type="paragraph" w:styleId="NoteLevel1">
    <w:name w:val="Note Level 1"/>
    <w:basedOn w:val="Normal"/>
    <w:uiPriority w:val="99"/>
    <w:unhideWhenUsed/>
    <w:rsid w:val="00DC0AC7"/>
    <w:pPr>
      <w:keepNext/>
      <w:numPr>
        <w:numId w:val="2"/>
      </w:numPr>
      <w:contextualSpacing/>
      <w:outlineLvl w:val="0"/>
    </w:pPr>
    <w:rPr>
      <w:rFonts w:ascii="Verdana" w:hAnsi="Verdana"/>
    </w:rPr>
  </w:style>
  <w:style w:type="paragraph" w:styleId="NoteLevel2">
    <w:name w:val="Note Level 2"/>
    <w:basedOn w:val="Normal"/>
    <w:uiPriority w:val="99"/>
    <w:unhideWhenUsed/>
    <w:rsid w:val="00DC0AC7"/>
    <w:pPr>
      <w:keepNext/>
      <w:numPr>
        <w:ilvl w:val="1"/>
        <w:numId w:val="2"/>
      </w:numPr>
      <w:contextualSpacing/>
      <w:outlineLvl w:val="1"/>
    </w:pPr>
    <w:rPr>
      <w:rFonts w:ascii="Verdana" w:hAnsi="Verdana"/>
    </w:rPr>
  </w:style>
  <w:style w:type="paragraph" w:styleId="NoteLevel3">
    <w:name w:val="Note Level 3"/>
    <w:basedOn w:val="Normal"/>
    <w:uiPriority w:val="99"/>
    <w:unhideWhenUsed/>
    <w:rsid w:val="00DC0AC7"/>
    <w:pPr>
      <w:keepNext/>
      <w:numPr>
        <w:ilvl w:val="2"/>
        <w:numId w:val="2"/>
      </w:numPr>
      <w:contextualSpacing/>
      <w:outlineLvl w:val="2"/>
    </w:pPr>
    <w:rPr>
      <w:rFonts w:ascii="Verdana" w:hAnsi="Verdana"/>
    </w:rPr>
  </w:style>
  <w:style w:type="paragraph" w:styleId="NoteLevel4">
    <w:name w:val="Note Level 4"/>
    <w:basedOn w:val="Normal"/>
    <w:uiPriority w:val="99"/>
    <w:unhideWhenUsed/>
    <w:rsid w:val="00DC0AC7"/>
    <w:pPr>
      <w:keepNext/>
      <w:numPr>
        <w:ilvl w:val="3"/>
        <w:numId w:val="2"/>
      </w:numPr>
      <w:contextualSpacing/>
      <w:outlineLvl w:val="3"/>
    </w:pPr>
    <w:rPr>
      <w:rFonts w:ascii="Verdana" w:hAnsi="Verdana"/>
    </w:rPr>
  </w:style>
  <w:style w:type="paragraph" w:styleId="NoteLevel5">
    <w:name w:val="Note Level 5"/>
    <w:basedOn w:val="Normal"/>
    <w:uiPriority w:val="99"/>
    <w:unhideWhenUsed/>
    <w:rsid w:val="00DC0AC7"/>
    <w:pPr>
      <w:keepNext/>
      <w:numPr>
        <w:ilvl w:val="4"/>
        <w:numId w:val="2"/>
      </w:numPr>
      <w:contextualSpacing/>
      <w:outlineLvl w:val="4"/>
    </w:pPr>
    <w:rPr>
      <w:rFonts w:ascii="Verdana" w:hAnsi="Verdana"/>
    </w:rPr>
  </w:style>
  <w:style w:type="paragraph" w:styleId="NoteLevel6">
    <w:name w:val="Note Level 6"/>
    <w:basedOn w:val="Normal"/>
    <w:uiPriority w:val="99"/>
    <w:unhideWhenUsed/>
    <w:rsid w:val="00DC0AC7"/>
    <w:pPr>
      <w:keepNext/>
      <w:numPr>
        <w:ilvl w:val="5"/>
        <w:numId w:val="2"/>
      </w:numPr>
      <w:contextualSpacing/>
      <w:outlineLvl w:val="5"/>
    </w:pPr>
    <w:rPr>
      <w:rFonts w:ascii="Verdana" w:hAnsi="Verdana"/>
    </w:rPr>
  </w:style>
  <w:style w:type="paragraph" w:styleId="NoteLevel7">
    <w:name w:val="Note Level 7"/>
    <w:basedOn w:val="Normal"/>
    <w:uiPriority w:val="99"/>
    <w:semiHidden/>
    <w:unhideWhenUsed/>
    <w:rsid w:val="00DC0AC7"/>
    <w:pPr>
      <w:keepNext/>
      <w:numPr>
        <w:ilvl w:val="6"/>
        <w:numId w:val="2"/>
      </w:numPr>
      <w:contextualSpacing/>
      <w:outlineLvl w:val="6"/>
    </w:pPr>
    <w:rPr>
      <w:rFonts w:ascii="Verdana" w:hAnsi="Verdana"/>
    </w:rPr>
  </w:style>
  <w:style w:type="paragraph" w:styleId="NoteLevel8">
    <w:name w:val="Note Level 8"/>
    <w:basedOn w:val="Normal"/>
    <w:uiPriority w:val="99"/>
    <w:semiHidden/>
    <w:unhideWhenUsed/>
    <w:rsid w:val="00DC0AC7"/>
    <w:pPr>
      <w:keepNext/>
      <w:numPr>
        <w:ilvl w:val="7"/>
        <w:numId w:val="2"/>
      </w:numPr>
      <w:contextualSpacing/>
      <w:outlineLvl w:val="7"/>
    </w:pPr>
    <w:rPr>
      <w:rFonts w:ascii="Verdana" w:hAnsi="Verdana"/>
    </w:rPr>
  </w:style>
  <w:style w:type="paragraph" w:styleId="NoteLevel9">
    <w:name w:val="Note Level 9"/>
    <w:basedOn w:val="Normal"/>
    <w:uiPriority w:val="99"/>
    <w:semiHidden/>
    <w:unhideWhenUsed/>
    <w:rsid w:val="00DC0AC7"/>
    <w:pPr>
      <w:keepNext/>
      <w:numPr>
        <w:ilvl w:val="8"/>
        <w:numId w:val="2"/>
      </w:numPr>
      <w:contextualSpacing/>
      <w:outlineLvl w:val="8"/>
    </w:pPr>
    <w:rPr>
      <w:rFonts w:ascii="Verdana" w:hAnsi="Verdana"/>
    </w:rPr>
  </w:style>
  <w:style w:type="table" w:styleId="TableGrid">
    <w:name w:val="Table Grid"/>
    <w:basedOn w:val="TableNormal"/>
    <w:uiPriority w:val="59"/>
    <w:rsid w:val="00B0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5E3C4F"/>
    <w:rPr>
      <w:b/>
      <w:bCs/>
    </w:rPr>
  </w:style>
  <w:style w:type="paragraph" w:styleId="Header">
    <w:name w:val="header"/>
    <w:basedOn w:val="Normal"/>
    <w:link w:val="HeaderChar"/>
    <w:uiPriority w:val="99"/>
    <w:unhideWhenUsed/>
    <w:qFormat/>
    <w:rsid w:val="005862B3"/>
    <w:pPr>
      <w:tabs>
        <w:tab w:val="center" w:pos="4320"/>
        <w:tab w:val="right" w:pos="8640"/>
      </w:tabs>
      <w:jc w:val="center"/>
    </w:pPr>
    <w:rPr>
      <w:b/>
      <w:u w:val="single"/>
    </w:rPr>
  </w:style>
  <w:style w:type="character" w:customStyle="1" w:styleId="HeaderChar">
    <w:name w:val="Header Char"/>
    <w:basedOn w:val="DefaultParagraphFont"/>
    <w:link w:val="Header"/>
    <w:uiPriority w:val="99"/>
    <w:rsid w:val="005862B3"/>
    <w:rPr>
      <w:b/>
      <w:u w:val="single"/>
    </w:rPr>
  </w:style>
  <w:style w:type="paragraph" w:styleId="Footer">
    <w:name w:val="footer"/>
    <w:basedOn w:val="Normal"/>
    <w:link w:val="FooterChar"/>
    <w:uiPriority w:val="99"/>
    <w:unhideWhenUsed/>
    <w:rsid w:val="001C6DA5"/>
    <w:pPr>
      <w:tabs>
        <w:tab w:val="center" w:pos="4320"/>
        <w:tab w:val="right" w:pos="8640"/>
      </w:tabs>
    </w:pPr>
  </w:style>
  <w:style w:type="character" w:customStyle="1" w:styleId="FooterChar">
    <w:name w:val="Footer Char"/>
    <w:basedOn w:val="DefaultParagraphFont"/>
    <w:link w:val="Footer"/>
    <w:uiPriority w:val="99"/>
    <w:rsid w:val="001C6DA5"/>
  </w:style>
  <w:style w:type="character" w:customStyle="1" w:styleId="Heading1Char">
    <w:name w:val="Heading 1 Char"/>
    <w:aliases w:val="Header 2 Char"/>
    <w:basedOn w:val="DefaultParagraphFont"/>
    <w:link w:val="Heading1"/>
    <w:uiPriority w:val="9"/>
    <w:rsid w:val="005862B3"/>
    <w:rPr>
      <w:rFonts w:ascii="Cambria" w:eastAsiaTheme="majorEastAsia" w:hAnsi="Cambria" w:cstheme="majorBidi"/>
      <w:b/>
      <w:bCs/>
      <w:sz w:val="28"/>
      <w:szCs w:val="32"/>
      <w:u w:val="single"/>
    </w:rPr>
  </w:style>
  <w:style w:type="paragraph" w:styleId="TOCHeading">
    <w:name w:val="TOC Heading"/>
    <w:basedOn w:val="Heading1"/>
    <w:next w:val="Normal"/>
    <w:uiPriority w:val="39"/>
    <w:unhideWhenUsed/>
    <w:qFormat/>
    <w:rsid w:val="006124DE"/>
    <w:pPr>
      <w:numPr>
        <w:numId w:val="0"/>
      </w:numPr>
      <w:spacing w:line="276" w:lineRule="auto"/>
      <w:outlineLvl w:val="9"/>
    </w:pPr>
    <w:rPr>
      <w:rFonts w:asciiTheme="majorHAnsi" w:hAnsiTheme="majorHAnsi"/>
      <w:color w:val="365F91" w:themeColor="accent1" w:themeShade="BF"/>
      <w:szCs w:val="28"/>
      <w:u w:val="none"/>
    </w:rPr>
  </w:style>
  <w:style w:type="paragraph" w:styleId="TOC1">
    <w:name w:val="toc 1"/>
    <w:basedOn w:val="Normal"/>
    <w:next w:val="Normal"/>
    <w:autoRedefine/>
    <w:uiPriority w:val="39"/>
    <w:unhideWhenUsed/>
    <w:rsid w:val="006124DE"/>
    <w:pPr>
      <w:spacing w:before="120"/>
    </w:pPr>
    <w:rPr>
      <w:b/>
    </w:rPr>
  </w:style>
  <w:style w:type="paragraph" w:styleId="BalloonText">
    <w:name w:val="Balloon Text"/>
    <w:basedOn w:val="Normal"/>
    <w:link w:val="BalloonTextChar"/>
    <w:uiPriority w:val="99"/>
    <w:semiHidden/>
    <w:unhideWhenUsed/>
    <w:rsid w:val="006124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4DE"/>
    <w:rPr>
      <w:rFonts w:ascii="Lucida Grande" w:hAnsi="Lucida Grande" w:cs="Lucida Grande"/>
      <w:sz w:val="18"/>
      <w:szCs w:val="18"/>
    </w:rPr>
  </w:style>
  <w:style w:type="paragraph" w:styleId="TOC2">
    <w:name w:val="toc 2"/>
    <w:basedOn w:val="Normal"/>
    <w:next w:val="Normal"/>
    <w:autoRedefine/>
    <w:uiPriority w:val="39"/>
    <w:unhideWhenUsed/>
    <w:rsid w:val="006124DE"/>
    <w:pPr>
      <w:ind w:left="240"/>
    </w:pPr>
    <w:rPr>
      <w:b/>
      <w:sz w:val="22"/>
      <w:szCs w:val="22"/>
    </w:rPr>
  </w:style>
  <w:style w:type="paragraph" w:styleId="TOC3">
    <w:name w:val="toc 3"/>
    <w:basedOn w:val="Normal"/>
    <w:next w:val="Normal"/>
    <w:autoRedefine/>
    <w:uiPriority w:val="39"/>
    <w:unhideWhenUsed/>
    <w:rsid w:val="006124DE"/>
    <w:pPr>
      <w:ind w:left="480"/>
    </w:pPr>
    <w:rPr>
      <w:sz w:val="22"/>
      <w:szCs w:val="22"/>
    </w:rPr>
  </w:style>
  <w:style w:type="paragraph" w:styleId="TOC4">
    <w:name w:val="toc 4"/>
    <w:basedOn w:val="Normal"/>
    <w:next w:val="Normal"/>
    <w:autoRedefine/>
    <w:uiPriority w:val="39"/>
    <w:unhideWhenUsed/>
    <w:rsid w:val="006124DE"/>
    <w:pPr>
      <w:ind w:left="720"/>
    </w:pPr>
    <w:rPr>
      <w:sz w:val="20"/>
      <w:szCs w:val="20"/>
    </w:rPr>
  </w:style>
  <w:style w:type="paragraph" w:styleId="TOC5">
    <w:name w:val="toc 5"/>
    <w:basedOn w:val="Normal"/>
    <w:next w:val="Normal"/>
    <w:autoRedefine/>
    <w:uiPriority w:val="39"/>
    <w:unhideWhenUsed/>
    <w:rsid w:val="006124DE"/>
    <w:pPr>
      <w:ind w:left="960"/>
    </w:pPr>
    <w:rPr>
      <w:sz w:val="20"/>
      <w:szCs w:val="20"/>
    </w:rPr>
  </w:style>
  <w:style w:type="paragraph" w:styleId="TOC6">
    <w:name w:val="toc 6"/>
    <w:basedOn w:val="Normal"/>
    <w:next w:val="Normal"/>
    <w:autoRedefine/>
    <w:uiPriority w:val="39"/>
    <w:unhideWhenUsed/>
    <w:rsid w:val="006124DE"/>
    <w:pPr>
      <w:ind w:left="1200"/>
    </w:pPr>
    <w:rPr>
      <w:sz w:val="20"/>
      <w:szCs w:val="20"/>
    </w:rPr>
  </w:style>
  <w:style w:type="paragraph" w:styleId="TOC7">
    <w:name w:val="toc 7"/>
    <w:basedOn w:val="Normal"/>
    <w:next w:val="Normal"/>
    <w:autoRedefine/>
    <w:uiPriority w:val="39"/>
    <w:unhideWhenUsed/>
    <w:rsid w:val="006124DE"/>
    <w:pPr>
      <w:ind w:left="1440"/>
    </w:pPr>
    <w:rPr>
      <w:sz w:val="20"/>
      <w:szCs w:val="20"/>
    </w:rPr>
  </w:style>
  <w:style w:type="paragraph" w:styleId="TOC8">
    <w:name w:val="toc 8"/>
    <w:basedOn w:val="Normal"/>
    <w:next w:val="Normal"/>
    <w:autoRedefine/>
    <w:uiPriority w:val="39"/>
    <w:unhideWhenUsed/>
    <w:rsid w:val="006124DE"/>
    <w:pPr>
      <w:ind w:left="1680"/>
    </w:pPr>
    <w:rPr>
      <w:sz w:val="20"/>
      <w:szCs w:val="20"/>
    </w:rPr>
  </w:style>
  <w:style w:type="paragraph" w:styleId="TOC9">
    <w:name w:val="toc 9"/>
    <w:basedOn w:val="Normal"/>
    <w:next w:val="Normal"/>
    <w:autoRedefine/>
    <w:uiPriority w:val="39"/>
    <w:unhideWhenUsed/>
    <w:rsid w:val="006124DE"/>
    <w:pPr>
      <w:ind w:left="1920"/>
    </w:pPr>
    <w:rPr>
      <w:sz w:val="20"/>
      <w:szCs w:val="20"/>
    </w:rPr>
  </w:style>
  <w:style w:type="character" w:styleId="PageNumber">
    <w:name w:val="page number"/>
    <w:basedOn w:val="DefaultParagraphFont"/>
    <w:uiPriority w:val="99"/>
    <w:semiHidden/>
    <w:unhideWhenUsed/>
    <w:rsid w:val="003538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aliases w:val="Header 2"/>
    <w:basedOn w:val="Normal"/>
    <w:next w:val="Normal"/>
    <w:link w:val="Heading1Char"/>
    <w:uiPriority w:val="9"/>
    <w:qFormat/>
    <w:rsid w:val="005862B3"/>
    <w:pPr>
      <w:keepNext/>
      <w:keepLines/>
      <w:numPr>
        <w:numId w:val="35"/>
      </w:numPr>
      <w:spacing w:before="480"/>
      <w:outlineLvl w:val="0"/>
    </w:pPr>
    <w:rPr>
      <w:rFonts w:ascii="Cambria" w:eastAsiaTheme="majorEastAsia" w:hAnsi="Cambria" w:cstheme="majorBidi"/>
      <w:b/>
      <w:bCs/>
      <w:sz w:val="28"/>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08D8"/>
    <w:pPr>
      <w:ind w:left="720"/>
      <w:contextualSpacing/>
    </w:pPr>
  </w:style>
  <w:style w:type="paragraph" w:styleId="NoteLevel1">
    <w:name w:val="Note Level 1"/>
    <w:basedOn w:val="Normal"/>
    <w:uiPriority w:val="99"/>
    <w:unhideWhenUsed/>
    <w:rsid w:val="00DC0AC7"/>
    <w:pPr>
      <w:keepNext/>
      <w:numPr>
        <w:numId w:val="2"/>
      </w:numPr>
      <w:contextualSpacing/>
      <w:outlineLvl w:val="0"/>
    </w:pPr>
    <w:rPr>
      <w:rFonts w:ascii="Verdana" w:hAnsi="Verdana"/>
    </w:rPr>
  </w:style>
  <w:style w:type="paragraph" w:styleId="NoteLevel2">
    <w:name w:val="Note Level 2"/>
    <w:basedOn w:val="Normal"/>
    <w:uiPriority w:val="99"/>
    <w:unhideWhenUsed/>
    <w:rsid w:val="00DC0AC7"/>
    <w:pPr>
      <w:keepNext/>
      <w:numPr>
        <w:ilvl w:val="1"/>
        <w:numId w:val="2"/>
      </w:numPr>
      <w:contextualSpacing/>
      <w:outlineLvl w:val="1"/>
    </w:pPr>
    <w:rPr>
      <w:rFonts w:ascii="Verdana" w:hAnsi="Verdana"/>
    </w:rPr>
  </w:style>
  <w:style w:type="paragraph" w:styleId="NoteLevel3">
    <w:name w:val="Note Level 3"/>
    <w:basedOn w:val="Normal"/>
    <w:uiPriority w:val="99"/>
    <w:unhideWhenUsed/>
    <w:rsid w:val="00DC0AC7"/>
    <w:pPr>
      <w:keepNext/>
      <w:numPr>
        <w:ilvl w:val="2"/>
        <w:numId w:val="2"/>
      </w:numPr>
      <w:contextualSpacing/>
      <w:outlineLvl w:val="2"/>
    </w:pPr>
    <w:rPr>
      <w:rFonts w:ascii="Verdana" w:hAnsi="Verdana"/>
    </w:rPr>
  </w:style>
  <w:style w:type="paragraph" w:styleId="NoteLevel4">
    <w:name w:val="Note Level 4"/>
    <w:basedOn w:val="Normal"/>
    <w:uiPriority w:val="99"/>
    <w:unhideWhenUsed/>
    <w:rsid w:val="00DC0AC7"/>
    <w:pPr>
      <w:keepNext/>
      <w:numPr>
        <w:ilvl w:val="3"/>
        <w:numId w:val="2"/>
      </w:numPr>
      <w:contextualSpacing/>
      <w:outlineLvl w:val="3"/>
    </w:pPr>
    <w:rPr>
      <w:rFonts w:ascii="Verdana" w:hAnsi="Verdana"/>
    </w:rPr>
  </w:style>
  <w:style w:type="paragraph" w:styleId="NoteLevel5">
    <w:name w:val="Note Level 5"/>
    <w:basedOn w:val="Normal"/>
    <w:uiPriority w:val="99"/>
    <w:unhideWhenUsed/>
    <w:rsid w:val="00DC0AC7"/>
    <w:pPr>
      <w:keepNext/>
      <w:numPr>
        <w:ilvl w:val="4"/>
        <w:numId w:val="2"/>
      </w:numPr>
      <w:contextualSpacing/>
      <w:outlineLvl w:val="4"/>
    </w:pPr>
    <w:rPr>
      <w:rFonts w:ascii="Verdana" w:hAnsi="Verdana"/>
    </w:rPr>
  </w:style>
  <w:style w:type="paragraph" w:styleId="NoteLevel6">
    <w:name w:val="Note Level 6"/>
    <w:basedOn w:val="Normal"/>
    <w:uiPriority w:val="99"/>
    <w:unhideWhenUsed/>
    <w:rsid w:val="00DC0AC7"/>
    <w:pPr>
      <w:keepNext/>
      <w:numPr>
        <w:ilvl w:val="5"/>
        <w:numId w:val="2"/>
      </w:numPr>
      <w:contextualSpacing/>
      <w:outlineLvl w:val="5"/>
    </w:pPr>
    <w:rPr>
      <w:rFonts w:ascii="Verdana" w:hAnsi="Verdana"/>
    </w:rPr>
  </w:style>
  <w:style w:type="paragraph" w:styleId="NoteLevel7">
    <w:name w:val="Note Level 7"/>
    <w:basedOn w:val="Normal"/>
    <w:uiPriority w:val="99"/>
    <w:semiHidden/>
    <w:unhideWhenUsed/>
    <w:rsid w:val="00DC0AC7"/>
    <w:pPr>
      <w:keepNext/>
      <w:numPr>
        <w:ilvl w:val="6"/>
        <w:numId w:val="2"/>
      </w:numPr>
      <w:contextualSpacing/>
      <w:outlineLvl w:val="6"/>
    </w:pPr>
    <w:rPr>
      <w:rFonts w:ascii="Verdana" w:hAnsi="Verdana"/>
    </w:rPr>
  </w:style>
  <w:style w:type="paragraph" w:styleId="NoteLevel8">
    <w:name w:val="Note Level 8"/>
    <w:basedOn w:val="Normal"/>
    <w:uiPriority w:val="99"/>
    <w:semiHidden/>
    <w:unhideWhenUsed/>
    <w:rsid w:val="00DC0AC7"/>
    <w:pPr>
      <w:keepNext/>
      <w:numPr>
        <w:ilvl w:val="7"/>
        <w:numId w:val="2"/>
      </w:numPr>
      <w:contextualSpacing/>
      <w:outlineLvl w:val="7"/>
    </w:pPr>
    <w:rPr>
      <w:rFonts w:ascii="Verdana" w:hAnsi="Verdana"/>
    </w:rPr>
  </w:style>
  <w:style w:type="paragraph" w:styleId="NoteLevel9">
    <w:name w:val="Note Level 9"/>
    <w:basedOn w:val="Normal"/>
    <w:uiPriority w:val="99"/>
    <w:semiHidden/>
    <w:unhideWhenUsed/>
    <w:rsid w:val="00DC0AC7"/>
    <w:pPr>
      <w:keepNext/>
      <w:numPr>
        <w:ilvl w:val="8"/>
        <w:numId w:val="2"/>
      </w:numPr>
      <w:contextualSpacing/>
      <w:outlineLvl w:val="8"/>
    </w:pPr>
    <w:rPr>
      <w:rFonts w:ascii="Verdana" w:hAnsi="Verdana"/>
    </w:rPr>
  </w:style>
  <w:style w:type="table" w:styleId="TableGrid">
    <w:name w:val="Table Grid"/>
    <w:basedOn w:val="TableNormal"/>
    <w:uiPriority w:val="59"/>
    <w:rsid w:val="00B0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5E3C4F"/>
    <w:rPr>
      <w:b/>
      <w:bCs/>
    </w:rPr>
  </w:style>
  <w:style w:type="paragraph" w:styleId="Header">
    <w:name w:val="header"/>
    <w:basedOn w:val="Normal"/>
    <w:link w:val="HeaderChar"/>
    <w:uiPriority w:val="99"/>
    <w:unhideWhenUsed/>
    <w:qFormat/>
    <w:rsid w:val="005862B3"/>
    <w:pPr>
      <w:tabs>
        <w:tab w:val="center" w:pos="4320"/>
        <w:tab w:val="right" w:pos="8640"/>
      </w:tabs>
      <w:jc w:val="center"/>
    </w:pPr>
    <w:rPr>
      <w:b/>
      <w:u w:val="single"/>
    </w:rPr>
  </w:style>
  <w:style w:type="character" w:customStyle="1" w:styleId="HeaderChar">
    <w:name w:val="Header Char"/>
    <w:basedOn w:val="DefaultParagraphFont"/>
    <w:link w:val="Header"/>
    <w:uiPriority w:val="99"/>
    <w:rsid w:val="005862B3"/>
    <w:rPr>
      <w:b/>
      <w:u w:val="single"/>
    </w:rPr>
  </w:style>
  <w:style w:type="paragraph" w:styleId="Footer">
    <w:name w:val="footer"/>
    <w:basedOn w:val="Normal"/>
    <w:link w:val="FooterChar"/>
    <w:uiPriority w:val="99"/>
    <w:unhideWhenUsed/>
    <w:rsid w:val="001C6DA5"/>
    <w:pPr>
      <w:tabs>
        <w:tab w:val="center" w:pos="4320"/>
        <w:tab w:val="right" w:pos="8640"/>
      </w:tabs>
    </w:pPr>
  </w:style>
  <w:style w:type="character" w:customStyle="1" w:styleId="FooterChar">
    <w:name w:val="Footer Char"/>
    <w:basedOn w:val="DefaultParagraphFont"/>
    <w:link w:val="Footer"/>
    <w:uiPriority w:val="99"/>
    <w:rsid w:val="001C6DA5"/>
  </w:style>
  <w:style w:type="character" w:customStyle="1" w:styleId="Heading1Char">
    <w:name w:val="Heading 1 Char"/>
    <w:aliases w:val="Header 2 Char"/>
    <w:basedOn w:val="DefaultParagraphFont"/>
    <w:link w:val="Heading1"/>
    <w:uiPriority w:val="9"/>
    <w:rsid w:val="005862B3"/>
    <w:rPr>
      <w:rFonts w:ascii="Cambria" w:eastAsiaTheme="majorEastAsia" w:hAnsi="Cambria" w:cstheme="majorBidi"/>
      <w:b/>
      <w:bCs/>
      <w:sz w:val="28"/>
      <w:szCs w:val="32"/>
      <w:u w:val="single"/>
    </w:rPr>
  </w:style>
  <w:style w:type="paragraph" w:styleId="TOCHeading">
    <w:name w:val="TOC Heading"/>
    <w:basedOn w:val="Heading1"/>
    <w:next w:val="Normal"/>
    <w:uiPriority w:val="39"/>
    <w:unhideWhenUsed/>
    <w:qFormat/>
    <w:rsid w:val="006124DE"/>
    <w:pPr>
      <w:numPr>
        <w:numId w:val="0"/>
      </w:numPr>
      <w:spacing w:line="276" w:lineRule="auto"/>
      <w:outlineLvl w:val="9"/>
    </w:pPr>
    <w:rPr>
      <w:rFonts w:asciiTheme="majorHAnsi" w:hAnsiTheme="majorHAnsi"/>
      <w:color w:val="365F91" w:themeColor="accent1" w:themeShade="BF"/>
      <w:szCs w:val="28"/>
      <w:u w:val="none"/>
    </w:rPr>
  </w:style>
  <w:style w:type="paragraph" w:styleId="TOC1">
    <w:name w:val="toc 1"/>
    <w:basedOn w:val="Normal"/>
    <w:next w:val="Normal"/>
    <w:autoRedefine/>
    <w:uiPriority w:val="39"/>
    <w:unhideWhenUsed/>
    <w:rsid w:val="006124DE"/>
    <w:pPr>
      <w:spacing w:before="120"/>
    </w:pPr>
    <w:rPr>
      <w:b/>
    </w:rPr>
  </w:style>
  <w:style w:type="paragraph" w:styleId="BalloonText">
    <w:name w:val="Balloon Text"/>
    <w:basedOn w:val="Normal"/>
    <w:link w:val="BalloonTextChar"/>
    <w:uiPriority w:val="99"/>
    <w:semiHidden/>
    <w:unhideWhenUsed/>
    <w:rsid w:val="006124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4DE"/>
    <w:rPr>
      <w:rFonts w:ascii="Lucida Grande" w:hAnsi="Lucida Grande" w:cs="Lucida Grande"/>
      <w:sz w:val="18"/>
      <w:szCs w:val="18"/>
    </w:rPr>
  </w:style>
  <w:style w:type="paragraph" w:styleId="TOC2">
    <w:name w:val="toc 2"/>
    <w:basedOn w:val="Normal"/>
    <w:next w:val="Normal"/>
    <w:autoRedefine/>
    <w:uiPriority w:val="39"/>
    <w:unhideWhenUsed/>
    <w:rsid w:val="006124DE"/>
    <w:pPr>
      <w:ind w:left="240"/>
    </w:pPr>
    <w:rPr>
      <w:b/>
      <w:sz w:val="22"/>
      <w:szCs w:val="22"/>
    </w:rPr>
  </w:style>
  <w:style w:type="paragraph" w:styleId="TOC3">
    <w:name w:val="toc 3"/>
    <w:basedOn w:val="Normal"/>
    <w:next w:val="Normal"/>
    <w:autoRedefine/>
    <w:uiPriority w:val="39"/>
    <w:unhideWhenUsed/>
    <w:rsid w:val="006124DE"/>
    <w:pPr>
      <w:ind w:left="480"/>
    </w:pPr>
    <w:rPr>
      <w:sz w:val="22"/>
      <w:szCs w:val="22"/>
    </w:rPr>
  </w:style>
  <w:style w:type="paragraph" w:styleId="TOC4">
    <w:name w:val="toc 4"/>
    <w:basedOn w:val="Normal"/>
    <w:next w:val="Normal"/>
    <w:autoRedefine/>
    <w:uiPriority w:val="39"/>
    <w:unhideWhenUsed/>
    <w:rsid w:val="006124DE"/>
    <w:pPr>
      <w:ind w:left="720"/>
    </w:pPr>
    <w:rPr>
      <w:sz w:val="20"/>
      <w:szCs w:val="20"/>
    </w:rPr>
  </w:style>
  <w:style w:type="paragraph" w:styleId="TOC5">
    <w:name w:val="toc 5"/>
    <w:basedOn w:val="Normal"/>
    <w:next w:val="Normal"/>
    <w:autoRedefine/>
    <w:uiPriority w:val="39"/>
    <w:unhideWhenUsed/>
    <w:rsid w:val="006124DE"/>
    <w:pPr>
      <w:ind w:left="960"/>
    </w:pPr>
    <w:rPr>
      <w:sz w:val="20"/>
      <w:szCs w:val="20"/>
    </w:rPr>
  </w:style>
  <w:style w:type="paragraph" w:styleId="TOC6">
    <w:name w:val="toc 6"/>
    <w:basedOn w:val="Normal"/>
    <w:next w:val="Normal"/>
    <w:autoRedefine/>
    <w:uiPriority w:val="39"/>
    <w:unhideWhenUsed/>
    <w:rsid w:val="006124DE"/>
    <w:pPr>
      <w:ind w:left="1200"/>
    </w:pPr>
    <w:rPr>
      <w:sz w:val="20"/>
      <w:szCs w:val="20"/>
    </w:rPr>
  </w:style>
  <w:style w:type="paragraph" w:styleId="TOC7">
    <w:name w:val="toc 7"/>
    <w:basedOn w:val="Normal"/>
    <w:next w:val="Normal"/>
    <w:autoRedefine/>
    <w:uiPriority w:val="39"/>
    <w:unhideWhenUsed/>
    <w:rsid w:val="006124DE"/>
    <w:pPr>
      <w:ind w:left="1440"/>
    </w:pPr>
    <w:rPr>
      <w:sz w:val="20"/>
      <w:szCs w:val="20"/>
    </w:rPr>
  </w:style>
  <w:style w:type="paragraph" w:styleId="TOC8">
    <w:name w:val="toc 8"/>
    <w:basedOn w:val="Normal"/>
    <w:next w:val="Normal"/>
    <w:autoRedefine/>
    <w:uiPriority w:val="39"/>
    <w:unhideWhenUsed/>
    <w:rsid w:val="006124DE"/>
    <w:pPr>
      <w:ind w:left="1680"/>
    </w:pPr>
    <w:rPr>
      <w:sz w:val="20"/>
      <w:szCs w:val="20"/>
    </w:rPr>
  </w:style>
  <w:style w:type="paragraph" w:styleId="TOC9">
    <w:name w:val="toc 9"/>
    <w:basedOn w:val="Normal"/>
    <w:next w:val="Normal"/>
    <w:autoRedefine/>
    <w:uiPriority w:val="39"/>
    <w:unhideWhenUsed/>
    <w:rsid w:val="006124DE"/>
    <w:pPr>
      <w:ind w:left="1920"/>
    </w:pPr>
    <w:rPr>
      <w:sz w:val="20"/>
      <w:szCs w:val="20"/>
    </w:rPr>
  </w:style>
  <w:style w:type="character" w:styleId="PageNumber">
    <w:name w:val="page number"/>
    <w:basedOn w:val="DefaultParagraphFont"/>
    <w:uiPriority w:val="99"/>
    <w:semiHidden/>
    <w:unhideWhenUsed/>
    <w:rsid w:val="0035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1.next.westlaw.com/Link/Document/FullText?findType=Y&amp;pubNum=101603&amp;cite=REST2DCONTRs359&amp;originationContext=document&amp;transitionType=DocumentItem&amp;contextData=(sc.Category)" TargetMode="External"/><Relationship Id="rId12" Type="http://schemas.openxmlformats.org/officeDocument/2006/relationships/hyperlink" Target="https://1.next.westlaw.com/Link/Document/FullText?findType=Y&amp;pubNum=101603&amp;cite=REST2DCONTRs369&amp;originationContext=document&amp;transitionType=DocumentItem&amp;contextData=(sc.Category)"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aw.cornell.edu/ucc/2/2-106.html" TargetMode="External"/><Relationship Id="rId10" Type="http://schemas.openxmlformats.org/officeDocument/2006/relationships/hyperlink" Target="http://www.law.cornell.edu/ucc/2/2-1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583E-11C4-2E4D-BDFB-C4B62AA6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44</Pages>
  <Words>23977</Words>
  <Characters>111976</Characters>
  <Application>Microsoft Macintosh Word</Application>
  <DocSecurity>0</DocSecurity>
  <Lines>2285</Lines>
  <Paragraphs>318</Paragraphs>
  <ScaleCrop>false</ScaleCrop>
  <Company/>
  <LinksUpToDate>false</LinksUpToDate>
  <CharactersWithSpaces>135635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Buechner</dc:creator>
  <cp:keywords/>
  <dc:description/>
  <cp:lastModifiedBy>Elizabeth Buechner</cp:lastModifiedBy>
  <cp:revision>407</cp:revision>
  <cp:lastPrinted>2012-12-19T01:34:00Z</cp:lastPrinted>
  <dcterms:created xsi:type="dcterms:W3CDTF">2012-11-01T18:46:00Z</dcterms:created>
  <dcterms:modified xsi:type="dcterms:W3CDTF">2012-12-19T01:38:00Z</dcterms:modified>
</cp:coreProperties>
</file>