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AE" w:rsidRDefault="00316CAE" w:rsidP="00B20CF0">
      <w:pPr>
        <w:spacing w:line="276" w:lineRule="auto"/>
        <w:outlineLvl w:val="0"/>
        <w:rPr>
          <w:rFonts w:asciiTheme="majorHAnsi" w:hAnsiTheme="majorHAnsi" w:cstheme="majorHAnsi"/>
          <w:sz w:val="22"/>
          <w:szCs w:val="22"/>
        </w:rPr>
      </w:pPr>
      <w:r>
        <w:rPr>
          <w:rFonts w:asciiTheme="majorHAnsi" w:hAnsiTheme="majorHAnsi" w:cstheme="majorHAnsi"/>
          <w:sz w:val="22"/>
          <w:szCs w:val="22"/>
        </w:rPr>
        <w:t>Taylor-Thompson, Criminal Law, Fall 2011</w:t>
      </w:r>
    </w:p>
    <w:p w:rsidR="00D72C25" w:rsidRDefault="00D72C25" w:rsidP="00B20CF0">
      <w:pPr>
        <w:spacing w:line="276" w:lineRule="auto"/>
        <w:outlineLvl w:val="0"/>
        <w:rPr>
          <w:rFonts w:asciiTheme="majorHAnsi" w:hAnsiTheme="majorHAnsi" w:cstheme="majorHAnsi"/>
          <w:sz w:val="22"/>
          <w:szCs w:val="22"/>
        </w:rPr>
      </w:pPr>
      <w:bookmarkStart w:id="0" w:name="_GoBack"/>
      <w:bookmarkEnd w:id="0"/>
    </w:p>
    <w:p w:rsidR="008A2077" w:rsidRPr="00A6717B" w:rsidRDefault="00A6717B" w:rsidP="00B20CF0">
      <w:pPr>
        <w:spacing w:line="276" w:lineRule="auto"/>
        <w:outlineLvl w:val="0"/>
        <w:rPr>
          <w:rFonts w:asciiTheme="majorHAnsi" w:hAnsiTheme="majorHAnsi" w:cstheme="majorHAnsi"/>
          <w:sz w:val="22"/>
          <w:szCs w:val="22"/>
        </w:rPr>
      </w:pPr>
      <w:commentRangeStart w:id="1"/>
      <w:commentRangeStart w:id="2"/>
      <w:r>
        <w:rPr>
          <w:rFonts w:asciiTheme="majorHAnsi" w:hAnsiTheme="majorHAnsi" w:cstheme="majorHAnsi"/>
          <w:sz w:val="22"/>
          <w:szCs w:val="22"/>
        </w:rPr>
        <w:t>INTRODUCTION</w:t>
      </w:r>
      <w:commentRangeEnd w:id="1"/>
      <w:r w:rsidR="00971E7B">
        <w:rPr>
          <w:rStyle w:val="CommentReference"/>
        </w:rPr>
        <w:commentReference w:id="1"/>
      </w:r>
      <w:commentRangeEnd w:id="2"/>
      <w:r w:rsidR="00745EC5">
        <w:rPr>
          <w:rStyle w:val="CommentReference"/>
        </w:rPr>
        <w:commentReference w:id="2"/>
      </w:r>
    </w:p>
    <w:p w:rsidR="00A6717B" w:rsidRDefault="009F7837" w:rsidP="00B20CF0">
      <w:pPr>
        <w:pStyle w:val="ListParagraph"/>
        <w:numPr>
          <w:ilvl w:val="0"/>
          <w:numId w:val="8"/>
        </w:numPr>
        <w:spacing w:line="276" w:lineRule="auto"/>
        <w:rPr>
          <w:rFonts w:asciiTheme="majorHAnsi" w:hAnsiTheme="majorHAnsi" w:cstheme="majorHAnsi"/>
          <w:sz w:val="22"/>
        </w:rPr>
      </w:pPr>
      <w:r w:rsidRPr="00A6717B">
        <w:rPr>
          <w:rFonts w:asciiTheme="majorHAnsi" w:hAnsiTheme="majorHAnsi" w:cstheme="majorHAnsi"/>
          <w:sz w:val="22"/>
        </w:rPr>
        <w:t xml:space="preserve">Formula: </w:t>
      </w:r>
      <w:r w:rsidR="006C4108" w:rsidRPr="00A6717B">
        <w:rPr>
          <w:rFonts w:asciiTheme="majorHAnsi" w:hAnsiTheme="majorHAnsi" w:cstheme="majorHAnsi"/>
          <w:sz w:val="22"/>
        </w:rPr>
        <w:t xml:space="preserve">(Actus reus + mens rea + circumstance + </w:t>
      </w:r>
      <w:r w:rsidR="00E82A51">
        <w:rPr>
          <w:rFonts w:asciiTheme="majorHAnsi" w:hAnsiTheme="majorHAnsi" w:cstheme="majorHAnsi"/>
          <w:sz w:val="22"/>
        </w:rPr>
        <w:t>causation + result) – defenses</w:t>
      </w:r>
    </w:p>
    <w:p w:rsidR="00E82A51" w:rsidRDefault="00E82A51" w:rsidP="00B20CF0">
      <w:pPr>
        <w:pStyle w:val="ListParagraph"/>
        <w:numPr>
          <w:ilvl w:val="1"/>
          <w:numId w:val="8"/>
        </w:numPr>
        <w:spacing w:line="276" w:lineRule="auto"/>
        <w:rPr>
          <w:rFonts w:asciiTheme="majorHAnsi" w:hAnsiTheme="majorHAnsi" w:cstheme="majorHAnsi"/>
          <w:sz w:val="22"/>
        </w:rPr>
      </w:pPr>
      <w:r>
        <w:rPr>
          <w:rFonts w:asciiTheme="majorHAnsi" w:hAnsiTheme="majorHAnsi" w:cstheme="majorHAnsi"/>
          <w:sz w:val="22"/>
        </w:rPr>
        <w:t>Every element not actually necessary for every crime, but is a good broad framework</w:t>
      </w:r>
    </w:p>
    <w:p w:rsidR="00A6717B" w:rsidRDefault="00A6717B" w:rsidP="00B20CF0">
      <w:pPr>
        <w:pStyle w:val="ListParagraph"/>
        <w:numPr>
          <w:ilvl w:val="0"/>
          <w:numId w:val="8"/>
        </w:numPr>
        <w:spacing w:line="276" w:lineRule="auto"/>
        <w:rPr>
          <w:rFonts w:asciiTheme="majorHAnsi" w:hAnsiTheme="majorHAnsi" w:cstheme="majorHAnsi"/>
          <w:sz w:val="22"/>
        </w:rPr>
      </w:pPr>
      <w:r>
        <w:rPr>
          <w:rFonts w:asciiTheme="majorHAnsi" w:hAnsiTheme="majorHAnsi" w:cstheme="majorHAnsi"/>
          <w:sz w:val="22"/>
        </w:rPr>
        <w:t>Purposes of c</w:t>
      </w:r>
      <w:r w:rsidR="009F7837" w:rsidRPr="00A6717B">
        <w:rPr>
          <w:rFonts w:asciiTheme="majorHAnsi" w:hAnsiTheme="majorHAnsi" w:cstheme="majorHAnsi"/>
          <w:sz w:val="22"/>
        </w:rPr>
        <w:t>rim</w:t>
      </w:r>
      <w:r>
        <w:rPr>
          <w:rFonts w:asciiTheme="majorHAnsi" w:hAnsiTheme="majorHAnsi" w:cstheme="majorHAnsi"/>
          <w:sz w:val="22"/>
        </w:rPr>
        <w:t xml:space="preserve"> law:</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Maintain order and prevent future wrongs</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Indulge retributive impulses for past wrongs</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Address the problem that led to the crime</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Pr</w:t>
      </w:r>
      <w:r w:rsidR="00E71CE3" w:rsidRPr="00D44DD0">
        <w:rPr>
          <w:rFonts w:asciiTheme="majorHAnsi" w:hAnsiTheme="majorHAnsi" w:cstheme="majorHAnsi"/>
          <w:sz w:val="22"/>
          <w:highlight w:val="lightGray"/>
        </w:rPr>
        <w:t>o</w:t>
      </w:r>
      <w:r w:rsidRPr="00D44DD0">
        <w:rPr>
          <w:rFonts w:asciiTheme="majorHAnsi" w:hAnsiTheme="majorHAnsi" w:cstheme="majorHAnsi"/>
          <w:sz w:val="22"/>
          <w:highlight w:val="lightGray"/>
        </w:rPr>
        <w:t>scribe conduct according to and convey society’s notions of morality</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Prevent arbitrariness by giving notice of what people can and can’t do</w:t>
      </w:r>
    </w:p>
    <w:p w:rsidR="00A6717B" w:rsidRDefault="00A6717B" w:rsidP="00B20CF0">
      <w:pPr>
        <w:pStyle w:val="ListParagraph"/>
        <w:numPr>
          <w:ilvl w:val="0"/>
          <w:numId w:val="8"/>
        </w:numPr>
        <w:spacing w:line="276" w:lineRule="auto"/>
        <w:rPr>
          <w:rFonts w:asciiTheme="majorHAnsi" w:hAnsiTheme="majorHAnsi" w:cstheme="majorHAnsi"/>
          <w:sz w:val="22"/>
        </w:rPr>
      </w:pPr>
      <w:r>
        <w:rPr>
          <w:rFonts w:asciiTheme="majorHAnsi" w:hAnsiTheme="majorHAnsi" w:cstheme="majorHAnsi"/>
          <w:sz w:val="22"/>
        </w:rPr>
        <w:t>Crim law directed at:</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szCs w:val="22"/>
          <w:highlight w:val="lightGray"/>
        </w:rPr>
        <w:t>The criminal</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szCs w:val="22"/>
          <w:highlight w:val="lightGray"/>
        </w:rPr>
        <w:t>The public – creates deterrence and educates on society’s values</w:t>
      </w:r>
    </w:p>
    <w:p w:rsidR="00A6717B" w:rsidRPr="00D44DD0" w:rsidRDefault="00A6717B" w:rsidP="00B20CF0">
      <w:pPr>
        <w:pStyle w:val="ListParagraph"/>
        <w:numPr>
          <w:ilvl w:val="1"/>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szCs w:val="22"/>
          <w:highlight w:val="lightGray"/>
        </w:rPr>
        <w:t xml:space="preserve">The government </w:t>
      </w:r>
      <w:r w:rsidR="00E71CE3" w:rsidRPr="00D44DD0">
        <w:rPr>
          <w:rFonts w:asciiTheme="majorHAnsi" w:hAnsiTheme="majorHAnsi" w:cstheme="majorHAnsi"/>
          <w:sz w:val="22"/>
          <w:szCs w:val="22"/>
          <w:highlight w:val="lightGray"/>
        </w:rPr>
        <w:t>– shows the extent and limits of its power, and guides legislation</w:t>
      </w:r>
    </w:p>
    <w:p w:rsidR="00E71CE3" w:rsidRPr="00E71CE3" w:rsidRDefault="00E71CE3" w:rsidP="00B20CF0">
      <w:pPr>
        <w:pStyle w:val="ListParagraph"/>
        <w:numPr>
          <w:ilvl w:val="2"/>
          <w:numId w:val="8"/>
        </w:numPr>
        <w:spacing w:line="276" w:lineRule="auto"/>
        <w:rPr>
          <w:rFonts w:asciiTheme="majorHAnsi" w:hAnsiTheme="majorHAnsi" w:cstheme="majorHAnsi"/>
          <w:sz w:val="22"/>
        </w:rPr>
      </w:pPr>
      <w:r>
        <w:rPr>
          <w:rFonts w:asciiTheme="majorHAnsi" w:hAnsiTheme="majorHAnsi" w:cstheme="majorHAnsi"/>
          <w:b/>
          <w:i/>
          <w:sz w:val="22"/>
        </w:rPr>
        <w:t>Lawrence v. Texas</w:t>
      </w:r>
      <w:r>
        <w:rPr>
          <w:rFonts w:asciiTheme="majorHAnsi" w:hAnsiTheme="majorHAnsi" w:cstheme="majorHAnsi"/>
          <w:sz w:val="22"/>
        </w:rPr>
        <w:t>: Gov’t can’t punish private acts that don’t harm society and that punish a particular group</w:t>
      </w:r>
    </w:p>
    <w:p w:rsidR="00324CCE" w:rsidRPr="008218CD" w:rsidRDefault="00E71CE3" w:rsidP="00B20CF0">
      <w:pPr>
        <w:pStyle w:val="ListParagraph"/>
        <w:numPr>
          <w:ilvl w:val="0"/>
          <w:numId w:val="8"/>
        </w:numPr>
        <w:spacing w:line="276" w:lineRule="auto"/>
        <w:rPr>
          <w:rFonts w:asciiTheme="majorHAnsi" w:hAnsiTheme="majorHAnsi" w:cstheme="majorHAnsi"/>
          <w:sz w:val="22"/>
          <w:highlight w:val="lightGray"/>
        </w:rPr>
      </w:pPr>
      <w:r w:rsidRPr="008218CD">
        <w:rPr>
          <w:rFonts w:asciiTheme="majorHAnsi" w:hAnsiTheme="majorHAnsi" w:cstheme="majorHAnsi"/>
          <w:sz w:val="22"/>
          <w:szCs w:val="22"/>
          <w:highlight w:val="lightGray"/>
        </w:rPr>
        <w:t>Tension btwn protecting individual’s liberty and society’s liberty to be free from certain acts</w:t>
      </w:r>
    </w:p>
    <w:p w:rsidR="00324CCE" w:rsidRDefault="009609FB" w:rsidP="00B20CF0">
      <w:pPr>
        <w:pStyle w:val="ListParagraph"/>
        <w:numPr>
          <w:ilvl w:val="0"/>
          <w:numId w:val="8"/>
        </w:numPr>
        <w:spacing w:line="276" w:lineRule="auto"/>
        <w:rPr>
          <w:rFonts w:asciiTheme="majorHAnsi" w:hAnsiTheme="majorHAnsi" w:cstheme="majorHAnsi"/>
          <w:sz w:val="22"/>
        </w:rPr>
      </w:pPr>
      <w:r w:rsidRPr="00324CCE">
        <w:rPr>
          <w:rFonts w:asciiTheme="majorHAnsi" w:hAnsiTheme="majorHAnsi" w:cstheme="majorHAnsi"/>
          <w:sz w:val="22"/>
        </w:rPr>
        <w:t>Why do we p</w:t>
      </w:r>
      <w:r w:rsidR="00C62492" w:rsidRPr="00324CCE">
        <w:rPr>
          <w:rFonts w:asciiTheme="majorHAnsi" w:hAnsiTheme="majorHAnsi" w:cstheme="majorHAnsi"/>
          <w:sz w:val="22"/>
        </w:rPr>
        <w:t>unish?</w:t>
      </w:r>
    </w:p>
    <w:p w:rsidR="00324CCE" w:rsidRDefault="009609FB" w:rsidP="00B20CF0">
      <w:pPr>
        <w:pStyle w:val="ListParagraph"/>
        <w:numPr>
          <w:ilvl w:val="1"/>
          <w:numId w:val="8"/>
        </w:numPr>
        <w:spacing w:line="276" w:lineRule="auto"/>
        <w:rPr>
          <w:rFonts w:asciiTheme="majorHAnsi" w:hAnsiTheme="majorHAnsi" w:cstheme="majorHAnsi"/>
          <w:sz w:val="22"/>
        </w:rPr>
      </w:pPr>
      <w:r w:rsidRPr="00324CCE">
        <w:rPr>
          <w:rFonts w:asciiTheme="majorHAnsi" w:hAnsiTheme="majorHAnsi" w:cstheme="majorHAnsi"/>
          <w:b/>
          <w:sz w:val="22"/>
        </w:rPr>
        <w:t>Deterrence</w:t>
      </w:r>
      <w:r w:rsidR="00324CCE">
        <w:rPr>
          <w:rFonts w:asciiTheme="majorHAnsi" w:hAnsiTheme="majorHAnsi" w:cstheme="majorHAnsi"/>
          <w:sz w:val="22"/>
        </w:rPr>
        <w:t xml:space="preserve"> </w:t>
      </w:r>
      <w:r w:rsidR="00DE0C44">
        <w:rPr>
          <w:rFonts w:asciiTheme="majorHAnsi" w:hAnsiTheme="majorHAnsi" w:cstheme="majorHAnsi"/>
          <w:sz w:val="22"/>
        </w:rPr>
        <w:t>– prevent future crime</w:t>
      </w:r>
    </w:p>
    <w:p w:rsidR="00324CCE" w:rsidRPr="00324CCE" w:rsidRDefault="009609FB" w:rsidP="00B20CF0">
      <w:pPr>
        <w:pStyle w:val="ListParagraph"/>
        <w:numPr>
          <w:ilvl w:val="2"/>
          <w:numId w:val="8"/>
        </w:numPr>
        <w:spacing w:line="276" w:lineRule="auto"/>
        <w:rPr>
          <w:rFonts w:asciiTheme="majorHAnsi" w:hAnsiTheme="majorHAnsi" w:cstheme="majorHAnsi"/>
          <w:sz w:val="22"/>
          <w:u w:val="single"/>
        </w:rPr>
      </w:pPr>
      <w:r w:rsidRPr="00324CCE">
        <w:rPr>
          <w:rFonts w:asciiTheme="majorHAnsi" w:hAnsiTheme="majorHAnsi" w:cstheme="majorHAnsi"/>
          <w:sz w:val="22"/>
          <w:u w:val="single"/>
        </w:rPr>
        <w:t>General</w:t>
      </w:r>
      <w:r w:rsidR="00D459C6">
        <w:rPr>
          <w:rFonts w:asciiTheme="majorHAnsi" w:hAnsiTheme="majorHAnsi" w:cstheme="majorHAnsi"/>
          <w:sz w:val="22"/>
        </w:rPr>
        <w:t xml:space="preserve"> (keep others from committing the same crime)</w:t>
      </w:r>
    </w:p>
    <w:p w:rsidR="00324CCE" w:rsidRPr="00D44DD0" w:rsidRDefault="00DE0C44" w:rsidP="00B20CF0">
      <w:pPr>
        <w:pStyle w:val="ListParagraph"/>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–ve:</w:t>
      </w:r>
    </w:p>
    <w:p w:rsidR="00D459C6" w:rsidRPr="00D44DD0" w:rsidRDefault="00D459C6" w:rsidP="00B20CF0">
      <w:pPr>
        <w:pStyle w:val="ListParagraph"/>
        <w:numPr>
          <w:ilvl w:val="4"/>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szCs w:val="22"/>
          <w:highlight w:val="lightGray"/>
        </w:rPr>
        <w:t>Assumes potential offenders will engage in C/B analysis – in reality, s</w:t>
      </w:r>
      <w:r w:rsidRPr="00D44DD0">
        <w:rPr>
          <w:rFonts w:asciiTheme="majorHAnsi" w:hAnsiTheme="majorHAnsi" w:cstheme="majorHAnsi"/>
          <w:sz w:val="22"/>
          <w:highlight w:val="lightGray"/>
        </w:rPr>
        <w:t>tudies show D</w:t>
      </w:r>
      <w:r w:rsidR="003204A2" w:rsidRPr="00D44DD0">
        <w:rPr>
          <w:rFonts w:asciiTheme="majorHAnsi" w:hAnsiTheme="majorHAnsi" w:cstheme="majorHAnsi"/>
          <w:sz w:val="22"/>
          <w:highlight w:val="lightGray"/>
        </w:rPr>
        <w:t>s</w:t>
      </w:r>
      <w:r w:rsidRPr="00D44DD0">
        <w:rPr>
          <w:rFonts w:asciiTheme="majorHAnsi" w:hAnsiTheme="majorHAnsi" w:cstheme="majorHAnsi"/>
          <w:sz w:val="22"/>
          <w:highlight w:val="lightGray"/>
        </w:rPr>
        <w:t xml:space="preserve"> don’t think </w:t>
      </w:r>
      <w:r w:rsidR="003204A2" w:rsidRPr="00D44DD0">
        <w:rPr>
          <w:rFonts w:asciiTheme="majorHAnsi" w:hAnsiTheme="majorHAnsi" w:cstheme="majorHAnsi"/>
          <w:sz w:val="22"/>
          <w:highlight w:val="lightGray"/>
        </w:rPr>
        <w:t>they’ll</w:t>
      </w:r>
      <w:r w:rsidRPr="00D44DD0">
        <w:rPr>
          <w:rFonts w:asciiTheme="majorHAnsi" w:hAnsiTheme="majorHAnsi" w:cstheme="majorHAnsi"/>
          <w:sz w:val="22"/>
          <w:highlight w:val="lightGray"/>
        </w:rPr>
        <w:t xml:space="preserve"> get caught</w:t>
      </w:r>
    </w:p>
    <w:p w:rsidR="00D459C6" w:rsidRPr="00D44DD0" w:rsidRDefault="00D459C6" w:rsidP="00B20CF0">
      <w:pPr>
        <w:pStyle w:val="ListParagraph"/>
        <w:numPr>
          <w:ilvl w:val="4"/>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Assumes people know the law they’re breaking</w:t>
      </w:r>
    </w:p>
    <w:p w:rsidR="00D459C6" w:rsidRDefault="00D459C6" w:rsidP="00B20CF0">
      <w:pPr>
        <w:pStyle w:val="ListParagraph"/>
        <w:numPr>
          <w:ilvl w:val="4"/>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Subject to abuse – punishing groups more likely to commit a crime</w:t>
      </w:r>
    </w:p>
    <w:p w:rsidR="00B20CF0" w:rsidRPr="00D44DD0" w:rsidRDefault="00B20CF0" w:rsidP="00B20CF0">
      <w:pPr>
        <w:pStyle w:val="ListParagraph"/>
        <w:numPr>
          <w:ilvl w:val="4"/>
          <w:numId w:val="8"/>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Some crimes are undeterrable, like crimes of passion</w:t>
      </w:r>
    </w:p>
    <w:p w:rsidR="00324CCE" w:rsidRDefault="009609FB" w:rsidP="00B20CF0">
      <w:pPr>
        <w:pStyle w:val="ListParagraph"/>
        <w:numPr>
          <w:ilvl w:val="2"/>
          <w:numId w:val="8"/>
        </w:numPr>
        <w:spacing w:line="276" w:lineRule="auto"/>
        <w:rPr>
          <w:rFonts w:asciiTheme="majorHAnsi" w:hAnsiTheme="majorHAnsi" w:cstheme="majorHAnsi"/>
          <w:sz w:val="22"/>
        </w:rPr>
      </w:pPr>
      <w:r w:rsidRPr="00D459C6">
        <w:rPr>
          <w:rFonts w:asciiTheme="majorHAnsi" w:hAnsiTheme="majorHAnsi" w:cstheme="majorHAnsi"/>
          <w:sz w:val="22"/>
          <w:u w:val="single"/>
        </w:rPr>
        <w:t>Specific</w:t>
      </w:r>
      <w:r w:rsidR="00D459C6">
        <w:rPr>
          <w:rFonts w:asciiTheme="majorHAnsi" w:hAnsiTheme="majorHAnsi" w:cstheme="majorHAnsi"/>
          <w:sz w:val="22"/>
        </w:rPr>
        <w:t xml:space="preserve"> (keep the individual from doing it again)</w:t>
      </w:r>
    </w:p>
    <w:p w:rsidR="00D459C6" w:rsidRPr="00D44DD0" w:rsidRDefault="00DE0C44" w:rsidP="00B20CF0">
      <w:pPr>
        <w:pStyle w:val="ListParagraph"/>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–ve</w:t>
      </w:r>
      <w:r w:rsidR="00D459C6" w:rsidRPr="00D44DD0">
        <w:rPr>
          <w:rFonts w:asciiTheme="majorHAnsi" w:hAnsiTheme="majorHAnsi" w:cstheme="majorHAnsi"/>
          <w:sz w:val="22"/>
          <w:highlight w:val="lightGray"/>
        </w:rPr>
        <w:t>:</w:t>
      </w:r>
    </w:p>
    <w:p w:rsidR="00D459C6" w:rsidRPr="00D44DD0" w:rsidRDefault="00D459C6" w:rsidP="00B20CF0">
      <w:pPr>
        <w:pStyle w:val="ListParagraph"/>
        <w:numPr>
          <w:ilvl w:val="4"/>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Won’t work if people go back to same structure that led them to crime</w:t>
      </w:r>
    </w:p>
    <w:p w:rsidR="00D459C6" w:rsidRPr="00D44DD0" w:rsidRDefault="00D459C6" w:rsidP="00B20CF0">
      <w:pPr>
        <w:pStyle w:val="ListParagraph"/>
        <w:numPr>
          <w:ilvl w:val="4"/>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Imprisoning doesn’t improve D’s ability not to commit a crime</w:t>
      </w:r>
    </w:p>
    <w:p w:rsidR="00D459C6" w:rsidRPr="00D44DD0" w:rsidRDefault="00D459C6" w:rsidP="00B20CF0">
      <w:pPr>
        <w:pStyle w:val="ListParagraph"/>
        <w:numPr>
          <w:ilvl w:val="4"/>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P</w:t>
      </w:r>
      <w:r w:rsidR="00B47FB0" w:rsidRPr="00D44DD0">
        <w:rPr>
          <w:rFonts w:asciiTheme="majorHAnsi" w:hAnsiTheme="majorHAnsi" w:cstheme="majorHAnsi"/>
          <w:sz w:val="22"/>
          <w:highlight w:val="lightGray"/>
        </w:rPr>
        <w:t xml:space="preserve">unish </w:t>
      </w:r>
      <w:r w:rsidRPr="00D44DD0">
        <w:rPr>
          <w:rFonts w:asciiTheme="majorHAnsi" w:hAnsiTheme="majorHAnsi" w:cstheme="majorHAnsi"/>
          <w:sz w:val="22"/>
          <w:highlight w:val="lightGray"/>
        </w:rPr>
        <w:t>D m</w:t>
      </w:r>
      <w:r w:rsidR="00B47FB0" w:rsidRPr="00D44DD0">
        <w:rPr>
          <w:rFonts w:asciiTheme="majorHAnsi" w:hAnsiTheme="majorHAnsi" w:cstheme="majorHAnsi"/>
          <w:sz w:val="22"/>
          <w:highlight w:val="lightGray"/>
        </w:rPr>
        <w:t>ore severely if fit</w:t>
      </w:r>
      <w:r w:rsidRPr="00D44DD0">
        <w:rPr>
          <w:rFonts w:asciiTheme="majorHAnsi" w:hAnsiTheme="majorHAnsi" w:cstheme="majorHAnsi"/>
          <w:sz w:val="22"/>
          <w:highlight w:val="lightGray"/>
        </w:rPr>
        <w:t>s</w:t>
      </w:r>
      <w:r w:rsidR="00B47FB0" w:rsidRPr="00D44DD0">
        <w:rPr>
          <w:rFonts w:asciiTheme="majorHAnsi" w:hAnsiTheme="majorHAnsi" w:cstheme="majorHAnsi"/>
          <w:sz w:val="22"/>
          <w:highlight w:val="lightGray"/>
        </w:rPr>
        <w:t xml:space="preserve"> into demographic w</w:t>
      </w:r>
      <w:r w:rsidRPr="00D44DD0">
        <w:rPr>
          <w:rFonts w:asciiTheme="majorHAnsi" w:hAnsiTheme="majorHAnsi" w:cstheme="majorHAnsi"/>
          <w:sz w:val="22"/>
          <w:highlight w:val="lightGray"/>
        </w:rPr>
        <w:t>/</w:t>
      </w:r>
      <w:r w:rsidR="00B47FB0" w:rsidRPr="00D44DD0">
        <w:rPr>
          <w:rFonts w:asciiTheme="majorHAnsi" w:hAnsiTheme="majorHAnsi" w:cstheme="majorHAnsi"/>
          <w:sz w:val="22"/>
          <w:highlight w:val="lightGray"/>
        </w:rPr>
        <w:t xml:space="preserve"> higher </w:t>
      </w:r>
      <w:r w:rsidRPr="00D44DD0">
        <w:rPr>
          <w:rFonts w:asciiTheme="majorHAnsi" w:hAnsiTheme="majorHAnsi" w:cstheme="majorHAnsi"/>
          <w:sz w:val="22"/>
          <w:highlight w:val="lightGray"/>
        </w:rPr>
        <w:t xml:space="preserve">crime </w:t>
      </w:r>
      <w:r w:rsidR="00B47FB0" w:rsidRPr="00D44DD0">
        <w:rPr>
          <w:rFonts w:asciiTheme="majorHAnsi" w:hAnsiTheme="majorHAnsi" w:cstheme="majorHAnsi"/>
          <w:sz w:val="22"/>
          <w:highlight w:val="lightGray"/>
        </w:rPr>
        <w:t>rate</w:t>
      </w:r>
    </w:p>
    <w:p w:rsidR="00DE0C44" w:rsidRPr="00A6717B" w:rsidRDefault="00DE0C44" w:rsidP="00B20CF0">
      <w:pPr>
        <w:numPr>
          <w:ilvl w:val="1"/>
          <w:numId w:val="8"/>
        </w:numPr>
        <w:spacing w:line="276" w:lineRule="auto"/>
        <w:rPr>
          <w:rFonts w:asciiTheme="majorHAnsi" w:hAnsiTheme="majorHAnsi" w:cstheme="majorHAnsi"/>
          <w:sz w:val="22"/>
        </w:rPr>
      </w:pPr>
      <w:r w:rsidRPr="00DE0C44">
        <w:rPr>
          <w:rFonts w:asciiTheme="majorHAnsi" w:hAnsiTheme="majorHAnsi" w:cstheme="majorHAnsi"/>
          <w:b/>
          <w:sz w:val="22"/>
        </w:rPr>
        <w:t>Incapacitation</w:t>
      </w:r>
      <w:r w:rsidRPr="00A6717B">
        <w:rPr>
          <w:rFonts w:asciiTheme="majorHAnsi" w:hAnsiTheme="majorHAnsi" w:cstheme="majorHAnsi"/>
          <w:sz w:val="22"/>
        </w:rPr>
        <w:t xml:space="preserve"> </w:t>
      </w:r>
      <w:r>
        <w:rPr>
          <w:rFonts w:asciiTheme="majorHAnsi" w:hAnsiTheme="majorHAnsi" w:cstheme="majorHAnsi"/>
          <w:sz w:val="22"/>
        </w:rPr>
        <w:t>– take offender out of circulation</w:t>
      </w:r>
    </w:p>
    <w:p w:rsidR="00B20CF0" w:rsidRDefault="00B20CF0" w:rsidP="00B20CF0">
      <w:pPr>
        <w:numPr>
          <w:ilvl w:val="2"/>
          <w:numId w:val="8"/>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+ve:</w:t>
      </w:r>
    </w:p>
    <w:p w:rsidR="00DE0C44" w:rsidRDefault="00DE0C4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 xml:space="preserve">Makes no assumptions about human nature: commit crime </w:t>
      </w:r>
      <w:r w:rsidRPr="00D44DD0">
        <w:rPr>
          <w:rFonts w:asciiTheme="majorHAnsi" w:hAnsiTheme="majorHAnsi" w:cstheme="majorHAnsi"/>
          <w:sz w:val="22"/>
          <w:highlight w:val="lightGray"/>
        </w:rPr>
        <w:sym w:font="Wingdings" w:char="F0E0"/>
      </w:r>
      <w:r w:rsidRPr="00D44DD0">
        <w:rPr>
          <w:rFonts w:asciiTheme="majorHAnsi" w:hAnsiTheme="majorHAnsi" w:cstheme="majorHAnsi"/>
          <w:sz w:val="22"/>
          <w:highlight w:val="lightGray"/>
        </w:rPr>
        <w:t xml:space="preserve"> go to jail</w:t>
      </w:r>
    </w:p>
    <w:p w:rsidR="00B20CF0" w:rsidRPr="00D44DD0" w:rsidRDefault="00B20CF0" w:rsidP="00B20CF0">
      <w:pPr>
        <w:numPr>
          <w:ilvl w:val="3"/>
          <w:numId w:val="8"/>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Best solution for repeat offenders (unless are repeat b/c of structural issues)</w:t>
      </w:r>
    </w:p>
    <w:p w:rsidR="00DE0C44" w:rsidRPr="00D44DD0" w:rsidRDefault="00DE0C44" w:rsidP="00B20CF0">
      <w:pPr>
        <w:numPr>
          <w:ilvl w:val="2"/>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–ve:</w:t>
      </w:r>
    </w:p>
    <w:p w:rsidR="00DE0C44" w:rsidRPr="00D44DD0" w:rsidRDefault="00DE0C4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Above isn’t true – we ARE assuming the criminal would commit more crime if didn’t go to jail</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 xml:space="preserve">Also </w:t>
      </w:r>
      <w:r w:rsidR="008F387F">
        <w:rPr>
          <w:rFonts w:asciiTheme="majorHAnsi" w:hAnsiTheme="majorHAnsi" w:cstheme="majorHAnsi"/>
          <w:sz w:val="22"/>
          <w:highlight w:val="lightGray"/>
        </w:rPr>
        <w:t xml:space="preserve">implies the </w:t>
      </w:r>
      <w:r w:rsidRPr="00D44DD0">
        <w:rPr>
          <w:rFonts w:asciiTheme="majorHAnsi" w:hAnsiTheme="majorHAnsi" w:cstheme="majorHAnsi"/>
          <w:sz w:val="22"/>
          <w:highlight w:val="lightGray"/>
        </w:rPr>
        <w:t>assum</w:t>
      </w:r>
      <w:r w:rsidR="008F387F">
        <w:rPr>
          <w:rFonts w:asciiTheme="majorHAnsi" w:hAnsiTheme="majorHAnsi" w:cstheme="majorHAnsi"/>
          <w:sz w:val="22"/>
          <w:highlight w:val="lightGray"/>
        </w:rPr>
        <w:t>ption</w:t>
      </w:r>
      <w:r w:rsidRPr="00D44DD0">
        <w:rPr>
          <w:rFonts w:asciiTheme="majorHAnsi" w:hAnsiTheme="majorHAnsi" w:cstheme="majorHAnsi"/>
          <w:sz w:val="22"/>
          <w:highlight w:val="lightGray"/>
        </w:rPr>
        <w:t xml:space="preserve"> that those we imprison for longer are the most likely to commit future crimes</w:t>
      </w:r>
    </w:p>
    <w:p w:rsidR="00D44DD0" w:rsidRPr="00D44DD0" w:rsidRDefault="00D44DD0"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Doesn’t address the cause of crime</w:t>
      </w:r>
    </w:p>
    <w:p w:rsidR="00DE0C4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A</w:t>
      </w:r>
      <w:r w:rsidR="00DE0C44" w:rsidRPr="00D44DD0">
        <w:rPr>
          <w:rFonts w:asciiTheme="majorHAnsi" w:hAnsiTheme="majorHAnsi" w:cstheme="majorHAnsi"/>
          <w:sz w:val="22"/>
          <w:highlight w:val="lightGray"/>
        </w:rPr>
        <w:t xml:space="preserve">nother person </w:t>
      </w:r>
      <w:r w:rsidRPr="00D44DD0">
        <w:rPr>
          <w:rFonts w:asciiTheme="majorHAnsi" w:hAnsiTheme="majorHAnsi" w:cstheme="majorHAnsi"/>
          <w:sz w:val="22"/>
          <w:highlight w:val="lightGray"/>
        </w:rPr>
        <w:t>might</w:t>
      </w:r>
      <w:r w:rsidR="00DE0C44" w:rsidRPr="00D44DD0">
        <w:rPr>
          <w:rFonts w:asciiTheme="majorHAnsi" w:hAnsiTheme="majorHAnsi" w:cstheme="majorHAnsi"/>
          <w:sz w:val="22"/>
          <w:highlight w:val="lightGray"/>
        </w:rPr>
        <w:t xml:space="preserve"> just take the criminal’s place</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lastRenderedPageBreak/>
        <w:t>P</w:t>
      </w:r>
      <w:r w:rsidR="00DE0C44" w:rsidRPr="00D44DD0">
        <w:rPr>
          <w:rFonts w:asciiTheme="majorHAnsi" w:hAnsiTheme="majorHAnsi" w:cstheme="majorHAnsi"/>
          <w:sz w:val="22"/>
          <w:highlight w:val="lightGray"/>
        </w:rPr>
        <w:t>rison</w:t>
      </w:r>
      <w:r w:rsidR="006D42C2">
        <w:rPr>
          <w:rFonts w:asciiTheme="majorHAnsi" w:hAnsiTheme="majorHAnsi" w:cstheme="majorHAnsi"/>
          <w:sz w:val="22"/>
          <w:highlight w:val="lightGray"/>
        </w:rPr>
        <w:t>er</w:t>
      </w:r>
      <w:r w:rsidR="00DE0C44" w:rsidRPr="00D44DD0">
        <w:rPr>
          <w:rFonts w:asciiTheme="majorHAnsi" w:hAnsiTheme="majorHAnsi" w:cstheme="majorHAnsi"/>
          <w:sz w:val="22"/>
          <w:highlight w:val="lightGray"/>
        </w:rPr>
        <w:t xml:space="preserve"> </w:t>
      </w:r>
      <w:r w:rsidRPr="00D44DD0">
        <w:rPr>
          <w:rFonts w:asciiTheme="majorHAnsi" w:hAnsiTheme="majorHAnsi" w:cstheme="majorHAnsi"/>
          <w:sz w:val="22"/>
          <w:highlight w:val="lightGray"/>
        </w:rPr>
        <w:t xml:space="preserve">might </w:t>
      </w:r>
      <w:r w:rsidR="00D44DD0">
        <w:rPr>
          <w:rFonts w:asciiTheme="majorHAnsi" w:hAnsiTheme="majorHAnsi" w:cstheme="majorHAnsi"/>
          <w:sz w:val="22"/>
          <w:highlight w:val="lightGray"/>
        </w:rPr>
        <w:t>learn</w:t>
      </w:r>
      <w:r w:rsidR="00DE0C44" w:rsidRPr="00D44DD0">
        <w:rPr>
          <w:rFonts w:asciiTheme="majorHAnsi" w:hAnsiTheme="majorHAnsi" w:cstheme="majorHAnsi"/>
          <w:sz w:val="22"/>
          <w:highlight w:val="lightGray"/>
        </w:rPr>
        <w:t xml:space="preserve"> </w:t>
      </w:r>
      <w:r w:rsidRPr="00D44DD0">
        <w:rPr>
          <w:rFonts w:asciiTheme="majorHAnsi" w:hAnsiTheme="majorHAnsi" w:cstheme="majorHAnsi"/>
          <w:sz w:val="22"/>
          <w:highlight w:val="lightGray"/>
        </w:rPr>
        <w:t xml:space="preserve">how </w:t>
      </w:r>
      <w:r w:rsidR="00DE0C44" w:rsidRPr="00D44DD0">
        <w:rPr>
          <w:rFonts w:asciiTheme="majorHAnsi" w:hAnsiTheme="majorHAnsi" w:cstheme="majorHAnsi"/>
          <w:sz w:val="22"/>
          <w:highlight w:val="lightGray"/>
        </w:rPr>
        <w:t xml:space="preserve">to </w:t>
      </w:r>
      <w:r w:rsidRPr="00D44DD0">
        <w:rPr>
          <w:rFonts w:asciiTheme="majorHAnsi" w:hAnsiTheme="majorHAnsi" w:cstheme="majorHAnsi"/>
          <w:sz w:val="22"/>
          <w:highlight w:val="lightGray"/>
        </w:rPr>
        <w:t>be more effective criminal</w:t>
      </w:r>
      <w:r w:rsidR="00D44DD0">
        <w:rPr>
          <w:rFonts w:asciiTheme="majorHAnsi" w:hAnsiTheme="majorHAnsi" w:cstheme="majorHAnsi"/>
          <w:sz w:val="22"/>
          <w:highlight w:val="lightGray"/>
        </w:rPr>
        <w:t xml:space="preserve"> while in </w:t>
      </w:r>
      <w:r w:rsidR="006D42C2">
        <w:rPr>
          <w:rFonts w:asciiTheme="majorHAnsi" w:hAnsiTheme="majorHAnsi" w:cstheme="majorHAnsi"/>
          <w:sz w:val="22"/>
          <w:highlight w:val="lightGray"/>
        </w:rPr>
        <w:t>jail</w:t>
      </w:r>
    </w:p>
    <w:p w:rsidR="00B20CF0" w:rsidRDefault="00B20CF0" w:rsidP="00B20CF0">
      <w:pPr>
        <w:numPr>
          <w:ilvl w:val="3"/>
          <w:numId w:val="8"/>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Problems w/ the prison system generally</w:t>
      </w:r>
    </w:p>
    <w:p w:rsidR="00DE0C44" w:rsidRPr="00D44DD0" w:rsidRDefault="00DE0C4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Expensive</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Doesn’t rehabilitate</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Severity of the crime not reflected in severity of the punishment</w:t>
      </w:r>
    </w:p>
    <w:p w:rsidR="00DE0C44" w:rsidRPr="00D44DD0" w:rsidRDefault="00DE0C44" w:rsidP="00B20CF0">
      <w:pPr>
        <w:pStyle w:val="ListParagraph"/>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Evidence suggests that the swiftness and certainty of punishment is what deters crime, not the length of the sentence</w:t>
      </w:r>
    </w:p>
    <w:p w:rsidR="00973184" w:rsidRPr="00973184" w:rsidRDefault="00973184" w:rsidP="00B20CF0">
      <w:pPr>
        <w:numPr>
          <w:ilvl w:val="1"/>
          <w:numId w:val="8"/>
        </w:numPr>
        <w:spacing w:line="276" w:lineRule="auto"/>
        <w:rPr>
          <w:rFonts w:asciiTheme="majorHAnsi" w:hAnsiTheme="majorHAnsi" w:cstheme="majorHAnsi"/>
          <w:sz w:val="22"/>
        </w:rPr>
      </w:pPr>
      <w:r w:rsidRPr="00A6717B">
        <w:rPr>
          <w:rFonts w:asciiTheme="majorHAnsi" w:hAnsiTheme="majorHAnsi" w:cstheme="majorHAnsi"/>
          <w:b/>
          <w:sz w:val="22"/>
        </w:rPr>
        <w:t>Rehabilitation</w:t>
      </w:r>
      <w:r w:rsidRPr="00A6717B">
        <w:rPr>
          <w:rFonts w:asciiTheme="majorHAnsi" w:hAnsiTheme="majorHAnsi" w:cstheme="majorHAnsi"/>
          <w:sz w:val="22"/>
        </w:rPr>
        <w:t xml:space="preserve"> </w:t>
      </w:r>
      <w:r>
        <w:rPr>
          <w:rFonts w:asciiTheme="majorHAnsi" w:hAnsiTheme="majorHAnsi" w:cstheme="majorHAnsi"/>
          <w:sz w:val="22"/>
        </w:rPr>
        <w:t xml:space="preserve">– isolate </w:t>
      </w:r>
      <w:r w:rsidRPr="00973184">
        <w:rPr>
          <w:rFonts w:asciiTheme="majorHAnsi" w:hAnsiTheme="majorHAnsi" w:cstheme="majorHAnsi"/>
          <w:sz w:val="22"/>
        </w:rPr>
        <w:sym w:font="Wingdings" w:char="F0E0"/>
      </w:r>
      <w:r>
        <w:rPr>
          <w:rFonts w:asciiTheme="majorHAnsi" w:hAnsiTheme="majorHAnsi" w:cstheme="majorHAnsi"/>
          <w:sz w:val="22"/>
        </w:rPr>
        <w:t xml:space="preserve"> conform conduct to what we want </w:t>
      </w:r>
      <w:r w:rsidRPr="00973184">
        <w:rPr>
          <w:rFonts w:asciiTheme="majorHAnsi" w:hAnsiTheme="majorHAnsi" w:cstheme="majorHAnsi"/>
          <w:sz w:val="22"/>
        </w:rPr>
        <w:sym w:font="Wingdings" w:char="F0E0"/>
      </w:r>
      <w:r>
        <w:rPr>
          <w:rFonts w:asciiTheme="majorHAnsi" w:hAnsiTheme="majorHAnsi" w:cstheme="majorHAnsi"/>
          <w:sz w:val="22"/>
        </w:rPr>
        <w:t xml:space="preserve"> </w:t>
      </w:r>
      <w:r w:rsidRPr="00973184">
        <w:rPr>
          <w:rFonts w:asciiTheme="majorHAnsi" w:hAnsiTheme="majorHAnsi" w:cstheme="majorHAnsi"/>
          <w:sz w:val="22"/>
        </w:rPr>
        <w:t>return to society</w:t>
      </w:r>
    </w:p>
    <w:p w:rsidR="00973184" w:rsidRPr="00D44DD0" w:rsidRDefault="00973184" w:rsidP="00B20CF0">
      <w:pPr>
        <w:numPr>
          <w:ilvl w:val="2"/>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+ve:</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Focus on individual rather than offense – make his see wrongness of his action</w:t>
      </w:r>
    </w:p>
    <w:p w:rsidR="00973184" w:rsidRPr="00D44DD0" w:rsidRDefault="00973184" w:rsidP="00B20CF0">
      <w:pPr>
        <w:numPr>
          <w:ilvl w:val="3"/>
          <w:numId w:val="8"/>
        </w:numPr>
        <w:spacing w:line="276" w:lineRule="auto"/>
        <w:rPr>
          <w:rFonts w:asciiTheme="majorHAnsi" w:hAnsiTheme="majorHAnsi" w:cstheme="majorHAnsi"/>
          <w:sz w:val="22"/>
          <w:highlight w:val="lightGray"/>
        </w:rPr>
      </w:pPr>
      <w:r w:rsidRPr="00D44DD0">
        <w:rPr>
          <w:rFonts w:asciiTheme="majorHAnsi" w:hAnsiTheme="majorHAnsi" w:cstheme="majorHAnsi"/>
          <w:sz w:val="22"/>
          <w:highlight w:val="lightGray"/>
        </w:rPr>
        <w:t>Prevents future crime by correcting past behavior</w:t>
      </w:r>
    </w:p>
    <w:p w:rsidR="00973184" w:rsidRPr="00D44DD0" w:rsidRDefault="00D44DD0" w:rsidP="00B20CF0">
      <w:pPr>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highlight w:val="lightGray"/>
        </w:rPr>
        <w:t>Leads to measuring the s</w:t>
      </w:r>
      <w:r w:rsidR="00973184" w:rsidRPr="00D44DD0">
        <w:rPr>
          <w:rFonts w:asciiTheme="majorHAnsi" w:hAnsiTheme="majorHAnsi" w:cstheme="majorHAnsi"/>
          <w:sz w:val="22"/>
          <w:highlight w:val="lightGray"/>
        </w:rPr>
        <w:t xml:space="preserve">uccess of imprisonment </w:t>
      </w:r>
      <w:r w:rsidR="00973184" w:rsidRPr="00D44DD0">
        <w:rPr>
          <w:rFonts w:asciiTheme="majorHAnsi" w:hAnsiTheme="majorHAnsi" w:cstheme="majorHAnsi"/>
          <w:sz w:val="22"/>
          <w:szCs w:val="22"/>
          <w:highlight w:val="lightGray"/>
        </w:rPr>
        <w:t xml:space="preserve">by </w:t>
      </w:r>
      <w:r w:rsidR="00331D94" w:rsidRPr="00D44DD0">
        <w:rPr>
          <w:rFonts w:asciiTheme="majorHAnsi" w:hAnsiTheme="majorHAnsi" w:cstheme="majorHAnsi"/>
          <w:sz w:val="22"/>
          <w:szCs w:val="22"/>
          <w:highlight w:val="lightGray"/>
        </w:rPr>
        <w:t>reduction in recidivism rates rather than impacts on aggregate crime rates</w:t>
      </w:r>
      <w:r>
        <w:rPr>
          <w:rFonts w:asciiTheme="majorHAnsi" w:hAnsiTheme="majorHAnsi" w:cstheme="majorHAnsi"/>
          <w:sz w:val="22"/>
          <w:szCs w:val="22"/>
          <w:highlight w:val="lightGray"/>
        </w:rPr>
        <w:t xml:space="preserve"> – more effective measure</w:t>
      </w:r>
    </w:p>
    <w:p w:rsidR="00331D94" w:rsidRPr="00D44DD0" w:rsidRDefault="00331D94" w:rsidP="00B20CF0">
      <w:pPr>
        <w:numPr>
          <w:ilvl w:val="2"/>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–ve:</w:t>
      </w:r>
    </w:p>
    <w:p w:rsidR="00331D94" w:rsidRPr="00D44DD0" w:rsidRDefault="00331D94" w:rsidP="00B20CF0">
      <w:pPr>
        <w:numPr>
          <w:ilvl w:val="3"/>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Length of sentence could be indefinite, depending on pace of rehabilitation</w:t>
      </w:r>
    </w:p>
    <w:p w:rsidR="00331D94" w:rsidRPr="00D44DD0" w:rsidRDefault="00331D94" w:rsidP="00B20CF0">
      <w:pPr>
        <w:numPr>
          <w:ilvl w:val="3"/>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Give judge too much discretion to determine if D has been rehabilitated</w:t>
      </w:r>
    </w:p>
    <w:p w:rsidR="00331D94" w:rsidRPr="00D44DD0" w:rsidRDefault="00331D94" w:rsidP="00B20CF0">
      <w:pPr>
        <w:numPr>
          <w:ilvl w:val="3"/>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 xml:space="preserve">Enables expmts on people to see how </w:t>
      </w:r>
      <w:r w:rsidR="00C63D8D">
        <w:rPr>
          <w:rFonts w:asciiTheme="majorHAnsi" w:hAnsiTheme="majorHAnsi" w:cstheme="majorHAnsi"/>
          <w:sz w:val="22"/>
          <w:szCs w:val="22"/>
          <w:highlight w:val="lightGray"/>
        </w:rPr>
        <w:t>Ds</w:t>
      </w:r>
      <w:r w:rsidRPr="00D44DD0">
        <w:rPr>
          <w:rFonts w:asciiTheme="majorHAnsi" w:hAnsiTheme="majorHAnsi" w:cstheme="majorHAnsi"/>
          <w:sz w:val="22"/>
          <w:szCs w:val="22"/>
          <w:highlight w:val="lightGray"/>
        </w:rPr>
        <w:t xml:space="preserve"> respond to different conditions</w:t>
      </w:r>
    </w:p>
    <w:p w:rsidR="00331D94" w:rsidRPr="00D44DD0" w:rsidRDefault="00331D94" w:rsidP="00B20CF0">
      <w:pPr>
        <w:numPr>
          <w:ilvl w:val="3"/>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Assumes cause of crime is character deficiency rather than social or economic</w:t>
      </w:r>
    </w:p>
    <w:p w:rsidR="00331D94" w:rsidRDefault="00331D94" w:rsidP="00B20CF0">
      <w:pPr>
        <w:numPr>
          <w:ilvl w:val="3"/>
          <w:numId w:val="8"/>
        </w:numPr>
        <w:spacing w:line="276" w:lineRule="auto"/>
        <w:rPr>
          <w:rFonts w:asciiTheme="majorHAnsi" w:hAnsiTheme="majorHAnsi" w:cstheme="majorHAnsi"/>
          <w:sz w:val="22"/>
          <w:szCs w:val="22"/>
          <w:highlight w:val="lightGray"/>
        </w:rPr>
      </w:pPr>
      <w:r w:rsidRPr="00D44DD0">
        <w:rPr>
          <w:rFonts w:asciiTheme="majorHAnsi" w:hAnsiTheme="majorHAnsi" w:cstheme="majorHAnsi"/>
          <w:sz w:val="22"/>
          <w:szCs w:val="22"/>
          <w:highlight w:val="lightGray"/>
        </w:rPr>
        <w:t>Gives prisoners access to free services that many “normal” people don’t have</w:t>
      </w:r>
    </w:p>
    <w:p w:rsidR="006477AF" w:rsidRDefault="006477AF" w:rsidP="00B20CF0">
      <w:pPr>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Doesn’t take moral blameworthiness into account</w:t>
      </w:r>
    </w:p>
    <w:p w:rsidR="006477AF" w:rsidRDefault="006477AF" w:rsidP="00B20CF0">
      <w:pPr>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Requires large amounts of continuous funding</w:t>
      </w:r>
    </w:p>
    <w:p w:rsidR="00622315" w:rsidRPr="00D44DD0" w:rsidRDefault="00622315" w:rsidP="00B20CF0">
      <w:pPr>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Not judiciary’s job to fix society – just to enforce the law, whatever it may be</w:t>
      </w:r>
    </w:p>
    <w:p w:rsidR="00423954" w:rsidRDefault="009609FB" w:rsidP="00B20CF0">
      <w:pPr>
        <w:pStyle w:val="ListParagraph"/>
        <w:numPr>
          <w:ilvl w:val="1"/>
          <w:numId w:val="8"/>
        </w:numPr>
        <w:spacing w:line="276" w:lineRule="auto"/>
        <w:rPr>
          <w:rFonts w:asciiTheme="majorHAnsi" w:hAnsiTheme="majorHAnsi" w:cstheme="majorHAnsi"/>
          <w:sz w:val="22"/>
        </w:rPr>
      </w:pPr>
      <w:r w:rsidRPr="00D459C6">
        <w:rPr>
          <w:rFonts w:asciiTheme="majorHAnsi" w:hAnsiTheme="majorHAnsi" w:cstheme="majorHAnsi"/>
          <w:b/>
          <w:sz w:val="22"/>
        </w:rPr>
        <w:t>Retribution</w:t>
      </w:r>
      <w:r w:rsidR="00BB10B2" w:rsidRPr="00D459C6">
        <w:rPr>
          <w:rFonts w:asciiTheme="majorHAnsi" w:hAnsiTheme="majorHAnsi" w:cstheme="majorHAnsi"/>
          <w:sz w:val="22"/>
        </w:rPr>
        <w:t xml:space="preserve"> </w:t>
      </w:r>
      <w:r w:rsidR="00DE0C44">
        <w:rPr>
          <w:rFonts w:asciiTheme="majorHAnsi" w:hAnsiTheme="majorHAnsi" w:cstheme="majorHAnsi"/>
          <w:sz w:val="22"/>
        </w:rPr>
        <w:t xml:space="preserve">– </w:t>
      </w:r>
      <w:r w:rsidR="00423954" w:rsidRPr="00DE0C44">
        <w:rPr>
          <w:rFonts w:asciiTheme="majorHAnsi" w:hAnsiTheme="majorHAnsi" w:cstheme="majorHAnsi"/>
          <w:sz w:val="22"/>
        </w:rPr>
        <w:t xml:space="preserve">punish blameworthy conduct </w:t>
      </w:r>
      <w:r w:rsidR="00DE0C44">
        <w:rPr>
          <w:rFonts w:asciiTheme="majorHAnsi" w:hAnsiTheme="majorHAnsi" w:cstheme="majorHAnsi"/>
          <w:sz w:val="22"/>
        </w:rPr>
        <w:t>and do so proportionately</w:t>
      </w:r>
    </w:p>
    <w:p w:rsidR="00331D94" w:rsidRPr="00C63D8D" w:rsidRDefault="00331D94" w:rsidP="00B20CF0">
      <w:pPr>
        <w:pStyle w:val="ListParagraph"/>
        <w:numPr>
          <w:ilvl w:val="2"/>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+ve:</w:t>
      </w:r>
    </w:p>
    <w:p w:rsidR="00331D94" w:rsidRPr="00C63D8D" w:rsidRDefault="00331D94" w:rsidP="00B20CF0">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Simple – end in and of itself</w:t>
      </w:r>
    </w:p>
    <w:p w:rsidR="00331D94" w:rsidRDefault="00331D94" w:rsidP="00B20CF0">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Satisfying</w:t>
      </w:r>
    </w:p>
    <w:p w:rsidR="001A4AFE" w:rsidRPr="00C63D8D" w:rsidRDefault="001A4AFE" w:rsidP="00B20CF0">
      <w:pPr>
        <w:pStyle w:val="ListParagraph"/>
        <w:numPr>
          <w:ilvl w:val="3"/>
          <w:numId w:val="8"/>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Morally culpable people get punished</w:t>
      </w:r>
    </w:p>
    <w:p w:rsidR="00331D94" w:rsidRPr="00C63D8D" w:rsidRDefault="00331D94" w:rsidP="00B20CF0">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Upholds rule of law b/c discourages people from taking law into own hands</w:t>
      </w:r>
    </w:p>
    <w:p w:rsidR="00331D94" w:rsidRPr="00C63D8D" w:rsidRDefault="00331D94" w:rsidP="00B20CF0">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Erases unfair advantage criminal gained through the crime</w:t>
      </w:r>
    </w:p>
    <w:p w:rsidR="00331D94" w:rsidRPr="00C63D8D" w:rsidRDefault="00331D94" w:rsidP="00B20CF0">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 xml:space="preserve">Can </w:t>
      </w:r>
      <w:r w:rsidR="00622315">
        <w:rPr>
          <w:rFonts w:asciiTheme="majorHAnsi" w:hAnsiTheme="majorHAnsi" w:cstheme="majorHAnsi"/>
          <w:sz w:val="22"/>
          <w:highlight w:val="lightGray"/>
        </w:rPr>
        <w:t>be a check on</w:t>
      </w:r>
      <w:r w:rsidRPr="00C63D8D">
        <w:rPr>
          <w:rFonts w:asciiTheme="majorHAnsi" w:hAnsiTheme="majorHAnsi" w:cstheme="majorHAnsi"/>
          <w:sz w:val="22"/>
          <w:highlight w:val="lightGray"/>
        </w:rPr>
        <w:t xml:space="preserve"> </w:t>
      </w:r>
      <w:r w:rsidR="00622315">
        <w:rPr>
          <w:rFonts w:asciiTheme="majorHAnsi" w:hAnsiTheme="majorHAnsi" w:cstheme="majorHAnsi"/>
          <w:sz w:val="22"/>
          <w:highlight w:val="lightGray"/>
        </w:rPr>
        <w:t>gov’t power</w:t>
      </w:r>
      <w:r w:rsidRPr="00C63D8D">
        <w:rPr>
          <w:rFonts w:asciiTheme="majorHAnsi" w:hAnsiTheme="majorHAnsi" w:cstheme="majorHAnsi"/>
          <w:sz w:val="22"/>
          <w:highlight w:val="lightGray"/>
        </w:rPr>
        <w:t xml:space="preserve"> – only punish in proportion to the crime</w:t>
      </w:r>
    </w:p>
    <w:p w:rsidR="00331D94" w:rsidRPr="00C63D8D" w:rsidRDefault="00331D94" w:rsidP="00B20CF0">
      <w:pPr>
        <w:pStyle w:val="ListParagraph"/>
        <w:numPr>
          <w:ilvl w:val="2"/>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-ve:</w:t>
      </w:r>
    </w:p>
    <w:p w:rsidR="001A4AFE" w:rsidRPr="001A4AFE" w:rsidRDefault="00331D94" w:rsidP="00B20CF0">
      <w:pPr>
        <w:pStyle w:val="ListParagraph"/>
        <w:numPr>
          <w:ilvl w:val="3"/>
          <w:numId w:val="8"/>
        </w:numPr>
        <w:spacing w:line="276" w:lineRule="auto"/>
        <w:rPr>
          <w:rFonts w:asciiTheme="majorHAnsi" w:hAnsiTheme="majorHAnsi" w:cstheme="majorHAnsi"/>
          <w:sz w:val="22"/>
          <w:szCs w:val="22"/>
          <w:highlight w:val="lightGray"/>
        </w:rPr>
      </w:pPr>
      <w:r w:rsidRPr="00C63D8D">
        <w:rPr>
          <w:rFonts w:asciiTheme="majorHAnsi" w:hAnsiTheme="majorHAnsi" w:cstheme="majorHAnsi"/>
          <w:sz w:val="22"/>
          <w:szCs w:val="22"/>
          <w:highlight w:val="lightGray"/>
        </w:rPr>
        <w:t>Punishment tied to emotion/vengeance – less rational</w:t>
      </w:r>
    </w:p>
    <w:p w:rsidR="00331D94" w:rsidRPr="00C63D8D" w:rsidRDefault="006477AF" w:rsidP="00B20CF0">
      <w:pPr>
        <w:pStyle w:val="ListParagraph"/>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Not forward thinking</w:t>
      </w:r>
      <w:r w:rsidRPr="00C63D8D">
        <w:rPr>
          <w:rFonts w:asciiTheme="majorHAnsi" w:hAnsiTheme="majorHAnsi" w:cstheme="majorHAnsi"/>
          <w:sz w:val="22"/>
          <w:szCs w:val="22"/>
          <w:highlight w:val="lightGray"/>
        </w:rPr>
        <w:t xml:space="preserve"> </w:t>
      </w:r>
      <w:r>
        <w:rPr>
          <w:rFonts w:asciiTheme="majorHAnsi" w:hAnsiTheme="majorHAnsi" w:cstheme="majorHAnsi"/>
          <w:sz w:val="22"/>
          <w:szCs w:val="22"/>
          <w:highlight w:val="lightGray"/>
        </w:rPr>
        <w:t>so d</w:t>
      </w:r>
      <w:r w:rsidR="00331D94" w:rsidRPr="00C63D8D">
        <w:rPr>
          <w:rFonts w:asciiTheme="majorHAnsi" w:hAnsiTheme="majorHAnsi" w:cstheme="majorHAnsi"/>
          <w:sz w:val="22"/>
          <w:szCs w:val="22"/>
          <w:highlight w:val="lightGray"/>
        </w:rPr>
        <w:t>oesn’t necessarily make society safer</w:t>
      </w:r>
      <w:r>
        <w:rPr>
          <w:rFonts w:asciiTheme="majorHAnsi" w:hAnsiTheme="majorHAnsi" w:cstheme="majorHAnsi"/>
          <w:sz w:val="22"/>
          <w:szCs w:val="22"/>
          <w:highlight w:val="lightGray"/>
        </w:rPr>
        <w:t xml:space="preserve"> </w:t>
      </w:r>
    </w:p>
    <w:p w:rsidR="00331D94" w:rsidRDefault="00331D94" w:rsidP="00B20CF0">
      <w:pPr>
        <w:pStyle w:val="ListParagraph"/>
        <w:numPr>
          <w:ilvl w:val="3"/>
          <w:numId w:val="8"/>
        </w:numPr>
        <w:spacing w:line="276" w:lineRule="auto"/>
        <w:rPr>
          <w:rFonts w:asciiTheme="majorHAnsi" w:hAnsiTheme="majorHAnsi" w:cstheme="majorHAnsi"/>
          <w:sz w:val="22"/>
          <w:szCs w:val="22"/>
          <w:highlight w:val="lightGray"/>
        </w:rPr>
      </w:pPr>
      <w:r w:rsidRPr="00C63D8D">
        <w:rPr>
          <w:rFonts w:asciiTheme="majorHAnsi" w:hAnsiTheme="majorHAnsi" w:cstheme="majorHAnsi"/>
          <w:sz w:val="22"/>
          <w:szCs w:val="22"/>
          <w:highlight w:val="lightGray"/>
        </w:rPr>
        <w:t>Won’t necessarily make the victim of the crime whole (e.g. may live in fear)</w:t>
      </w:r>
    </w:p>
    <w:p w:rsidR="006477AF" w:rsidRPr="00C63D8D" w:rsidRDefault="006477AF" w:rsidP="006477AF">
      <w:pPr>
        <w:pStyle w:val="ListParagraph"/>
        <w:numPr>
          <w:ilvl w:val="3"/>
          <w:numId w:val="8"/>
        </w:numPr>
        <w:spacing w:line="276" w:lineRule="auto"/>
        <w:rPr>
          <w:rFonts w:asciiTheme="majorHAnsi" w:hAnsiTheme="majorHAnsi" w:cstheme="majorHAnsi"/>
          <w:sz w:val="22"/>
          <w:highlight w:val="lightGray"/>
        </w:rPr>
      </w:pPr>
      <w:r w:rsidRPr="00C63D8D">
        <w:rPr>
          <w:rFonts w:asciiTheme="majorHAnsi" w:hAnsiTheme="majorHAnsi" w:cstheme="majorHAnsi"/>
          <w:sz w:val="22"/>
          <w:highlight w:val="lightGray"/>
        </w:rPr>
        <w:t>Focus in on the offense rather than the surrounding circumstances</w:t>
      </w:r>
    </w:p>
    <w:p w:rsidR="006477AF" w:rsidRDefault="006477AF" w:rsidP="00B20CF0">
      <w:pPr>
        <w:pStyle w:val="ListParagraph"/>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Society may not agree on the punishment that is deserved</w:t>
      </w:r>
    </w:p>
    <w:p w:rsidR="00D548C8" w:rsidRPr="00C63D8D" w:rsidRDefault="00D548C8" w:rsidP="00B20CF0">
      <w:pPr>
        <w:pStyle w:val="ListParagraph"/>
        <w:numPr>
          <w:ilvl w:val="3"/>
          <w:numId w:val="8"/>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Questionable religious basis</w:t>
      </w:r>
    </w:p>
    <w:p w:rsidR="00867395" w:rsidRDefault="00867395" w:rsidP="00B20CF0">
      <w:pPr>
        <w:pStyle w:val="ListParagraph"/>
        <w:numPr>
          <w:ilvl w:val="1"/>
          <w:numId w:val="8"/>
        </w:numPr>
        <w:spacing w:line="276" w:lineRule="auto"/>
        <w:rPr>
          <w:rFonts w:asciiTheme="majorHAnsi" w:hAnsiTheme="majorHAnsi" w:cstheme="majorHAnsi"/>
          <w:sz w:val="22"/>
          <w:szCs w:val="22"/>
        </w:rPr>
      </w:pPr>
      <w:r>
        <w:rPr>
          <w:rFonts w:asciiTheme="majorHAnsi" w:hAnsiTheme="majorHAnsi" w:cstheme="majorHAnsi"/>
          <w:sz w:val="22"/>
          <w:szCs w:val="22"/>
        </w:rPr>
        <w:t>None of these is justified on its own. Combine them b/c of limited resources and to incapacitate those we’re most nervous about while rehabilitating those most amenable to it</w:t>
      </w:r>
    </w:p>
    <w:p w:rsidR="00021106" w:rsidRDefault="00021106" w:rsidP="00B20CF0">
      <w:pPr>
        <w:pStyle w:val="ListParagraph"/>
        <w:numPr>
          <w:ilvl w:val="1"/>
          <w:numId w:val="8"/>
        </w:numPr>
        <w:spacing w:line="276" w:lineRule="auto"/>
        <w:rPr>
          <w:rFonts w:asciiTheme="majorHAnsi" w:hAnsiTheme="majorHAnsi" w:cstheme="majorHAnsi"/>
          <w:sz w:val="22"/>
          <w:szCs w:val="22"/>
        </w:rPr>
      </w:pPr>
      <w:r>
        <w:rPr>
          <w:rFonts w:asciiTheme="majorHAnsi" w:hAnsiTheme="majorHAnsi" w:cstheme="majorHAnsi"/>
          <w:sz w:val="22"/>
          <w:szCs w:val="22"/>
        </w:rPr>
        <w:t xml:space="preserve">Criminal justice may not always be the answer, like in the </w:t>
      </w:r>
      <w:r>
        <w:rPr>
          <w:rFonts w:asciiTheme="majorHAnsi" w:hAnsiTheme="majorHAnsi" w:cstheme="majorHAnsi"/>
          <w:i/>
          <w:sz w:val="22"/>
          <w:szCs w:val="22"/>
        </w:rPr>
        <w:t>Johnson</w:t>
      </w:r>
      <w:r>
        <w:rPr>
          <w:rFonts w:asciiTheme="majorHAnsi" w:hAnsiTheme="majorHAnsi" w:cstheme="majorHAnsi"/>
          <w:sz w:val="22"/>
          <w:szCs w:val="22"/>
        </w:rPr>
        <w:t xml:space="preserve"> crack baby case.</w:t>
      </w:r>
    </w:p>
    <w:p w:rsidR="00E85625" w:rsidRDefault="00E85625" w:rsidP="00B20CF0">
      <w:pPr>
        <w:pStyle w:val="ListParagraph"/>
        <w:numPr>
          <w:ilvl w:val="0"/>
          <w:numId w:val="8"/>
        </w:numPr>
        <w:spacing w:after="200" w:line="276" w:lineRule="auto"/>
        <w:rPr>
          <w:rFonts w:asciiTheme="majorHAnsi" w:hAnsiTheme="majorHAnsi" w:cstheme="majorHAnsi"/>
          <w:sz w:val="22"/>
          <w:szCs w:val="22"/>
        </w:rPr>
      </w:pPr>
      <w:r>
        <w:rPr>
          <w:rFonts w:asciiTheme="majorHAnsi" w:hAnsiTheme="majorHAnsi" w:cstheme="majorHAnsi"/>
          <w:sz w:val="22"/>
          <w:szCs w:val="22"/>
        </w:rPr>
        <w:t>Mechanisms to protect individuals:</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State bears burden of proof that the individual is guilty</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lastRenderedPageBreak/>
        <w:t>Standard of proof is “beyond a reasonable doubt”</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Entitled to a judgment by a jury of one’s peers</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Prevents a single person with a bias from dominating the judgment</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Lay jury likelier to sympathize w/ offender than are experts b/c more similar to him</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Buffer btwn determiner of admissibility of evidence and deciders of the case</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Jury has no stake in the decision, while a judge may</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Jury not jaded by the workings of the system</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Jury has the possibility of deciding that the law doesn’t make sense</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Requirement of unanimity except in Louisiana and Oregon</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Individual entitled to counsel</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Individual not required to incriminate himself</w:t>
      </w:r>
    </w:p>
    <w:p w:rsidR="00E85625" w:rsidRPr="007853A3" w:rsidRDefault="00E85625" w:rsidP="00B20CF0">
      <w:pPr>
        <w:pStyle w:val="ListParagraph"/>
        <w:numPr>
          <w:ilvl w:val="1"/>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Built-in discretion:</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Prosecutor – whom, whether, and what to charge, and offer plea bargain</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Judge – sentencing (unless limited by law), what evidence to allow</w:t>
      </w:r>
    </w:p>
    <w:p w:rsidR="00E85625"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Police – who to arrest, what evidence to collect, how and where to police</w:t>
      </w:r>
    </w:p>
    <w:p w:rsidR="00E82A51" w:rsidRPr="007853A3"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 xml:space="preserve">Attorneys </w:t>
      </w:r>
      <w:r w:rsidR="00E82A51" w:rsidRPr="007853A3">
        <w:rPr>
          <w:rFonts w:asciiTheme="majorHAnsi" w:hAnsiTheme="majorHAnsi" w:cstheme="majorHAnsi"/>
          <w:sz w:val="22"/>
          <w:szCs w:val="22"/>
          <w:highlight w:val="lightGray"/>
        </w:rPr>
        <w:t>– can</w:t>
      </w:r>
      <w:r w:rsidRPr="007853A3">
        <w:rPr>
          <w:rFonts w:asciiTheme="majorHAnsi" w:hAnsiTheme="majorHAnsi" w:cstheme="majorHAnsi"/>
          <w:sz w:val="22"/>
          <w:szCs w:val="22"/>
          <w:highlight w:val="lightGray"/>
        </w:rPr>
        <w:t xml:space="preserve"> exclude jurors</w:t>
      </w:r>
    </w:p>
    <w:p w:rsidR="00E82A51" w:rsidRDefault="00E85625" w:rsidP="00B20CF0">
      <w:pPr>
        <w:pStyle w:val="ListParagraph"/>
        <w:numPr>
          <w:ilvl w:val="2"/>
          <w:numId w:val="8"/>
        </w:numPr>
        <w:spacing w:after="200" w:line="276" w:lineRule="auto"/>
        <w:rPr>
          <w:rFonts w:asciiTheme="majorHAnsi" w:hAnsiTheme="majorHAnsi" w:cstheme="majorHAnsi"/>
          <w:sz w:val="22"/>
          <w:szCs w:val="22"/>
          <w:highlight w:val="lightGray"/>
        </w:rPr>
      </w:pPr>
      <w:r w:rsidRPr="007853A3">
        <w:rPr>
          <w:rFonts w:asciiTheme="majorHAnsi" w:hAnsiTheme="majorHAnsi" w:cstheme="majorHAnsi"/>
          <w:sz w:val="22"/>
          <w:szCs w:val="22"/>
          <w:highlight w:val="lightGray"/>
        </w:rPr>
        <w:t>Jury</w:t>
      </w:r>
      <w:r w:rsidR="00E82A51" w:rsidRPr="007853A3">
        <w:rPr>
          <w:rFonts w:asciiTheme="majorHAnsi" w:hAnsiTheme="majorHAnsi" w:cstheme="majorHAnsi"/>
          <w:sz w:val="22"/>
          <w:szCs w:val="22"/>
          <w:highlight w:val="lightGray"/>
        </w:rPr>
        <w:t xml:space="preserve"> – </w:t>
      </w:r>
      <w:r w:rsidRPr="007853A3">
        <w:rPr>
          <w:rFonts w:asciiTheme="majorHAnsi" w:hAnsiTheme="majorHAnsi" w:cstheme="majorHAnsi"/>
          <w:sz w:val="22"/>
          <w:szCs w:val="22"/>
          <w:highlight w:val="lightGray"/>
        </w:rPr>
        <w:t>can choose whether to convict, acquit, or nullify</w:t>
      </w:r>
    </w:p>
    <w:p w:rsidR="00217A14" w:rsidRPr="00217A14" w:rsidRDefault="00217A14" w:rsidP="00B20CF0">
      <w:pPr>
        <w:pStyle w:val="ListParagraph"/>
        <w:numPr>
          <w:ilvl w:val="1"/>
          <w:numId w:val="8"/>
        </w:numPr>
        <w:spacing w:after="200" w:line="276" w:lineRule="auto"/>
        <w:rPr>
          <w:rFonts w:asciiTheme="majorHAnsi" w:hAnsiTheme="majorHAnsi" w:cstheme="majorHAnsi"/>
          <w:sz w:val="22"/>
          <w:szCs w:val="22"/>
          <w:highlight w:val="lightGray"/>
        </w:rPr>
      </w:pPr>
      <w:r w:rsidRPr="00217A14">
        <w:rPr>
          <w:rFonts w:asciiTheme="majorHAnsi" w:hAnsiTheme="majorHAnsi" w:cstheme="majorHAnsi"/>
          <w:sz w:val="22"/>
          <w:highlight w:val="lightGray"/>
          <w:u w:val="single"/>
        </w:rPr>
        <w:t>Rule of Lenity</w:t>
      </w:r>
      <w:r w:rsidRPr="00217A14">
        <w:rPr>
          <w:rFonts w:asciiTheme="majorHAnsi" w:hAnsiTheme="majorHAnsi" w:cstheme="majorHAnsi"/>
          <w:sz w:val="22"/>
          <w:szCs w:val="22"/>
          <w:highlight w:val="lightGray"/>
        </w:rPr>
        <w:t xml:space="preserve">: If </w:t>
      </w:r>
      <w:r w:rsidR="00A4331F">
        <w:rPr>
          <w:rFonts w:asciiTheme="majorHAnsi" w:hAnsiTheme="majorHAnsi" w:cstheme="majorHAnsi"/>
          <w:sz w:val="22"/>
          <w:szCs w:val="22"/>
          <w:highlight w:val="lightGray"/>
        </w:rPr>
        <w:t>statute can be</w:t>
      </w:r>
      <w:r w:rsidRPr="00217A14">
        <w:rPr>
          <w:rFonts w:asciiTheme="majorHAnsi" w:hAnsiTheme="majorHAnsi" w:cstheme="majorHAnsi"/>
          <w:sz w:val="22"/>
          <w:szCs w:val="22"/>
          <w:highlight w:val="lightGray"/>
        </w:rPr>
        <w:t xml:space="preserve"> constru</w:t>
      </w:r>
      <w:r w:rsidR="00A4331F">
        <w:rPr>
          <w:rFonts w:asciiTheme="majorHAnsi" w:hAnsiTheme="majorHAnsi" w:cstheme="majorHAnsi"/>
          <w:sz w:val="22"/>
          <w:szCs w:val="22"/>
          <w:highlight w:val="lightGray"/>
        </w:rPr>
        <w:t>ed 2 ways</w:t>
      </w:r>
      <w:r w:rsidRPr="00217A14">
        <w:rPr>
          <w:rFonts w:asciiTheme="majorHAnsi" w:hAnsiTheme="majorHAnsi" w:cstheme="majorHAnsi"/>
          <w:sz w:val="22"/>
          <w:szCs w:val="22"/>
          <w:highlight w:val="lightGray"/>
        </w:rPr>
        <w:t>, should be construed in favor of the accused</w:t>
      </w:r>
    </w:p>
    <w:p w:rsidR="00E82A51" w:rsidRPr="00E82A51" w:rsidRDefault="00E82A51" w:rsidP="00B20CF0">
      <w:pPr>
        <w:spacing w:line="276" w:lineRule="auto"/>
        <w:rPr>
          <w:rFonts w:asciiTheme="majorHAnsi" w:hAnsiTheme="majorHAnsi" w:cstheme="majorHAnsi"/>
          <w:sz w:val="22"/>
          <w:szCs w:val="22"/>
        </w:rPr>
      </w:pPr>
      <w:r>
        <w:rPr>
          <w:rFonts w:asciiTheme="majorHAnsi" w:hAnsiTheme="majorHAnsi" w:cstheme="majorHAnsi"/>
          <w:sz w:val="22"/>
          <w:szCs w:val="22"/>
        </w:rPr>
        <w:t>DEFINING CULPABILITY</w:t>
      </w:r>
    </w:p>
    <w:p w:rsidR="004405A4" w:rsidRPr="009E5C09" w:rsidRDefault="00C62492" w:rsidP="00B20CF0">
      <w:pPr>
        <w:spacing w:before="120" w:line="276" w:lineRule="auto"/>
        <w:rPr>
          <w:rFonts w:asciiTheme="majorHAnsi" w:hAnsiTheme="majorHAnsi" w:cstheme="majorHAnsi"/>
          <w:b/>
          <w:sz w:val="22"/>
          <w:szCs w:val="22"/>
        </w:rPr>
      </w:pPr>
      <w:r w:rsidRPr="009E5C09">
        <w:rPr>
          <w:rFonts w:asciiTheme="majorHAnsi" w:hAnsiTheme="majorHAnsi" w:cstheme="majorHAnsi"/>
          <w:b/>
          <w:sz w:val="22"/>
          <w:szCs w:val="22"/>
        </w:rPr>
        <w:t>Actus Reus</w:t>
      </w:r>
    </w:p>
    <w:p w:rsidR="0063134B" w:rsidRPr="0063134B" w:rsidRDefault="0063134B" w:rsidP="00B20CF0">
      <w:pPr>
        <w:pStyle w:val="ListParagraph"/>
        <w:numPr>
          <w:ilvl w:val="0"/>
          <w:numId w:val="9"/>
        </w:numPr>
        <w:spacing w:line="276" w:lineRule="auto"/>
        <w:rPr>
          <w:rFonts w:asciiTheme="majorHAnsi" w:hAnsiTheme="majorHAnsi" w:cstheme="majorHAnsi"/>
          <w:sz w:val="22"/>
        </w:rPr>
      </w:pPr>
      <w:r>
        <w:rPr>
          <w:rFonts w:asciiTheme="majorHAnsi" w:hAnsiTheme="majorHAnsi" w:cstheme="majorHAnsi"/>
          <w:sz w:val="22"/>
          <w:szCs w:val="22"/>
        </w:rPr>
        <w:t xml:space="preserve">Why require </w:t>
      </w:r>
      <w:r w:rsidR="009E5C09">
        <w:rPr>
          <w:rFonts w:asciiTheme="majorHAnsi" w:hAnsiTheme="majorHAnsi" w:cstheme="majorHAnsi"/>
          <w:sz w:val="22"/>
          <w:szCs w:val="22"/>
        </w:rPr>
        <w:t xml:space="preserve">that </w:t>
      </w:r>
      <w:r>
        <w:rPr>
          <w:rFonts w:asciiTheme="majorHAnsi" w:hAnsiTheme="majorHAnsi" w:cstheme="majorHAnsi"/>
          <w:sz w:val="22"/>
          <w:szCs w:val="22"/>
        </w:rPr>
        <w:t>an act be committed?</w:t>
      </w:r>
    </w:p>
    <w:p w:rsidR="0063134B" w:rsidRPr="007853A3"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Should confine punishment to failure to control oneself. Concerned about punishing those who would have reconsidered – preserve individual choice.</w:t>
      </w:r>
    </w:p>
    <w:p w:rsidR="0063134B" w:rsidRPr="007853A3"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Focus of crim law is to keep society safe. Mere intent doesn’t create unsafety.</w:t>
      </w:r>
    </w:p>
    <w:p w:rsidR="0063134B" w:rsidRPr="007853A3"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Thinking about something is a poor predictor of future behavior.</w:t>
      </w:r>
    </w:p>
    <w:p w:rsidR="0063134B" w:rsidRPr="007853A3"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Problematic to prove intent so we mandate that there be a corresponding act.</w:t>
      </w:r>
    </w:p>
    <w:p w:rsidR="0063134B" w:rsidRPr="007853A3"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 xml:space="preserve">Punishing mere intent would incentivize </w:t>
      </w:r>
      <w:r w:rsidR="009E5C09" w:rsidRPr="007853A3">
        <w:rPr>
          <w:rFonts w:asciiTheme="majorHAnsi" w:hAnsiTheme="majorHAnsi" w:cstheme="majorHAnsi"/>
          <w:sz w:val="22"/>
          <w:szCs w:val="22"/>
          <w:highlight w:val="lightGray"/>
        </w:rPr>
        <w:t>Ds</w:t>
      </w:r>
      <w:r w:rsidRPr="007853A3">
        <w:rPr>
          <w:rFonts w:asciiTheme="majorHAnsi" w:hAnsiTheme="majorHAnsi" w:cstheme="majorHAnsi"/>
          <w:sz w:val="22"/>
          <w:szCs w:val="22"/>
          <w:highlight w:val="lightGray"/>
        </w:rPr>
        <w:t xml:space="preserve"> to go through w/ crime</w:t>
      </w:r>
      <w:r w:rsidR="00033F0F" w:rsidRPr="007853A3">
        <w:rPr>
          <w:rFonts w:asciiTheme="majorHAnsi" w:hAnsiTheme="majorHAnsi" w:cstheme="majorHAnsi"/>
          <w:sz w:val="22"/>
          <w:szCs w:val="22"/>
          <w:highlight w:val="lightGray"/>
        </w:rPr>
        <w:t xml:space="preserve"> once</w:t>
      </w:r>
      <w:r w:rsidR="009E5C09" w:rsidRPr="007853A3">
        <w:rPr>
          <w:rFonts w:asciiTheme="majorHAnsi" w:hAnsiTheme="majorHAnsi" w:cstheme="majorHAnsi"/>
          <w:sz w:val="22"/>
          <w:szCs w:val="22"/>
          <w:highlight w:val="lightGray"/>
        </w:rPr>
        <w:t xml:space="preserve"> </w:t>
      </w:r>
      <w:r w:rsidRPr="007853A3">
        <w:rPr>
          <w:rFonts w:asciiTheme="majorHAnsi" w:hAnsiTheme="majorHAnsi" w:cstheme="majorHAnsi"/>
          <w:sz w:val="22"/>
          <w:szCs w:val="22"/>
          <w:highlight w:val="lightGray"/>
        </w:rPr>
        <w:t>already had intent</w:t>
      </w:r>
    </w:p>
    <w:p w:rsidR="0063134B" w:rsidRPr="003D104A" w:rsidRDefault="0063134B" w:rsidP="00B20CF0">
      <w:pPr>
        <w:pStyle w:val="ListParagraph"/>
        <w:numPr>
          <w:ilvl w:val="1"/>
          <w:numId w:val="9"/>
        </w:numPr>
        <w:spacing w:line="276" w:lineRule="auto"/>
        <w:rPr>
          <w:rFonts w:asciiTheme="majorHAnsi" w:hAnsiTheme="majorHAnsi" w:cstheme="majorHAnsi"/>
          <w:sz w:val="22"/>
          <w:highlight w:val="lightGray"/>
        </w:rPr>
      </w:pPr>
      <w:r w:rsidRPr="007853A3">
        <w:rPr>
          <w:rFonts w:asciiTheme="majorHAnsi" w:hAnsiTheme="majorHAnsi" w:cstheme="majorHAnsi"/>
          <w:sz w:val="22"/>
          <w:szCs w:val="22"/>
          <w:highlight w:val="lightGray"/>
        </w:rPr>
        <w:t>Much easier to regulate society by saying “if you do this, you’re a criminal” rather than “if you think this you’re a criminal”.</w:t>
      </w:r>
    </w:p>
    <w:p w:rsidR="003D104A" w:rsidRPr="003D104A" w:rsidRDefault="003D104A" w:rsidP="00B20CF0">
      <w:pPr>
        <w:pStyle w:val="ListParagraph"/>
        <w:numPr>
          <w:ilvl w:val="1"/>
          <w:numId w:val="9"/>
        </w:numPr>
        <w:spacing w:line="276" w:lineRule="auto"/>
        <w:rPr>
          <w:rFonts w:asciiTheme="majorHAnsi" w:hAnsiTheme="majorHAnsi" w:cstheme="majorHAnsi"/>
          <w:sz w:val="22"/>
          <w:highlight w:val="lightGray"/>
        </w:rPr>
      </w:pPr>
      <w:r>
        <w:rPr>
          <w:rFonts w:asciiTheme="majorHAnsi" w:hAnsiTheme="majorHAnsi" w:cstheme="majorHAnsi"/>
          <w:sz w:val="22"/>
          <w:szCs w:val="22"/>
          <w:highlight w:val="lightGray"/>
        </w:rPr>
        <w:t>Not requiring an act would enable profiling and arb</w:t>
      </w:r>
      <w:r w:rsidR="001A3D0D">
        <w:rPr>
          <w:rFonts w:asciiTheme="majorHAnsi" w:hAnsiTheme="majorHAnsi" w:cstheme="majorHAnsi"/>
          <w:sz w:val="22"/>
          <w:szCs w:val="22"/>
          <w:highlight w:val="lightGray"/>
        </w:rPr>
        <w:t>i</w:t>
      </w:r>
      <w:r>
        <w:rPr>
          <w:rFonts w:asciiTheme="majorHAnsi" w:hAnsiTheme="majorHAnsi" w:cstheme="majorHAnsi"/>
          <w:sz w:val="22"/>
          <w:szCs w:val="22"/>
          <w:highlight w:val="lightGray"/>
        </w:rPr>
        <w:t>trariness</w:t>
      </w:r>
    </w:p>
    <w:p w:rsidR="0063134B" w:rsidRDefault="0063134B" w:rsidP="00B20CF0">
      <w:pPr>
        <w:pStyle w:val="ListParagraph"/>
        <w:numPr>
          <w:ilvl w:val="0"/>
          <w:numId w:val="9"/>
        </w:numPr>
        <w:spacing w:line="276" w:lineRule="auto"/>
        <w:rPr>
          <w:rFonts w:asciiTheme="majorHAnsi" w:hAnsiTheme="majorHAnsi" w:cstheme="majorHAnsi"/>
          <w:sz w:val="22"/>
        </w:rPr>
      </w:pPr>
      <w:r w:rsidRPr="004405A4">
        <w:rPr>
          <w:rFonts w:asciiTheme="majorHAnsi" w:hAnsiTheme="majorHAnsi" w:cstheme="majorHAnsi"/>
          <w:sz w:val="22"/>
          <w:szCs w:val="22"/>
          <w:u w:val="single"/>
        </w:rPr>
        <w:t>Definition</w:t>
      </w:r>
      <w:r w:rsidRPr="004405A4">
        <w:rPr>
          <w:rFonts w:asciiTheme="majorHAnsi" w:hAnsiTheme="majorHAnsi" w:cstheme="majorHAnsi"/>
          <w:sz w:val="22"/>
          <w:szCs w:val="22"/>
        </w:rPr>
        <w:t>:</w:t>
      </w:r>
      <w:r>
        <w:rPr>
          <w:rFonts w:asciiTheme="majorHAnsi" w:hAnsiTheme="majorHAnsi" w:cstheme="majorHAnsi"/>
          <w:sz w:val="22"/>
          <w:szCs w:val="22"/>
        </w:rPr>
        <w:t xml:space="preserve"> (1) </w:t>
      </w:r>
      <w:r>
        <w:rPr>
          <w:rFonts w:asciiTheme="majorHAnsi" w:hAnsiTheme="majorHAnsi" w:cstheme="majorHAnsi"/>
          <w:b/>
          <w:sz w:val="22"/>
          <w:szCs w:val="22"/>
        </w:rPr>
        <w:t xml:space="preserve">Past </w:t>
      </w:r>
      <w:r>
        <w:rPr>
          <w:rFonts w:asciiTheme="majorHAnsi" w:hAnsiTheme="majorHAnsi" w:cstheme="majorHAnsi"/>
          <w:sz w:val="22"/>
          <w:szCs w:val="22"/>
        </w:rPr>
        <w:t xml:space="preserve">(2) </w:t>
      </w:r>
      <w:r>
        <w:rPr>
          <w:rFonts w:asciiTheme="majorHAnsi" w:hAnsiTheme="majorHAnsi" w:cstheme="majorHAnsi"/>
          <w:b/>
          <w:sz w:val="22"/>
          <w:szCs w:val="22"/>
        </w:rPr>
        <w:t xml:space="preserve">voluntary </w:t>
      </w:r>
      <w:r>
        <w:rPr>
          <w:rFonts w:asciiTheme="majorHAnsi" w:hAnsiTheme="majorHAnsi" w:cstheme="majorHAnsi"/>
          <w:sz w:val="22"/>
          <w:szCs w:val="22"/>
        </w:rPr>
        <w:t xml:space="preserve">(3) </w:t>
      </w:r>
      <w:r w:rsidR="00AC1B17">
        <w:rPr>
          <w:rFonts w:asciiTheme="majorHAnsi" w:hAnsiTheme="majorHAnsi" w:cstheme="majorHAnsi"/>
          <w:b/>
          <w:sz w:val="22"/>
          <w:szCs w:val="22"/>
        </w:rPr>
        <w:t xml:space="preserve">wrongful </w:t>
      </w:r>
      <w:r w:rsidRPr="0063134B">
        <w:rPr>
          <w:rFonts w:asciiTheme="majorHAnsi" w:hAnsiTheme="majorHAnsi" w:cstheme="majorHAnsi"/>
          <w:b/>
          <w:sz w:val="22"/>
          <w:szCs w:val="22"/>
        </w:rPr>
        <w:t>c</w:t>
      </w:r>
      <w:r w:rsidRPr="0063134B">
        <w:rPr>
          <w:rFonts w:asciiTheme="majorHAnsi" w:hAnsiTheme="majorHAnsi" w:cstheme="majorHAnsi"/>
          <w:b/>
          <w:sz w:val="22"/>
        </w:rPr>
        <w:t>onduct</w:t>
      </w:r>
      <w:r w:rsidRPr="004405A4">
        <w:rPr>
          <w:rFonts w:asciiTheme="majorHAnsi" w:hAnsiTheme="majorHAnsi" w:cstheme="majorHAnsi"/>
          <w:sz w:val="22"/>
        </w:rPr>
        <w:t xml:space="preserve"> that </w:t>
      </w:r>
      <w:r>
        <w:rPr>
          <w:rFonts w:asciiTheme="majorHAnsi" w:hAnsiTheme="majorHAnsi" w:cstheme="majorHAnsi"/>
          <w:sz w:val="22"/>
        </w:rPr>
        <w:t>is</w:t>
      </w:r>
      <w:r w:rsidR="00F63EC5">
        <w:rPr>
          <w:rFonts w:asciiTheme="majorHAnsi" w:hAnsiTheme="majorHAnsi" w:cstheme="majorHAnsi"/>
          <w:sz w:val="22"/>
        </w:rPr>
        <w:t xml:space="preserve"> (4) </w:t>
      </w:r>
      <w:r w:rsidR="00F63EC5">
        <w:rPr>
          <w:rFonts w:asciiTheme="majorHAnsi" w:hAnsiTheme="majorHAnsi" w:cstheme="majorHAnsi"/>
          <w:b/>
          <w:sz w:val="22"/>
        </w:rPr>
        <w:t>specified</w:t>
      </w:r>
      <w:r w:rsidR="00F63EC5">
        <w:rPr>
          <w:rFonts w:asciiTheme="majorHAnsi" w:hAnsiTheme="majorHAnsi" w:cstheme="majorHAnsi"/>
          <w:sz w:val="22"/>
        </w:rPr>
        <w:t xml:space="preserve"> (5) </w:t>
      </w:r>
      <w:r w:rsidR="00F63EC5">
        <w:rPr>
          <w:rFonts w:asciiTheme="majorHAnsi" w:hAnsiTheme="majorHAnsi" w:cstheme="majorHAnsi"/>
          <w:b/>
          <w:sz w:val="22"/>
        </w:rPr>
        <w:t>by statute</w:t>
      </w:r>
      <w:r w:rsidR="00F63EC5">
        <w:rPr>
          <w:rFonts w:asciiTheme="majorHAnsi" w:hAnsiTheme="majorHAnsi" w:cstheme="majorHAnsi"/>
          <w:sz w:val="22"/>
        </w:rPr>
        <w:t xml:space="preserve"> (6) </w:t>
      </w:r>
      <w:r w:rsidR="00F63EC5">
        <w:rPr>
          <w:rFonts w:asciiTheme="majorHAnsi" w:hAnsiTheme="majorHAnsi" w:cstheme="majorHAnsi"/>
          <w:b/>
          <w:sz w:val="22"/>
        </w:rPr>
        <w:t xml:space="preserve">in advance </w:t>
      </w:r>
      <w:r w:rsidR="00F63EC5">
        <w:rPr>
          <w:rFonts w:asciiTheme="majorHAnsi" w:hAnsiTheme="majorHAnsi" w:cstheme="majorHAnsi"/>
          <w:sz w:val="22"/>
        </w:rPr>
        <w:t xml:space="preserve">of the crime, and is committed </w:t>
      </w:r>
      <w:r w:rsidR="00531300">
        <w:rPr>
          <w:rFonts w:asciiTheme="majorHAnsi" w:hAnsiTheme="majorHAnsi" w:cstheme="majorHAnsi"/>
          <w:sz w:val="22"/>
        </w:rPr>
        <w:t xml:space="preserve">(7) </w:t>
      </w:r>
      <w:r w:rsidRPr="00531300">
        <w:rPr>
          <w:rFonts w:asciiTheme="majorHAnsi" w:hAnsiTheme="majorHAnsi" w:cstheme="majorHAnsi"/>
          <w:b/>
          <w:sz w:val="22"/>
        </w:rPr>
        <w:t xml:space="preserve">in </w:t>
      </w:r>
      <w:r w:rsidR="00F63EC5" w:rsidRPr="00531300">
        <w:rPr>
          <w:rFonts w:asciiTheme="majorHAnsi" w:hAnsiTheme="majorHAnsi" w:cstheme="majorHAnsi"/>
          <w:b/>
          <w:sz w:val="22"/>
        </w:rPr>
        <w:t>the forum</w:t>
      </w:r>
      <w:r w:rsidRPr="00531300">
        <w:rPr>
          <w:rFonts w:asciiTheme="majorHAnsi" w:hAnsiTheme="majorHAnsi" w:cstheme="majorHAnsi"/>
          <w:b/>
          <w:sz w:val="22"/>
        </w:rPr>
        <w:t xml:space="preserve"> </w:t>
      </w:r>
      <w:r w:rsidR="00640B7B">
        <w:rPr>
          <w:rFonts w:asciiTheme="majorHAnsi" w:hAnsiTheme="majorHAnsi" w:cstheme="majorHAnsi"/>
          <w:b/>
          <w:sz w:val="22"/>
        </w:rPr>
        <w:t xml:space="preserve">with </w:t>
      </w:r>
      <w:r w:rsidRPr="00531300">
        <w:rPr>
          <w:rFonts w:asciiTheme="majorHAnsi" w:hAnsiTheme="majorHAnsi" w:cstheme="majorHAnsi"/>
          <w:b/>
          <w:sz w:val="22"/>
        </w:rPr>
        <w:t>jurisdiction</w:t>
      </w:r>
    </w:p>
    <w:p w:rsidR="00BE10A4" w:rsidRPr="00BE10A4" w:rsidRDefault="00AC1B17"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Wrongful c</w:t>
      </w:r>
      <w:r w:rsidR="00BE10A4">
        <w:rPr>
          <w:rFonts w:asciiTheme="majorHAnsi" w:hAnsiTheme="majorHAnsi" w:cstheme="majorHAnsi"/>
          <w:b/>
          <w:sz w:val="22"/>
          <w:u w:val="single"/>
        </w:rPr>
        <w:t>onduct:</w:t>
      </w:r>
      <w:r w:rsidR="003B1EC7">
        <w:rPr>
          <w:rFonts w:asciiTheme="majorHAnsi" w:hAnsiTheme="majorHAnsi" w:cstheme="majorHAnsi"/>
          <w:sz w:val="22"/>
        </w:rPr>
        <w:t xml:space="preserve"> (must cause or </w:t>
      </w:r>
      <w:r w:rsidR="00864E13">
        <w:rPr>
          <w:rFonts w:asciiTheme="majorHAnsi" w:hAnsiTheme="majorHAnsi" w:cstheme="majorHAnsi"/>
          <w:sz w:val="22"/>
        </w:rPr>
        <w:t>risk harm &amp;</w:t>
      </w:r>
      <w:r w:rsidR="003B1EC7">
        <w:rPr>
          <w:rFonts w:asciiTheme="majorHAnsi" w:hAnsiTheme="majorHAnsi" w:cstheme="majorHAnsi"/>
          <w:sz w:val="22"/>
        </w:rPr>
        <w:t xml:space="preserve"> not be protected</w:t>
      </w:r>
      <w:r w:rsidR="00864E13">
        <w:rPr>
          <w:rFonts w:asciiTheme="majorHAnsi" w:hAnsiTheme="majorHAnsi" w:cstheme="majorHAnsi"/>
          <w:sz w:val="22"/>
        </w:rPr>
        <w:t xml:space="preserve"> by the Const., like assembling</w:t>
      </w:r>
      <w:r w:rsidR="003B1EC7">
        <w:rPr>
          <w:rFonts w:asciiTheme="majorHAnsi" w:hAnsiTheme="majorHAnsi" w:cstheme="majorHAnsi"/>
          <w:sz w:val="22"/>
        </w:rPr>
        <w:t>)</w:t>
      </w:r>
    </w:p>
    <w:p w:rsidR="0063134B" w:rsidRPr="008129DA" w:rsidRDefault="0063134B" w:rsidP="00B20CF0">
      <w:pPr>
        <w:pStyle w:val="ListParagraph"/>
        <w:numPr>
          <w:ilvl w:val="1"/>
          <w:numId w:val="9"/>
        </w:numPr>
        <w:spacing w:line="276" w:lineRule="auto"/>
        <w:rPr>
          <w:rFonts w:asciiTheme="majorHAnsi" w:hAnsiTheme="majorHAnsi" w:cstheme="majorHAnsi"/>
          <w:sz w:val="22"/>
        </w:rPr>
      </w:pPr>
      <w:r w:rsidRPr="0063134B">
        <w:rPr>
          <w:rFonts w:asciiTheme="majorHAnsi" w:hAnsiTheme="majorHAnsi" w:cstheme="majorHAnsi"/>
          <w:b/>
          <w:i/>
          <w:sz w:val="22"/>
          <w:szCs w:val="28"/>
        </w:rPr>
        <w:t>Proctor v. State</w:t>
      </w:r>
      <w:r>
        <w:rPr>
          <w:rFonts w:asciiTheme="majorHAnsi" w:hAnsiTheme="majorHAnsi" w:cstheme="majorHAnsi"/>
          <w:sz w:val="22"/>
          <w:szCs w:val="28"/>
        </w:rPr>
        <w:t>:</w:t>
      </w:r>
      <w:r w:rsidRPr="0063134B">
        <w:rPr>
          <w:rFonts w:asciiTheme="majorHAnsi" w:hAnsiTheme="majorHAnsi" w:cstheme="majorHAnsi"/>
          <w:sz w:val="22"/>
          <w:szCs w:val="28"/>
        </w:rPr>
        <w:t xml:space="preserve"> </w:t>
      </w:r>
      <w:r w:rsidR="008129DA">
        <w:rPr>
          <w:rFonts w:asciiTheme="majorHAnsi" w:hAnsiTheme="majorHAnsi" w:cstheme="majorHAnsi"/>
          <w:sz w:val="22"/>
          <w:szCs w:val="28"/>
        </w:rPr>
        <w:t>Act requirement not met b/c k</w:t>
      </w:r>
      <w:r w:rsidRPr="00A6717B">
        <w:rPr>
          <w:rFonts w:asciiTheme="majorHAnsi" w:hAnsiTheme="majorHAnsi" w:cstheme="majorHAnsi"/>
          <w:sz w:val="22"/>
          <w:szCs w:val="28"/>
        </w:rPr>
        <w:t xml:space="preserve">eeping </w:t>
      </w:r>
      <w:r>
        <w:rPr>
          <w:rFonts w:asciiTheme="majorHAnsi" w:hAnsiTheme="majorHAnsi" w:cstheme="majorHAnsi"/>
          <w:sz w:val="22"/>
          <w:szCs w:val="28"/>
        </w:rPr>
        <w:t xml:space="preserve">a </w:t>
      </w:r>
      <w:r w:rsidRPr="00A6717B">
        <w:rPr>
          <w:rFonts w:asciiTheme="majorHAnsi" w:hAnsiTheme="majorHAnsi" w:cstheme="majorHAnsi"/>
          <w:sz w:val="22"/>
          <w:szCs w:val="28"/>
        </w:rPr>
        <w:t>place</w:t>
      </w:r>
      <w:r w:rsidR="008129DA">
        <w:rPr>
          <w:rFonts w:asciiTheme="majorHAnsi" w:hAnsiTheme="majorHAnsi" w:cstheme="majorHAnsi"/>
          <w:sz w:val="22"/>
          <w:szCs w:val="28"/>
        </w:rPr>
        <w:t xml:space="preserve"> is</w:t>
      </w:r>
      <w:r w:rsidRPr="00A6717B">
        <w:rPr>
          <w:rFonts w:asciiTheme="majorHAnsi" w:hAnsiTheme="majorHAnsi" w:cstheme="majorHAnsi"/>
          <w:sz w:val="22"/>
          <w:szCs w:val="28"/>
        </w:rPr>
        <w:t xml:space="preserve"> </w:t>
      </w:r>
      <w:r w:rsidRPr="008129DA">
        <w:rPr>
          <w:rFonts w:asciiTheme="majorHAnsi" w:hAnsiTheme="majorHAnsi" w:cstheme="majorHAnsi"/>
          <w:b/>
          <w:sz w:val="22"/>
          <w:szCs w:val="28"/>
        </w:rPr>
        <w:t>not illegal conduct</w:t>
      </w:r>
      <w:r>
        <w:rPr>
          <w:rFonts w:asciiTheme="majorHAnsi" w:hAnsiTheme="majorHAnsi" w:cstheme="majorHAnsi"/>
          <w:sz w:val="22"/>
          <w:szCs w:val="28"/>
        </w:rPr>
        <w:t xml:space="preserve">, even if </w:t>
      </w:r>
      <w:r w:rsidR="008129DA">
        <w:rPr>
          <w:rFonts w:asciiTheme="majorHAnsi" w:hAnsiTheme="majorHAnsi" w:cstheme="majorHAnsi"/>
          <w:sz w:val="22"/>
          <w:szCs w:val="28"/>
        </w:rPr>
        <w:t xml:space="preserve">the intent to </w:t>
      </w:r>
      <w:r w:rsidRPr="00A6717B">
        <w:rPr>
          <w:rFonts w:asciiTheme="majorHAnsi" w:hAnsiTheme="majorHAnsi" w:cstheme="majorHAnsi"/>
          <w:sz w:val="22"/>
          <w:szCs w:val="28"/>
        </w:rPr>
        <w:t>serv</w:t>
      </w:r>
      <w:r w:rsidR="008129DA">
        <w:rPr>
          <w:rFonts w:asciiTheme="majorHAnsi" w:hAnsiTheme="majorHAnsi" w:cstheme="majorHAnsi"/>
          <w:sz w:val="22"/>
          <w:szCs w:val="28"/>
        </w:rPr>
        <w:t xml:space="preserve">e </w:t>
      </w:r>
      <w:r w:rsidRPr="00A6717B">
        <w:rPr>
          <w:rFonts w:asciiTheme="majorHAnsi" w:hAnsiTheme="majorHAnsi" w:cstheme="majorHAnsi"/>
          <w:sz w:val="22"/>
          <w:szCs w:val="28"/>
        </w:rPr>
        <w:t>alcohol</w:t>
      </w:r>
      <w:r w:rsidR="008129DA">
        <w:rPr>
          <w:rFonts w:asciiTheme="majorHAnsi" w:hAnsiTheme="majorHAnsi" w:cstheme="majorHAnsi"/>
          <w:sz w:val="22"/>
          <w:szCs w:val="28"/>
        </w:rPr>
        <w:t xml:space="preserve"> is</w:t>
      </w:r>
      <w:r w:rsidR="008129DA" w:rsidRPr="008129DA">
        <w:rPr>
          <w:rFonts w:asciiTheme="majorHAnsi" w:hAnsiTheme="majorHAnsi" w:cstheme="majorHAnsi"/>
          <w:sz w:val="22"/>
          <w:szCs w:val="28"/>
        </w:rPr>
        <w:t xml:space="preserve"> </w:t>
      </w:r>
      <w:r w:rsidR="008129DA">
        <w:rPr>
          <w:rFonts w:asciiTheme="majorHAnsi" w:hAnsiTheme="majorHAnsi" w:cstheme="majorHAnsi"/>
          <w:sz w:val="22"/>
          <w:szCs w:val="28"/>
        </w:rPr>
        <w:t>established.</w:t>
      </w:r>
      <w:r w:rsidR="00AC1B17">
        <w:rPr>
          <w:rFonts w:asciiTheme="majorHAnsi" w:hAnsiTheme="majorHAnsi" w:cstheme="majorHAnsi"/>
          <w:sz w:val="22"/>
          <w:szCs w:val="28"/>
        </w:rPr>
        <w:t xml:space="preserve"> Act itself must be morally culpable.</w:t>
      </w:r>
      <w:r w:rsidR="00334AD4">
        <w:rPr>
          <w:rFonts w:asciiTheme="majorHAnsi" w:hAnsiTheme="majorHAnsi" w:cstheme="majorHAnsi"/>
          <w:sz w:val="22"/>
          <w:szCs w:val="28"/>
        </w:rPr>
        <w:t xml:space="preserve"> </w:t>
      </w:r>
      <w:r w:rsidR="00341F75">
        <w:rPr>
          <w:rFonts w:asciiTheme="majorHAnsi" w:hAnsiTheme="majorHAnsi" w:cstheme="majorHAnsi"/>
          <w:sz w:val="22"/>
          <w:szCs w:val="28"/>
        </w:rPr>
        <w:t>The</w:t>
      </w:r>
      <w:r w:rsidR="00334AD4">
        <w:rPr>
          <w:rFonts w:asciiTheme="majorHAnsi" w:hAnsiTheme="majorHAnsi" w:cstheme="majorHAnsi"/>
          <w:sz w:val="22"/>
          <w:szCs w:val="28"/>
        </w:rPr>
        <w:t xml:space="preserve"> </w:t>
      </w:r>
      <w:r w:rsidR="00334AD4">
        <w:rPr>
          <w:rFonts w:asciiTheme="majorHAnsi" w:hAnsiTheme="majorHAnsi" w:cstheme="majorHAnsi"/>
          <w:i/>
          <w:sz w:val="22"/>
          <w:szCs w:val="28"/>
        </w:rPr>
        <w:t>Chicago v. Morales</w:t>
      </w:r>
      <w:r w:rsidR="00341F75">
        <w:rPr>
          <w:rFonts w:asciiTheme="majorHAnsi" w:hAnsiTheme="majorHAnsi" w:cstheme="majorHAnsi"/>
          <w:sz w:val="22"/>
          <w:szCs w:val="28"/>
        </w:rPr>
        <w:t xml:space="preserve"> definition of loitering –</w:t>
      </w:r>
      <w:r w:rsidR="00334AD4">
        <w:rPr>
          <w:rFonts w:asciiTheme="majorHAnsi" w:hAnsiTheme="majorHAnsi" w:cstheme="majorHAnsi"/>
          <w:sz w:val="22"/>
          <w:szCs w:val="28"/>
        </w:rPr>
        <w:t xml:space="preserve"> standing w/ no apparent purpose </w:t>
      </w:r>
      <w:r w:rsidR="00341F75">
        <w:rPr>
          <w:rFonts w:asciiTheme="majorHAnsi" w:hAnsiTheme="majorHAnsi" w:cstheme="majorHAnsi"/>
          <w:sz w:val="22"/>
          <w:szCs w:val="28"/>
        </w:rPr>
        <w:t xml:space="preserve">– </w:t>
      </w:r>
      <w:r w:rsidR="00334AD4">
        <w:rPr>
          <w:rFonts w:asciiTheme="majorHAnsi" w:hAnsiTheme="majorHAnsi" w:cstheme="majorHAnsi"/>
          <w:sz w:val="22"/>
          <w:szCs w:val="28"/>
        </w:rPr>
        <w:t>isn’t illegal.</w:t>
      </w:r>
    </w:p>
    <w:p w:rsidR="008129DA" w:rsidRPr="008129DA" w:rsidRDefault="008129DA"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szCs w:val="28"/>
        </w:rPr>
        <w:t>U.S. v. Maldonado</w:t>
      </w:r>
      <w:r>
        <w:rPr>
          <w:rFonts w:asciiTheme="majorHAnsi" w:hAnsiTheme="majorHAnsi" w:cstheme="majorHAnsi"/>
          <w:sz w:val="22"/>
          <w:szCs w:val="28"/>
        </w:rPr>
        <w:t xml:space="preserve">: Act requirement met through </w:t>
      </w:r>
      <w:r w:rsidRPr="007853A3">
        <w:rPr>
          <w:rFonts w:asciiTheme="majorHAnsi" w:hAnsiTheme="majorHAnsi" w:cstheme="majorHAnsi"/>
          <w:b/>
          <w:sz w:val="22"/>
          <w:szCs w:val="28"/>
        </w:rPr>
        <w:t>constructive possession</w:t>
      </w:r>
      <w:r>
        <w:rPr>
          <w:rFonts w:asciiTheme="majorHAnsi" w:hAnsiTheme="majorHAnsi" w:cstheme="majorHAnsi"/>
          <w:sz w:val="22"/>
          <w:szCs w:val="28"/>
        </w:rPr>
        <w:t xml:space="preserve"> of drugs – illegal possession unlike legal possession of a house in </w:t>
      </w:r>
      <w:r>
        <w:rPr>
          <w:rFonts w:asciiTheme="majorHAnsi" w:hAnsiTheme="majorHAnsi" w:cstheme="majorHAnsi"/>
          <w:i/>
          <w:sz w:val="22"/>
          <w:szCs w:val="28"/>
        </w:rPr>
        <w:t>Proctor</w:t>
      </w:r>
      <w:r>
        <w:rPr>
          <w:rFonts w:asciiTheme="majorHAnsi" w:hAnsiTheme="majorHAnsi" w:cstheme="majorHAnsi"/>
          <w:sz w:val="22"/>
          <w:szCs w:val="28"/>
        </w:rPr>
        <w:t xml:space="preserve">. The act still only fuzzily indicates intent to distribute, though – </w:t>
      </w:r>
      <w:r w:rsidRPr="008129DA">
        <w:rPr>
          <w:rFonts w:asciiTheme="majorHAnsi" w:hAnsiTheme="majorHAnsi" w:cstheme="majorHAnsi"/>
          <w:b/>
          <w:sz w:val="22"/>
          <w:szCs w:val="28"/>
        </w:rPr>
        <w:t>fuzzy act can be sufficient</w:t>
      </w:r>
      <w:r>
        <w:rPr>
          <w:rFonts w:asciiTheme="majorHAnsi" w:hAnsiTheme="majorHAnsi" w:cstheme="majorHAnsi"/>
          <w:sz w:val="22"/>
          <w:szCs w:val="28"/>
        </w:rPr>
        <w:t>.</w:t>
      </w:r>
    </w:p>
    <w:p w:rsidR="002455CC" w:rsidRDefault="002455CC"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Jones v. U.S.</w:t>
      </w:r>
      <w:r>
        <w:rPr>
          <w:rFonts w:asciiTheme="majorHAnsi" w:hAnsiTheme="majorHAnsi" w:cstheme="majorHAnsi"/>
          <w:sz w:val="22"/>
        </w:rPr>
        <w:t xml:space="preserve">: </w:t>
      </w:r>
      <w:r w:rsidR="007853A3">
        <w:rPr>
          <w:rFonts w:asciiTheme="majorHAnsi" w:hAnsiTheme="majorHAnsi" w:cstheme="majorHAnsi"/>
          <w:sz w:val="22"/>
        </w:rPr>
        <w:t xml:space="preserve">Babysitter neglects baby, who dies. </w:t>
      </w:r>
      <w:r w:rsidRPr="006F3960">
        <w:rPr>
          <w:rFonts w:asciiTheme="majorHAnsi" w:hAnsiTheme="majorHAnsi" w:cstheme="majorHAnsi"/>
          <w:b/>
          <w:sz w:val="22"/>
        </w:rPr>
        <w:t>Omission counts</w:t>
      </w:r>
      <w:r>
        <w:rPr>
          <w:rFonts w:asciiTheme="majorHAnsi" w:hAnsiTheme="majorHAnsi" w:cstheme="majorHAnsi"/>
          <w:sz w:val="22"/>
        </w:rPr>
        <w:t xml:space="preserve"> as act </w:t>
      </w:r>
      <w:r w:rsidRPr="006F3960">
        <w:rPr>
          <w:rFonts w:asciiTheme="majorHAnsi" w:hAnsiTheme="majorHAnsi" w:cstheme="majorHAnsi"/>
          <w:b/>
          <w:sz w:val="22"/>
        </w:rPr>
        <w:t>where</w:t>
      </w:r>
      <w:r>
        <w:rPr>
          <w:rFonts w:asciiTheme="majorHAnsi" w:hAnsiTheme="majorHAnsi" w:cstheme="majorHAnsi"/>
          <w:sz w:val="22"/>
        </w:rPr>
        <w:t xml:space="preserve"> there was </w:t>
      </w:r>
      <w:r w:rsidRPr="006F3960">
        <w:rPr>
          <w:rFonts w:asciiTheme="majorHAnsi" w:hAnsiTheme="majorHAnsi" w:cstheme="majorHAnsi"/>
          <w:b/>
          <w:sz w:val="22"/>
        </w:rPr>
        <w:t xml:space="preserve">legal </w:t>
      </w:r>
      <w:r w:rsidRPr="007853A3">
        <w:rPr>
          <w:rFonts w:asciiTheme="majorHAnsi" w:hAnsiTheme="majorHAnsi" w:cstheme="majorHAnsi"/>
          <w:b/>
          <w:sz w:val="22"/>
        </w:rPr>
        <w:t>duty &amp; notice of that duty</w:t>
      </w:r>
      <w:r>
        <w:rPr>
          <w:rFonts w:asciiTheme="majorHAnsi" w:hAnsiTheme="majorHAnsi" w:cstheme="majorHAnsi"/>
          <w:sz w:val="22"/>
        </w:rPr>
        <w:t xml:space="preserve">. 4 categories where there is a </w:t>
      </w:r>
      <w:commentRangeStart w:id="3"/>
      <w:r>
        <w:rPr>
          <w:rFonts w:asciiTheme="majorHAnsi" w:hAnsiTheme="majorHAnsi" w:cstheme="majorHAnsi"/>
          <w:sz w:val="22"/>
        </w:rPr>
        <w:t>duty of care</w:t>
      </w:r>
      <w:commentRangeEnd w:id="3"/>
      <w:r w:rsidR="00C70A07">
        <w:rPr>
          <w:rStyle w:val="CommentReference"/>
        </w:rPr>
        <w:commentReference w:id="3"/>
      </w:r>
      <w:r>
        <w:rPr>
          <w:rFonts w:asciiTheme="majorHAnsi" w:hAnsiTheme="majorHAnsi" w:cstheme="majorHAnsi"/>
          <w:sz w:val="22"/>
        </w:rPr>
        <w:t>:</w:t>
      </w:r>
    </w:p>
    <w:p w:rsidR="002455CC" w:rsidRDefault="002455CC" w:rsidP="00B20CF0">
      <w:pPr>
        <w:pStyle w:val="ListParagraph"/>
        <w:numPr>
          <w:ilvl w:val="2"/>
          <w:numId w:val="9"/>
        </w:numPr>
        <w:spacing w:line="276" w:lineRule="auto"/>
        <w:rPr>
          <w:rFonts w:asciiTheme="majorHAnsi" w:hAnsiTheme="majorHAnsi" w:cstheme="majorHAnsi"/>
          <w:sz w:val="22"/>
        </w:rPr>
      </w:pPr>
      <w:r>
        <w:rPr>
          <w:rFonts w:asciiTheme="majorHAnsi" w:hAnsiTheme="majorHAnsi" w:cstheme="majorHAnsi"/>
          <w:sz w:val="22"/>
        </w:rPr>
        <w:t>Statutory duty</w:t>
      </w:r>
    </w:p>
    <w:p w:rsidR="002455CC" w:rsidRDefault="002455CC" w:rsidP="00B20CF0">
      <w:pPr>
        <w:pStyle w:val="ListParagraph"/>
        <w:numPr>
          <w:ilvl w:val="2"/>
          <w:numId w:val="9"/>
        </w:numPr>
        <w:spacing w:line="276" w:lineRule="auto"/>
        <w:rPr>
          <w:rFonts w:asciiTheme="majorHAnsi" w:hAnsiTheme="majorHAnsi" w:cstheme="majorHAnsi"/>
          <w:sz w:val="22"/>
        </w:rPr>
      </w:pPr>
      <w:r>
        <w:rPr>
          <w:rFonts w:asciiTheme="majorHAnsi" w:hAnsiTheme="majorHAnsi" w:cstheme="majorHAnsi"/>
          <w:sz w:val="22"/>
        </w:rPr>
        <w:lastRenderedPageBreak/>
        <w:t>S</w:t>
      </w:r>
      <w:r w:rsidR="002C3097">
        <w:rPr>
          <w:rFonts w:asciiTheme="majorHAnsi" w:hAnsiTheme="majorHAnsi" w:cstheme="majorHAnsi"/>
          <w:sz w:val="22"/>
        </w:rPr>
        <w:t>tatus relationship (e.g. parent/child, master/apprentice, husband/wife, captain/crew &amp; passengers, inn-keeper/</w:t>
      </w:r>
      <w:r>
        <w:rPr>
          <w:rFonts w:asciiTheme="majorHAnsi" w:hAnsiTheme="majorHAnsi" w:cstheme="majorHAnsi"/>
          <w:sz w:val="22"/>
        </w:rPr>
        <w:t>customer)</w:t>
      </w:r>
    </w:p>
    <w:p w:rsidR="002455CC" w:rsidRDefault="002455CC" w:rsidP="00B20CF0">
      <w:pPr>
        <w:pStyle w:val="ListParagraph"/>
        <w:numPr>
          <w:ilvl w:val="2"/>
          <w:numId w:val="9"/>
        </w:numPr>
        <w:spacing w:line="276" w:lineRule="auto"/>
        <w:rPr>
          <w:rFonts w:asciiTheme="majorHAnsi" w:hAnsiTheme="majorHAnsi" w:cstheme="majorHAnsi"/>
          <w:sz w:val="22"/>
        </w:rPr>
      </w:pPr>
      <w:r>
        <w:rPr>
          <w:rFonts w:asciiTheme="majorHAnsi" w:hAnsiTheme="majorHAnsi" w:cstheme="majorHAnsi"/>
          <w:sz w:val="22"/>
        </w:rPr>
        <w:t>Contractual duty</w:t>
      </w:r>
    </w:p>
    <w:p w:rsidR="002455CC" w:rsidRDefault="002455CC" w:rsidP="00B20CF0">
      <w:pPr>
        <w:pStyle w:val="ListParagraph"/>
        <w:numPr>
          <w:ilvl w:val="2"/>
          <w:numId w:val="9"/>
        </w:numPr>
        <w:spacing w:line="276" w:lineRule="auto"/>
        <w:rPr>
          <w:rFonts w:asciiTheme="majorHAnsi" w:hAnsiTheme="majorHAnsi" w:cstheme="majorHAnsi"/>
          <w:sz w:val="22"/>
        </w:rPr>
      </w:pPr>
      <w:r>
        <w:rPr>
          <w:rFonts w:asciiTheme="majorHAnsi" w:hAnsiTheme="majorHAnsi" w:cstheme="majorHAnsi"/>
          <w:sz w:val="22"/>
        </w:rPr>
        <w:t xml:space="preserve">Voluntarily assumed duty to care for helpless </w:t>
      </w:r>
      <w:r w:rsidR="00033F0F">
        <w:rPr>
          <w:rFonts w:asciiTheme="majorHAnsi" w:hAnsiTheme="majorHAnsi" w:cstheme="majorHAnsi"/>
          <w:sz w:val="22"/>
        </w:rPr>
        <w:t>indiv.</w:t>
      </w:r>
      <w:r>
        <w:rPr>
          <w:rFonts w:asciiTheme="majorHAnsi" w:hAnsiTheme="majorHAnsi" w:cstheme="majorHAnsi"/>
          <w:sz w:val="22"/>
        </w:rPr>
        <w:t xml:space="preserve"> by precluding others from doing so</w:t>
      </w:r>
    </w:p>
    <w:p w:rsidR="006F48FB" w:rsidRPr="006F48FB" w:rsidRDefault="006F48FB"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Past:</w:t>
      </w:r>
    </w:p>
    <w:p w:rsidR="00783EB1" w:rsidRDefault="00783EB1"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Robinson v. CA</w:t>
      </w:r>
      <w:r>
        <w:rPr>
          <w:rFonts w:asciiTheme="majorHAnsi" w:hAnsiTheme="majorHAnsi" w:cstheme="majorHAnsi"/>
          <w:sz w:val="22"/>
        </w:rPr>
        <w:t xml:space="preserve">: Addiction is a </w:t>
      </w:r>
      <w:r w:rsidRPr="00783EB1">
        <w:rPr>
          <w:rFonts w:asciiTheme="majorHAnsi" w:hAnsiTheme="majorHAnsi" w:cstheme="majorHAnsi"/>
          <w:b/>
          <w:sz w:val="22"/>
        </w:rPr>
        <w:t>status = not a</w:t>
      </w:r>
      <w:r w:rsidR="006F48FB">
        <w:rPr>
          <w:rFonts w:asciiTheme="majorHAnsi" w:hAnsiTheme="majorHAnsi" w:cstheme="majorHAnsi"/>
          <w:b/>
          <w:sz w:val="22"/>
        </w:rPr>
        <w:t xml:space="preserve">n </w:t>
      </w:r>
      <w:r w:rsidRPr="00783EB1">
        <w:rPr>
          <w:rFonts w:asciiTheme="majorHAnsi" w:hAnsiTheme="majorHAnsi" w:cstheme="majorHAnsi"/>
          <w:b/>
          <w:sz w:val="22"/>
        </w:rPr>
        <w:t>act</w:t>
      </w:r>
      <w:r w:rsidR="006F48FB">
        <w:rPr>
          <w:rFonts w:asciiTheme="majorHAnsi" w:hAnsiTheme="majorHAnsi" w:cstheme="majorHAnsi"/>
          <w:sz w:val="22"/>
        </w:rPr>
        <w:t xml:space="preserve"> and </w:t>
      </w:r>
      <w:r w:rsidR="006F48FB">
        <w:rPr>
          <w:rFonts w:asciiTheme="majorHAnsi" w:hAnsiTheme="majorHAnsi" w:cstheme="majorHAnsi"/>
          <w:b/>
          <w:sz w:val="22"/>
        </w:rPr>
        <w:t>not in the past</w:t>
      </w:r>
      <w:r w:rsidR="00040374">
        <w:rPr>
          <w:rFonts w:asciiTheme="majorHAnsi" w:hAnsiTheme="majorHAnsi" w:cstheme="majorHAnsi"/>
          <w:b/>
          <w:sz w:val="22"/>
        </w:rPr>
        <w:t xml:space="preserve"> </w:t>
      </w:r>
      <w:r w:rsidR="00040374">
        <w:rPr>
          <w:rFonts w:asciiTheme="majorHAnsi" w:hAnsiTheme="majorHAnsi" w:cstheme="majorHAnsi"/>
          <w:sz w:val="22"/>
        </w:rPr>
        <w:t>(it’s merely a propensity to act in the future, which we don’t punish – only past acts)</w:t>
      </w:r>
      <w:r>
        <w:rPr>
          <w:rFonts w:asciiTheme="majorHAnsi" w:hAnsiTheme="majorHAnsi" w:cstheme="majorHAnsi"/>
          <w:sz w:val="22"/>
        </w:rPr>
        <w:t xml:space="preserve">. </w:t>
      </w:r>
      <w:r w:rsidR="006F48FB">
        <w:rPr>
          <w:rFonts w:asciiTheme="majorHAnsi" w:hAnsiTheme="majorHAnsi" w:cstheme="majorHAnsi"/>
          <w:sz w:val="22"/>
        </w:rPr>
        <w:t xml:space="preserve">Also, could have become addicted involuntarily. </w:t>
      </w:r>
      <w:r>
        <w:rPr>
          <w:rFonts w:asciiTheme="majorHAnsi" w:hAnsiTheme="majorHAnsi" w:cstheme="majorHAnsi"/>
          <w:sz w:val="22"/>
        </w:rPr>
        <w:t>Convicting for status is cruel &amp; unusual punishment under the 14</w:t>
      </w:r>
      <w:r w:rsidRPr="00783EB1">
        <w:rPr>
          <w:rFonts w:asciiTheme="majorHAnsi" w:hAnsiTheme="majorHAnsi" w:cstheme="majorHAnsi"/>
          <w:sz w:val="22"/>
          <w:vertAlign w:val="superscript"/>
        </w:rPr>
        <w:t>th</w:t>
      </w:r>
      <w:r>
        <w:rPr>
          <w:rFonts w:asciiTheme="majorHAnsi" w:hAnsiTheme="majorHAnsi" w:cstheme="majorHAnsi"/>
          <w:sz w:val="22"/>
        </w:rPr>
        <w:t xml:space="preserve"> Amendment.</w:t>
      </w:r>
    </w:p>
    <w:p w:rsidR="00730BC4" w:rsidRPr="00730BC4" w:rsidRDefault="00040374" w:rsidP="00B20CF0">
      <w:pPr>
        <w:pStyle w:val="ListParagraph"/>
        <w:numPr>
          <w:ilvl w:val="1"/>
          <w:numId w:val="9"/>
        </w:numPr>
        <w:spacing w:line="276" w:lineRule="auto"/>
        <w:rPr>
          <w:rFonts w:asciiTheme="majorHAnsi" w:hAnsiTheme="majorHAnsi" w:cstheme="majorHAnsi"/>
          <w:b/>
          <w:i/>
          <w:sz w:val="22"/>
        </w:rPr>
      </w:pPr>
      <w:r>
        <w:rPr>
          <w:rFonts w:asciiTheme="majorHAnsi" w:hAnsiTheme="majorHAnsi" w:cstheme="majorHAnsi"/>
          <w:b/>
          <w:i/>
          <w:sz w:val="22"/>
        </w:rPr>
        <w:t>Powell v. Texas</w:t>
      </w:r>
      <w:r>
        <w:rPr>
          <w:rFonts w:asciiTheme="majorHAnsi" w:hAnsiTheme="majorHAnsi" w:cstheme="majorHAnsi"/>
          <w:sz w:val="22"/>
        </w:rPr>
        <w:t xml:space="preserve">: </w:t>
      </w:r>
      <w:r w:rsidR="00730BC4">
        <w:rPr>
          <w:rFonts w:asciiTheme="majorHAnsi" w:hAnsiTheme="majorHAnsi" w:cstheme="majorHAnsi"/>
          <w:sz w:val="22"/>
        </w:rPr>
        <w:t>Alcoholism isn’t a status, but not punishing alcoholism anyway – p</w:t>
      </w:r>
      <w:r>
        <w:rPr>
          <w:rFonts w:asciiTheme="majorHAnsi" w:hAnsiTheme="majorHAnsi" w:cstheme="majorHAnsi"/>
          <w:sz w:val="22"/>
        </w:rPr>
        <w:t>unish</w:t>
      </w:r>
      <w:r w:rsidR="00730BC4">
        <w:rPr>
          <w:rFonts w:asciiTheme="majorHAnsi" w:hAnsiTheme="majorHAnsi" w:cstheme="majorHAnsi"/>
          <w:sz w:val="22"/>
        </w:rPr>
        <w:t>ing</w:t>
      </w:r>
      <w:r>
        <w:rPr>
          <w:rFonts w:asciiTheme="majorHAnsi" w:hAnsiTheme="majorHAnsi" w:cstheme="majorHAnsi"/>
          <w:sz w:val="22"/>
        </w:rPr>
        <w:t xml:space="preserve"> for going into public</w:t>
      </w:r>
      <w:r w:rsidR="00730BC4">
        <w:rPr>
          <w:rFonts w:asciiTheme="majorHAnsi" w:hAnsiTheme="majorHAnsi" w:cstheme="majorHAnsi"/>
          <w:sz w:val="22"/>
        </w:rPr>
        <w:t xml:space="preserve"> while drunk</w:t>
      </w:r>
      <w:r>
        <w:rPr>
          <w:rFonts w:asciiTheme="majorHAnsi" w:hAnsiTheme="majorHAnsi" w:cstheme="majorHAnsi"/>
          <w:sz w:val="22"/>
        </w:rPr>
        <w:t>.</w:t>
      </w:r>
    </w:p>
    <w:p w:rsidR="00040374" w:rsidRPr="006F48FB" w:rsidRDefault="00730BC4" w:rsidP="00730BC4">
      <w:pPr>
        <w:pStyle w:val="ListParagraph"/>
        <w:numPr>
          <w:ilvl w:val="2"/>
          <w:numId w:val="9"/>
        </w:numPr>
        <w:spacing w:line="276" w:lineRule="auto"/>
        <w:rPr>
          <w:rFonts w:asciiTheme="majorHAnsi" w:hAnsiTheme="majorHAnsi" w:cstheme="majorHAnsi"/>
          <w:b/>
          <w:i/>
          <w:sz w:val="22"/>
        </w:rPr>
      </w:pPr>
      <w:r>
        <w:rPr>
          <w:rFonts w:asciiTheme="majorHAnsi" w:hAnsiTheme="majorHAnsi" w:cstheme="majorHAnsi"/>
          <w:sz w:val="22"/>
        </w:rPr>
        <w:t>B</w:t>
      </w:r>
      <w:r w:rsidR="004A0833">
        <w:rPr>
          <w:rFonts w:asciiTheme="majorHAnsi" w:hAnsiTheme="majorHAnsi" w:cstheme="majorHAnsi"/>
          <w:sz w:val="22"/>
        </w:rPr>
        <w:t xml:space="preserve">eing a gang member is a status and </w:t>
      </w:r>
      <w:r>
        <w:rPr>
          <w:rFonts w:asciiTheme="majorHAnsi" w:hAnsiTheme="majorHAnsi" w:cstheme="majorHAnsi"/>
          <w:sz w:val="22"/>
        </w:rPr>
        <w:t xml:space="preserve">thus </w:t>
      </w:r>
      <w:r w:rsidR="004A0833">
        <w:rPr>
          <w:rFonts w:asciiTheme="majorHAnsi" w:hAnsiTheme="majorHAnsi" w:cstheme="majorHAnsi"/>
          <w:sz w:val="22"/>
        </w:rPr>
        <w:t>not punishable (</w:t>
      </w:r>
      <w:r w:rsidR="004A0833">
        <w:rPr>
          <w:rFonts w:asciiTheme="majorHAnsi" w:hAnsiTheme="majorHAnsi" w:cstheme="majorHAnsi"/>
          <w:i/>
          <w:sz w:val="22"/>
        </w:rPr>
        <w:t>Chicago v. Morales</w:t>
      </w:r>
      <w:r w:rsidR="004A0833">
        <w:rPr>
          <w:rFonts w:asciiTheme="majorHAnsi" w:hAnsiTheme="majorHAnsi" w:cstheme="majorHAnsi"/>
          <w:sz w:val="22"/>
        </w:rPr>
        <w:t>)</w:t>
      </w:r>
    </w:p>
    <w:p w:rsidR="00BE10A4" w:rsidRPr="00BE10A4" w:rsidRDefault="00BE10A4"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Voluntary:</w:t>
      </w:r>
      <w:r w:rsidR="003B1EC7">
        <w:rPr>
          <w:rFonts w:asciiTheme="majorHAnsi" w:hAnsiTheme="majorHAnsi" w:cstheme="majorHAnsi"/>
          <w:b/>
          <w:sz w:val="22"/>
        </w:rPr>
        <w:t xml:space="preserve"> </w:t>
      </w:r>
      <w:r w:rsidR="003B1EC7">
        <w:rPr>
          <w:rFonts w:asciiTheme="majorHAnsi" w:hAnsiTheme="majorHAnsi" w:cstheme="majorHAnsi"/>
          <w:sz w:val="22"/>
        </w:rPr>
        <w:t>(must be avoidable</w:t>
      </w:r>
      <w:r w:rsidR="00341F75">
        <w:rPr>
          <w:rFonts w:asciiTheme="majorHAnsi" w:hAnsiTheme="majorHAnsi" w:cstheme="majorHAnsi"/>
          <w:sz w:val="22"/>
        </w:rPr>
        <w:t xml:space="preserve"> and deterrable</w:t>
      </w:r>
      <w:r w:rsidR="003B1EC7">
        <w:rPr>
          <w:rFonts w:asciiTheme="majorHAnsi" w:hAnsiTheme="majorHAnsi" w:cstheme="majorHAnsi"/>
          <w:sz w:val="22"/>
        </w:rPr>
        <w:t>)</w:t>
      </w:r>
    </w:p>
    <w:p w:rsidR="008129DA" w:rsidRDefault="00405AB0"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Martin v. State</w:t>
      </w:r>
      <w:r>
        <w:rPr>
          <w:rFonts w:asciiTheme="majorHAnsi" w:hAnsiTheme="majorHAnsi" w:cstheme="majorHAnsi"/>
          <w:sz w:val="22"/>
        </w:rPr>
        <w:t>:</w:t>
      </w:r>
      <w:r>
        <w:rPr>
          <w:rFonts w:asciiTheme="majorHAnsi" w:hAnsiTheme="majorHAnsi" w:cstheme="majorHAnsi"/>
          <w:b/>
          <w:i/>
          <w:sz w:val="22"/>
        </w:rPr>
        <w:t xml:space="preserve"> </w:t>
      </w:r>
      <w:r>
        <w:rPr>
          <w:rFonts w:asciiTheme="majorHAnsi" w:hAnsiTheme="majorHAnsi" w:cstheme="majorHAnsi"/>
          <w:sz w:val="22"/>
        </w:rPr>
        <w:t xml:space="preserve">Act of being drunk in public </w:t>
      </w:r>
      <w:r w:rsidRPr="00405AB0">
        <w:rPr>
          <w:rFonts w:asciiTheme="majorHAnsi" w:hAnsiTheme="majorHAnsi" w:cstheme="majorHAnsi"/>
          <w:b/>
          <w:sz w:val="22"/>
        </w:rPr>
        <w:t>not voluntary</w:t>
      </w:r>
      <w:r>
        <w:rPr>
          <w:rFonts w:asciiTheme="majorHAnsi" w:hAnsiTheme="majorHAnsi" w:cstheme="majorHAnsi"/>
          <w:sz w:val="22"/>
        </w:rPr>
        <w:t xml:space="preserve"> when was </w:t>
      </w:r>
      <w:r w:rsidRPr="00405AB0">
        <w:rPr>
          <w:rFonts w:asciiTheme="majorHAnsi" w:hAnsiTheme="majorHAnsi" w:cstheme="majorHAnsi"/>
          <w:b/>
          <w:sz w:val="22"/>
        </w:rPr>
        <w:t>forced outside</w:t>
      </w:r>
      <w:r>
        <w:rPr>
          <w:rFonts w:asciiTheme="majorHAnsi" w:hAnsiTheme="majorHAnsi" w:cstheme="majorHAnsi"/>
          <w:sz w:val="22"/>
        </w:rPr>
        <w:t xml:space="preserve">. Foreseeable that would get </w:t>
      </w:r>
      <w:r w:rsidR="00BE10A4">
        <w:rPr>
          <w:rFonts w:asciiTheme="majorHAnsi" w:hAnsiTheme="majorHAnsi" w:cstheme="majorHAnsi"/>
          <w:sz w:val="22"/>
        </w:rPr>
        <w:t>boisterous, but not that would do it in public.</w:t>
      </w:r>
      <w:r>
        <w:rPr>
          <w:rFonts w:asciiTheme="majorHAnsi" w:hAnsiTheme="majorHAnsi" w:cstheme="majorHAnsi"/>
          <w:sz w:val="22"/>
        </w:rPr>
        <w:t xml:space="preserve"> </w:t>
      </w:r>
      <w:r w:rsidRPr="00BE10A4">
        <w:rPr>
          <w:rFonts w:asciiTheme="majorHAnsi" w:hAnsiTheme="majorHAnsi" w:cstheme="majorHAnsi"/>
          <w:sz w:val="22"/>
          <w:u w:val="single"/>
        </w:rPr>
        <w:t>Whether you find a volitional act can depend on how broad a timeframe you consider</w:t>
      </w:r>
      <w:r>
        <w:rPr>
          <w:rFonts w:asciiTheme="majorHAnsi" w:hAnsiTheme="majorHAnsi" w:cstheme="majorHAnsi"/>
          <w:sz w:val="22"/>
        </w:rPr>
        <w:t>.</w:t>
      </w:r>
    </w:p>
    <w:p w:rsidR="00BE10A4" w:rsidRDefault="00BE10A4"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People v. Grant</w:t>
      </w:r>
      <w:r>
        <w:rPr>
          <w:rFonts w:asciiTheme="majorHAnsi" w:hAnsiTheme="majorHAnsi" w:cstheme="majorHAnsi"/>
          <w:sz w:val="22"/>
        </w:rPr>
        <w:t xml:space="preserve">: </w:t>
      </w:r>
      <w:r w:rsidRPr="00BE10A4">
        <w:rPr>
          <w:rFonts w:asciiTheme="majorHAnsi" w:hAnsiTheme="majorHAnsi" w:cstheme="majorHAnsi"/>
          <w:b/>
          <w:sz w:val="22"/>
        </w:rPr>
        <w:t>Automatism</w:t>
      </w:r>
      <w:r>
        <w:rPr>
          <w:rFonts w:asciiTheme="majorHAnsi" w:hAnsiTheme="majorHAnsi" w:cstheme="majorHAnsi"/>
          <w:sz w:val="22"/>
        </w:rPr>
        <w:t xml:space="preserve"> = knows consequence of his actions, but can’t control his actions </w:t>
      </w:r>
      <w:r w:rsidRPr="00BE10A4">
        <w:rPr>
          <w:rFonts w:asciiTheme="majorHAnsi" w:hAnsiTheme="majorHAnsi" w:cstheme="majorHAnsi"/>
          <w:b/>
          <w:sz w:val="22"/>
        </w:rPr>
        <w:t>= not voluntary =</w:t>
      </w:r>
      <w:r>
        <w:rPr>
          <w:rFonts w:asciiTheme="majorHAnsi" w:hAnsiTheme="majorHAnsi" w:cstheme="majorHAnsi"/>
          <w:sz w:val="22"/>
        </w:rPr>
        <w:t xml:space="preserve"> full </w:t>
      </w:r>
      <w:r w:rsidRPr="00BE10A4">
        <w:rPr>
          <w:rFonts w:asciiTheme="majorHAnsi" w:hAnsiTheme="majorHAnsi" w:cstheme="majorHAnsi"/>
          <w:b/>
          <w:sz w:val="22"/>
        </w:rPr>
        <w:t>exoneration</w:t>
      </w:r>
      <w:r>
        <w:rPr>
          <w:rFonts w:asciiTheme="majorHAnsi" w:hAnsiTheme="majorHAnsi" w:cstheme="majorHAnsi"/>
          <w:sz w:val="22"/>
        </w:rPr>
        <w:t>. If it were found that he knew drinking would provoke seizure (foreseeability, notice), could find voluntariness.</w:t>
      </w:r>
    </w:p>
    <w:p w:rsidR="00BE10A4" w:rsidRPr="0063134B" w:rsidRDefault="002455CC"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People v. Decina</w:t>
      </w:r>
      <w:r>
        <w:rPr>
          <w:rFonts w:asciiTheme="majorHAnsi" w:hAnsiTheme="majorHAnsi" w:cstheme="majorHAnsi"/>
          <w:sz w:val="22"/>
        </w:rPr>
        <w:t>: Had notice that is epileptic</w:t>
      </w:r>
      <w:r w:rsidR="00730BC4">
        <w:rPr>
          <w:rFonts w:asciiTheme="majorHAnsi" w:hAnsiTheme="majorHAnsi" w:cstheme="majorHAnsi"/>
          <w:sz w:val="22"/>
        </w:rPr>
        <w:t>.</w:t>
      </w:r>
      <w:r>
        <w:rPr>
          <w:rFonts w:asciiTheme="majorHAnsi" w:hAnsiTheme="majorHAnsi" w:cstheme="majorHAnsi"/>
          <w:sz w:val="22"/>
        </w:rPr>
        <w:t xml:space="preserve"> </w:t>
      </w:r>
      <w:r w:rsidR="00730BC4">
        <w:rPr>
          <w:rFonts w:asciiTheme="majorHAnsi" w:hAnsiTheme="majorHAnsi" w:cstheme="majorHAnsi"/>
          <w:sz w:val="22"/>
        </w:rPr>
        <w:t>G</w:t>
      </w:r>
      <w:r>
        <w:rPr>
          <w:rFonts w:asciiTheme="majorHAnsi" w:hAnsiTheme="majorHAnsi" w:cstheme="majorHAnsi"/>
          <w:sz w:val="22"/>
        </w:rPr>
        <w:t xml:space="preserve">etting in a car </w:t>
      </w:r>
      <w:r w:rsidR="00730BC4">
        <w:rPr>
          <w:rFonts w:asciiTheme="majorHAnsi" w:hAnsiTheme="majorHAnsi" w:cstheme="majorHAnsi"/>
          <w:sz w:val="22"/>
        </w:rPr>
        <w:t>is the</w:t>
      </w:r>
      <w:r>
        <w:rPr>
          <w:rFonts w:asciiTheme="majorHAnsi" w:hAnsiTheme="majorHAnsi" w:cstheme="majorHAnsi"/>
          <w:sz w:val="22"/>
        </w:rPr>
        <w:t xml:space="preserve"> voluntary act</w:t>
      </w:r>
      <w:r w:rsidR="00730BC4">
        <w:rPr>
          <w:rFonts w:asciiTheme="majorHAnsi" w:hAnsiTheme="majorHAnsi" w:cstheme="majorHAnsi"/>
          <w:sz w:val="22"/>
        </w:rPr>
        <w:t xml:space="preserve"> – not punishing being an epileptic</w:t>
      </w:r>
      <w:r>
        <w:rPr>
          <w:rFonts w:asciiTheme="majorHAnsi" w:hAnsiTheme="majorHAnsi" w:cstheme="majorHAnsi"/>
          <w:sz w:val="22"/>
        </w:rPr>
        <w:t xml:space="preserve">. Court opens up the timeframe being considered, unlike in </w:t>
      </w:r>
      <w:r>
        <w:rPr>
          <w:rFonts w:asciiTheme="majorHAnsi" w:hAnsiTheme="majorHAnsi" w:cstheme="majorHAnsi"/>
          <w:i/>
          <w:sz w:val="22"/>
        </w:rPr>
        <w:t>Martin</w:t>
      </w:r>
      <w:r>
        <w:rPr>
          <w:rFonts w:asciiTheme="majorHAnsi" w:hAnsiTheme="majorHAnsi" w:cstheme="majorHAnsi"/>
          <w:sz w:val="22"/>
        </w:rPr>
        <w:t>.</w:t>
      </w:r>
    </w:p>
    <w:p w:rsidR="006F48FB" w:rsidRPr="00BA3C51" w:rsidRDefault="006F48FB"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Johnson v. State</w:t>
      </w:r>
      <w:r>
        <w:rPr>
          <w:rFonts w:asciiTheme="majorHAnsi" w:hAnsiTheme="majorHAnsi" w:cstheme="majorHAnsi"/>
          <w:sz w:val="22"/>
        </w:rPr>
        <w:t xml:space="preserve">: Transmitting </w:t>
      </w:r>
      <w:r w:rsidR="003A7BC9">
        <w:rPr>
          <w:rFonts w:asciiTheme="majorHAnsi" w:hAnsiTheme="majorHAnsi" w:cstheme="majorHAnsi"/>
          <w:sz w:val="22"/>
        </w:rPr>
        <w:t>cocaine</w:t>
      </w:r>
      <w:r>
        <w:rPr>
          <w:rFonts w:asciiTheme="majorHAnsi" w:hAnsiTheme="majorHAnsi" w:cstheme="majorHAnsi"/>
          <w:sz w:val="22"/>
        </w:rPr>
        <w:t xml:space="preserve"> through umbilical cord not voluntary. Court looks to legislative history to see which acts were intended to be punished and relies on the </w:t>
      </w:r>
      <w:r w:rsidRPr="006F48FB">
        <w:rPr>
          <w:rFonts w:asciiTheme="majorHAnsi" w:hAnsiTheme="majorHAnsi" w:cstheme="majorHAnsi"/>
          <w:sz w:val="22"/>
          <w:u w:val="single"/>
        </w:rPr>
        <w:t>Rule of Lenity</w:t>
      </w:r>
      <w:r w:rsidRPr="006F48FB">
        <w:rPr>
          <w:rFonts w:asciiTheme="majorHAnsi" w:hAnsiTheme="majorHAnsi" w:cstheme="majorHAnsi"/>
          <w:sz w:val="22"/>
          <w:szCs w:val="22"/>
        </w:rPr>
        <w:t xml:space="preserve">: If </w:t>
      </w:r>
      <w:r w:rsidR="00033F0F">
        <w:rPr>
          <w:rFonts w:asciiTheme="majorHAnsi" w:hAnsiTheme="majorHAnsi" w:cstheme="majorHAnsi"/>
          <w:sz w:val="22"/>
          <w:szCs w:val="22"/>
        </w:rPr>
        <w:t>2</w:t>
      </w:r>
      <w:r w:rsidRPr="006F48FB">
        <w:rPr>
          <w:rFonts w:asciiTheme="majorHAnsi" w:hAnsiTheme="majorHAnsi" w:cstheme="majorHAnsi"/>
          <w:sz w:val="22"/>
          <w:szCs w:val="22"/>
        </w:rPr>
        <w:t xml:space="preserve"> constructions of a statute are possible, should be construed in favor of the accused</w:t>
      </w:r>
      <w:r>
        <w:rPr>
          <w:rFonts w:asciiTheme="majorHAnsi" w:hAnsiTheme="majorHAnsi" w:cstheme="majorHAnsi"/>
          <w:sz w:val="22"/>
          <w:szCs w:val="22"/>
        </w:rPr>
        <w:t>.</w:t>
      </w:r>
    </w:p>
    <w:p w:rsidR="00541D55" w:rsidRPr="00541D55" w:rsidRDefault="00541D55"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Specified:</w:t>
      </w:r>
      <w:r w:rsidR="003A4C87">
        <w:rPr>
          <w:rFonts w:asciiTheme="majorHAnsi" w:hAnsiTheme="majorHAnsi" w:cstheme="majorHAnsi"/>
          <w:sz w:val="22"/>
        </w:rPr>
        <w:t xml:space="preserve"> (</w:t>
      </w:r>
      <w:r w:rsidR="00C01367" w:rsidRPr="00C01367">
        <w:rPr>
          <w:rFonts w:asciiTheme="majorHAnsi" w:hAnsiTheme="majorHAnsi" w:cstheme="majorHAnsi"/>
          <w:sz w:val="22"/>
          <w:highlight w:val="lightGray"/>
        </w:rPr>
        <w:t xml:space="preserve">(1) </w:t>
      </w:r>
      <w:r w:rsidR="003A4C87" w:rsidRPr="00C01367">
        <w:rPr>
          <w:rFonts w:asciiTheme="majorHAnsi" w:hAnsiTheme="majorHAnsi" w:cstheme="majorHAnsi"/>
          <w:sz w:val="22"/>
          <w:highlight w:val="lightGray"/>
        </w:rPr>
        <w:t xml:space="preserve">avoids </w:t>
      </w:r>
      <w:r w:rsidR="00C01367" w:rsidRPr="00C01367">
        <w:rPr>
          <w:rFonts w:asciiTheme="majorHAnsi" w:hAnsiTheme="majorHAnsi" w:cstheme="majorHAnsi"/>
          <w:sz w:val="22"/>
          <w:highlight w:val="lightGray"/>
        </w:rPr>
        <w:t xml:space="preserve">criminalizing potentially lawful behavior; (2) captures only the behavior it intends to; (3) avoids </w:t>
      </w:r>
      <w:r w:rsidR="003A4C87" w:rsidRPr="00C01367">
        <w:rPr>
          <w:rFonts w:asciiTheme="majorHAnsi" w:hAnsiTheme="majorHAnsi" w:cstheme="majorHAnsi"/>
          <w:sz w:val="22"/>
          <w:highlight w:val="lightGray"/>
        </w:rPr>
        <w:t>arbitrariness of application</w:t>
      </w:r>
      <w:r w:rsidR="003A4C87">
        <w:rPr>
          <w:rFonts w:asciiTheme="majorHAnsi" w:hAnsiTheme="majorHAnsi" w:cstheme="majorHAnsi"/>
          <w:sz w:val="22"/>
        </w:rPr>
        <w:t>)</w:t>
      </w:r>
    </w:p>
    <w:p w:rsidR="00541D55" w:rsidRDefault="00541D55"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Chicago v. Morales</w:t>
      </w:r>
      <w:r>
        <w:rPr>
          <w:rFonts w:asciiTheme="majorHAnsi" w:hAnsiTheme="majorHAnsi" w:cstheme="majorHAnsi"/>
          <w:sz w:val="22"/>
        </w:rPr>
        <w:t xml:space="preserve">: </w:t>
      </w:r>
      <w:r w:rsidR="00F63EC5">
        <w:rPr>
          <w:rFonts w:asciiTheme="majorHAnsi" w:hAnsiTheme="majorHAnsi" w:cstheme="majorHAnsi"/>
          <w:sz w:val="22"/>
        </w:rPr>
        <w:t>The statute isn’t clear a</w:t>
      </w:r>
      <w:r w:rsidR="00347EBC">
        <w:rPr>
          <w:rFonts w:asciiTheme="majorHAnsi" w:hAnsiTheme="majorHAnsi" w:cstheme="majorHAnsi"/>
          <w:sz w:val="22"/>
        </w:rPr>
        <w:t>bout what is being criminalized (“loitering”?) or where it’s prohibited to do it, so the statute is illegal</w:t>
      </w:r>
      <w:r w:rsidR="000E1636">
        <w:rPr>
          <w:rFonts w:asciiTheme="majorHAnsi" w:hAnsiTheme="majorHAnsi" w:cstheme="majorHAnsi"/>
          <w:sz w:val="22"/>
        </w:rPr>
        <w:t xml:space="preserve"> b/c no notice.</w:t>
      </w:r>
    </w:p>
    <w:p w:rsidR="00566EC6" w:rsidRDefault="00566EC6" w:rsidP="00B20CF0">
      <w:pPr>
        <w:pStyle w:val="ListParagraph"/>
        <w:numPr>
          <w:ilvl w:val="2"/>
          <w:numId w:val="9"/>
        </w:numPr>
        <w:spacing w:line="276" w:lineRule="auto"/>
        <w:rPr>
          <w:rFonts w:asciiTheme="majorHAnsi" w:hAnsiTheme="majorHAnsi" w:cstheme="majorHAnsi"/>
          <w:sz w:val="22"/>
        </w:rPr>
      </w:pPr>
      <w:r>
        <w:rPr>
          <w:rFonts w:asciiTheme="majorHAnsi" w:hAnsiTheme="majorHAnsi" w:cstheme="majorHAnsi"/>
          <w:sz w:val="22"/>
        </w:rPr>
        <w:t>Attacks</w:t>
      </w:r>
      <w:r w:rsidRPr="00A6717B">
        <w:rPr>
          <w:rFonts w:asciiTheme="majorHAnsi" w:hAnsiTheme="majorHAnsi" w:cstheme="majorHAnsi"/>
          <w:sz w:val="22"/>
        </w:rPr>
        <w:t xml:space="preserve"> </w:t>
      </w:r>
      <w:r>
        <w:rPr>
          <w:rFonts w:asciiTheme="majorHAnsi" w:hAnsiTheme="majorHAnsi" w:cstheme="majorHAnsi"/>
          <w:sz w:val="22"/>
        </w:rPr>
        <w:t>on statute</w:t>
      </w:r>
      <w:r w:rsidRPr="00A6717B">
        <w:rPr>
          <w:rFonts w:asciiTheme="majorHAnsi" w:hAnsiTheme="majorHAnsi" w:cstheme="majorHAnsi"/>
          <w:sz w:val="22"/>
        </w:rPr>
        <w:t xml:space="preserve"> usually unsuccessful; </w:t>
      </w:r>
      <w:r>
        <w:rPr>
          <w:rFonts w:asciiTheme="majorHAnsi" w:hAnsiTheme="majorHAnsi" w:cstheme="majorHAnsi"/>
          <w:sz w:val="22"/>
        </w:rPr>
        <w:t>tend to</w:t>
      </w:r>
      <w:r w:rsidRPr="00A6717B">
        <w:rPr>
          <w:rFonts w:asciiTheme="majorHAnsi" w:hAnsiTheme="majorHAnsi" w:cstheme="majorHAnsi"/>
          <w:sz w:val="22"/>
        </w:rPr>
        <w:t xml:space="preserve"> uphold </w:t>
      </w:r>
      <w:r>
        <w:rPr>
          <w:rFonts w:asciiTheme="majorHAnsi" w:hAnsiTheme="majorHAnsi" w:cstheme="majorHAnsi"/>
          <w:sz w:val="22"/>
        </w:rPr>
        <w:t>to protect</w:t>
      </w:r>
      <w:r w:rsidRPr="00A6717B">
        <w:rPr>
          <w:rFonts w:asciiTheme="majorHAnsi" w:hAnsiTheme="majorHAnsi" w:cstheme="majorHAnsi"/>
          <w:sz w:val="22"/>
        </w:rPr>
        <w:t xml:space="preserve"> public safety</w:t>
      </w:r>
    </w:p>
    <w:p w:rsidR="003A4C87" w:rsidRPr="00541D55" w:rsidRDefault="003A4C87"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i/>
          <w:sz w:val="22"/>
        </w:rPr>
        <w:t>Papachristou</w:t>
      </w:r>
      <w:r>
        <w:rPr>
          <w:rFonts w:asciiTheme="majorHAnsi" w:hAnsiTheme="majorHAnsi" w:cstheme="majorHAnsi"/>
          <w:sz w:val="22"/>
        </w:rPr>
        <w:t>: Anti-loitering law is too vague – have to either limit the geographic scope or limit the illegal activity to loitering for specified purposes.</w:t>
      </w:r>
    </w:p>
    <w:p w:rsidR="00BA3C51" w:rsidRDefault="00BA3C51"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In advance:</w:t>
      </w:r>
      <w:r w:rsidR="00076E8D" w:rsidRPr="00076E8D">
        <w:rPr>
          <w:rFonts w:asciiTheme="majorHAnsi" w:hAnsiTheme="majorHAnsi" w:cstheme="majorHAnsi"/>
          <w:b/>
          <w:sz w:val="22"/>
        </w:rPr>
        <w:t xml:space="preserve"> </w:t>
      </w:r>
      <w:r w:rsidRPr="00076E8D">
        <w:rPr>
          <w:rFonts w:asciiTheme="majorHAnsi" w:hAnsiTheme="majorHAnsi" w:cstheme="majorHAnsi"/>
          <w:b/>
          <w:i/>
          <w:sz w:val="22"/>
        </w:rPr>
        <w:t>Rogers v. Tennessee</w:t>
      </w:r>
      <w:r w:rsidRPr="00076E8D">
        <w:rPr>
          <w:rFonts w:asciiTheme="majorHAnsi" w:hAnsiTheme="majorHAnsi" w:cstheme="majorHAnsi"/>
          <w:sz w:val="22"/>
        </w:rPr>
        <w:t xml:space="preserve">: </w:t>
      </w:r>
      <w:r w:rsidR="00076E8D" w:rsidRPr="00076E8D">
        <w:rPr>
          <w:rFonts w:asciiTheme="majorHAnsi" w:hAnsiTheme="majorHAnsi" w:cstheme="majorHAnsi"/>
          <w:b/>
          <w:sz w:val="22"/>
        </w:rPr>
        <w:t>Conduct shouldn’t be criminalized retroactively</w:t>
      </w:r>
      <w:r w:rsidR="00076E8D" w:rsidRPr="00076E8D">
        <w:rPr>
          <w:rFonts w:asciiTheme="majorHAnsi" w:hAnsiTheme="majorHAnsi" w:cstheme="majorHAnsi"/>
          <w:sz w:val="22"/>
        </w:rPr>
        <w:t xml:space="preserve"> b/c </w:t>
      </w:r>
      <w:r w:rsidR="00D94284" w:rsidRPr="00216142">
        <w:rPr>
          <w:rFonts w:asciiTheme="majorHAnsi" w:hAnsiTheme="majorHAnsi" w:cstheme="majorHAnsi"/>
          <w:sz w:val="22"/>
          <w:highlight w:val="lightGray"/>
        </w:rPr>
        <w:t xml:space="preserve">(1) </w:t>
      </w:r>
      <w:r w:rsidR="00076E8D" w:rsidRPr="00216142">
        <w:rPr>
          <w:rFonts w:asciiTheme="majorHAnsi" w:hAnsiTheme="majorHAnsi" w:cstheme="majorHAnsi"/>
          <w:sz w:val="22"/>
          <w:highlight w:val="lightGray"/>
        </w:rPr>
        <w:t xml:space="preserve">need notice, </w:t>
      </w:r>
      <w:r w:rsidR="00D94284" w:rsidRPr="00216142">
        <w:rPr>
          <w:rFonts w:asciiTheme="majorHAnsi" w:hAnsiTheme="majorHAnsi" w:cstheme="majorHAnsi"/>
          <w:sz w:val="22"/>
          <w:highlight w:val="lightGray"/>
        </w:rPr>
        <w:t xml:space="preserve">(2) </w:t>
      </w:r>
      <w:r w:rsidR="00076E8D" w:rsidRPr="00216142">
        <w:rPr>
          <w:rFonts w:asciiTheme="majorHAnsi" w:hAnsiTheme="majorHAnsi" w:cstheme="majorHAnsi"/>
          <w:sz w:val="22"/>
          <w:highlight w:val="lightGray"/>
        </w:rPr>
        <w:t xml:space="preserve">would allow discrimination, </w:t>
      </w:r>
      <w:r w:rsidR="007E63BB" w:rsidRPr="00216142">
        <w:rPr>
          <w:rFonts w:asciiTheme="majorHAnsi" w:hAnsiTheme="majorHAnsi" w:cstheme="majorHAnsi"/>
          <w:sz w:val="22"/>
          <w:highlight w:val="lightGray"/>
        </w:rPr>
        <w:t xml:space="preserve">and </w:t>
      </w:r>
      <w:r w:rsidR="00D94284" w:rsidRPr="00216142">
        <w:rPr>
          <w:rFonts w:asciiTheme="majorHAnsi" w:hAnsiTheme="majorHAnsi" w:cstheme="majorHAnsi"/>
          <w:sz w:val="22"/>
          <w:highlight w:val="lightGray"/>
        </w:rPr>
        <w:t xml:space="preserve">(3) </w:t>
      </w:r>
      <w:r w:rsidR="00076E8D" w:rsidRPr="00216142">
        <w:rPr>
          <w:rFonts w:asciiTheme="majorHAnsi" w:hAnsiTheme="majorHAnsi" w:cstheme="majorHAnsi"/>
          <w:sz w:val="22"/>
          <w:highlight w:val="lightGray"/>
        </w:rPr>
        <w:t>would produce fear in society</w:t>
      </w:r>
      <w:r w:rsidR="00076E8D" w:rsidRPr="00076E8D">
        <w:rPr>
          <w:rFonts w:asciiTheme="majorHAnsi" w:hAnsiTheme="majorHAnsi" w:cstheme="majorHAnsi"/>
          <w:sz w:val="22"/>
        </w:rPr>
        <w:t xml:space="preserve">. Here, the year and a day murder rule CAN be changed ex post b/c prohibition only on legislatures – not courts; this was never actually law; had notice b/c knew could be murdering when stabbed; </w:t>
      </w:r>
      <w:r w:rsidR="00216142">
        <w:rPr>
          <w:rFonts w:asciiTheme="majorHAnsi" w:hAnsiTheme="majorHAnsi" w:cstheme="majorHAnsi"/>
          <w:sz w:val="22"/>
        </w:rPr>
        <w:t>had notice b/c the rule was</w:t>
      </w:r>
      <w:r w:rsidR="00076E8D" w:rsidRPr="00076E8D">
        <w:rPr>
          <w:rFonts w:asciiTheme="majorHAnsi" w:hAnsiTheme="majorHAnsi" w:cstheme="majorHAnsi"/>
          <w:sz w:val="22"/>
        </w:rPr>
        <w:t xml:space="preserve"> outmoded</w:t>
      </w:r>
      <w:r w:rsidR="00D94284">
        <w:rPr>
          <w:rFonts w:asciiTheme="majorHAnsi" w:hAnsiTheme="majorHAnsi" w:cstheme="majorHAnsi"/>
          <w:sz w:val="22"/>
        </w:rPr>
        <w:t xml:space="preserve"> due to modern medical knowledge</w:t>
      </w:r>
      <w:r w:rsidR="00076E8D" w:rsidRPr="00076E8D">
        <w:rPr>
          <w:rFonts w:asciiTheme="majorHAnsi" w:hAnsiTheme="majorHAnsi" w:cstheme="majorHAnsi"/>
          <w:sz w:val="22"/>
        </w:rPr>
        <w:t>.</w:t>
      </w:r>
      <w:r w:rsidR="004A0833">
        <w:rPr>
          <w:rFonts w:asciiTheme="majorHAnsi" w:hAnsiTheme="majorHAnsi" w:cstheme="majorHAnsi"/>
          <w:sz w:val="22"/>
        </w:rPr>
        <w:t xml:space="preserve"> </w:t>
      </w:r>
      <w:r w:rsidR="000E1636">
        <w:rPr>
          <w:rFonts w:asciiTheme="majorHAnsi" w:hAnsiTheme="majorHAnsi" w:cstheme="majorHAnsi"/>
          <w:sz w:val="22"/>
        </w:rPr>
        <w:t>So sometimes courts DO mimic legislatures.</w:t>
      </w:r>
    </w:p>
    <w:p w:rsidR="00076E8D" w:rsidRDefault="00076E8D"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By statute</w:t>
      </w:r>
      <w:r w:rsidRPr="00076E8D">
        <w:rPr>
          <w:rFonts w:asciiTheme="majorHAnsi" w:hAnsiTheme="majorHAnsi" w:cstheme="majorHAnsi"/>
          <w:b/>
          <w:sz w:val="22"/>
          <w:u w:val="single"/>
        </w:rPr>
        <w:t>:</w:t>
      </w:r>
      <w:r>
        <w:rPr>
          <w:rFonts w:asciiTheme="majorHAnsi" w:hAnsiTheme="majorHAnsi" w:cstheme="majorHAnsi"/>
          <w:sz w:val="22"/>
        </w:rPr>
        <w:t xml:space="preserve"> </w:t>
      </w:r>
      <w:r w:rsidRPr="00076E8D">
        <w:rPr>
          <w:rFonts w:asciiTheme="majorHAnsi" w:hAnsiTheme="majorHAnsi" w:cstheme="majorHAnsi"/>
          <w:b/>
          <w:i/>
          <w:sz w:val="22"/>
        </w:rPr>
        <w:t>Rogers v. Tennessee</w:t>
      </w:r>
      <w:r w:rsidRPr="00076E8D">
        <w:rPr>
          <w:rFonts w:asciiTheme="majorHAnsi" w:hAnsiTheme="majorHAnsi" w:cstheme="majorHAnsi"/>
          <w:sz w:val="22"/>
        </w:rPr>
        <w:t>:</w:t>
      </w:r>
      <w:r>
        <w:rPr>
          <w:rFonts w:asciiTheme="majorHAnsi" w:hAnsiTheme="majorHAnsi" w:cstheme="majorHAnsi"/>
          <w:sz w:val="22"/>
        </w:rPr>
        <w:t xml:space="preserve"> The crime has to be statutory – not</w:t>
      </w:r>
      <w:r w:rsidR="00DD2BB2">
        <w:rPr>
          <w:rFonts w:asciiTheme="majorHAnsi" w:hAnsiTheme="majorHAnsi" w:cstheme="majorHAnsi"/>
          <w:sz w:val="22"/>
        </w:rPr>
        <w:t xml:space="preserve"> just at</w:t>
      </w:r>
      <w:r>
        <w:rPr>
          <w:rFonts w:asciiTheme="majorHAnsi" w:hAnsiTheme="majorHAnsi" w:cstheme="majorHAnsi"/>
          <w:sz w:val="22"/>
        </w:rPr>
        <w:t xml:space="preserve"> common law.</w:t>
      </w:r>
    </w:p>
    <w:p w:rsidR="000E1636" w:rsidRDefault="000E1636" w:rsidP="00B20CF0">
      <w:pPr>
        <w:pStyle w:val="ListParagraph"/>
        <w:numPr>
          <w:ilvl w:val="1"/>
          <w:numId w:val="9"/>
        </w:numPr>
        <w:spacing w:line="276" w:lineRule="auto"/>
        <w:rPr>
          <w:rFonts w:asciiTheme="majorHAnsi" w:hAnsiTheme="majorHAnsi" w:cstheme="majorHAnsi"/>
          <w:sz w:val="22"/>
        </w:rPr>
      </w:pPr>
      <w:r>
        <w:rPr>
          <w:rFonts w:asciiTheme="majorHAnsi" w:hAnsiTheme="majorHAnsi" w:cstheme="majorHAnsi"/>
          <w:b/>
          <w:sz w:val="22"/>
          <w:u w:val="single"/>
        </w:rPr>
        <w:t>In the jurisdiction</w:t>
      </w:r>
      <w:r w:rsidRPr="000E1636">
        <w:rPr>
          <w:rFonts w:asciiTheme="majorHAnsi" w:hAnsiTheme="majorHAnsi" w:cstheme="majorHAnsi"/>
          <w:sz w:val="22"/>
        </w:rPr>
        <w:t>:</w:t>
      </w:r>
      <w:r>
        <w:rPr>
          <w:rFonts w:asciiTheme="majorHAnsi" w:hAnsiTheme="majorHAnsi" w:cstheme="majorHAnsi"/>
          <w:sz w:val="22"/>
        </w:rPr>
        <w:t xml:space="preserve"> In </w:t>
      </w:r>
      <w:r>
        <w:rPr>
          <w:rFonts w:asciiTheme="majorHAnsi" w:hAnsiTheme="majorHAnsi" w:cstheme="majorHAnsi"/>
          <w:i/>
          <w:sz w:val="22"/>
        </w:rPr>
        <w:t>Robinson v. CA</w:t>
      </w:r>
      <w:r>
        <w:rPr>
          <w:rFonts w:asciiTheme="majorHAnsi" w:hAnsiTheme="majorHAnsi" w:cstheme="majorHAnsi"/>
          <w:sz w:val="22"/>
        </w:rPr>
        <w:t>, D could have gotten addicted through acts committed elsewhere, so he couldn’t be tried in CA.</w:t>
      </w:r>
    </w:p>
    <w:p w:rsidR="00356928" w:rsidRPr="007E63BB" w:rsidRDefault="007E63BB" w:rsidP="00B20CF0">
      <w:pPr>
        <w:spacing w:before="240" w:line="276" w:lineRule="auto"/>
        <w:rPr>
          <w:rFonts w:asciiTheme="majorHAnsi" w:hAnsiTheme="majorHAnsi" w:cstheme="majorHAnsi"/>
          <w:b/>
          <w:sz w:val="22"/>
        </w:rPr>
      </w:pPr>
      <w:r>
        <w:rPr>
          <w:rFonts w:asciiTheme="majorHAnsi" w:hAnsiTheme="majorHAnsi" w:cstheme="majorHAnsi"/>
          <w:b/>
          <w:sz w:val="22"/>
        </w:rPr>
        <w:t>Mens Rea</w:t>
      </w:r>
    </w:p>
    <w:p w:rsidR="008C2914" w:rsidRPr="006A67D5" w:rsidRDefault="008C2914" w:rsidP="00B20CF0">
      <w:pPr>
        <w:pStyle w:val="ListParagraph"/>
        <w:numPr>
          <w:ilvl w:val="0"/>
          <w:numId w:val="11"/>
        </w:numPr>
        <w:spacing w:line="276" w:lineRule="auto"/>
        <w:rPr>
          <w:rFonts w:asciiTheme="majorHAnsi" w:hAnsiTheme="majorHAnsi" w:cstheme="majorHAnsi"/>
          <w:sz w:val="22"/>
        </w:rPr>
      </w:pPr>
      <w:r>
        <w:rPr>
          <w:rFonts w:asciiTheme="majorHAnsi" w:hAnsiTheme="majorHAnsi" w:cstheme="majorHAnsi"/>
          <w:sz w:val="22"/>
        </w:rPr>
        <w:t>Strict liability</w:t>
      </w:r>
      <w:r w:rsidR="006A67D5">
        <w:rPr>
          <w:rFonts w:asciiTheme="majorHAnsi" w:hAnsiTheme="majorHAnsi" w:cstheme="majorHAnsi"/>
          <w:sz w:val="22"/>
        </w:rPr>
        <w:t xml:space="preserve"> – no mens rea requirement</w:t>
      </w:r>
    </w:p>
    <w:p w:rsidR="008C2914" w:rsidRDefault="008C2914" w:rsidP="00B20CF0">
      <w:pPr>
        <w:pStyle w:val="ListParagraph"/>
        <w:numPr>
          <w:ilvl w:val="1"/>
          <w:numId w:val="11"/>
        </w:numPr>
        <w:spacing w:line="276" w:lineRule="auto"/>
        <w:rPr>
          <w:rFonts w:asciiTheme="majorHAnsi" w:hAnsiTheme="majorHAnsi" w:cstheme="majorHAnsi"/>
          <w:sz w:val="22"/>
        </w:rPr>
      </w:pPr>
      <w:r>
        <w:rPr>
          <w:rFonts w:asciiTheme="majorHAnsi" w:hAnsiTheme="majorHAnsi" w:cstheme="majorHAnsi"/>
          <w:sz w:val="22"/>
        </w:rPr>
        <w:lastRenderedPageBreak/>
        <w:t xml:space="preserve">Applies </w:t>
      </w:r>
      <w:r w:rsidR="00217A14">
        <w:rPr>
          <w:rFonts w:asciiTheme="majorHAnsi" w:hAnsiTheme="majorHAnsi" w:cstheme="majorHAnsi"/>
          <w:sz w:val="22"/>
        </w:rPr>
        <w:t xml:space="preserve">only </w:t>
      </w:r>
      <w:r>
        <w:rPr>
          <w:rFonts w:asciiTheme="majorHAnsi" w:hAnsiTheme="majorHAnsi" w:cstheme="majorHAnsi"/>
          <w:sz w:val="22"/>
        </w:rPr>
        <w:t xml:space="preserve">to regulatory crimes </w:t>
      </w:r>
      <w:r w:rsidR="00817AA9">
        <w:rPr>
          <w:rFonts w:asciiTheme="majorHAnsi" w:hAnsiTheme="majorHAnsi" w:cstheme="majorHAnsi"/>
          <w:sz w:val="22"/>
        </w:rPr>
        <w:t>(= not present in common law) like</w:t>
      </w:r>
      <w:r>
        <w:rPr>
          <w:rFonts w:asciiTheme="majorHAnsi" w:hAnsiTheme="majorHAnsi" w:cstheme="majorHAnsi"/>
          <w:sz w:val="22"/>
        </w:rPr>
        <w:t xml:space="preserve"> speeding, statutory rape, </w:t>
      </w:r>
      <w:r w:rsidR="001F497C">
        <w:rPr>
          <w:rFonts w:asciiTheme="majorHAnsi" w:hAnsiTheme="majorHAnsi" w:cstheme="majorHAnsi"/>
          <w:sz w:val="22"/>
        </w:rPr>
        <w:t>misdemeanors</w:t>
      </w:r>
      <w:r>
        <w:rPr>
          <w:rFonts w:asciiTheme="majorHAnsi" w:hAnsiTheme="majorHAnsi" w:cstheme="majorHAnsi"/>
          <w:sz w:val="22"/>
        </w:rPr>
        <w:t xml:space="preserve"> that wouldn’t be </w:t>
      </w:r>
      <w:commentRangeStart w:id="4"/>
      <w:r w:rsidR="00217A14">
        <w:rPr>
          <w:rFonts w:asciiTheme="majorHAnsi" w:hAnsiTheme="majorHAnsi" w:cstheme="majorHAnsi"/>
          <w:sz w:val="22"/>
        </w:rPr>
        <w:t xml:space="preserve">punishable </w:t>
      </w:r>
      <w:r>
        <w:rPr>
          <w:rFonts w:asciiTheme="majorHAnsi" w:hAnsiTheme="majorHAnsi" w:cstheme="majorHAnsi"/>
          <w:sz w:val="22"/>
        </w:rPr>
        <w:t>in and of themselves</w:t>
      </w:r>
      <w:commentRangeEnd w:id="4"/>
      <w:r w:rsidR="00274710">
        <w:rPr>
          <w:rStyle w:val="CommentReference"/>
        </w:rPr>
        <w:commentReference w:id="4"/>
      </w:r>
      <w:r>
        <w:rPr>
          <w:rFonts w:asciiTheme="majorHAnsi" w:hAnsiTheme="majorHAnsi" w:cstheme="majorHAnsi"/>
          <w:sz w:val="22"/>
        </w:rPr>
        <w:t>, except that society has chosen to prohibit them</w:t>
      </w:r>
      <w:r w:rsidR="00AD268A">
        <w:rPr>
          <w:rFonts w:asciiTheme="majorHAnsi" w:hAnsiTheme="majorHAnsi" w:cstheme="majorHAnsi"/>
          <w:sz w:val="22"/>
        </w:rPr>
        <w:t xml:space="preserve">. </w:t>
      </w:r>
      <w:r w:rsidR="00AD268A" w:rsidRPr="00AD268A">
        <w:rPr>
          <w:rFonts w:asciiTheme="majorHAnsi" w:hAnsiTheme="majorHAnsi" w:cstheme="majorHAnsi"/>
          <w:b/>
          <w:sz w:val="22"/>
        </w:rPr>
        <w:t>Purpose is to create duties in society rather than simply to punish</w:t>
      </w:r>
      <w:r w:rsidR="00AD268A">
        <w:rPr>
          <w:rFonts w:asciiTheme="majorHAnsi" w:hAnsiTheme="majorHAnsi" w:cstheme="majorHAnsi"/>
          <w:sz w:val="22"/>
        </w:rPr>
        <w:t>.</w:t>
      </w:r>
    </w:p>
    <w:p w:rsidR="001F497C" w:rsidRDefault="001F497C" w:rsidP="00B20CF0">
      <w:pPr>
        <w:pStyle w:val="ListParagraph"/>
        <w:numPr>
          <w:ilvl w:val="2"/>
          <w:numId w:val="11"/>
        </w:numPr>
        <w:spacing w:line="276" w:lineRule="auto"/>
        <w:rPr>
          <w:rFonts w:asciiTheme="majorHAnsi" w:hAnsiTheme="majorHAnsi" w:cstheme="majorHAnsi"/>
          <w:sz w:val="22"/>
        </w:rPr>
      </w:pPr>
      <w:r>
        <w:rPr>
          <w:rFonts w:asciiTheme="majorHAnsi" w:hAnsiTheme="majorHAnsi" w:cstheme="majorHAnsi"/>
          <w:b/>
          <w:i/>
          <w:sz w:val="22"/>
        </w:rPr>
        <w:t>People v. Dillard</w:t>
      </w:r>
      <w:r>
        <w:rPr>
          <w:rFonts w:asciiTheme="majorHAnsi" w:hAnsiTheme="majorHAnsi" w:cstheme="majorHAnsi"/>
          <w:sz w:val="22"/>
        </w:rPr>
        <w:t>: Carrying loaded gun is regulatory offense so doesn’t require mens rea. Also, b/c public safety is paramount we’re willing to lower proof requirement such that it’s ok to deny D ability to raise the lack o</w:t>
      </w:r>
      <w:r w:rsidR="00217A14">
        <w:rPr>
          <w:rFonts w:asciiTheme="majorHAnsi" w:hAnsiTheme="majorHAnsi" w:cstheme="majorHAnsi"/>
          <w:sz w:val="22"/>
        </w:rPr>
        <w:t>f</w:t>
      </w:r>
      <w:r>
        <w:rPr>
          <w:rFonts w:asciiTheme="majorHAnsi" w:hAnsiTheme="majorHAnsi" w:cstheme="majorHAnsi"/>
          <w:sz w:val="22"/>
        </w:rPr>
        <w:t xml:space="preserve"> mens rea as a defense. </w:t>
      </w:r>
      <w:r w:rsidRPr="001F497C">
        <w:rPr>
          <w:rFonts w:asciiTheme="majorHAnsi" w:hAnsiTheme="majorHAnsi" w:cstheme="majorHAnsi"/>
          <w:b/>
          <w:sz w:val="22"/>
        </w:rPr>
        <w:t>Court doesn’</w:t>
      </w:r>
      <w:r>
        <w:rPr>
          <w:rFonts w:asciiTheme="majorHAnsi" w:hAnsiTheme="majorHAnsi" w:cstheme="majorHAnsi"/>
          <w:b/>
          <w:sz w:val="22"/>
        </w:rPr>
        <w:t xml:space="preserve">t read </w:t>
      </w:r>
      <w:r w:rsidRPr="001F497C">
        <w:rPr>
          <w:rFonts w:asciiTheme="majorHAnsi" w:hAnsiTheme="majorHAnsi" w:cstheme="majorHAnsi"/>
          <w:b/>
          <w:sz w:val="22"/>
        </w:rPr>
        <w:t>implicit mens rea req</w:t>
      </w:r>
      <w:r>
        <w:rPr>
          <w:rFonts w:asciiTheme="majorHAnsi" w:hAnsiTheme="majorHAnsi" w:cstheme="majorHAnsi"/>
          <w:b/>
          <w:sz w:val="22"/>
        </w:rPr>
        <w:t>uirement</w:t>
      </w:r>
      <w:r w:rsidRPr="001F497C">
        <w:rPr>
          <w:rFonts w:asciiTheme="majorHAnsi" w:hAnsiTheme="majorHAnsi" w:cstheme="majorHAnsi"/>
          <w:b/>
          <w:sz w:val="22"/>
        </w:rPr>
        <w:t xml:space="preserve"> into the statute</w:t>
      </w:r>
      <w:r>
        <w:rPr>
          <w:rFonts w:asciiTheme="majorHAnsi" w:hAnsiTheme="majorHAnsi" w:cstheme="majorHAnsi"/>
          <w:sz w:val="22"/>
        </w:rPr>
        <w:t>.</w:t>
      </w:r>
    </w:p>
    <w:p w:rsidR="00274710" w:rsidRDefault="00864E13" w:rsidP="00B20CF0">
      <w:pPr>
        <w:pStyle w:val="ListParagraph"/>
        <w:numPr>
          <w:ilvl w:val="2"/>
          <w:numId w:val="11"/>
        </w:numPr>
        <w:spacing w:line="276" w:lineRule="auto"/>
        <w:rPr>
          <w:rFonts w:asciiTheme="majorHAnsi" w:hAnsiTheme="majorHAnsi" w:cstheme="majorHAnsi"/>
          <w:sz w:val="22"/>
        </w:rPr>
      </w:pPr>
      <w:r>
        <w:rPr>
          <w:rFonts w:asciiTheme="majorHAnsi" w:hAnsiTheme="majorHAnsi" w:cstheme="majorHAnsi"/>
          <w:sz w:val="22"/>
          <w:u w:val="single"/>
        </w:rPr>
        <w:t>Exception I:</w:t>
      </w:r>
      <w:r>
        <w:rPr>
          <w:rFonts w:asciiTheme="majorHAnsi" w:hAnsiTheme="majorHAnsi" w:cstheme="majorHAnsi"/>
          <w:sz w:val="22"/>
        </w:rPr>
        <w:t xml:space="preserve"> </w:t>
      </w:r>
      <w:r w:rsidR="00274710">
        <w:rPr>
          <w:rFonts w:asciiTheme="majorHAnsi" w:hAnsiTheme="majorHAnsi" w:cstheme="majorHAnsi"/>
          <w:b/>
          <w:i/>
          <w:sz w:val="22"/>
        </w:rPr>
        <w:t>Morissette v. U.S.</w:t>
      </w:r>
      <w:r w:rsidR="00274710">
        <w:rPr>
          <w:rFonts w:asciiTheme="majorHAnsi" w:hAnsiTheme="majorHAnsi" w:cstheme="majorHAnsi"/>
          <w:sz w:val="22"/>
        </w:rPr>
        <w:t xml:space="preserve">: Ok to read mens rea into the statute not to steal gov’t property b/c theft is a </w:t>
      </w:r>
      <w:r w:rsidR="00274710" w:rsidRPr="00E40C5A">
        <w:rPr>
          <w:rFonts w:asciiTheme="majorHAnsi" w:hAnsiTheme="majorHAnsi" w:cstheme="majorHAnsi"/>
          <w:b/>
          <w:sz w:val="22"/>
        </w:rPr>
        <w:t>common law crime</w:t>
      </w:r>
      <w:r w:rsidR="00274710">
        <w:rPr>
          <w:rFonts w:asciiTheme="majorHAnsi" w:hAnsiTheme="majorHAnsi" w:cstheme="majorHAnsi"/>
          <w:sz w:val="22"/>
        </w:rPr>
        <w:t xml:space="preserve"> so can assume it requires mens rea.</w:t>
      </w:r>
    </w:p>
    <w:p w:rsidR="006A67D5" w:rsidRPr="006A67D5" w:rsidRDefault="00864E13" w:rsidP="00B20CF0">
      <w:pPr>
        <w:pStyle w:val="ListParagraph"/>
        <w:numPr>
          <w:ilvl w:val="2"/>
          <w:numId w:val="11"/>
        </w:numPr>
        <w:spacing w:line="276" w:lineRule="auto"/>
        <w:rPr>
          <w:rFonts w:asciiTheme="majorHAnsi" w:hAnsiTheme="majorHAnsi" w:cstheme="majorHAnsi"/>
          <w:sz w:val="22"/>
        </w:rPr>
      </w:pPr>
      <w:r>
        <w:rPr>
          <w:rFonts w:asciiTheme="majorHAnsi" w:hAnsiTheme="majorHAnsi" w:cstheme="majorHAnsi"/>
          <w:sz w:val="22"/>
          <w:u w:val="single"/>
        </w:rPr>
        <w:t>Exception II:</w:t>
      </w:r>
      <w:r>
        <w:rPr>
          <w:rFonts w:asciiTheme="majorHAnsi" w:hAnsiTheme="majorHAnsi" w:cstheme="majorHAnsi"/>
          <w:sz w:val="22"/>
        </w:rPr>
        <w:t xml:space="preserve"> </w:t>
      </w:r>
      <w:r>
        <w:rPr>
          <w:rFonts w:asciiTheme="majorHAnsi" w:hAnsiTheme="majorHAnsi" w:cstheme="majorHAnsi"/>
          <w:b/>
          <w:i/>
          <w:sz w:val="22"/>
        </w:rPr>
        <w:t>Lambert v. CA</w:t>
      </w:r>
      <w:r>
        <w:rPr>
          <w:rFonts w:asciiTheme="majorHAnsi" w:hAnsiTheme="majorHAnsi" w:cstheme="majorHAnsi"/>
          <w:sz w:val="22"/>
        </w:rPr>
        <w:t xml:space="preserve">: </w:t>
      </w:r>
      <w:r w:rsidR="00E40C5A">
        <w:rPr>
          <w:rFonts w:asciiTheme="majorHAnsi" w:hAnsiTheme="majorHAnsi" w:cstheme="majorHAnsi"/>
          <w:sz w:val="22"/>
        </w:rPr>
        <w:t xml:space="preserve">Ok to read in mens rea b/c (1) punishing for not joining a felon registry is punishing status – </w:t>
      </w:r>
      <w:r w:rsidR="00E40C5A">
        <w:rPr>
          <w:rFonts w:asciiTheme="majorHAnsi" w:hAnsiTheme="majorHAnsi" w:cstheme="majorHAnsi"/>
          <w:i/>
          <w:sz w:val="22"/>
        </w:rPr>
        <w:t>D</w:t>
      </w:r>
      <w:r w:rsidR="00E40C5A" w:rsidRPr="00E40C5A">
        <w:rPr>
          <w:rFonts w:asciiTheme="majorHAnsi" w:hAnsiTheme="majorHAnsi" w:cstheme="majorHAnsi"/>
          <w:i/>
          <w:sz w:val="22"/>
        </w:rPr>
        <w:t>illard</w:t>
      </w:r>
      <w:r w:rsidR="00E40C5A">
        <w:rPr>
          <w:rFonts w:asciiTheme="majorHAnsi" w:hAnsiTheme="majorHAnsi" w:cstheme="majorHAnsi"/>
          <w:sz w:val="22"/>
        </w:rPr>
        <w:t xml:space="preserve"> involved an act; (2) </w:t>
      </w:r>
      <w:r w:rsidR="00C740CC">
        <w:rPr>
          <w:rFonts w:asciiTheme="majorHAnsi" w:hAnsiTheme="majorHAnsi" w:cstheme="majorHAnsi"/>
          <w:sz w:val="22"/>
        </w:rPr>
        <w:t>passive nature</w:t>
      </w:r>
      <w:r w:rsidR="00E40C5A">
        <w:rPr>
          <w:rFonts w:asciiTheme="majorHAnsi" w:hAnsiTheme="majorHAnsi" w:cstheme="majorHAnsi"/>
          <w:sz w:val="22"/>
        </w:rPr>
        <w:t xml:space="preserve"> means was</w:t>
      </w:r>
      <w:r w:rsidR="003835C3">
        <w:rPr>
          <w:rFonts w:asciiTheme="majorHAnsi" w:hAnsiTheme="majorHAnsi" w:cstheme="majorHAnsi"/>
          <w:sz w:val="22"/>
        </w:rPr>
        <w:t xml:space="preserve"> no notice</w:t>
      </w:r>
      <w:r w:rsidR="00E40C5A">
        <w:rPr>
          <w:rFonts w:asciiTheme="majorHAnsi" w:hAnsiTheme="majorHAnsi" w:cstheme="majorHAnsi"/>
          <w:sz w:val="22"/>
        </w:rPr>
        <w:t xml:space="preserve"> that should trigger realization of a need for caution; (3) potential for punishment here isn’t simply slap on the wrist; (4) offense doesn’t harm public welfare</w:t>
      </w:r>
    </w:p>
    <w:p w:rsidR="008C2914" w:rsidRPr="00217A14" w:rsidRDefault="008C2914" w:rsidP="00B20CF0">
      <w:pPr>
        <w:pStyle w:val="ListParagraph"/>
        <w:numPr>
          <w:ilvl w:val="1"/>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+ve:</w:t>
      </w:r>
    </w:p>
    <w:p w:rsidR="008C2914" w:rsidRPr="00217A14" w:rsidRDefault="008C2914"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szCs w:val="22"/>
          <w:highlight w:val="lightGray"/>
        </w:rPr>
        <w:t>Want to make sure that people exercise a level of care</w:t>
      </w:r>
      <w:r w:rsidR="00274710" w:rsidRPr="00217A14">
        <w:rPr>
          <w:rFonts w:asciiTheme="majorHAnsi" w:hAnsiTheme="majorHAnsi" w:cstheme="majorHAnsi"/>
          <w:sz w:val="22"/>
          <w:szCs w:val="22"/>
          <w:highlight w:val="lightGray"/>
        </w:rPr>
        <w:t xml:space="preserve"> in esp. dangerous situations</w:t>
      </w:r>
    </w:p>
    <w:p w:rsidR="00864E13" w:rsidRPr="003835C3" w:rsidRDefault="00864E13"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szCs w:val="22"/>
          <w:highlight w:val="lightGray"/>
        </w:rPr>
        <w:t>Volume of people doing these acts is great so need to be able to regulate en masse</w:t>
      </w:r>
    </w:p>
    <w:p w:rsidR="003835C3" w:rsidRPr="00217A14" w:rsidRDefault="003835C3" w:rsidP="00B20CF0">
      <w:pPr>
        <w:pStyle w:val="ListParagraph"/>
        <w:numPr>
          <w:ilvl w:val="2"/>
          <w:numId w:val="11"/>
        </w:numPr>
        <w:spacing w:line="276" w:lineRule="auto"/>
        <w:rPr>
          <w:rFonts w:asciiTheme="majorHAnsi" w:hAnsiTheme="majorHAnsi" w:cstheme="majorHAnsi"/>
          <w:sz w:val="22"/>
          <w:highlight w:val="lightGray"/>
        </w:rPr>
      </w:pPr>
      <w:r>
        <w:rPr>
          <w:rFonts w:asciiTheme="majorHAnsi" w:hAnsiTheme="majorHAnsi" w:cstheme="majorHAnsi"/>
          <w:sz w:val="22"/>
          <w:szCs w:val="22"/>
          <w:highlight w:val="lightGray"/>
        </w:rPr>
        <w:t>Source of authority to punish is result of industrial society rather than Judeo-Christian values</w:t>
      </w:r>
    </w:p>
    <w:p w:rsidR="008C2914" w:rsidRPr="00217A14" w:rsidRDefault="008C2914"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szCs w:val="22"/>
          <w:highlight w:val="lightGray"/>
        </w:rPr>
        <w:t>Punishment is relatively small</w:t>
      </w:r>
      <w:r w:rsidR="00274710" w:rsidRPr="00217A14">
        <w:rPr>
          <w:rFonts w:asciiTheme="majorHAnsi" w:hAnsiTheme="majorHAnsi" w:cstheme="majorHAnsi"/>
          <w:sz w:val="22"/>
          <w:szCs w:val="22"/>
          <w:highlight w:val="lightGray"/>
        </w:rPr>
        <w:t xml:space="preserve"> and not very stigmatizing</w:t>
      </w:r>
    </w:p>
    <w:p w:rsidR="008C2914" w:rsidRPr="00217A14" w:rsidRDefault="008C2914"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szCs w:val="22"/>
          <w:highlight w:val="lightGray"/>
        </w:rPr>
        <w:t>Prosecutors can exercise discretion to not bring a case they don’t think they’ll win (i.e. a 15 year old rapes a 40 year old – you wouldn’t charge the 40 year old with statutory rape). If the prosecutor still brings the case, the jury can exercise discretion.</w:t>
      </w:r>
    </w:p>
    <w:p w:rsidR="00274710" w:rsidRPr="00217A14" w:rsidRDefault="008C2914" w:rsidP="00B20CF0">
      <w:pPr>
        <w:pStyle w:val="ListParagraph"/>
        <w:numPr>
          <w:ilvl w:val="1"/>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–ve:</w:t>
      </w:r>
    </w:p>
    <w:p w:rsidR="008C2914" w:rsidRPr="00217A14" w:rsidRDefault="008C2914"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Punishing non-blameworthy conduct</w:t>
      </w:r>
      <w:r w:rsidR="003C523A">
        <w:rPr>
          <w:rFonts w:asciiTheme="majorHAnsi" w:hAnsiTheme="majorHAnsi" w:cstheme="majorHAnsi"/>
          <w:sz w:val="22"/>
          <w:highlight w:val="lightGray"/>
        </w:rPr>
        <w:t xml:space="preserve"> together w/ blameworthy – no distinction</w:t>
      </w:r>
    </w:p>
    <w:p w:rsidR="00274710" w:rsidRPr="00217A14" w:rsidRDefault="00274710"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Assigns stigma to violators who didn’t mean to do anything wrong</w:t>
      </w:r>
    </w:p>
    <w:p w:rsidR="00274710" w:rsidRPr="00217A14" w:rsidRDefault="00274710"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Anti-due process? – strips Ds of their defense and no notice</w:t>
      </w:r>
    </w:p>
    <w:p w:rsidR="006474EF" w:rsidRDefault="00274710" w:rsidP="00B20CF0">
      <w:pPr>
        <w:pStyle w:val="ListParagraph"/>
        <w:numPr>
          <w:ilvl w:val="2"/>
          <w:numId w:val="11"/>
        </w:numPr>
        <w:spacing w:line="276" w:lineRule="auto"/>
        <w:rPr>
          <w:rFonts w:asciiTheme="majorHAnsi" w:hAnsiTheme="majorHAnsi" w:cstheme="majorHAnsi"/>
          <w:sz w:val="22"/>
          <w:highlight w:val="lightGray"/>
        </w:rPr>
      </w:pPr>
      <w:r w:rsidRPr="00217A14">
        <w:rPr>
          <w:rFonts w:asciiTheme="majorHAnsi" w:hAnsiTheme="majorHAnsi" w:cstheme="majorHAnsi"/>
          <w:sz w:val="22"/>
          <w:highlight w:val="lightGray"/>
        </w:rPr>
        <w:t>No deterrent effect</w:t>
      </w:r>
    </w:p>
    <w:p w:rsidR="003C523A" w:rsidRPr="003C523A" w:rsidRDefault="003C523A" w:rsidP="003C523A">
      <w:pPr>
        <w:pStyle w:val="ListParagraph"/>
        <w:numPr>
          <w:ilvl w:val="1"/>
          <w:numId w:val="11"/>
        </w:numPr>
        <w:spacing w:line="276" w:lineRule="auto"/>
        <w:rPr>
          <w:rFonts w:asciiTheme="majorHAnsi" w:hAnsiTheme="majorHAnsi" w:cstheme="majorHAnsi"/>
          <w:sz w:val="22"/>
          <w:highlight w:val="lightGray"/>
        </w:rPr>
      </w:pPr>
      <w:r w:rsidRPr="003C523A">
        <w:rPr>
          <w:rFonts w:asciiTheme="majorHAnsi" w:hAnsiTheme="majorHAnsi" w:cstheme="majorHAnsi"/>
          <w:sz w:val="22"/>
          <w:highlight w:val="lightGray"/>
        </w:rPr>
        <w:t>MPC opposes strict liability</w:t>
      </w:r>
    </w:p>
    <w:p w:rsidR="006474EF" w:rsidRDefault="00356928" w:rsidP="00B20CF0">
      <w:pPr>
        <w:pStyle w:val="ListParagraph"/>
        <w:numPr>
          <w:ilvl w:val="0"/>
          <w:numId w:val="11"/>
        </w:numPr>
        <w:spacing w:line="276" w:lineRule="auto"/>
        <w:rPr>
          <w:rFonts w:asciiTheme="majorHAnsi" w:hAnsiTheme="majorHAnsi" w:cstheme="majorHAnsi"/>
          <w:sz w:val="22"/>
        </w:rPr>
      </w:pPr>
      <w:r w:rsidRPr="006474EF">
        <w:rPr>
          <w:rFonts w:asciiTheme="majorHAnsi" w:hAnsiTheme="majorHAnsi" w:cstheme="majorHAnsi"/>
          <w:sz w:val="22"/>
        </w:rPr>
        <w:t>Categories of Culpability</w:t>
      </w:r>
    </w:p>
    <w:p w:rsidR="00E41C45" w:rsidRDefault="00E41C45" w:rsidP="00B20CF0">
      <w:pPr>
        <w:pStyle w:val="ListParagraph"/>
        <w:numPr>
          <w:ilvl w:val="1"/>
          <w:numId w:val="11"/>
        </w:numPr>
        <w:spacing w:line="276" w:lineRule="auto"/>
        <w:rPr>
          <w:rFonts w:asciiTheme="majorHAnsi" w:hAnsiTheme="majorHAnsi" w:cstheme="majorHAnsi"/>
          <w:sz w:val="22"/>
        </w:rPr>
      </w:pPr>
      <w:r>
        <w:rPr>
          <w:rFonts w:asciiTheme="majorHAnsi" w:hAnsiTheme="majorHAnsi" w:cstheme="majorHAnsi"/>
          <w:sz w:val="22"/>
        </w:rPr>
        <w:t>R</w:t>
      </w:r>
      <w:r w:rsidR="00C740CC">
        <w:rPr>
          <w:rFonts w:asciiTheme="majorHAnsi" w:hAnsiTheme="majorHAnsi" w:cstheme="majorHAnsi"/>
          <w:sz w:val="22"/>
        </w:rPr>
        <w:t>EMEMBER</w:t>
      </w:r>
      <w:r>
        <w:rPr>
          <w:rFonts w:asciiTheme="majorHAnsi" w:hAnsiTheme="majorHAnsi" w:cstheme="majorHAnsi"/>
          <w:sz w:val="22"/>
        </w:rPr>
        <w:t xml:space="preserve">: </w:t>
      </w:r>
      <w:r w:rsidRPr="00C740CC">
        <w:rPr>
          <w:rFonts w:asciiTheme="majorHAnsi" w:hAnsiTheme="majorHAnsi" w:cstheme="majorHAnsi"/>
          <w:b/>
          <w:sz w:val="22"/>
        </w:rPr>
        <w:t>State always has burden of proof</w:t>
      </w:r>
      <w:r>
        <w:rPr>
          <w:rFonts w:asciiTheme="majorHAnsi" w:hAnsiTheme="majorHAnsi" w:cstheme="majorHAnsi"/>
          <w:sz w:val="22"/>
        </w:rPr>
        <w:t xml:space="preserve">. </w:t>
      </w:r>
      <w:r w:rsidR="00C740CC">
        <w:rPr>
          <w:rFonts w:asciiTheme="majorHAnsi" w:hAnsiTheme="majorHAnsi" w:cstheme="majorHAnsi"/>
          <w:sz w:val="22"/>
        </w:rPr>
        <w:t>If the j</w:t>
      </w:r>
      <w:r>
        <w:rPr>
          <w:rFonts w:asciiTheme="majorHAnsi" w:hAnsiTheme="majorHAnsi" w:cstheme="majorHAnsi"/>
          <w:sz w:val="22"/>
        </w:rPr>
        <w:t xml:space="preserve">ury instruction </w:t>
      </w:r>
      <w:r w:rsidR="00C740CC">
        <w:rPr>
          <w:rFonts w:asciiTheme="majorHAnsi" w:hAnsiTheme="majorHAnsi" w:cstheme="majorHAnsi"/>
          <w:sz w:val="22"/>
        </w:rPr>
        <w:t xml:space="preserve">suggests </w:t>
      </w:r>
      <w:r>
        <w:rPr>
          <w:rFonts w:asciiTheme="majorHAnsi" w:hAnsiTheme="majorHAnsi" w:cstheme="majorHAnsi"/>
          <w:sz w:val="22"/>
        </w:rPr>
        <w:t xml:space="preserve">otherwise </w:t>
      </w:r>
      <w:r w:rsidRPr="00E41C45">
        <w:rPr>
          <w:rFonts w:asciiTheme="majorHAnsi" w:hAnsiTheme="majorHAnsi" w:cstheme="majorHAnsi"/>
          <w:sz w:val="22"/>
        </w:rPr>
        <w:sym w:font="Wingdings" w:char="F0E0"/>
      </w:r>
      <w:r>
        <w:rPr>
          <w:rFonts w:asciiTheme="majorHAnsi" w:hAnsiTheme="majorHAnsi" w:cstheme="majorHAnsi"/>
          <w:sz w:val="22"/>
        </w:rPr>
        <w:t xml:space="preserve"> anti-due process</w:t>
      </w:r>
    </w:p>
    <w:p w:rsidR="00EF7557" w:rsidRPr="006474EF" w:rsidRDefault="00EF7557" w:rsidP="00B20CF0">
      <w:pPr>
        <w:pStyle w:val="ListParagraph"/>
        <w:numPr>
          <w:ilvl w:val="1"/>
          <w:numId w:val="11"/>
        </w:numPr>
        <w:spacing w:line="276" w:lineRule="auto"/>
        <w:rPr>
          <w:rFonts w:asciiTheme="majorHAnsi" w:hAnsiTheme="majorHAnsi" w:cstheme="majorHAnsi"/>
          <w:sz w:val="22"/>
        </w:rPr>
      </w:pPr>
      <w:r w:rsidRPr="006474EF">
        <w:rPr>
          <w:rFonts w:asciiTheme="majorHAnsi" w:hAnsiTheme="majorHAnsi" w:cstheme="majorHAnsi"/>
          <w:sz w:val="22"/>
        </w:rPr>
        <w:t>MPC</w:t>
      </w:r>
      <w:r w:rsidR="006474EF">
        <w:rPr>
          <w:rFonts w:asciiTheme="majorHAnsi" w:hAnsiTheme="majorHAnsi" w:cstheme="majorHAnsi"/>
          <w:sz w:val="22"/>
        </w:rPr>
        <w:t xml:space="preserve"> </w:t>
      </w:r>
      <w:r w:rsidR="005117F3">
        <w:rPr>
          <w:rFonts w:asciiTheme="majorHAnsi" w:hAnsiTheme="majorHAnsi" w:cstheme="majorHAnsi"/>
          <w:sz w:val="22"/>
        </w:rPr>
        <w:t xml:space="preserve">definitions; inspire statutory definitions. </w:t>
      </w:r>
      <w:commentRangeStart w:id="5"/>
      <w:r w:rsidR="007F299B" w:rsidRPr="006474EF">
        <w:rPr>
          <w:rFonts w:asciiTheme="majorHAnsi" w:hAnsiTheme="majorHAnsi" w:cstheme="majorHAnsi"/>
          <w:sz w:val="22"/>
        </w:rPr>
        <w:t xml:space="preserve">EACH element </w:t>
      </w:r>
      <w:commentRangeEnd w:id="5"/>
      <w:r w:rsidR="005117F3">
        <w:rPr>
          <w:rStyle w:val="CommentReference"/>
        </w:rPr>
        <w:commentReference w:id="5"/>
      </w:r>
      <w:r w:rsidR="007F299B" w:rsidRPr="006474EF">
        <w:rPr>
          <w:rFonts w:asciiTheme="majorHAnsi" w:hAnsiTheme="majorHAnsi" w:cstheme="majorHAnsi"/>
          <w:sz w:val="22"/>
        </w:rPr>
        <w:t xml:space="preserve">of </w:t>
      </w:r>
      <w:r w:rsidR="005117F3">
        <w:rPr>
          <w:rFonts w:asciiTheme="majorHAnsi" w:hAnsiTheme="majorHAnsi" w:cstheme="majorHAnsi"/>
          <w:sz w:val="22"/>
        </w:rPr>
        <w:t>an</w:t>
      </w:r>
      <w:r w:rsidR="007F299B" w:rsidRPr="006474EF">
        <w:rPr>
          <w:rFonts w:asciiTheme="majorHAnsi" w:hAnsiTheme="majorHAnsi" w:cstheme="majorHAnsi"/>
          <w:sz w:val="22"/>
        </w:rPr>
        <w:t xml:space="preserve"> offense</w:t>
      </w:r>
      <w:r w:rsidR="005117F3">
        <w:rPr>
          <w:rFonts w:asciiTheme="majorHAnsi" w:hAnsiTheme="majorHAnsi" w:cstheme="majorHAnsi"/>
          <w:sz w:val="22"/>
        </w:rPr>
        <w:t xml:space="preserve"> requires mens rea.</w:t>
      </w:r>
    </w:p>
    <w:tbl>
      <w:tblPr>
        <w:tblStyle w:val="TableGrid"/>
        <w:tblW w:w="0" w:type="auto"/>
        <w:tblLook w:val="00A0" w:firstRow="1" w:lastRow="0" w:firstColumn="1" w:lastColumn="0" w:noHBand="0" w:noVBand="0"/>
      </w:tblPr>
      <w:tblGrid>
        <w:gridCol w:w="1278"/>
        <w:gridCol w:w="8874"/>
      </w:tblGrid>
      <w:tr w:rsidR="007F299B" w:rsidRPr="00A6717B" w:rsidTr="00EE733B">
        <w:tc>
          <w:tcPr>
            <w:tcW w:w="1278" w:type="dxa"/>
          </w:tcPr>
          <w:p w:rsidR="007F299B" w:rsidRPr="00A6717B" w:rsidRDefault="00D96C14" w:rsidP="00B20CF0">
            <w:pPr>
              <w:rPr>
                <w:rFonts w:asciiTheme="majorHAnsi" w:hAnsiTheme="majorHAnsi" w:cstheme="majorHAnsi"/>
                <w:sz w:val="22"/>
              </w:rPr>
            </w:pPr>
            <w:r w:rsidRPr="00EE733B">
              <w:rPr>
                <w:rFonts w:asciiTheme="majorHAnsi" w:hAnsiTheme="majorHAnsi" w:cstheme="majorHAnsi"/>
                <w:b/>
                <w:sz w:val="22"/>
              </w:rPr>
              <w:t>Purposely</w:t>
            </w:r>
            <w:r w:rsidR="00EE733B" w:rsidRPr="00EE733B">
              <w:rPr>
                <w:rFonts w:asciiTheme="majorHAnsi" w:hAnsiTheme="majorHAnsi" w:cstheme="majorHAnsi"/>
                <w:b/>
                <w:sz w:val="22"/>
              </w:rPr>
              <w:t xml:space="preserve"> </w:t>
            </w:r>
            <w:r w:rsidR="00EE733B">
              <w:rPr>
                <w:rFonts w:asciiTheme="majorHAnsi" w:hAnsiTheme="majorHAnsi" w:cstheme="majorHAnsi"/>
                <w:sz w:val="22"/>
              </w:rPr>
              <w:t>(sp. intent)</w:t>
            </w:r>
          </w:p>
        </w:tc>
        <w:tc>
          <w:tcPr>
            <w:tcW w:w="8874" w:type="dxa"/>
          </w:tcPr>
          <w:p w:rsidR="00975A83" w:rsidRPr="00A6717B" w:rsidRDefault="006474EF" w:rsidP="00B20CF0">
            <w:pPr>
              <w:pStyle w:val="ListParagraph"/>
              <w:numPr>
                <w:ilvl w:val="0"/>
                <w:numId w:val="2"/>
              </w:numPr>
              <w:rPr>
                <w:rFonts w:asciiTheme="majorHAnsi" w:hAnsiTheme="majorHAnsi" w:cstheme="majorHAnsi"/>
                <w:sz w:val="22"/>
              </w:rPr>
            </w:pPr>
            <w:r>
              <w:rPr>
                <w:rFonts w:asciiTheme="majorHAnsi" w:hAnsiTheme="majorHAnsi" w:cstheme="majorHAnsi"/>
                <w:sz w:val="22"/>
              </w:rPr>
              <w:t>The c</w:t>
            </w:r>
            <w:r w:rsidR="00975A83" w:rsidRPr="00A6717B">
              <w:rPr>
                <w:rFonts w:asciiTheme="majorHAnsi" w:hAnsiTheme="majorHAnsi" w:cstheme="majorHAnsi"/>
                <w:sz w:val="22"/>
              </w:rPr>
              <w:t>onscious object</w:t>
            </w:r>
            <w:r>
              <w:rPr>
                <w:rFonts w:asciiTheme="majorHAnsi" w:hAnsiTheme="majorHAnsi" w:cstheme="majorHAnsi"/>
                <w:sz w:val="22"/>
              </w:rPr>
              <w:t>ive</w:t>
            </w:r>
            <w:r w:rsidR="00975A83" w:rsidRPr="00A6717B">
              <w:rPr>
                <w:rFonts w:asciiTheme="majorHAnsi" w:hAnsiTheme="majorHAnsi" w:cstheme="majorHAnsi"/>
                <w:sz w:val="22"/>
              </w:rPr>
              <w:t xml:space="preserve"> </w:t>
            </w:r>
            <w:r>
              <w:rPr>
                <w:rFonts w:asciiTheme="majorHAnsi" w:hAnsiTheme="majorHAnsi" w:cstheme="majorHAnsi"/>
                <w:sz w:val="22"/>
              </w:rPr>
              <w:t>is to achieve</w:t>
            </w:r>
            <w:r w:rsidR="00975A83" w:rsidRPr="00A6717B">
              <w:rPr>
                <w:rFonts w:asciiTheme="majorHAnsi" w:hAnsiTheme="majorHAnsi" w:cstheme="majorHAnsi"/>
                <w:sz w:val="22"/>
              </w:rPr>
              <w:t xml:space="preserve"> </w:t>
            </w:r>
            <w:r>
              <w:rPr>
                <w:rFonts w:asciiTheme="majorHAnsi" w:hAnsiTheme="majorHAnsi" w:cstheme="majorHAnsi"/>
                <w:sz w:val="22"/>
              </w:rPr>
              <w:t xml:space="preserve">the </w:t>
            </w:r>
            <w:r w:rsidR="00570F25">
              <w:rPr>
                <w:rFonts w:asciiTheme="majorHAnsi" w:hAnsiTheme="majorHAnsi" w:cstheme="majorHAnsi"/>
                <w:sz w:val="22"/>
              </w:rPr>
              <w:t>planned</w:t>
            </w:r>
            <w:r w:rsidR="00975A83" w:rsidRPr="00A6717B">
              <w:rPr>
                <w:rFonts w:asciiTheme="majorHAnsi" w:hAnsiTheme="majorHAnsi" w:cstheme="majorHAnsi"/>
                <w:sz w:val="22"/>
              </w:rPr>
              <w:t xml:space="preserve"> result</w:t>
            </w:r>
          </w:p>
          <w:p w:rsidR="007F299B" w:rsidRPr="00A6717B" w:rsidRDefault="00975A83" w:rsidP="00B20CF0">
            <w:pPr>
              <w:pStyle w:val="ListParagraph"/>
              <w:numPr>
                <w:ilvl w:val="0"/>
                <w:numId w:val="2"/>
              </w:numPr>
              <w:rPr>
                <w:rFonts w:asciiTheme="majorHAnsi" w:hAnsiTheme="majorHAnsi" w:cstheme="majorHAnsi"/>
                <w:sz w:val="22"/>
              </w:rPr>
            </w:pPr>
            <w:r w:rsidRPr="00A6717B">
              <w:rPr>
                <w:rFonts w:asciiTheme="majorHAnsi" w:hAnsiTheme="majorHAnsi" w:cstheme="majorHAnsi"/>
                <w:sz w:val="22"/>
              </w:rPr>
              <w:t>If in</w:t>
            </w:r>
            <w:r w:rsidR="006474EF">
              <w:rPr>
                <w:rFonts w:asciiTheme="majorHAnsi" w:hAnsiTheme="majorHAnsi" w:cstheme="majorHAnsi"/>
                <w:sz w:val="22"/>
              </w:rPr>
              <w:t xml:space="preserve">volves </w:t>
            </w:r>
            <w:commentRangeStart w:id="6"/>
            <w:r w:rsidR="006474EF">
              <w:rPr>
                <w:rFonts w:asciiTheme="majorHAnsi" w:hAnsiTheme="majorHAnsi" w:cstheme="majorHAnsi"/>
                <w:sz w:val="22"/>
              </w:rPr>
              <w:t>attendant circumstances</w:t>
            </w:r>
            <w:commentRangeEnd w:id="6"/>
            <w:r w:rsidR="006A5012">
              <w:rPr>
                <w:rStyle w:val="CommentReference"/>
              </w:rPr>
              <w:commentReference w:id="6"/>
            </w:r>
            <w:r w:rsidR="006474EF">
              <w:rPr>
                <w:rFonts w:asciiTheme="majorHAnsi" w:hAnsiTheme="majorHAnsi" w:cstheme="majorHAnsi"/>
                <w:sz w:val="22"/>
              </w:rPr>
              <w:t>,</w:t>
            </w:r>
            <w:r w:rsidRPr="00A6717B">
              <w:rPr>
                <w:rFonts w:asciiTheme="majorHAnsi" w:hAnsiTheme="majorHAnsi" w:cstheme="majorHAnsi"/>
                <w:sz w:val="22"/>
              </w:rPr>
              <w:t xml:space="preserve"> h</w:t>
            </w:r>
            <w:r w:rsidR="006474EF">
              <w:rPr>
                <w:rFonts w:asciiTheme="majorHAnsi" w:hAnsiTheme="majorHAnsi" w:cstheme="majorHAnsi"/>
                <w:sz w:val="22"/>
              </w:rPr>
              <w:t xml:space="preserve">e </w:t>
            </w:r>
            <w:r w:rsidR="00570F25">
              <w:rPr>
                <w:rFonts w:asciiTheme="majorHAnsi" w:hAnsiTheme="majorHAnsi" w:cstheme="majorHAnsi"/>
                <w:sz w:val="22"/>
              </w:rPr>
              <w:t>knows</w:t>
            </w:r>
            <w:r w:rsidR="006474EF">
              <w:rPr>
                <w:rFonts w:asciiTheme="majorHAnsi" w:hAnsiTheme="majorHAnsi" w:cstheme="majorHAnsi"/>
                <w:sz w:val="22"/>
              </w:rPr>
              <w:t xml:space="preserve"> of </w:t>
            </w:r>
            <w:r w:rsidR="00570F25">
              <w:rPr>
                <w:rFonts w:asciiTheme="majorHAnsi" w:hAnsiTheme="majorHAnsi" w:cstheme="majorHAnsi"/>
                <w:sz w:val="22"/>
              </w:rPr>
              <w:t>them</w:t>
            </w:r>
            <w:r w:rsidR="006474EF">
              <w:rPr>
                <w:rFonts w:asciiTheme="majorHAnsi" w:hAnsiTheme="majorHAnsi" w:cstheme="majorHAnsi"/>
                <w:sz w:val="22"/>
              </w:rPr>
              <w:t xml:space="preserve"> and</w:t>
            </w:r>
            <w:r w:rsidR="00570F25">
              <w:rPr>
                <w:rFonts w:asciiTheme="majorHAnsi" w:hAnsiTheme="majorHAnsi" w:cstheme="majorHAnsi"/>
                <w:sz w:val="22"/>
              </w:rPr>
              <w:t xml:space="preserve"> </w:t>
            </w:r>
            <w:r w:rsidRPr="00A6717B">
              <w:rPr>
                <w:rFonts w:asciiTheme="majorHAnsi" w:hAnsiTheme="majorHAnsi" w:cstheme="majorHAnsi"/>
                <w:sz w:val="22"/>
              </w:rPr>
              <w:t>or believes/hopes they exist</w:t>
            </w:r>
          </w:p>
        </w:tc>
      </w:tr>
      <w:tr w:rsidR="007F299B" w:rsidRPr="00A6717B" w:rsidTr="00EE733B">
        <w:tc>
          <w:tcPr>
            <w:tcW w:w="1278" w:type="dxa"/>
          </w:tcPr>
          <w:p w:rsidR="007F299B" w:rsidRPr="00A6717B" w:rsidRDefault="00D96C14" w:rsidP="00B20CF0">
            <w:pPr>
              <w:rPr>
                <w:rFonts w:asciiTheme="majorHAnsi" w:hAnsiTheme="majorHAnsi" w:cstheme="majorHAnsi"/>
                <w:sz w:val="22"/>
              </w:rPr>
            </w:pPr>
            <w:r w:rsidRPr="00EE733B">
              <w:rPr>
                <w:rFonts w:asciiTheme="majorHAnsi" w:hAnsiTheme="majorHAnsi" w:cstheme="majorHAnsi"/>
                <w:b/>
                <w:sz w:val="22"/>
              </w:rPr>
              <w:t>Knowingly</w:t>
            </w:r>
            <w:r w:rsidR="00EE733B" w:rsidRPr="00EE733B">
              <w:rPr>
                <w:rFonts w:asciiTheme="majorHAnsi" w:hAnsiTheme="majorHAnsi" w:cstheme="majorHAnsi"/>
                <w:b/>
                <w:sz w:val="22"/>
              </w:rPr>
              <w:t xml:space="preserve"> </w:t>
            </w:r>
            <w:r w:rsidR="00EE733B">
              <w:rPr>
                <w:rFonts w:asciiTheme="majorHAnsi" w:hAnsiTheme="majorHAnsi" w:cstheme="majorHAnsi"/>
                <w:sz w:val="22"/>
              </w:rPr>
              <w:t>(sp. intent)</w:t>
            </w:r>
          </w:p>
        </w:tc>
        <w:tc>
          <w:tcPr>
            <w:tcW w:w="8874" w:type="dxa"/>
          </w:tcPr>
          <w:p w:rsidR="007F299B" w:rsidRPr="00570F25" w:rsidRDefault="00570F25" w:rsidP="00B20CF0">
            <w:pPr>
              <w:pStyle w:val="ListParagraph"/>
              <w:numPr>
                <w:ilvl w:val="0"/>
                <w:numId w:val="2"/>
              </w:numPr>
              <w:rPr>
                <w:rFonts w:asciiTheme="majorHAnsi" w:hAnsiTheme="majorHAnsi" w:cstheme="majorHAnsi"/>
                <w:sz w:val="22"/>
              </w:rPr>
            </w:pPr>
            <w:r>
              <w:rPr>
                <w:rFonts w:asciiTheme="majorHAnsi" w:hAnsiTheme="majorHAnsi" w:cstheme="majorHAnsi"/>
                <w:sz w:val="22"/>
              </w:rPr>
              <w:t xml:space="preserve">Knows or is practically certain what will result from his conduct, even if that’s not his objective. If he didn’t actually know but was in a position to find out, he’s still “knowing” </w:t>
            </w:r>
          </w:p>
        </w:tc>
      </w:tr>
      <w:tr w:rsidR="007F299B" w:rsidRPr="00A6717B" w:rsidTr="00EE733B">
        <w:tc>
          <w:tcPr>
            <w:tcW w:w="1278" w:type="dxa"/>
          </w:tcPr>
          <w:p w:rsidR="007F299B" w:rsidRPr="00A6717B" w:rsidRDefault="00D96C14" w:rsidP="00B20CF0">
            <w:pPr>
              <w:rPr>
                <w:rFonts w:asciiTheme="majorHAnsi" w:hAnsiTheme="majorHAnsi" w:cstheme="majorHAnsi"/>
                <w:sz w:val="22"/>
              </w:rPr>
            </w:pPr>
            <w:r w:rsidRPr="00EE733B">
              <w:rPr>
                <w:rFonts w:asciiTheme="majorHAnsi" w:hAnsiTheme="majorHAnsi" w:cstheme="majorHAnsi"/>
                <w:b/>
                <w:sz w:val="22"/>
              </w:rPr>
              <w:t>Recklessly</w:t>
            </w:r>
            <w:r w:rsidR="00EE733B" w:rsidRPr="00EE733B">
              <w:rPr>
                <w:rFonts w:asciiTheme="majorHAnsi" w:hAnsiTheme="majorHAnsi" w:cstheme="majorHAnsi"/>
                <w:b/>
                <w:sz w:val="22"/>
              </w:rPr>
              <w:t xml:space="preserve"> </w:t>
            </w:r>
            <w:r w:rsidR="00EE733B">
              <w:rPr>
                <w:rFonts w:asciiTheme="majorHAnsi" w:hAnsiTheme="majorHAnsi" w:cstheme="majorHAnsi"/>
                <w:sz w:val="22"/>
              </w:rPr>
              <w:t>(gen intent)</w:t>
            </w:r>
          </w:p>
        </w:tc>
        <w:tc>
          <w:tcPr>
            <w:tcW w:w="8874" w:type="dxa"/>
          </w:tcPr>
          <w:p w:rsidR="007F299B" w:rsidRPr="006474EF" w:rsidRDefault="00452B5E" w:rsidP="00452B5E">
            <w:pPr>
              <w:pStyle w:val="ListParagraph"/>
              <w:numPr>
                <w:ilvl w:val="0"/>
                <w:numId w:val="2"/>
              </w:numPr>
              <w:rPr>
                <w:rFonts w:asciiTheme="majorHAnsi" w:hAnsiTheme="majorHAnsi" w:cstheme="majorHAnsi"/>
                <w:sz w:val="22"/>
              </w:rPr>
            </w:pPr>
            <w:r>
              <w:rPr>
                <w:rFonts w:asciiTheme="majorHAnsi" w:hAnsiTheme="majorHAnsi" w:cstheme="majorHAnsi"/>
                <w:b/>
                <w:sz w:val="22"/>
              </w:rPr>
              <w:t>Aware of and c</w:t>
            </w:r>
            <w:r w:rsidR="00C67C07" w:rsidRPr="00570F25">
              <w:rPr>
                <w:rFonts w:asciiTheme="majorHAnsi" w:hAnsiTheme="majorHAnsi" w:cstheme="majorHAnsi"/>
                <w:b/>
                <w:sz w:val="22"/>
              </w:rPr>
              <w:t>onsciously disregards</w:t>
            </w:r>
            <w:r w:rsidR="00C67C07" w:rsidRPr="00A6717B">
              <w:rPr>
                <w:rFonts w:asciiTheme="majorHAnsi" w:hAnsiTheme="majorHAnsi" w:cstheme="majorHAnsi"/>
                <w:sz w:val="22"/>
              </w:rPr>
              <w:t xml:space="preserve"> a </w:t>
            </w:r>
            <w:r w:rsidR="00C67C07" w:rsidRPr="00A6717B">
              <w:rPr>
                <w:rFonts w:asciiTheme="majorHAnsi" w:hAnsiTheme="majorHAnsi" w:cstheme="majorHAnsi"/>
                <w:b/>
                <w:sz w:val="22"/>
              </w:rPr>
              <w:t xml:space="preserve">substantial and </w:t>
            </w:r>
            <w:r w:rsidR="00C67C07" w:rsidRPr="00452B5E">
              <w:rPr>
                <w:rFonts w:asciiTheme="majorHAnsi" w:hAnsiTheme="majorHAnsi" w:cstheme="majorHAnsi"/>
                <w:b/>
                <w:sz w:val="22"/>
                <w:u w:val="single"/>
              </w:rPr>
              <w:t>unjustified</w:t>
            </w:r>
            <w:r w:rsidR="00C67C07" w:rsidRPr="00A6717B">
              <w:rPr>
                <w:rFonts w:asciiTheme="majorHAnsi" w:hAnsiTheme="majorHAnsi" w:cstheme="majorHAnsi"/>
                <w:b/>
                <w:sz w:val="22"/>
              </w:rPr>
              <w:t xml:space="preserve"> risk</w:t>
            </w:r>
            <w:r w:rsidR="00C67C07" w:rsidRPr="00A6717B">
              <w:rPr>
                <w:rFonts w:asciiTheme="majorHAnsi" w:hAnsiTheme="majorHAnsi" w:cstheme="majorHAnsi"/>
                <w:sz w:val="22"/>
              </w:rPr>
              <w:t xml:space="preserve"> that the material elements exist</w:t>
            </w:r>
            <w:r w:rsidR="006474EF">
              <w:rPr>
                <w:rFonts w:asciiTheme="majorHAnsi" w:hAnsiTheme="majorHAnsi" w:cstheme="majorHAnsi"/>
                <w:sz w:val="22"/>
              </w:rPr>
              <w:t>/</w:t>
            </w:r>
            <w:r w:rsidR="00C67C07" w:rsidRPr="00A6717B">
              <w:rPr>
                <w:rFonts w:asciiTheme="majorHAnsi" w:hAnsiTheme="majorHAnsi" w:cstheme="majorHAnsi"/>
                <w:sz w:val="22"/>
              </w:rPr>
              <w:t>will result from his conduct</w:t>
            </w:r>
            <w:r w:rsidR="006474EF">
              <w:rPr>
                <w:rFonts w:asciiTheme="majorHAnsi" w:hAnsiTheme="majorHAnsi" w:cstheme="majorHAnsi"/>
                <w:sz w:val="22"/>
              </w:rPr>
              <w:t xml:space="preserve">. </w:t>
            </w:r>
            <w:r w:rsidR="00570F25">
              <w:rPr>
                <w:rFonts w:asciiTheme="majorHAnsi" w:hAnsiTheme="majorHAnsi" w:cstheme="majorHAnsi"/>
                <w:sz w:val="22"/>
              </w:rPr>
              <w:t>Given the circumstances known to him, t</w:t>
            </w:r>
            <w:r w:rsidR="00570F25" w:rsidRPr="00A6717B">
              <w:rPr>
                <w:rFonts w:asciiTheme="majorHAnsi" w:hAnsiTheme="majorHAnsi" w:cstheme="majorHAnsi"/>
                <w:sz w:val="22"/>
              </w:rPr>
              <w:t>he risk gross</w:t>
            </w:r>
            <w:r w:rsidR="00570F25">
              <w:rPr>
                <w:rFonts w:asciiTheme="majorHAnsi" w:hAnsiTheme="majorHAnsi" w:cstheme="majorHAnsi"/>
                <w:sz w:val="22"/>
              </w:rPr>
              <w:t>ly</w:t>
            </w:r>
            <w:r w:rsidR="00570F25" w:rsidRPr="00A6717B">
              <w:rPr>
                <w:rFonts w:asciiTheme="majorHAnsi" w:hAnsiTheme="majorHAnsi" w:cstheme="majorHAnsi"/>
                <w:sz w:val="22"/>
              </w:rPr>
              <w:t xml:space="preserve"> deviat</w:t>
            </w:r>
            <w:r w:rsidR="00570F25">
              <w:rPr>
                <w:rFonts w:asciiTheme="majorHAnsi" w:hAnsiTheme="majorHAnsi" w:cstheme="majorHAnsi"/>
                <w:sz w:val="22"/>
              </w:rPr>
              <w:t>es</w:t>
            </w:r>
            <w:r w:rsidR="00570F25" w:rsidRPr="00A6717B">
              <w:rPr>
                <w:rFonts w:asciiTheme="majorHAnsi" w:hAnsiTheme="majorHAnsi" w:cstheme="majorHAnsi"/>
                <w:sz w:val="22"/>
              </w:rPr>
              <w:t xml:space="preserve"> </w:t>
            </w:r>
            <w:r w:rsidR="00570F25">
              <w:rPr>
                <w:rFonts w:asciiTheme="majorHAnsi" w:hAnsiTheme="majorHAnsi" w:cstheme="majorHAnsi"/>
                <w:sz w:val="22"/>
              </w:rPr>
              <w:t xml:space="preserve">from what </w:t>
            </w:r>
            <w:r w:rsidR="00570F25" w:rsidRPr="00A6717B">
              <w:rPr>
                <w:rFonts w:asciiTheme="majorHAnsi" w:hAnsiTheme="majorHAnsi" w:cstheme="majorHAnsi"/>
                <w:sz w:val="22"/>
              </w:rPr>
              <w:t>a reasonable person would</w:t>
            </w:r>
            <w:r w:rsidR="00570F25">
              <w:rPr>
                <w:rFonts w:asciiTheme="majorHAnsi" w:hAnsiTheme="majorHAnsi" w:cstheme="majorHAnsi"/>
                <w:sz w:val="22"/>
              </w:rPr>
              <w:t xml:space="preserve"> do</w:t>
            </w:r>
          </w:p>
        </w:tc>
      </w:tr>
      <w:tr w:rsidR="007F299B" w:rsidRPr="00A6717B" w:rsidTr="00EE733B">
        <w:tc>
          <w:tcPr>
            <w:tcW w:w="1278" w:type="dxa"/>
          </w:tcPr>
          <w:p w:rsidR="007F299B" w:rsidRPr="00A6717B" w:rsidRDefault="00D96C14" w:rsidP="00B20CF0">
            <w:pPr>
              <w:rPr>
                <w:rFonts w:asciiTheme="majorHAnsi" w:hAnsiTheme="majorHAnsi" w:cstheme="majorHAnsi"/>
                <w:sz w:val="22"/>
              </w:rPr>
            </w:pPr>
            <w:r w:rsidRPr="00EE733B">
              <w:rPr>
                <w:rFonts w:asciiTheme="majorHAnsi" w:hAnsiTheme="majorHAnsi" w:cstheme="majorHAnsi"/>
                <w:b/>
                <w:sz w:val="22"/>
              </w:rPr>
              <w:t>Negligently</w:t>
            </w:r>
            <w:r w:rsidR="00EE733B">
              <w:rPr>
                <w:rFonts w:asciiTheme="majorHAnsi" w:hAnsiTheme="majorHAnsi" w:cstheme="majorHAnsi"/>
                <w:sz w:val="22"/>
              </w:rPr>
              <w:t xml:space="preserve"> (gen intent)</w:t>
            </w:r>
          </w:p>
        </w:tc>
        <w:tc>
          <w:tcPr>
            <w:tcW w:w="8874" w:type="dxa"/>
          </w:tcPr>
          <w:p w:rsidR="007F299B" w:rsidRPr="00570F25" w:rsidRDefault="00570F25" w:rsidP="00B20CF0">
            <w:pPr>
              <w:pStyle w:val="ListParagraph"/>
              <w:numPr>
                <w:ilvl w:val="0"/>
                <w:numId w:val="2"/>
              </w:numPr>
              <w:rPr>
                <w:rFonts w:asciiTheme="majorHAnsi" w:hAnsiTheme="majorHAnsi" w:cstheme="majorHAnsi"/>
                <w:sz w:val="22"/>
              </w:rPr>
            </w:pPr>
            <w:r w:rsidRPr="00570F25">
              <w:rPr>
                <w:rFonts w:asciiTheme="majorHAnsi" w:hAnsiTheme="majorHAnsi" w:cstheme="majorHAnsi"/>
                <w:b/>
                <w:sz w:val="22"/>
              </w:rPr>
              <w:t>U</w:t>
            </w:r>
            <w:r w:rsidR="006474EF" w:rsidRPr="00570F25">
              <w:rPr>
                <w:rFonts w:asciiTheme="majorHAnsi" w:hAnsiTheme="majorHAnsi" w:cstheme="majorHAnsi"/>
                <w:b/>
                <w:sz w:val="22"/>
              </w:rPr>
              <w:t>naware</w:t>
            </w:r>
            <w:r w:rsidR="00112EC0" w:rsidRPr="00570F25">
              <w:rPr>
                <w:rFonts w:asciiTheme="majorHAnsi" w:hAnsiTheme="majorHAnsi" w:cstheme="majorHAnsi"/>
                <w:b/>
                <w:sz w:val="22"/>
              </w:rPr>
              <w:t xml:space="preserve"> of</w:t>
            </w:r>
            <w:r w:rsidR="00112EC0" w:rsidRPr="00A6717B">
              <w:rPr>
                <w:rFonts w:asciiTheme="majorHAnsi" w:hAnsiTheme="majorHAnsi" w:cstheme="majorHAnsi"/>
                <w:sz w:val="22"/>
              </w:rPr>
              <w:t xml:space="preserve"> </w:t>
            </w:r>
            <w:r w:rsidR="006474EF">
              <w:rPr>
                <w:rFonts w:asciiTheme="majorHAnsi" w:hAnsiTheme="majorHAnsi" w:cstheme="majorHAnsi"/>
                <w:sz w:val="22"/>
              </w:rPr>
              <w:t xml:space="preserve">a </w:t>
            </w:r>
            <w:r w:rsidR="006474EF" w:rsidRPr="00570F25">
              <w:rPr>
                <w:rFonts w:asciiTheme="majorHAnsi" w:hAnsiTheme="majorHAnsi" w:cstheme="majorHAnsi"/>
                <w:b/>
                <w:sz w:val="22"/>
              </w:rPr>
              <w:t xml:space="preserve">substantial and </w:t>
            </w:r>
            <w:r w:rsidR="00112EC0" w:rsidRPr="00570F25">
              <w:rPr>
                <w:rFonts w:asciiTheme="majorHAnsi" w:hAnsiTheme="majorHAnsi" w:cstheme="majorHAnsi"/>
                <w:b/>
                <w:sz w:val="22"/>
              </w:rPr>
              <w:t>unjustified risk</w:t>
            </w:r>
            <w:r w:rsidR="00112EC0" w:rsidRPr="00A6717B">
              <w:rPr>
                <w:rFonts w:asciiTheme="majorHAnsi" w:hAnsiTheme="majorHAnsi" w:cstheme="majorHAnsi"/>
                <w:sz w:val="22"/>
              </w:rPr>
              <w:t xml:space="preserve"> that the material element exists/will </w:t>
            </w:r>
            <w:r w:rsidR="006474EF">
              <w:rPr>
                <w:rFonts w:asciiTheme="majorHAnsi" w:hAnsiTheme="majorHAnsi" w:cstheme="majorHAnsi"/>
                <w:sz w:val="22"/>
              </w:rPr>
              <w:t>result</w:t>
            </w:r>
            <w:r w:rsidR="00112EC0" w:rsidRPr="00A6717B">
              <w:rPr>
                <w:rFonts w:asciiTheme="majorHAnsi" w:hAnsiTheme="majorHAnsi" w:cstheme="majorHAnsi"/>
                <w:sz w:val="22"/>
              </w:rPr>
              <w:t xml:space="preserve"> from </w:t>
            </w:r>
            <w:r w:rsidR="006474EF">
              <w:rPr>
                <w:rFonts w:asciiTheme="majorHAnsi" w:hAnsiTheme="majorHAnsi" w:cstheme="majorHAnsi"/>
                <w:sz w:val="22"/>
              </w:rPr>
              <w:t>h</w:t>
            </w:r>
            <w:r w:rsidR="00112EC0" w:rsidRPr="00A6717B">
              <w:rPr>
                <w:rFonts w:asciiTheme="majorHAnsi" w:hAnsiTheme="majorHAnsi" w:cstheme="majorHAnsi"/>
                <w:sz w:val="22"/>
              </w:rPr>
              <w:t xml:space="preserve">is conduct. </w:t>
            </w:r>
            <w:r>
              <w:rPr>
                <w:rFonts w:asciiTheme="majorHAnsi" w:hAnsiTheme="majorHAnsi" w:cstheme="majorHAnsi"/>
                <w:sz w:val="22"/>
              </w:rPr>
              <w:t xml:space="preserve">Given the circumstances known to him, </w:t>
            </w:r>
            <w:r w:rsidR="00C5568B">
              <w:rPr>
                <w:rFonts w:asciiTheme="majorHAnsi" w:hAnsiTheme="majorHAnsi" w:cstheme="majorHAnsi"/>
                <w:sz w:val="22"/>
              </w:rPr>
              <w:t xml:space="preserve">he should have been aware so </w:t>
            </w:r>
            <w:r>
              <w:rPr>
                <w:rFonts w:asciiTheme="majorHAnsi" w:hAnsiTheme="majorHAnsi" w:cstheme="majorHAnsi"/>
                <w:sz w:val="22"/>
              </w:rPr>
              <w:t>t</w:t>
            </w:r>
            <w:r w:rsidR="00112EC0" w:rsidRPr="00A6717B">
              <w:rPr>
                <w:rFonts w:asciiTheme="majorHAnsi" w:hAnsiTheme="majorHAnsi" w:cstheme="majorHAnsi"/>
                <w:sz w:val="22"/>
              </w:rPr>
              <w:t>he risk gross</w:t>
            </w:r>
            <w:r>
              <w:rPr>
                <w:rFonts w:asciiTheme="majorHAnsi" w:hAnsiTheme="majorHAnsi" w:cstheme="majorHAnsi"/>
                <w:sz w:val="22"/>
              </w:rPr>
              <w:t>ly</w:t>
            </w:r>
            <w:r w:rsidR="00112EC0" w:rsidRPr="00A6717B">
              <w:rPr>
                <w:rFonts w:asciiTheme="majorHAnsi" w:hAnsiTheme="majorHAnsi" w:cstheme="majorHAnsi"/>
                <w:sz w:val="22"/>
              </w:rPr>
              <w:t xml:space="preserve"> deviat</w:t>
            </w:r>
            <w:r>
              <w:rPr>
                <w:rFonts w:asciiTheme="majorHAnsi" w:hAnsiTheme="majorHAnsi" w:cstheme="majorHAnsi"/>
                <w:sz w:val="22"/>
              </w:rPr>
              <w:t>es</w:t>
            </w:r>
            <w:r w:rsidR="00112EC0" w:rsidRPr="00A6717B">
              <w:rPr>
                <w:rFonts w:asciiTheme="majorHAnsi" w:hAnsiTheme="majorHAnsi" w:cstheme="majorHAnsi"/>
                <w:sz w:val="22"/>
              </w:rPr>
              <w:t xml:space="preserve"> </w:t>
            </w:r>
            <w:r>
              <w:rPr>
                <w:rFonts w:asciiTheme="majorHAnsi" w:hAnsiTheme="majorHAnsi" w:cstheme="majorHAnsi"/>
                <w:sz w:val="22"/>
              </w:rPr>
              <w:t xml:space="preserve">from what </w:t>
            </w:r>
            <w:r w:rsidR="00112EC0" w:rsidRPr="00A6717B">
              <w:rPr>
                <w:rFonts w:asciiTheme="majorHAnsi" w:hAnsiTheme="majorHAnsi" w:cstheme="majorHAnsi"/>
                <w:sz w:val="22"/>
              </w:rPr>
              <w:t>a reasonable person would</w:t>
            </w:r>
            <w:r>
              <w:rPr>
                <w:rFonts w:asciiTheme="majorHAnsi" w:hAnsiTheme="majorHAnsi" w:cstheme="majorHAnsi"/>
                <w:sz w:val="22"/>
              </w:rPr>
              <w:t xml:space="preserve"> do</w:t>
            </w:r>
          </w:p>
        </w:tc>
      </w:tr>
    </w:tbl>
    <w:p w:rsidR="005117F3" w:rsidRDefault="005117F3" w:rsidP="003835C3">
      <w:pPr>
        <w:pStyle w:val="ListParagraph"/>
        <w:numPr>
          <w:ilvl w:val="1"/>
          <w:numId w:val="2"/>
        </w:numPr>
        <w:spacing w:before="120" w:line="276" w:lineRule="auto"/>
        <w:rPr>
          <w:rFonts w:asciiTheme="majorHAnsi" w:hAnsiTheme="majorHAnsi" w:cstheme="majorHAnsi"/>
          <w:sz w:val="22"/>
        </w:rPr>
      </w:pPr>
      <w:r>
        <w:rPr>
          <w:rFonts w:asciiTheme="majorHAnsi" w:hAnsiTheme="majorHAnsi" w:cstheme="majorHAnsi"/>
          <w:b/>
          <w:i/>
          <w:sz w:val="22"/>
        </w:rPr>
        <w:lastRenderedPageBreak/>
        <w:t>Regina v. Faulkner</w:t>
      </w:r>
      <w:r>
        <w:rPr>
          <w:rFonts w:asciiTheme="majorHAnsi" w:hAnsiTheme="majorHAnsi" w:cstheme="majorHAnsi"/>
          <w:sz w:val="22"/>
        </w:rPr>
        <w:t>: Not guilty of rum fire b/c statue required high level of intent and there’s no proof of this. Guilt for one crime doesn’t make you culpable of everything that results (unless there’s strict liability like w/ misdemeanor MS and felony murder).</w:t>
      </w:r>
    </w:p>
    <w:p w:rsidR="006A67D5" w:rsidRPr="00A6717B" w:rsidRDefault="006A67D5" w:rsidP="00B20CF0">
      <w:pPr>
        <w:pStyle w:val="ListParagraph"/>
        <w:numPr>
          <w:ilvl w:val="0"/>
          <w:numId w:val="2"/>
        </w:numPr>
        <w:spacing w:line="276" w:lineRule="auto"/>
        <w:rPr>
          <w:rFonts w:asciiTheme="majorHAnsi" w:hAnsiTheme="majorHAnsi" w:cstheme="majorHAnsi"/>
          <w:sz w:val="22"/>
        </w:rPr>
      </w:pPr>
      <w:r>
        <w:rPr>
          <w:rFonts w:asciiTheme="majorHAnsi" w:hAnsiTheme="majorHAnsi" w:cstheme="majorHAnsi"/>
          <w:sz w:val="22"/>
        </w:rPr>
        <w:t>If no</w:t>
      </w:r>
      <w:r w:rsidRPr="00A6717B">
        <w:rPr>
          <w:rFonts w:asciiTheme="majorHAnsi" w:hAnsiTheme="majorHAnsi" w:cstheme="majorHAnsi"/>
          <w:sz w:val="22"/>
        </w:rPr>
        <w:t xml:space="preserve"> mens rea </w:t>
      </w:r>
      <w:r>
        <w:rPr>
          <w:rFonts w:asciiTheme="majorHAnsi" w:hAnsiTheme="majorHAnsi" w:cstheme="majorHAnsi"/>
          <w:sz w:val="22"/>
        </w:rPr>
        <w:t>specified by statute, can look at:</w:t>
      </w:r>
    </w:p>
    <w:p w:rsidR="006A67D5" w:rsidRPr="00A6717B" w:rsidRDefault="006A67D5" w:rsidP="00B20CF0">
      <w:pPr>
        <w:pStyle w:val="ListParagraph"/>
        <w:numPr>
          <w:ilvl w:val="1"/>
          <w:numId w:val="2"/>
        </w:numPr>
        <w:spacing w:line="276" w:lineRule="auto"/>
        <w:rPr>
          <w:rFonts w:asciiTheme="majorHAnsi" w:hAnsiTheme="majorHAnsi" w:cstheme="majorHAnsi"/>
          <w:sz w:val="22"/>
        </w:rPr>
      </w:pPr>
      <w:r w:rsidRPr="00A6717B">
        <w:rPr>
          <w:rFonts w:asciiTheme="majorHAnsi" w:hAnsiTheme="majorHAnsi" w:cstheme="majorHAnsi"/>
          <w:sz w:val="22"/>
        </w:rPr>
        <w:t>Judicial opinions</w:t>
      </w:r>
    </w:p>
    <w:p w:rsidR="006A67D5" w:rsidRPr="00A6717B" w:rsidRDefault="006A67D5" w:rsidP="00B20CF0">
      <w:pPr>
        <w:pStyle w:val="ListParagraph"/>
        <w:numPr>
          <w:ilvl w:val="1"/>
          <w:numId w:val="2"/>
        </w:numPr>
        <w:spacing w:line="276" w:lineRule="auto"/>
        <w:rPr>
          <w:rFonts w:asciiTheme="majorHAnsi" w:hAnsiTheme="majorHAnsi" w:cstheme="majorHAnsi"/>
          <w:sz w:val="22"/>
        </w:rPr>
      </w:pPr>
      <w:r w:rsidRPr="00A6717B">
        <w:rPr>
          <w:rFonts w:asciiTheme="majorHAnsi" w:hAnsiTheme="majorHAnsi" w:cstheme="majorHAnsi"/>
          <w:sz w:val="22"/>
        </w:rPr>
        <w:t>Other statutes</w:t>
      </w:r>
    </w:p>
    <w:p w:rsidR="006A67D5" w:rsidRPr="006A67D5" w:rsidRDefault="006A67D5" w:rsidP="00B20CF0">
      <w:pPr>
        <w:pStyle w:val="ListParagraph"/>
        <w:numPr>
          <w:ilvl w:val="1"/>
          <w:numId w:val="2"/>
        </w:numPr>
        <w:spacing w:line="276" w:lineRule="auto"/>
        <w:rPr>
          <w:rFonts w:asciiTheme="majorHAnsi" w:hAnsiTheme="majorHAnsi" w:cstheme="majorHAnsi"/>
          <w:sz w:val="22"/>
        </w:rPr>
      </w:pPr>
      <w:r w:rsidRPr="00A6717B">
        <w:rPr>
          <w:rFonts w:asciiTheme="majorHAnsi" w:hAnsiTheme="majorHAnsi" w:cstheme="majorHAnsi"/>
          <w:sz w:val="22"/>
        </w:rPr>
        <w:t>Legislative history</w:t>
      </w:r>
    </w:p>
    <w:p w:rsidR="006A67D5" w:rsidRDefault="006A67D5" w:rsidP="00B20CF0">
      <w:pPr>
        <w:pStyle w:val="ListParagraph"/>
        <w:numPr>
          <w:ilvl w:val="2"/>
          <w:numId w:val="2"/>
        </w:numPr>
        <w:spacing w:line="276" w:lineRule="auto"/>
        <w:rPr>
          <w:rFonts w:asciiTheme="majorHAnsi" w:hAnsiTheme="majorHAnsi" w:cstheme="majorHAnsi"/>
          <w:sz w:val="22"/>
        </w:rPr>
      </w:pPr>
      <w:r>
        <w:rPr>
          <w:rFonts w:asciiTheme="majorHAnsi" w:hAnsiTheme="majorHAnsi" w:cstheme="majorHAnsi"/>
          <w:sz w:val="22"/>
        </w:rPr>
        <w:t>If these don’t help, default is “k</w:t>
      </w:r>
      <w:r w:rsidRPr="00A6717B">
        <w:rPr>
          <w:rFonts w:asciiTheme="majorHAnsi" w:hAnsiTheme="majorHAnsi" w:cstheme="majorHAnsi"/>
          <w:sz w:val="22"/>
        </w:rPr>
        <w:t>nowingly</w:t>
      </w:r>
      <w:r>
        <w:rPr>
          <w:rFonts w:asciiTheme="majorHAnsi" w:hAnsiTheme="majorHAnsi" w:cstheme="majorHAnsi"/>
          <w:sz w:val="22"/>
        </w:rPr>
        <w:t>”</w:t>
      </w:r>
      <w:r w:rsidR="00C5568B">
        <w:rPr>
          <w:rFonts w:asciiTheme="majorHAnsi" w:hAnsiTheme="majorHAnsi" w:cstheme="majorHAnsi"/>
          <w:sz w:val="22"/>
        </w:rPr>
        <w:t xml:space="preserve"> unless the requirements are met for barring a reading in of a mens rea requirement</w:t>
      </w:r>
    </w:p>
    <w:p w:rsidR="006A67D5" w:rsidRDefault="006A67D5" w:rsidP="00B20CF0">
      <w:pPr>
        <w:spacing w:before="240" w:line="276" w:lineRule="auto"/>
        <w:rPr>
          <w:rFonts w:asciiTheme="majorHAnsi" w:hAnsiTheme="majorHAnsi" w:cstheme="majorHAnsi"/>
          <w:b/>
          <w:sz w:val="22"/>
        </w:rPr>
      </w:pPr>
      <w:r>
        <w:rPr>
          <w:rFonts w:asciiTheme="majorHAnsi" w:hAnsiTheme="majorHAnsi" w:cstheme="majorHAnsi"/>
          <w:b/>
          <w:sz w:val="22"/>
        </w:rPr>
        <w:t>Mistake of Fact</w:t>
      </w:r>
    </w:p>
    <w:p w:rsidR="006A67D5" w:rsidRDefault="0051049C" w:rsidP="00B20CF0">
      <w:pPr>
        <w:pStyle w:val="ListParagraph"/>
        <w:numPr>
          <w:ilvl w:val="0"/>
          <w:numId w:val="12"/>
        </w:numPr>
        <w:spacing w:line="276" w:lineRule="auto"/>
        <w:rPr>
          <w:rFonts w:asciiTheme="majorHAnsi" w:hAnsiTheme="majorHAnsi" w:cstheme="majorHAnsi"/>
          <w:sz w:val="22"/>
        </w:rPr>
      </w:pPr>
      <w:r>
        <w:rPr>
          <w:rFonts w:asciiTheme="majorHAnsi" w:hAnsiTheme="majorHAnsi" w:cstheme="majorHAnsi"/>
          <w:sz w:val="22"/>
        </w:rPr>
        <w:t>Work</w:t>
      </w:r>
      <w:r w:rsidR="00150740">
        <w:rPr>
          <w:rFonts w:asciiTheme="majorHAnsi" w:hAnsiTheme="majorHAnsi" w:cstheme="majorHAnsi"/>
          <w:sz w:val="22"/>
        </w:rPr>
        <w:t>s</w:t>
      </w:r>
      <w:r>
        <w:rPr>
          <w:rFonts w:asciiTheme="majorHAnsi" w:hAnsiTheme="majorHAnsi" w:cstheme="majorHAnsi"/>
          <w:sz w:val="22"/>
        </w:rPr>
        <w:t xml:space="preserve"> as a defense b/c means was no mens rea. </w:t>
      </w:r>
      <w:commentRangeStart w:id="7"/>
      <w:r>
        <w:rPr>
          <w:rFonts w:asciiTheme="majorHAnsi" w:hAnsiTheme="majorHAnsi" w:cstheme="majorHAnsi"/>
          <w:sz w:val="22"/>
        </w:rPr>
        <w:t>Usually framed as not having the necessary mens rea</w:t>
      </w:r>
      <w:commentRangeEnd w:id="7"/>
      <w:r w:rsidR="00150740">
        <w:rPr>
          <w:rStyle w:val="CommentReference"/>
        </w:rPr>
        <w:commentReference w:id="7"/>
      </w:r>
      <w:r>
        <w:rPr>
          <w:rFonts w:asciiTheme="majorHAnsi" w:hAnsiTheme="majorHAnsi" w:cstheme="majorHAnsi"/>
          <w:sz w:val="22"/>
        </w:rPr>
        <w:t>.</w:t>
      </w:r>
    </w:p>
    <w:p w:rsidR="006A5012" w:rsidRDefault="006A5012" w:rsidP="00B20CF0">
      <w:pPr>
        <w:pStyle w:val="ListParagraph"/>
        <w:numPr>
          <w:ilvl w:val="1"/>
          <w:numId w:val="12"/>
        </w:numPr>
        <w:spacing w:line="276" w:lineRule="auto"/>
        <w:rPr>
          <w:rFonts w:asciiTheme="majorHAnsi" w:hAnsiTheme="majorHAnsi" w:cstheme="majorHAnsi"/>
          <w:sz w:val="22"/>
        </w:rPr>
      </w:pPr>
      <w:r>
        <w:rPr>
          <w:rFonts w:asciiTheme="majorHAnsi" w:hAnsiTheme="majorHAnsi" w:cstheme="majorHAnsi"/>
          <w:b/>
          <w:i/>
          <w:sz w:val="22"/>
        </w:rPr>
        <w:t>Regina v. Prince</w:t>
      </w:r>
      <w:r>
        <w:rPr>
          <w:rFonts w:asciiTheme="majorHAnsi" w:hAnsiTheme="majorHAnsi" w:cstheme="majorHAnsi"/>
          <w:sz w:val="22"/>
        </w:rPr>
        <w:t>: Argues mistake of fact – thought the girl was over 16. While his mistake of fact negates the mens rea for the act of “taking” and the attend</w:t>
      </w:r>
      <w:r w:rsidR="00EE733B">
        <w:rPr>
          <w:rFonts w:asciiTheme="majorHAnsi" w:hAnsiTheme="majorHAnsi" w:cstheme="majorHAnsi"/>
          <w:sz w:val="22"/>
        </w:rPr>
        <w:t>ant</w:t>
      </w:r>
      <w:r>
        <w:rPr>
          <w:rFonts w:asciiTheme="majorHAnsi" w:hAnsiTheme="majorHAnsi" w:cstheme="majorHAnsi"/>
          <w:sz w:val="22"/>
        </w:rPr>
        <w:t xml:space="preserve"> circumstances of “taking out of the possession” and “against the will of her father”</w:t>
      </w:r>
      <w:r w:rsidR="00D97A65">
        <w:rPr>
          <w:rFonts w:asciiTheme="majorHAnsi" w:hAnsiTheme="majorHAnsi" w:cstheme="majorHAnsi"/>
          <w:sz w:val="22"/>
        </w:rPr>
        <w:t xml:space="preserve"> (sp. intent standard)</w:t>
      </w:r>
      <w:r>
        <w:rPr>
          <w:rFonts w:asciiTheme="majorHAnsi" w:hAnsiTheme="majorHAnsi" w:cstheme="majorHAnsi"/>
          <w:sz w:val="22"/>
        </w:rPr>
        <w:t>, court reads in strict liability for the first attend</w:t>
      </w:r>
      <w:r w:rsidR="00EE733B">
        <w:rPr>
          <w:rFonts w:asciiTheme="majorHAnsi" w:hAnsiTheme="majorHAnsi" w:cstheme="majorHAnsi"/>
          <w:sz w:val="22"/>
        </w:rPr>
        <w:t>ant</w:t>
      </w:r>
      <w:r>
        <w:rPr>
          <w:rFonts w:asciiTheme="majorHAnsi" w:hAnsiTheme="majorHAnsi" w:cstheme="majorHAnsi"/>
          <w:sz w:val="22"/>
        </w:rPr>
        <w:t xml:space="preserve"> circumstance, “unmarried under-aged girl” so he’s guilty.</w:t>
      </w:r>
    </w:p>
    <w:p w:rsidR="00EE733B" w:rsidRDefault="00EE733B" w:rsidP="00B20CF0">
      <w:pPr>
        <w:pStyle w:val="ListParagraph"/>
        <w:numPr>
          <w:ilvl w:val="1"/>
          <w:numId w:val="12"/>
        </w:numPr>
        <w:spacing w:line="276" w:lineRule="auto"/>
        <w:rPr>
          <w:rFonts w:asciiTheme="majorHAnsi" w:hAnsiTheme="majorHAnsi" w:cstheme="majorHAnsi"/>
          <w:sz w:val="22"/>
        </w:rPr>
      </w:pPr>
      <w:r>
        <w:rPr>
          <w:rFonts w:asciiTheme="majorHAnsi" w:hAnsiTheme="majorHAnsi" w:cstheme="majorHAnsi"/>
          <w:b/>
          <w:i/>
          <w:sz w:val="22"/>
        </w:rPr>
        <w:t>State v. Guest</w:t>
      </w:r>
      <w:r w:rsidR="00255AC7">
        <w:rPr>
          <w:rFonts w:asciiTheme="majorHAnsi" w:hAnsiTheme="majorHAnsi" w:cstheme="majorHAnsi"/>
          <w:sz w:val="22"/>
        </w:rPr>
        <w:t xml:space="preserve"> (thought she was 16 but was 15)</w:t>
      </w:r>
      <w:r w:rsidR="005054C4">
        <w:rPr>
          <w:rFonts w:asciiTheme="majorHAnsi" w:hAnsiTheme="majorHAnsi" w:cstheme="majorHAnsi"/>
          <w:sz w:val="22"/>
        </w:rPr>
        <w:t>: Court reads</w:t>
      </w:r>
      <w:r>
        <w:rPr>
          <w:rFonts w:asciiTheme="majorHAnsi" w:hAnsiTheme="majorHAnsi" w:cstheme="majorHAnsi"/>
          <w:sz w:val="22"/>
        </w:rPr>
        <w:t xml:space="preserve"> negligence </w:t>
      </w:r>
      <w:r w:rsidR="005054C4">
        <w:rPr>
          <w:rFonts w:asciiTheme="majorHAnsi" w:hAnsiTheme="majorHAnsi" w:cstheme="majorHAnsi"/>
          <w:sz w:val="22"/>
        </w:rPr>
        <w:t>standard in</w:t>
      </w:r>
      <w:r>
        <w:rPr>
          <w:rFonts w:asciiTheme="majorHAnsi" w:hAnsiTheme="majorHAnsi" w:cstheme="majorHAnsi"/>
          <w:sz w:val="22"/>
        </w:rPr>
        <w:t>to statutory rape</w:t>
      </w:r>
      <w:r w:rsidR="005054C4">
        <w:rPr>
          <w:rFonts w:asciiTheme="majorHAnsi" w:hAnsiTheme="majorHAnsi" w:cstheme="majorHAnsi"/>
          <w:sz w:val="22"/>
        </w:rPr>
        <w:t>, thus allowing use of mistake of fact defense (even though MoF usually only gets you out of specific intent crimes)</w:t>
      </w:r>
      <w:r>
        <w:rPr>
          <w:rFonts w:asciiTheme="majorHAnsi" w:hAnsiTheme="majorHAnsi" w:cstheme="majorHAnsi"/>
          <w:sz w:val="22"/>
        </w:rPr>
        <w:t xml:space="preserve">. This is an </w:t>
      </w:r>
      <w:r w:rsidRPr="0055740E">
        <w:rPr>
          <w:rFonts w:asciiTheme="majorHAnsi" w:hAnsiTheme="majorHAnsi" w:cstheme="majorHAnsi"/>
          <w:b/>
          <w:sz w:val="22"/>
        </w:rPr>
        <w:t>outlying case</w:t>
      </w:r>
      <w:r>
        <w:rPr>
          <w:rFonts w:asciiTheme="majorHAnsi" w:hAnsiTheme="majorHAnsi" w:cstheme="majorHAnsi"/>
          <w:sz w:val="22"/>
        </w:rPr>
        <w:t xml:space="preserve"> – usually strict liability</w:t>
      </w:r>
      <w:r w:rsidR="00E515FD">
        <w:rPr>
          <w:rFonts w:asciiTheme="majorHAnsi" w:hAnsiTheme="majorHAnsi" w:cstheme="majorHAnsi"/>
          <w:sz w:val="22"/>
        </w:rPr>
        <w:t xml:space="preserve"> and usually MoF doesn’t work for gen intent crimes</w:t>
      </w:r>
      <w:r>
        <w:rPr>
          <w:rFonts w:asciiTheme="majorHAnsi" w:hAnsiTheme="majorHAnsi" w:cstheme="majorHAnsi"/>
          <w:sz w:val="22"/>
        </w:rPr>
        <w:t>. However, closeness in age might be used as mitigating factor in sentencing.</w:t>
      </w:r>
    </w:p>
    <w:p w:rsidR="00EE733B" w:rsidRDefault="00EE733B" w:rsidP="00B20CF0">
      <w:pPr>
        <w:spacing w:before="240" w:line="276" w:lineRule="auto"/>
        <w:rPr>
          <w:rFonts w:asciiTheme="majorHAnsi" w:hAnsiTheme="majorHAnsi" w:cstheme="majorHAnsi"/>
          <w:b/>
          <w:sz w:val="22"/>
        </w:rPr>
      </w:pPr>
      <w:r>
        <w:rPr>
          <w:rFonts w:asciiTheme="majorHAnsi" w:hAnsiTheme="majorHAnsi" w:cstheme="majorHAnsi"/>
          <w:b/>
          <w:sz w:val="22"/>
        </w:rPr>
        <w:t>Mistake of Law</w:t>
      </w:r>
    </w:p>
    <w:p w:rsidR="009E79FE" w:rsidRDefault="00EE733B" w:rsidP="00B20CF0">
      <w:pPr>
        <w:pStyle w:val="ListParagraph"/>
        <w:numPr>
          <w:ilvl w:val="0"/>
          <w:numId w:val="12"/>
        </w:numPr>
        <w:spacing w:line="276" w:lineRule="auto"/>
        <w:rPr>
          <w:rFonts w:asciiTheme="majorHAnsi" w:hAnsiTheme="majorHAnsi" w:cstheme="majorHAnsi"/>
          <w:sz w:val="22"/>
        </w:rPr>
      </w:pPr>
      <w:r>
        <w:rPr>
          <w:rFonts w:asciiTheme="majorHAnsi" w:hAnsiTheme="majorHAnsi" w:cstheme="majorHAnsi"/>
          <w:sz w:val="22"/>
        </w:rPr>
        <w:t xml:space="preserve">Usually </w:t>
      </w:r>
      <w:r w:rsidR="009E79FE">
        <w:rPr>
          <w:rFonts w:asciiTheme="majorHAnsi" w:hAnsiTheme="majorHAnsi" w:cstheme="majorHAnsi"/>
          <w:sz w:val="22"/>
        </w:rPr>
        <w:t>not</w:t>
      </w:r>
      <w:r>
        <w:rPr>
          <w:rFonts w:asciiTheme="majorHAnsi" w:hAnsiTheme="majorHAnsi" w:cstheme="majorHAnsi"/>
          <w:sz w:val="22"/>
        </w:rPr>
        <w:t xml:space="preserve"> a defense b/c people should have to inquire if they don’t know what the law is</w:t>
      </w:r>
      <w:r w:rsidR="00FF2BE8">
        <w:rPr>
          <w:rFonts w:asciiTheme="majorHAnsi" w:hAnsiTheme="majorHAnsi" w:cstheme="majorHAnsi"/>
          <w:sz w:val="22"/>
        </w:rPr>
        <w:t>.</w:t>
      </w:r>
    </w:p>
    <w:p w:rsidR="00FF2BE8" w:rsidRDefault="00FF2BE8" w:rsidP="00B20CF0">
      <w:pPr>
        <w:pStyle w:val="ListParagraph"/>
        <w:numPr>
          <w:ilvl w:val="1"/>
          <w:numId w:val="12"/>
        </w:numPr>
        <w:spacing w:line="276" w:lineRule="auto"/>
        <w:rPr>
          <w:rFonts w:asciiTheme="majorHAnsi" w:hAnsiTheme="majorHAnsi" w:cstheme="majorHAnsi"/>
          <w:sz w:val="22"/>
        </w:rPr>
      </w:pPr>
      <w:r>
        <w:rPr>
          <w:rFonts w:asciiTheme="majorHAnsi" w:hAnsiTheme="majorHAnsi" w:cstheme="majorHAnsi"/>
          <w:b/>
          <w:i/>
          <w:sz w:val="22"/>
        </w:rPr>
        <w:t>U.S. v. Baker</w:t>
      </w:r>
      <w:r>
        <w:rPr>
          <w:rFonts w:asciiTheme="majorHAnsi" w:hAnsiTheme="majorHAnsi" w:cstheme="majorHAnsi"/>
          <w:sz w:val="22"/>
        </w:rPr>
        <w:t xml:space="preserve">: Not valid excuse that didn’t know the prohibition on trafficking counterfeit </w:t>
      </w:r>
      <w:r w:rsidR="005054C4">
        <w:rPr>
          <w:rFonts w:asciiTheme="majorHAnsi" w:hAnsiTheme="majorHAnsi" w:cstheme="majorHAnsi"/>
          <w:sz w:val="22"/>
        </w:rPr>
        <w:t>Rolexes</w:t>
      </w:r>
      <w:r>
        <w:rPr>
          <w:rFonts w:asciiTheme="majorHAnsi" w:hAnsiTheme="majorHAnsi" w:cstheme="majorHAnsi"/>
          <w:sz w:val="22"/>
        </w:rPr>
        <w:t xml:space="preserve"> was criminal rather than just civil. </w:t>
      </w:r>
    </w:p>
    <w:p w:rsidR="00FF2BE8" w:rsidRDefault="00FF2BE8" w:rsidP="00B20CF0">
      <w:pPr>
        <w:pStyle w:val="ListParagraph"/>
        <w:numPr>
          <w:ilvl w:val="0"/>
          <w:numId w:val="12"/>
        </w:numPr>
        <w:spacing w:line="276" w:lineRule="auto"/>
        <w:rPr>
          <w:rFonts w:asciiTheme="majorHAnsi" w:hAnsiTheme="majorHAnsi" w:cstheme="majorHAnsi"/>
          <w:sz w:val="22"/>
        </w:rPr>
      </w:pPr>
      <w:r>
        <w:rPr>
          <w:rFonts w:asciiTheme="majorHAnsi" w:hAnsiTheme="majorHAnsi" w:cstheme="majorHAnsi"/>
          <w:sz w:val="22"/>
        </w:rPr>
        <w:t>Exceptions:</w:t>
      </w:r>
    </w:p>
    <w:p w:rsidR="009E79FE" w:rsidRPr="00FF2BE8" w:rsidRDefault="00E903C4" w:rsidP="00B20CF0">
      <w:pPr>
        <w:pStyle w:val="ListParagraph"/>
        <w:numPr>
          <w:ilvl w:val="1"/>
          <w:numId w:val="12"/>
        </w:numPr>
        <w:spacing w:line="276" w:lineRule="auto"/>
        <w:rPr>
          <w:rFonts w:asciiTheme="majorHAnsi" w:hAnsiTheme="majorHAnsi" w:cstheme="majorHAnsi"/>
          <w:sz w:val="22"/>
        </w:rPr>
      </w:pPr>
      <w:r w:rsidRPr="009E79FE">
        <w:rPr>
          <w:rFonts w:asciiTheme="majorHAnsi" w:hAnsiTheme="majorHAnsi" w:cstheme="majorHAnsi"/>
          <w:sz w:val="22"/>
        </w:rPr>
        <w:t>W</w:t>
      </w:r>
      <w:r w:rsidR="002569BA" w:rsidRPr="009E79FE">
        <w:rPr>
          <w:rFonts w:asciiTheme="majorHAnsi" w:hAnsiTheme="majorHAnsi" w:cstheme="majorHAnsi"/>
          <w:sz w:val="22"/>
        </w:rPr>
        <w:t xml:space="preserve">holly </w:t>
      </w:r>
      <w:r w:rsidR="002569BA" w:rsidRPr="009E79FE">
        <w:rPr>
          <w:rFonts w:asciiTheme="majorHAnsi" w:hAnsiTheme="majorHAnsi" w:cstheme="majorHAnsi"/>
          <w:b/>
          <w:sz w:val="22"/>
        </w:rPr>
        <w:t>passive conduct</w:t>
      </w:r>
      <w:r w:rsidR="002569BA" w:rsidRPr="009E79FE">
        <w:rPr>
          <w:rFonts w:asciiTheme="majorHAnsi" w:hAnsiTheme="majorHAnsi" w:cstheme="majorHAnsi"/>
          <w:sz w:val="22"/>
        </w:rPr>
        <w:t xml:space="preserve"> </w:t>
      </w:r>
      <w:r w:rsidR="009E79FE" w:rsidRPr="009E79FE">
        <w:rPr>
          <w:rFonts w:asciiTheme="majorHAnsi" w:hAnsiTheme="majorHAnsi" w:cstheme="majorHAnsi"/>
          <w:sz w:val="22"/>
        </w:rPr>
        <w:t>(b/c doesn’t</w:t>
      </w:r>
      <w:r w:rsidR="002569BA" w:rsidRPr="009E79FE">
        <w:rPr>
          <w:rFonts w:asciiTheme="majorHAnsi" w:hAnsiTheme="majorHAnsi" w:cstheme="majorHAnsi"/>
          <w:sz w:val="22"/>
        </w:rPr>
        <w:t xml:space="preserve"> trigger</w:t>
      </w:r>
      <w:r w:rsidR="009E79FE" w:rsidRPr="009E79FE">
        <w:rPr>
          <w:rFonts w:asciiTheme="majorHAnsi" w:hAnsiTheme="majorHAnsi" w:cstheme="majorHAnsi"/>
          <w:sz w:val="22"/>
        </w:rPr>
        <w:t xml:space="preserve"> an</w:t>
      </w:r>
      <w:r w:rsidR="002569BA" w:rsidRPr="009E79FE">
        <w:rPr>
          <w:rFonts w:asciiTheme="majorHAnsi" w:hAnsiTheme="majorHAnsi" w:cstheme="majorHAnsi"/>
          <w:sz w:val="22"/>
        </w:rPr>
        <w:t xml:space="preserve"> indication </w:t>
      </w:r>
      <w:r w:rsidR="009E79FE" w:rsidRPr="009E79FE">
        <w:rPr>
          <w:rFonts w:asciiTheme="majorHAnsi" w:hAnsiTheme="majorHAnsi" w:cstheme="majorHAnsi"/>
          <w:sz w:val="22"/>
        </w:rPr>
        <w:t xml:space="preserve">of </w:t>
      </w:r>
      <w:r w:rsidR="002569BA" w:rsidRPr="009E79FE">
        <w:rPr>
          <w:rFonts w:asciiTheme="majorHAnsi" w:hAnsiTheme="majorHAnsi" w:cstheme="majorHAnsi"/>
          <w:sz w:val="22"/>
        </w:rPr>
        <w:t>illegal</w:t>
      </w:r>
      <w:r w:rsidR="009E79FE" w:rsidRPr="009E79FE">
        <w:rPr>
          <w:rFonts w:asciiTheme="majorHAnsi" w:hAnsiTheme="majorHAnsi" w:cstheme="majorHAnsi"/>
          <w:sz w:val="22"/>
        </w:rPr>
        <w:t>ity) &amp;</w:t>
      </w:r>
      <w:r w:rsidR="002569BA" w:rsidRPr="009E79FE">
        <w:rPr>
          <w:rFonts w:asciiTheme="majorHAnsi" w:hAnsiTheme="majorHAnsi" w:cstheme="majorHAnsi"/>
          <w:sz w:val="22"/>
        </w:rPr>
        <w:t xml:space="preserve"> </w:t>
      </w:r>
      <w:r w:rsidR="009E79FE" w:rsidRPr="009E79FE">
        <w:rPr>
          <w:rFonts w:asciiTheme="majorHAnsi" w:hAnsiTheme="majorHAnsi" w:cstheme="majorHAnsi"/>
          <w:sz w:val="22"/>
        </w:rPr>
        <w:t xml:space="preserve">law </w:t>
      </w:r>
      <w:r w:rsidR="009E79FE">
        <w:rPr>
          <w:rFonts w:asciiTheme="majorHAnsi" w:hAnsiTheme="majorHAnsi" w:cstheme="majorHAnsi"/>
          <w:b/>
          <w:sz w:val="22"/>
        </w:rPr>
        <w:t>not widely known</w:t>
      </w:r>
    </w:p>
    <w:p w:rsidR="00FF2BE8" w:rsidRPr="009E79FE" w:rsidRDefault="00FF2BE8" w:rsidP="00B20CF0">
      <w:pPr>
        <w:pStyle w:val="ListParagraph"/>
        <w:numPr>
          <w:ilvl w:val="2"/>
          <w:numId w:val="12"/>
        </w:numPr>
        <w:spacing w:line="276" w:lineRule="auto"/>
        <w:rPr>
          <w:rFonts w:asciiTheme="majorHAnsi" w:hAnsiTheme="majorHAnsi" w:cstheme="majorHAnsi"/>
          <w:sz w:val="22"/>
        </w:rPr>
      </w:pPr>
      <w:r>
        <w:rPr>
          <w:rFonts w:asciiTheme="majorHAnsi" w:hAnsiTheme="majorHAnsi" w:cstheme="majorHAnsi"/>
          <w:sz w:val="22"/>
        </w:rPr>
        <w:t xml:space="preserve">In </w:t>
      </w:r>
      <w:r w:rsidRPr="00A27747">
        <w:rPr>
          <w:rFonts w:asciiTheme="majorHAnsi" w:hAnsiTheme="majorHAnsi" w:cstheme="majorHAnsi"/>
          <w:b/>
          <w:i/>
          <w:sz w:val="22"/>
        </w:rPr>
        <w:t>Lambert v. CA</w:t>
      </w:r>
      <w:r>
        <w:rPr>
          <w:rFonts w:asciiTheme="majorHAnsi" w:hAnsiTheme="majorHAnsi" w:cstheme="majorHAnsi"/>
          <w:sz w:val="22"/>
        </w:rPr>
        <w:t xml:space="preserve"> D was excused b/c the law punished passive conduct (failure to register) and was new and obscure.</w:t>
      </w:r>
    </w:p>
    <w:p w:rsidR="00EB1F49" w:rsidRDefault="00E903C4" w:rsidP="00B20CF0">
      <w:pPr>
        <w:pStyle w:val="ListParagraph"/>
        <w:numPr>
          <w:ilvl w:val="1"/>
          <w:numId w:val="12"/>
        </w:numPr>
        <w:spacing w:line="276" w:lineRule="auto"/>
        <w:rPr>
          <w:rFonts w:asciiTheme="majorHAnsi" w:hAnsiTheme="majorHAnsi" w:cstheme="majorHAnsi"/>
          <w:sz w:val="22"/>
        </w:rPr>
      </w:pPr>
      <w:r w:rsidRPr="009E79FE">
        <w:rPr>
          <w:rFonts w:asciiTheme="majorHAnsi" w:hAnsiTheme="majorHAnsi" w:cstheme="majorHAnsi"/>
          <w:sz w:val="22"/>
        </w:rPr>
        <w:t>R</w:t>
      </w:r>
      <w:r w:rsidR="00223E00" w:rsidRPr="009E79FE">
        <w:rPr>
          <w:rFonts w:asciiTheme="majorHAnsi" w:hAnsiTheme="majorHAnsi" w:cstheme="majorHAnsi"/>
          <w:sz w:val="22"/>
        </w:rPr>
        <w:t xml:space="preserve">easonably </w:t>
      </w:r>
      <w:r w:rsidR="00223E00" w:rsidRPr="009E79FE">
        <w:rPr>
          <w:rFonts w:asciiTheme="majorHAnsi" w:hAnsiTheme="majorHAnsi" w:cstheme="majorHAnsi"/>
          <w:b/>
          <w:sz w:val="22"/>
        </w:rPr>
        <w:t xml:space="preserve">relied on </w:t>
      </w:r>
      <w:r w:rsidR="00223E00" w:rsidRPr="009E79FE">
        <w:rPr>
          <w:rFonts w:asciiTheme="majorHAnsi" w:hAnsiTheme="majorHAnsi" w:cstheme="majorHAnsi"/>
          <w:sz w:val="22"/>
        </w:rPr>
        <w:t>an</w:t>
      </w:r>
      <w:r w:rsidR="00223E00" w:rsidRPr="009E79FE">
        <w:rPr>
          <w:rFonts w:asciiTheme="majorHAnsi" w:hAnsiTheme="majorHAnsi" w:cstheme="majorHAnsi"/>
          <w:b/>
          <w:sz w:val="22"/>
        </w:rPr>
        <w:t xml:space="preserve"> official</w:t>
      </w:r>
      <w:r w:rsidR="00FF2BE8">
        <w:rPr>
          <w:rFonts w:asciiTheme="majorHAnsi" w:hAnsiTheme="majorHAnsi" w:cstheme="majorHAnsi"/>
          <w:b/>
          <w:sz w:val="22"/>
        </w:rPr>
        <w:t>/authoritative</w:t>
      </w:r>
      <w:r w:rsidR="00223E00" w:rsidRPr="009E79FE">
        <w:rPr>
          <w:rFonts w:asciiTheme="majorHAnsi" w:hAnsiTheme="majorHAnsi" w:cstheme="majorHAnsi"/>
          <w:b/>
          <w:sz w:val="22"/>
        </w:rPr>
        <w:t xml:space="preserve"> interpretation </w:t>
      </w:r>
      <w:r w:rsidR="00223E00" w:rsidRPr="009E79FE">
        <w:rPr>
          <w:rFonts w:asciiTheme="majorHAnsi" w:hAnsiTheme="majorHAnsi" w:cstheme="majorHAnsi"/>
          <w:sz w:val="22"/>
        </w:rPr>
        <w:t>of the law</w:t>
      </w:r>
    </w:p>
    <w:p w:rsidR="00FF2BE8" w:rsidRDefault="00FF2BE8" w:rsidP="00B20CF0">
      <w:pPr>
        <w:pStyle w:val="ListParagraph"/>
        <w:numPr>
          <w:ilvl w:val="2"/>
          <w:numId w:val="12"/>
        </w:numPr>
        <w:spacing w:line="276" w:lineRule="auto"/>
        <w:rPr>
          <w:rFonts w:asciiTheme="majorHAnsi" w:hAnsiTheme="majorHAnsi" w:cstheme="majorHAnsi"/>
          <w:sz w:val="22"/>
        </w:rPr>
      </w:pPr>
      <w:r>
        <w:rPr>
          <w:rFonts w:asciiTheme="majorHAnsi" w:hAnsiTheme="majorHAnsi" w:cstheme="majorHAnsi"/>
          <w:b/>
          <w:i/>
          <w:sz w:val="22"/>
        </w:rPr>
        <w:t>Twitchell</w:t>
      </w:r>
      <w:r w:rsidR="00027FEE">
        <w:rPr>
          <w:rFonts w:asciiTheme="majorHAnsi" w:hAnsiTheme="majorHAnsi" w:cstheme="majorHAnsi"/>
          <w:sz w:val="22"/>
        </w:rPr>
        <w:t xml:space="preserve"> (Christian Scientists)</w:t>
      </w:r>
      <w:r>
        <w:rPr>
          <w:rFonts w:asciiTheme="majorHAnsi" w:hAnsiTheme="majorHAnsi" w:cstheme="majorHAnsi"/>
          <w:sz w:val="22"/>
        </w:rPr>
        <w:t>: Not taking child to Dr. would have been neg/reck, but succeed w/ defense that they relied on misleading advice from the Attorney General</w:t>
      </w:r>
      <w:r w:rsidR="009D7B3D">
        <w:rPr>
          <w:rFonts w:asciiTheme="majorHAnsi" w:hAnsiTheme="majorHAnsi" w:cstheme="majorHAnsi"/>
          <w:sz w:val="22"/>
        </w:rPr>
        <w:t xml:space="preserve"> (even though this was in a secondary source – the Christian Science publication)</w:t>
      </w:r>
      <w:r>
        <w:rPr>
          <w:rFonts w:asciiTheme="majorHAnsi" w:hAnsiTheme="majorHAnsi" w:cstheme="majorHAnsi"/>
          <w:sz w:val="22"/>
        </w:rPr>
        <w:t>.</w:t>
      </w:r>
    </w:p>
    <w:p w:rsidR="00FF2BE8" w:rsidRPr="003C4C90" w:rsidRDefault="009E79FE" w:rsidP="00B20CF0">
      <w:pPr>
        <w:pStyle w:val="ListParagraph"/>
        <w:numPr>
          <w:ilvl w:val="0"/>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+ve:</w:t>
      </w:r>
    </w:p>
    <w:p w:rsidR="00FF2BE8" w:rsidRPr="003C4C90" w:rsidRDefault="00FF2BE8" w:rsidP="00B20CF0">
      <w:pPr>
        <w:pStyle w:val="ListParagraph"/>
        <w:numPr>
          <w:ilvl w:val="1"/>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szCs w:val="22"/>
          <w:highlight w:val="lightGray"/>
        </w:rPr>
        <w:t>Too onerous a burden for the government to make sure that every citizen knows the law</w:t>
      </w:r>
    </w:p>
    <w:p w:rsidR="00FF2BE8" w:rsidRPr="003C4C90" w:rsidRDefault="00FF2BE8" w:rsidP="00B20CF0">
      <w:pPr>
        <w:pStyle w:val="ListParagraph"/>
        <w:numPr>
          <w:ilvl w:val="1"/>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szCs w:val="22"/>
          <w:highlight w:val="lightGray"/>
        </w:rPr>
        <w:t>The excuse would be available for every defense and would be hard to disprove</w:t>
      </w:r>
    </w:p>
    <w:p w:rsidR="00957FBD" w:rsidRPr="003C4C90" w:rsidRDefault="00FF2BE8" w:rsidP="00B20CF0">
      <w:pPr>
        <w:pStyle w:val="ListParagraph"/>
        <w:numPr>
          <w:ilvl w:val="1"/>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szCs w:val="22"/>
          <w:highlight w:val="lightGray"/>
        </w:rPr>
        <w:t>Would</w:t>
      </w:r>
      <w:r w:rsidR="00957FBD" w:rsidRPr="003C4C90">
        <w:rPr>
          <w:rFonts w:asciiTheme="majorHAnsi" w:hAnsiTheme="majorHAnsi" w:cstheme="majorHAnsi"/>
          <w:sz w:val="22"/>
          <w:highlight w:val="lightGray"/>
        </w:rPr>
        <w:t xml:space="preserve"> incentivize ignorance</w:t>
      </w:r>
    </w:p>
    <w:p w:rsidR="00FF2BE8" w:rsidRPr="003C4C90" w:rsidRDefault="00FF2BE8" w:rsidP="00B20CF0">
      <w:pPr>
        <w:pStyle w:val="ListParagraph"/>
        <w:numPr>
          <w:ilvl w:val="0"/>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–ve:</w:t>
      </w:r>
    </w:p>
    <w:p w:rsidR="00FF2BE8" w:rsidRPr="003C4C90" w:rsidRDefault="00FF2BE8" w:rsidP="00B20CF0">
      <w:pPr>
        <w:pStyle w:val="ListParagraph"/>
        <w:numPr>
          <w:ilvl w:val="1"/>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No deterrence if D</w:t>
      </w:r>
      <w:r w:rsidR="00957FBD" w:rsidRPr="003C4C90">
        <w:rPr>
          <w:rFonts w:asciiTheme="majorHAnsi" w:hAnsiTheme="majorHAnsi" w:cstheme="majorHAnsi"/>
          <w:sz w:val="22"/>
          <w:highlight w:val="lightGray"/>
        </w:rPr>
        <w:t xml:space="preserve"> d</w:t>
      </w:r>
      <w:r w:rsidRPr="003C4C90">
        <w:rPr>
          <w:rFonts w:asciiTheme="majorHAnsi" w:hAnsiTheme="majorHAnsi" w:cstheme="majorHAnsi"/>
          <w:sz w:val="22"/>
          <w:highlight w:val="lightGray"/>
        </w:rPr>
        <w:t>idn’t know the law</w:t>
      </w:r>
    </w:p>
    <w:p w:rsidR="00F179A2" w:rsidRPr="003C4C90" w:rsidRDefault="00957FBD" w:rsidP="00B20CF0">
      <w:pPr>
        <w:pStyle w:val="ListParagraph"/>
        <w:numPr>
          <w:ilvl w:val="1"/>
          <w:numId w:val="12"/>
        </w:numPr>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Notice/due process</w:t>
      </w:r>
      <w:r w:rsidR="00FF2BE8" w:rsidRPr="003C4C90">
        <w:rPr>
          <w:rFonts w:asciiTheme="majorHAnsi" w:hAnsiTheme="majorHAnsi" w:cstheme="majorHAnsi"/>
          <w:sz w:val="22"/>
          <w:highlight w:val="lightGray"/>
        </w:rPr>
        <w:t xml:space="preserve"> issues</w:t>
      </w:r>
    </w:p>
    <w:p w:rsidR="007654D4" w:rsidRPr="007654D4" w:rsidRDefault="007654D4" w:rsidP="00B20CF0">
      <w:pPr>
        <w:spacing w:before="240" w:line="276" w:lineRule="auto"/>
        <w:rPr>
          <w:rFonts w:asciiTheme="majorHAnsi" w:hAnsiTheme="majorHAnsi" w:cstheme="majorHAnsi"/>
          <w:b/>
          <w:sz w:val="22"/>
        </w:rPr>
      </w:pPr>
      <w:r>
        <w:rPr>
          <w:rFonts w:asciiTheme="majorHAnsi" w:hAnsiTheme="majorHAnsi" w:cstheme="majorHAnsi"/>
          <w:b/>
          <w:sz w:val="22"/>
        </w:rPr>
        <w:t>Mental Impairment</w:t>
      </w:r>
    </w:p>
    <w:p w:rsidR="005477F8" w:rsidRDefault="005477F8" w:rsidP="00B20CF0">
      <w:pPr>
        <w:pStyle w:val="ListParagraph"/>
        <w:numPr>
          <w:ilvl w:val="0"/>
          <w:numId w:val="13"/>
        </w:numPr>
        <w:spacing w:before="120" w:line="276" w:lineRule="auto"/>
        <w:rPr>
          <w:rFonts w:asciiTheme="majorHAnsi" w:hAnsiTheme="majorHAnsi" w:cstheme="majorHAnsi"/>
          <w:sz w:val="22"/>
        </w:rPr>
      </w:pPr>
      <w:r>
        <w:rPr>
          <w:rFonts w:asciiTheme="majorHAnsi" w:hAnsiTheme="majorHAnsi" w:cstheme="majorHAnsi"/>
          <w:sz w:val="22"/>
        </w:rPr>
        <w:lastRenderedPageBreak/>
        <w:t xml:space="preserve">Mental impairment </w:t>
      </w:r>
      <w:r w:rsidRPr="007654D4">
        <w:rPr>
          <w:rFonts w:asciiTheme="majorHAnsi" w:hAnsiTheme="majorHAnsi" w:cstheme="majorHAnsi"/>
          <w:b/>
          <w:sz w:val="22"/>
        </w:rPr>
        <w:t>works</w:t>
      </w:r>
      <w:r>
        <w:rPr>
          <w:rFonts w:asciiTheme="majorHAnsi" w:hAnsiTheme="majorHAnsi" w:cstheme="majorHAnsi"/>
          <w:sz w:val="22"/>
        </w:rPr>
        <w:t xml:space="preserve"> to negate mens rea </w:t>
      </w:r>
      <w:r w:rsidRPr="007654D4">
        <w:rPr>
          <w:rFonts w:asciiTheme="majorHAnsi" w:hAnsiTheme="majorHAnsi" w:cstheme="majorHAnsi"/>
          <w:b/>
          <w:sz w:val="22"/>
        </w:rPr>
        <w:t>whe</w:t>
      </w:r>
      <w:r w:rsidR="007654D4" w:rsidRPr="007654D4">
        <w:rPr>
          <w:rFonts w:asciiTheme="majorHAnsi" w:hAnsiTheme="majorHAnsi" w:cstheme="majorHAnsi"/>
          <w:b/>
          <w:sz w:val="22"/>
        </w:rPr>
        <w:t>n</w:t>
      </w:r>
      <w:r w:rsidRPr="007654D4">
        <w:rPr>
          <w:rFonts w:asciiTheme="majorHAnsi" w:hAnsiTheme="majorHAnsi" w:cstheme="majorHAnsi"/>
          <w:b/>
          <w:sz w:val="22"/>
        </w:rPr>
        <w:t xml:space="preserve"> </w:t>
      </w:r>
      <w:r w:rsidR="00E43E00" w:rsidRPr="007654D4">
        <w:rPr>
          <w:rFonts w:asciiTheme="majorHAnsi" w:hAnsiTheme="majorHAnsi" w:cstheme="majorHAnsi"/>
          <w:b/>
          <w:sz w:val="22"/>
        </w:rPr>
        <w:t>req is sp.</w:t>
      </w:r>
      <w:r w:rsidRPr="007654D4">
        <w:rPr>
          <w:rFonts w:asciiTheme="majorHAnsi" w:hAnsiTheme="majorHAnsi" w:cstheme="majorHAnsi"/>
          <w:b/>
          <w:sz w:val="22"/>
        </w:rPr>
        <w:t xml:space="preserve"> intent</w:t>
      </w:r>
      <w:r>
        <w:rPr>
          <w:rFonts w:asciiTheme="majorHAnsi" w:hAnsiTheme="majorHAnsi" w:cstheme="majorHAnsi"/>
          <w:sz w:val="22"/>
        </w:rPr>
        <w:t xml:space="preserve">, but not where </w:t>
      </w:r>
      <w:r w:rsidR="007654D4">
        <w:rPr>
          <w:rFonts w:asciiTheme="majorHAnsi" w:hAnsiTheme="majorHAnsi" w:cstheme="majorHAnsi"/>
          <w:sz w:val="22"/>
        </w:rPr>
        <w:t>it’s</w:t>
      </w:r>
      <w:r>
        <w:rPr>
          <w:rFonts w:asciiTheme="majorHAnsi" w:hAnsiTheme="majorHAnsi" w:cstheme="majorHAnsi"/>
          <w:sz w:val="22"/>
        </w:rPr>
        <w:t xml:space="preserve"> gen</w:t>
      </w:r>
      <w:r w:rsidR="00E43E00">
        <w:rPr>
          <w:rFonts w:asciiTheme="majorHAnsi" w:hAnsiTheme="majorHAnsi" w:cstheme="majorHAnsi"/>
          <w:sz w:val="22"/>
        </w:rPr>
        <w:t>.</w:t>
      </w:r>
      <w:r w:rsidR="007654D4">
        <w:rPr>
          <w:rFonts w:asciiTheme="majorHAnsi" w:hAnsiTheme="majorHAnsi" w:cstheme="majorHAnsi"/>
          <w:sz w:val="22"/>
        </w:rPr>
        <w:t xml:space="preserve"> intent</w:t>
      </w:r>
    </w:p>
    <w:p w:rsidR="007654D4" w:rsidRDefault="007654D4" w:rsidP="00B20CF0">
      <w:pPr>
        <w:pStyle w:val="ListParagraph"/>
        <w:numPr>
          <w:ilvl w:val="2"/>
          <w:numId w:val="13"/>
        </w:numPr>
        <w:spacing w:before="120" w:line="276" w:lineRule="auto"/>
        <w:rPr>
          <w:rFonts w:asciiTheme="majorHAnsi" w:hAnsiTheme="majorHAnsi" w:cstheme="majorHAnsi"/>
          <w:sz w:val="22"/>
        </w:rPr>
      </w:pPr>
      <w:r>
        <w:rPr>
          <w:rFonts w:asciiTheme="majorHAnsi" w:hAnsiTheme="majorHAnsi" w:cstheme="majorHAnsi"/>
          <w:sz w:val="22"/>
        </w:rPr>
        <w:t>Results in getting off free; insanity results in hospital</w:t>
      </w:r>
    </w:p>
    <w:p w:rsidR="005477F8" w:rsidRDefault="005477F8" w:rsidP="00B20CF0">
      <w:pPr>
        <w:pStyle w:val="ListParagraph"/>
        <w:numPr>
          <w:ilvl w:val="1"/>
          <w:numId w:val="13"/>
        </w:numPr>
        <w:spacing w:before="120" w:line="276" w:lineRule="auto"/>
        <w:rPr>
          <w:rFonts w:asciiTheme="majorHAnsi" w:hAnsiTheme="majorHAnsi" w:cstheme="majorHAnsi"/>
          <w:sz w:val="22"/>
        </w:rPr>
      </w:pPr>
      <w:r>
        <w:rPr>
          <w:rFonts w:asciiTheme="majorHAnsi" w:hAnsiTheme="majorHAnsi" w:cstheme="majorHAnsi"/>
          <w:b/>
          <w:i/>
          <w:sz w:val="22"/>
        </w:rPr>
        <w:t>Hendershott v. People</w:t>
      </w:r>
      <w:r>
        <w:rPr>
          <w:rFonts w:asciiTheme="majorHAnsi" w:hAnsiTheme="majorHAnsi" w:cstheme="majorHAnsi"/>
          <w:sz w:val="22"/>
        </w:rPr>
        <w:t xml:space="preserve">: Court allowed D’s mental impairment defense </w:t>
      </w:r>
      <w:r w:rsidR="003D47A3">
        <w:rPr>
          <w:rFonts w:asciiTheme="majorHAnsi" w:hAnsiTheme="majorHAnsi" w:cstheme="majorHAnsi"/>
          <w:sz w:val="22"/>
        </w:rPr>
        <w:t xml:space="preserve">(that he lacked impulse control) </w:t>
      </w:r>
      <w:r>
        <w:rPr>
          <w:rFonts w:asciiTheme="majorHAnsi" w:hAnsiTheme="majorHAnsi" w:cstheme="majorHAnsi"/>
          <w:sz w:val="22"/>
        </w:rPr>
        <w:t xml:space="preserve">in </w:t>
      </w:r>
      <w:r w:rsidR="003D47A3">
        <w:rPr>
          <w:rFonts w:asciiTheme="majorHAnsi" w:hAnsiTheme="majorHAnsi" w:cstheme="majorHAnsi"/>
          <w:sz w:val="22"/>
        </w:rPr>
        <w:t xml:space="preserve">an </w:t>
      </w:r>
      <w:r>
        <w:rPr>
          <w:rFonts w:asciiTheme="majorHAnsi" w:hAnsiTheme="majorHAnsi" w:cstheme="majorHAnsi"/>
          <w:sz w:val="22"/>
        </w:rPr>
        <w:t>assault case (</w:t>
      </w:r>
      <w:r w:rsidR="003D47A3">
        <w:rPr>
          <w:rFonts w:asciiTheme="majorHAnsi" w:hAnsiTheme="majorHAnsi" w:cstheme="majorHAnsi"/>
          <w:sz w:val="22"/>
        </w:rPr>
        <w:t xml:space="preserve">which requires only </w:t>
      </w:r>
      <w:r>
        <w:rPr>
          <w:rFonts w:asciiTheme="majorHAnsi" w:hAnsiTheme="majorHAnsi" w:cstheme="majorHAnsi"/>
          <w:sz w:val="22"/>
        </w:rPr>
        <w:t>general intent). This is an outlier case.</w:t>
      </w:r>
    </w:p>
    <w:p w:rsidR="00FF2BE8" w:rsidRPr="005746E4" w:rsidRDefault="00E43E00" w:rsidP="00B20CF0">
      <w:pPr>
        <w:pStyle w:val="ListParagraph"/>
        <w:numPr>
          <w:ilvl w:val="1"/>
          <w:numId w:val="13"/>
        </w:numPr>
        <w:spacing w:before="120" w:line="276" w:lineRule="auto"/>
        <w:rPr>
          <w:rFonts w:asciiTheme="majorHAnsi" w:hAnsiTheme="majorHAnsi" w:cstheme="majorHAnsi"/>
          <w:b/>
          <w:sz w:val="22"/>
        </w:rPr>
      </w:pPr>
      <w:r w:rsidRPr="005746E4">
        <w:rPr>
          <w:rFonts w:asciiTheme="majorHAnsi" w:hAnsiTheme="majorHAnsi" w:cstheme="majorHAnsi"/>
          <w:b/>
          <w:i/>
          <w:sz w:val="22"/>
        </w:rPr>
        <w:t>State v. Cameron</w:t>
      </w:r>
      <w:r w:rsidRPr="005746E4">
        <w:rPr>
          <w:rFonts w:asciiTheme="majorHAnsi" w:hAnsiTheme="majorHAnsi" w:cstheme="majorHAnsi"/>
          <w:sz w:val="22"/>
        </w:rPr>
        <w:t xml:space="preserve">: D was permitted to bring mental impairment defense (that </w:t>
      </w:r>
      <w:r w:rsidR="006C6CD0">
        <w:rPr>
          <w:rFonts w:asciiTheme="majorHAnsi" w:hAnsiTheme="majorHAnsi" w:cstheme="majorHAnsi"/>
          <w:sz w:val="22"/>
        </w:rPr>
        <w:t>s</w:t>
      </w:r>
      <w:r w:rsidRPr="005746E4">
        <w:rPr>
          <w:rFonts w:asciiTheme="majorHAnsi" w:hAnsiTheme="majorHAnsi" w:cstheme="majorHAnsi"/>
          <w:sz w:val="22"/>
        </w:rPr>
        <w:t xml:space="preserve">he was intoxicated) in a case involving aggravated assault, possession of a weapon, and resisting arrest (specific intent crimes), but still convicted b/c court found </w:t>
      </w:r>
      <w:r w:rsidR="006C6CD0">
        <w:rPr>
          <w:rFonts w:asciiTheme="majorHAnsi" w:hAnsiTheme="majorHAnsi" w:cstheme="majorHAnsi"/>
          <w:sz w:val="22"/>
        </w:rPr>
        <w:t>s</w:t>
      </w:r>
      <w:r w:rsidRPr="005746E4">
        <w:rPr>
          <w:rFonts w:asciiTheme="majorHAnsi" w:hAnsiTheme="majorHAnsi" w:cstheme="majorHAnsi"/>
          <w:sz w:val="22"/>
        </w:rPr>
        <w:t xml:space="preserve">he wasn’t </w:t>
      </w:r>
      <w:r w:rsidR="006C6CD0">
        <w:rPr>
          <w:rFonts w:asciiTheme="majorHAnsi" w:hAnsiTheme="majorHAnsi" w:cstheme="majorHAnsi"/>
          <w:sz w:val="22"/>
        </w:rPr>
        <w:t>drunk</w:t>
      </w:r>
      <w:r w:rsidRPr="005746E4">
        <w:rPr>
          <w:rFonts w:asciiTheme="majorHAnsi" w:hAnsiTheme="majorHAnsi" w:cstheme="majorHAnsi"/>
          <w:sz w:val="22"/>
        </w:rPr>
        <w:t xml:space="preserve"> enough to negate h</w:t>
      </w:r>
      <w:r w:rsidR="006C6CD0">
        <w:rPr>
          <w:rFonts w:asciiTheme="majorHAnsi" w:hAnsiTheme="majorHAnsi" w:cstheme="majorHAnsi"/>
          <w:sz w:val="22"/>
        </w:rPr>
        <w:t>er</w:t>
      </w:r>
      <w:r w:rsidRPr="005746E4">
        <w:rPr>
          <w:rFonts w:asciiTheme="majorHAnsi" w:hAnsiTheme="majorHAnsi" w:cstheme="majorHAnsi"/>
          <w:sz w:val="22"/>
        </w:rPr>
        <w:t xml:space="preserve"> mens rea. </w:t>
      </w:r>
      <w:r w:rsidRPr="00B00085">
        <w:rPr>
          <w:rFonts w:asciiTheme="majorHAnsi" w:hAnsiTheme="majorHAnsi" w:cstheme="majorHAnsi"/>
          <w:b/>
          <w:sz w:val="22"/>
        </w:rPr>
        <w:t>Very high standard for intoxication to qualify as mental impairment</w:t>
      </w:r>
      <w:r w:rsidRPr="005746E4">
        <w:rPr>
          <w:rFonts w:asciiTheme="majorHAnsi" w:hAnsiTheme="majorHAnsi" w:cstheme="majorHAnsi"/>
          <w:sz w:val="22"/>
        </w:rPr>
        <w:t xml:space="preserve">. </w:t>
      </w:r>
    </w:p>
    <w:p w:rsidR="00A82FF8" w:rsidRPr="00A6717B" w:rsidRDefault="005746E4" w:rsidP="00B20CF0">
      <w:pPr>
        <w:spacing w:before="240" w:line="276" w:lineRule="auto"/>
        <w:rPr>
          <w:rFonts w:asciiTheme="majorHAnsi" w:hAnsiTheme="majorHAnsi" w:cstheme="majorHAnsi"/>
          <w:sz w:val="22"/>
        </w:rPr>
      </w:pPr>
      <w:r>
        <w:rPr>
          <w:rFonts w:asciiTheme="majorHAnsi" w:hAnsiTheme="majorHAnsi" w:cstheme="majorHAnsi"/>
          <w:sz w:val="22"/>
        </w:rPr>
        <w:t>RAPE</w:t>
      </w:r>
      <w:r w:rsidR="00452B5E">
        <w:rPr>
          <w:rFonts w:asciiTheme="majorHAnsi" w:hAnsiTheme="majorHAnsi" w:cstheme="majorHAnsi"/>
          <w:sz w:val="22"/>
        </w:rPr>
        <w:t xml:space="preserve"> (mens rea requirement is negligence as to the victim’s lack of consent)</w:t>
      </w:r>
    </w:p>
    <w:p w:rsidR="00A82FF8" w:rsidRPr="00A6717B" w:rsidRDefault="00A82FF8" w:rsidP="00B20CF0">
      <w:pPr>
        <w:pStyle w:val="Footer"/>
        <w:tabs>
          <w:tab w:val="clear" w:pos="4320"/>
          <w:tab w:val="clear" w:pos="8640"/>
          <w:tab w:val="left" w:pos="360"/>
        </w:tabs>
        <w:spacing w:before="120" w:line="276" w:lineRule="auto"/>
        <w:rPr>
          <w:rFonts w:asciiTheme="majorHAnsi" w:hAnsiTheme="majorHAnsi" w:cstheme="majorHAnsi"/>
          <w:b/>
          <w:sz w:val="22"/>
          <w:u w:val="single"/>
        </w:rPr>
      </w:pPr>
      <w:r w:rsidRPr="00A6717B">
        <w:rPr>
          <w:rFonts w:asciiTheme="majorHAnsi" w:hAnsiTheme="majorHAnsi" w:cstheme="majorHAnsi"/>
          <w:b/>
          <w:sz w:val="22"/>
          <w:u w:val="single"/>
        </w:rPr>
        <w:t>What is the function of rape law?</w:t>
      </w:r>
    </w:p>
    <w:p w:rsidR="005746E4" w:rsidRPr="003C4C90" w:rsidRDefault="005746E4" w:rsidP="00B20CF0">
      <w:pPr>
        <w:pStyle w:val="Footer"/>
        <w:numPr>
          <w:ilvl w:val="0"/>
          <w:numId w:val="14"/>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One option: Protect s</w:t>
      </w:r>
      <w:r w:rsidR="00A82FF8" w:rsidRPr="003C4C90">
        <w:rPr>
          <w:rFonts w:asciiTheme="majorHAnsi" w:hAnsiTheme="majorHAnsi" w:cstheme="majorHAnsi"/>
          <w:sz w:val="22"/>
          <w:highlight w:val="lightGray"/>
        </w:rPr>
        <w:t>exu</w:t>
      </w:r>
      <w:r w:rsidRPr="003C4C90">
        <w:rPr>
          <w:rFonts w:asciiTheme="majorHAnsi" w:hAnsiTheme="majorHAnsi" w:cstheme="majorHAnsi"/>
          <w:sz w:val="22"/>
          <w:highlight w:val="lightGray"/>
        </w:rPr>
        <w:t>al autonomy</w:t>
      </w:r>
    </w:p>
    <w:p w:rsidR="002F48AB" w:rsidRPr="003C4C90" w:rsidRDefault="005746E4" w:rsidP="00B20CF0">
      <w:pPr>
        <w:pStyle w:val="Footer"/>
        <w:numPr>
          <w:ilvl w:val="0"/>
          <w:numId w:val="14"/>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Second option: Prevent emotional harm</w:t>
      </w:r>
    </w:p>
    <w:p w:rsidR="008204F4" w:rsidRPr="00A6717B" w:rsidRDefault="00E62F2A" w:rsidP="00B20CF0">
      <w:pPr>
        <w:pStyle w:val="Footer"/>
        <w:tabs>
          <w:tab w:val="clear" w:pos="4320"/>
          <w:tab w:val="clear" w:pos="8640"/>
          <w:tab w:val="left" w:pos="360"/>
        </w:tabs>
        <w:spacing w:line="276" w:lineRule="auto"/>
        <w:rPr>
          <w:rFonts w:asciiTheme="majorHAnsi" w:hAnsiTheme="majorHAnsi" w:cstheme="majorHAnsi"/>
          <w:b/>
          <w:sz w:val="22"/>
          <w:u w:val="single"/>
        </w:rPr>
      </w:pPr>
      <w:r w:rsidRPr="00A6717B">
        <w:rPr>
          <w:rFonts w:asciiTheme="majorHAnsi" w:hAnsiTheme="majorHAnsi" w:cstheme="majorHAnsi"/>
          <w:b/>
          <w:sz w:val="22"/>
          <w:u w:val="single"/>
        </w:rPr>
        <w:t xml:space="preserve">Stranger Rape v. </w:t>
      </w:r>
      <w:r w:rsidR="008B55F1" w:rsidRPr="00A6717B">
        <w:rPr>
          <w:rFonts w:asciiTheme="majorHAnsi" w:hAnsiTheme="majorHAnsi" w:cstheme="majorHAnsi"/>
          <w:b/>
          <w:sz w:val="22"/>
          <w:u w:val="single"/>
        </w:rPr>
        <w:t>Acquaintance</w:t>
      </w:r>
      <w:r w:rsidRPr="00A6717B">
        <w:rPr>
          <w:rFonts w:asciiTheme="majorHAnsi" w:hAnsiTheme="majorHAnsi" w:cstheme="majorHAnsi"/>
          <w:b/>
          <w:sz w:val="22"/>
          <w:u w:val="single"/>
        </w:rPr>
        <w:t>:</w:t>
      </w:r>
    </w:p>
    <w:p w:rsidR="008204F4" w:rsidRPr="003C4C90" w:rsidRDefault="008204F4" w:rsidP="00B20CF0">
      <w:pPr>
        <w:pStyle w:val="Footer"/>
        <w:numPr>
          <w:ilvl w:val="0"/>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only 22% raped by total strangers</w:t>
      </w:r>
    </w:p>
    <w:p w:rsidR="00D12FC9" w:rsidRPr="003C4C90" w:rsidRDefault="008204F4" w:rsidP="00B20CF0">
      <w:pPr>
        <w:pStyle w:val="Footer"/>
        <w:numPr>
          <w:ilvl w:val="0"/>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75% some prior relationship as family member, intimate, or acquaintance</w:t>
      </w:r>
    </w:p>
    <w:p w:rsidR="006801D8" w:rsidRPr="003C4C90" w:rsidRDefault="00D12FC9" w:rsidP="00B20CF0">
      <w:pPr>
        <w:pStyle w:val="Footer"/>
        <w:numPr>
          <w:ilvl w:val="0"/>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more likely to convict strangers</w:t>
      </w:r>
    </w:p>
    <w:p w:rsidR="006801D8" w:rsidRPr="00A6717B" w:rsidRDefault="006801D8" w:rsidP="00B20CF0">
      <w:pPr>
        <w:pStyle w:val="Footer"/>
        <w:tabs>
          <w:tab w:val="clear" w:pos="4320"/>
          <w:tab w:val="clear" w:pos="8640"/>
          <w:tab w:val="left" w:pos="360"/>
        </w:tabs>
        <w:spacing w:line="276" w:lineRule="auto"/>
        <w:rPr>
          <w:rFonts w:asciiTheme="majorHAnsi" w:hAnsiTheme="majorHAnsi" w:cstheme="majorHAnsi"/>
          <w:b/>
          <w:sz w:val="22"/>
          <w:u w:val="single"/>
        </w:rPr>
      </w:pPr>
      <w:r w:rsidRPr="00A6717B">
        <w:rPr>
          <w:rFonts w:asciiTheme="majorHAnsi" w:hAnsiTheme="majorHAnsi" w:cstheme="majorHAnsi"/>
          <w:b/>
          <w:sz w:val="22"/>
          <w:u w:val="single"/>
        </w:rPr>
        <w:t>Reporting/Outcomes</w:t>
      </w:r>
      <w:r w:rsidR="00E62F2A" w:rsidRPr="00A6717B">
        <w:rPr>
          <w:rFonts w:asciiTheme="majorHAnsi" w:hAnsiTheme="majorHAnsi" w:cstheme="majorHAnsi"/>
          <w:b/>
          <w:sz w:val="22"/>
          <w:u w:val="single"/>
        </w:rPr>
        <w:t>:</w:t>
      </w:r>
    </w:p>
    <w:p w:rsidR="009E5DE9" w:rsidRPr="003C4C90" w:rsidRDefault="00492492" w:rsidP="00B20CF0">
      <w:pPr>
        <w:pStyle w:val="Footer"/>
        <w:numPr>
          <w:ilvl w:val="0"/>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100,000 r</w:t>
      </w:r>
      <w:r w:rsidR="003C4C90" w:rsidRPr="003C4C90">
        <w:rPr>
          <w:rFonts w:asciiTheme="majorHAnsi" w:hAnsiTheme="majorHAnsi" w:cstheme="majorHAnsi"/>
          <w:sz w:val="22"/>
          <w:highlight w:val="lightGray"/>
        </w:rPr>
        <w:t>apes reported per</w:t>
      </w:r>
      <w:r w:rsidR="006801D8" w:rsidRPr="003C4C90">
        <w:rPr>
          <w:rFonts w:asciiTheme="majorHAnsi" w:hAnsiTheme="majorHAnsi" w:cstheme="majorHAnsi"/>
          <w:sz w:val="22"/>
          <w:highlight w:val="lightGray"/>
        </w:rPr>
        <w:t xml:space="preserve"> year; maybe 1/5 of total number</w:t>
      </w:r>
    </w:p>
    <w:p w:rsidR="006E7A0D" w:rsidRPr="003C4C90" w:rsidRDefault="009E5DE9" w:rsidP="00B20CF0">
      <w:pPr>
        <w:pStyle w:val="Footer"/>
        <w:numPr>
          <w:ilvl w:val="1"/>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hostility/indifference of police/prosecutors</w:t>
      </w:r>
    </w:p>
    <w:p w:rsidR="006E7A0D" w:rsidRPr="003C4C90" w:rsidRDefault="006E7A0D" w:rsidP="00B20CF0">
      <w:pPr>
        <w:pStyle w:val="Footer"/>
        <w:numPr>
          <w:ilvl w:val="1"/>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involve</w:t>
      </w:r>
      <w:r w:rsidR="00496CB6">
        <w:rPr>
          <w:rFonts w:asciiTheme="majorHAnsi" w:hAnsiTheme="majorHAnsi" w:cstheme="majorHAnsi"/>
          <w:sz w:val="22"/>
          <w:highlight w:val="lightGray"/>
        </w:rPr>
        <w:t>s</w:t>
      </w:r>
      <w:r w:rsidRPr="003C4C90">
        <w:rPr>
          <w:rFonts w:asciiTheme="majorHAnsi" w:hAnsiTheme="majorHAnsi" w:cstheme="majorHAnsi"/>
          <w:sz w:val="22"/>
          <w:highlight w:val="lightGray"/>
        </w:rPr>
        <w:t xml:space="preserve"> </w:t>
      </w:r>
      <w:r w:rsidR="008B55F1" w:rsidRPr="003C4C90">
        <w:rPr>
          <w:rFonts w:asciiTheme="majorHAnsi" w:hAnsiTheme="majorHAnsi" w:cstheme="majorHAnsi"/>
          <w:sz w:val="22"/>
          <w:highlight w:val="lightGray"/>
        </w:rPr>
        <w:t>acquaintances</w:t>
      </w:r>
      <w:r w:rsidRPr="003C4C90">
        <w:rPr>
          <w:rFonts w:asciiTheme="majorHAnsi" w:hAnsiTheme="majorHAnsi" w:cstheme="majorHAnsi"/>
          <w:sz w:val="22"/>
          <w:highlight w:val="lightGray"/>
        </w:rPr>
        <w:t xml:space="preserve"> or relatives</w:t>
      </w:r>
    </w:p>
    <w:p w:rsidR="0097752D" w:rsidRPr="003C4C90" w:rsidRDefault="006E7A0D" w:rsidP="00B20CF0">
      <w:pPr>
        <w:pStyle w:val="Footer"/>
        <w:numPr>
          <w:ilvl w:val="0"/>
          <w:numId w:val="1"/>
        </w:numPr>
        <w:tabs>
          <w:tab w:val="clear" w:pos="4320"/>
          <w:tab w:val="clear" w:pos="8640"/>
          <w:tab w:val="left" w:pos="360"/>
        </w:tabs>
        <w:spacing w:line="276" w:lineRule="auto"/>
        <w:rPr>
          <w:rFonts w:asciiTheme="majorHAnsi" w:hAnsiTheme="majorHAnsi" w:cstheme="majorHAnsi"/>
          <w:sz w:val="22"/>
          <w:highlight w:val="lightGray"/>
        </w:rPr>
      </w:pPr>
      <w:r w:rsidRPr="003C4C90">
        <w:rPr>
          <w:rFonts w:asciiTheme="majorHAnsi" w:hAnsiTheme="majorHAnsi" w:cstheme="majorHAnsi"/>
          <w:sz w:val="22"/>
          <w:highlight w:val="lightGray"/>
        </w:rPr>
        <w:t>2/3 arrests lead to convictions; 2/3 convictions produce sentences</w:t>
      </w:r>
    </w:p>
    <w:p w:rsidR="00130D39" w:rsidRPr="00A6717B" w:rsidRDefault="00F36D2F" w:rsidP="00B20CF0">
      <w:pPr>
        <w:pStyle w:val="Footer"/>
        <w:tabs>
          <w:tab w:val="clear" w:pos="4320"/>
          <w:tab w:val="clear" w:pos="8640"/>
          <w:tab w:val="left" w:pos="360"/>
        </w:tabs>
        <w:spacing w:line="276" w:lineRule="auto"/>
        <w:rPr>
          <w:rFonts w:asciiTheme="majorHAnsi" w:hAnsiTheme="majorHAnsi" w:cstheme="majorHAnsi"/>
          <w:b/>
          <w:sz w:val="22"/>
          <w:u w:val="single"/>
        </w:rPr>
      </w:pPr>
      <w:r w:rsidRPr="00A6717B">
        <w:rPr>
          <w:rFonts w:asciiTheme="majorHAnsi" w:hAnsiTheme="majorHAnsi" w:cstheme="majorHAnsi"/>
          <w:b/>
          <w:sz w:val="22"/>
          <w:u w:val="single"/>
        </w:rPr>
        <w:t>Historical</w:t>
      </w:r>
      <w:r w:rsidR="00790157" w:rsidRPr="00A6717B">
        <w:rPr>
          <w:rFonts w:asciiTheme="majorHAnsi" w:hAnsiTheme="majorHAnsi" w:cstheme="majorHAnsi"/>
          <w:b/>
          <w:sz w:val="22"/>
          <w:u w:val="single"/>
        </w:rPr>
        <w:t xml:space="preserve"> Evolution</w:t>
      </w:r>
      <w:r w:rsidRPr="00A6717B">
        <w:rPr>
          <w:rFonts w:asciiTheme="majorHAnsi" w:hAnsiTheme="majorHAnsi" w:cstheme="majorHAnsi"/>
          <w:b/>
          <w:sz w:val="22"/>
          <w:u w:val="single"/>
        </w:rPr>
        <w:t>:</w:t>
      </w:r>
    </w:p>
    <w:p w:rsidR="00D515A9" w:rsidRPr="00492492" w:rsidRDefault="00492492" w:rsidP="00B20CF0">
      <w:pPr>
        <w:pStyle w:val="Footer"/>
        <w:numPr>
          <w:ilvl w:val="0"/>
          <w:numId w:val="3"/>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sz w:val="22"/>
        </w:rPr>
        <w:t>Historically under-enforced, except against black men accused of raping white women. Women typically had to show that resisted to the utmost – distrust of women’s accusations</w:t>
      </w:r>
    </w:p>
    <w:p w:rsidR="00EB2D49" w:rsidRPr="00A6717B" w:rsidRDefault="00492492" w:rsidP="00B20CF0">
      <w:pPr>
        <w:pStyle w:val="ListParagraph"/>
        <w:numPr>
          <w:ilvl w:val="0"/>
          <w:numId w:val="3"/>
        </w:numPr>
        <w:spacing w:line="276" w:lineRule="auto"/>
        <w:rPr>
          <w:rFonts w:asciiTheme="majorHAnsi" w:hAnsiTheme="majorHAnsi" w:cstheme="majorHAnsi"/>
          <w:sz w:val="22"/>
        </w:rPr>
      </w:pPr>
      <w:r>
        <w:rPr>
          <w:rFonts w:asciiTheme="majorHAnsi" w:hAnsiTheme="majorHAnsi" w:cstheme="majorHAnsi"/>
          <w:sz w:val="22"/>
        </w:rPr>
        <w:t xml:space="preserve">W/ the women’s movement developed rape shield laws: D </w:t>
      </w:r>
      <w:r w:rsidR="001917A6" w:rsidRPr="00A6717B">
        <w:rPr>
          <w:rFonts w:asciiTheme="majorHAnsi" w:hAnsiTheme="majorHAnsi" w:cstheme="majorHAnsi"/>
          <w:sz w:val="22"/>
        </w:rPr>
        <w:t xml:space="preserve">prevented from cross </w:t>
      </w:r>
      <w:r>
        <w:rPr>
          <w:rFonts w:asciiTheme="majorHAnsi" w:hAnsiTheme="majorHAnsi" w:cstheme="majorHAnsi"/>
          <w:sz w:val="22"/>
        </w:rPr>
        <w:t>examining P</w:t>
      </w:r>
      <w:r w:rsidR="001917A6" w:rsidRPr="00A6717B">
        <w:rPr>
          <w:rFonts w:asciiTheme="majorHAnsi" w:hAnsiTheme="majorHAnsi" w:cstheme="majorHAnsi"/>
          <w:sz w:val="22"/>
        </w:rPr>
        <w:t xml:space="preserve"> about her </w:t>
      </w:r>
      <w:commentRangeStart w:id="8"/>
      <w:r w:rsidR="001917A6" w:rsidRPr="00A6717B">
        <w:rPr>
          <w:rFonts w:asciiTheme="majorHAnsi" w:hAnsiTheme="majorHAnsi" w:cstheme="majorHAnsi"/>
          <w:sz w:val="22"/>
        </w:rPr>
        <w:t>sexual past</w:t>
      </w:r>
      <w:commentRangeEnd w:id="8"/>
      <w:r w:rsidR="00C861F4">
        <w:rPr>
          <w:rStyle w:val="CommentReference"/>
        </w:rPr>
        <w:commentReference w:id="8"/>
      </w:r>
      <w:r>
        <w:rPr>
          <w:rFonts w:asciiTheme="majorHAnsi" w:hAnsiTheme="majorHAnsi" w:cstheme="majorHAnsi"/>
          <w:sz w:val="22"/>
        </w:rPr>
        <w:t xml:space="preserve">; resistance requirement abolished (recognizing </w:t>
      </w:r>
      <w:r w:rsidR="00422A07">
        <w:rPr>
          <w:rFonts w:asciiTheme="majorHAnsi" w:hAnsiTheme="majorHAnsi" w:cstheme="majorHAnsi"/>
          <w:sz w:val="22"/>
        </w:rPr>
        <w:t xml:space="preserve">that </w:t>
      </w:r>
      <w:r>
        <w:rPr>
          <w:rFonts w:asciiTheme="majorHAnsi" w:hAnsiTheme="majorHAnsi" w:cstheme="majorHAnsi"/>
          <w:sz w:val="22"/>
        </w:rPr>
        <w:t>people react to force differently); now her word just as legitimate as his</w:t>
      </w:r>
      <w:r w:rsidR="00422A07">
        <w:rPr>
          <w:rFonts w:asciiTheme="majorHAnsi" w:hAnsiTheme="majorHAnsi" w:cstheme="majorHAnsi"/>
          <w:sz w:val="22"/>
        </w:rPr>
        <w:t>, w/o corroborating evidence</w:t>
      </w:r>
      <w:r>
        <w:rPr>
          <w:rFonts w:asciiTheme="majorHAnsi" w:hAnsiTheme="majorHAnsi" w:cstheme="majorHAnsi"/>
          <w:sz w:val="22"/>
        </w:rPr>
        <w:t xml:space="preserve">. </w:t>
      </w:r>
    </w:p>
    <w:p w:rsidR="007C6EDF" w:rsidRPr="008218CD" w:rsidRDefault="002D1896" w:rsidP="00B20CF0">
      <w:pPr>
        <w:pStyle w:val="Footer"/>
        <w:numPr>
          <w:ilvl w:val="1"/>
          <w:numId w:val="3"/>
        </w:numPr>
        <w:tabs>
          <w:tab w:val="clear" w:pos="4320"/>
          <w:tab w:val="clear" w:pos="8640"/>
          <w:tab w:val="left" w:pos="360"/>
        </w:tabs>
        <w:spacing w:line="276" w:lineRule="auto"/>
        <w:rPr>
          <w:rFonts w:asciiTheme="majorHAnsi" w:hAnsiTheme="majorHAnsi" w:cstheme="majorHAnsi"/>
          <w:smallCaps/>
          <w:sz w:val="22"/>
          <w:highlight w:val="lightGray"/>
        </w:rPr>
      </w:pPr>
      <w:r w:rsidRPr="00A6717B">
        <w:rPr>
          <w:rFonts w:asciiTheme="majorHAnsi" w:hAnsiTheme="majorHAnsi" w:cstheme="majorHAnsi"/>
          <w:sz w:val="22"/>
        </w:rPr>
        <w:t>Now</w:t>
      </w:r>
      <w:r w:rsidR="0048530B">
        <w:rPr>
          <w:rFonts w:asciiTheme="majorHAnsi" w:hAnsiTheme="majorHAnsi" w:cstheme="majorHAnsi"/>
          <w:sz w:val="22"/>
        </w:rPr>
        <w:t xml:space="preserve">adays the focus is </w:t>
      </w:r>
      <w:r w:rsidR="00C958F2">
        <w:rPr>
          <w:rFonts w:asciiTheme="majorHAnsi" w:hAnsiTheme="majorHAnsi" w:cstheme="majorHAnsi"/>
          <w:sz w:val="22"/>
        </w:rPr>
        <w:t xml:space="preserve">mostly </w:t>
      </w:r>
      <w:r w:rsidR="0048530B">
        <w:rPr>
          <w:rFonts w:asciiTheme="majorHAnsi" w:hAnsiTheme="majorHAnsi" w:cstheme="majorHAnsi"/>
          <w:sz w:val="22"/>
        </w:rPr>
        <w:t xml:space="preserve">on </w:t>
      </w:r>
      <w:r w:rsidR="006B6EE5">
        <w:rPr>
          <w:rFonts w:asciiTheme="majorHAnsi" w:hAnsiTheme="majorHAnsi" w:cstheme="majorHAnsi"/>
          <w:sz w:val="22"/>
        </w:rPr>
        <w:t>D</w:t>
      </w:r>
      <w:r w:rsidR="0048530B">
        <w:rPr>
          <w:rFonts w:asciiTheme="majorHAnsi" w:hAnsiTheme="majorHAnsi" w:cstheme="majorHAnsi"/>
          <w:sz w:val="22"/>
        </w:rPr>
        <w:t>’s</w:t>
      </w:r>
      <w:r w:rsidR="0048530B" w:rsidRPr="00A6717B">
        <w:rPr>
          <w:rFonts w:asciiTheme="majorHAnsi" w:hAnsiTheme="majorHAnsi" w:cstheme="majorHAnsi"/>
          <w:sz w:val="22"/>
        </w:rPr>
        <w:t xml:space="preserve"> actions</w:t>
      </w:r>
      <w:r w:rsidR="0048530B">
        <w:rPr>
          <w:rFonts w:asciiTheme="majorHAnsi" w:hAnsiTheme="majorHAnsi" w:cstheme="majorHAnsi"/>
          <w:sz w:val="22"/>
        </w:rPr>
        <w:t xml:space="preserve"> to find evidence of force and lack of consent</w:t>
      </w:r>
      <w:r w:rsidR="00C958F2">
        <w:rPr>
          <w:rFonts w:asciiTheme="majorHAnsi" w:hAnsiTheme="majorHAnsi" w:cstheme="majorHAnsi"/>
          <w:sz w:val="22"/>
        </w:rPr>
        <w:t xml:space="preserve"> (though there always has to be some focus on P to show if there was consent)</w:t>
      </w:r>
      <w:r w:rsidRPr="00A6717B">
        <w:rPr>
          <w:rFonts w:asciiTheme="majorHAnsi" w:hAnsiTheme="majorHAnsi" w:cstheme="majorHAnsi"/>
          <w:sz w:val="22"/>
        </w:rPr>
        <w:t>.</w:t>
      </w:r>
      <w:r w:rsidR="00080A7D">
        <w:rPr>
          <w:rFonts w:asciiTheme="majorHAnsi" w:hAnsiTheme="majorHAnsi" w:cstheme="majorHAnsi"/>
          <w:sz w:val="22"/>
        </w:rPr>
        <w:t xml:space="preserve"> There’s a</w:t>
      </w:r>
      <w:r w:rsidRPr="00A6717B">
        <w:rPr>
          <w:rFonts w:asciiTheme="majorHAnsi" w:hAnsiTheme="majorHAnsi" w:cstheme="majorHAnsi"/>
          <w:sz w:val="22"/>
        </w:rPr>
        <w:t xml:space="preserve"> </w:t>
      </w:r>
      <w:r w:rsidR="00080A7D">
        <w:rPr>
          <w:rFonts w:asciiTheme="majorHAnsi" w:hAnsiTheme="majorHAnsi" w:cstheme="majorHAnsi"/>
          <w:sz w:val="22"/>
          <w:highlight w:val="lightGray"/>
        </w:rPr>
        <w:t>te</w:t>
      </w:r>
      <w:r w:rsidR="00492492" w:rsidRPr="008218CD">
        <w:rPr>
          <w:rFonts w:asciiTheme="majorHAnsi" w:hAnsiTheme="majorHAnsi" w:cstheme="majorHAnsi"/>
          <w:sz w:val="22"/>
          <w:highlight w:val="lightGray"/>
        </w:rPr>
        <w:t>nsion btwn b</w:t>
      </w:r>
      <w:r w:rsidR="00422A07" w:rsidRPr="008218CD">
        <w:rPr>
          <w:rFonts w:asciiTheme="majorHAnsi" w:hAnsiTheme="majorHAnsi" w:cstheme="majorHAnsi"/>
          <w:sz w:val="22"/>
          <w:highlight w:val="lightGray"/>
        </w:rPr>
        <w:t>alancing interests</w:t>
      </w:r>
      <w:r w:rsidRPr="008218CD">
        <w:rPr>
          <w:rFonts w:asciiTheme="majorHAnsi" w:hAnsiTheme="majorHAnsi" w:cstheme="majorHAnsi"/>
          <w:sz w:val="22"/>
          <w:highlight w:val="lightGray"/>
        </w:rPr>
        <w:t xml:space="preserve"> of </w:t>
      </w:r>
      <w:r w:rsidR="00492492" w:rsidRPr="008218CD">
        <w:rPr>
          <w:rFonts w:asciiTheme="majorHAnsi" w:hAnsiTheme="majorHAnsi" w:cstheme="majorHAnsi"/>
          <w:sz w:val="22"/>
          <w:highlight w:val="lightGray"/>
        </w:rPr>
        <w:t xml:space="preserve">the </w:t>
      </w:r>
      <w:r w:rsidRPr="008218CD">
        <w:rPr>
          <w:rFonts w:asciiTheme="majorHAnsi" w:hAnsiTheme="majorHAnsi" w:cstheme="majorHAnsi"/>
          <w:sz w:val="22"/>
          <w:highlight w:val="lightGray"/>
        </w:rPr>
        <w:t xml:space="preserve">complainant </w:t>
      </w:r>
      <w:r w:rsidR="00422A07" w:rsidRPr="008218CD">
        <w:rPr>
          <w:rFonts w:asciiTheme="majorHAnsi" w:hAnsiTheme="majorHAnsi" w:cstheme="majorHAnsi"/>
          <w:sz w:val="22"/>
          <w:highlight w:val="lightGray"/>
        </w:rPr>
        <w:t>w/ due process rights of</w:t>
      </w:r>
      <w:r w:rsidRPr="008218CD">
        <w:rPr>
          <w:rFonts w:asciiTheme="majorHAnsi" w:hAnsiTheme="majorHAnsi" w:cstheme="majorHAnsi"/>
          <w:sz w:val="22"/>
          <w:highlight w:val="lightGray"/>
        </w:rPr>
        <w:t xml:space="preserve"> the accused</w:t>
      </w:r>
      <w:r w:rsidR="00492492" w:rsidRPr="008218CD">
        <w:rPr>
          <w:rFonts w:asciiTheme="majorHAnsi" w:hAnsiTheme="majorHAnsi" w:cstheme="majorHAnsi"/>
          <w:sz w:val="22"/>
          <w:highlight w:val="lightGray"/>
        </w:rPr>
        <w:t>.</w:t>
      </w:r>
    </w:p>
    <w:p w:rsidR="00C861F4" w:rsidRPr="008218CD" w:rsidRDefault="00C861F4" w:rsidP="00B20CF0">
      <w:pPr>
        <w:pStyle w:val="Footer"/>
        <w:numPr>
          <w:ilvl w:val="2"/>
          <w:numId w:val="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8218CD">
        <w:rPr>
          <w:rFonts w:asciiTheme="majorHAnsi" w:hAnsiTheme="majorHAnsi" w:cstheme="majorHAnsi"/>
          <w:b/>
          <w:sz w:val="22"/>
          <w:szCs w:val="22"/>
          <w:highlight w:val="lightGray"/>
        </w:rPr>
        <w:t>Estrich</w:t>
      </w:r>
      <w:r w:rsidRPr="008218CD">
        <w:rPr>
          <w:rFonts w:asciiTheme="majorHAnsi" w:hAnsiTheme="majorHAnsi" w:cstheme="majorHAnsi"/>
          <w:sz w:val="22"/>
          <w:szCs w:val="22"/>
          <w:highlight w:val="lightGray"/>
        </w:rPr>
        <w:t>: Look only to D’s mens rea and make him prove consent – avoid any focus on P. Shift the framework from “was she raped” to “did he rape her”?</w:t>
      </w:r>
    </w:p>
    <w:p w:rsidR="00C861F4" w:rsidRPr="008218CD" w:rsidRDefault="00C861F4" w:rsidP="00B20CF0">
      <w:pPr>
        <w:pStyle w:val="Footer"/>
        <w:numPr>
          <w:ilvl w:val="2"/>
          <w:numId w:val="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8218CD">
        <w:rPr>
          <w:rFonts w:asciiTheme="majorHAnsi" w:hAnsiTheme="majorHAnsi" w:cstheme="majorHAnsi"/>
          <w:b/>
          <w:sz w:val="22"/>
          <w:szCs w:val="22"/>
          <w:highlight w:val="lightGray"/>
        </w:rPr>
        <w:t>Henderson</w:t>
      </w:r>
      <w:r w:rsidRPr="008218CD">
        <w:rPr>
          <w:rFonts w:asciiTheme="majorHAnsi" w:hAnsiTheme="majorHAnsi" w:cstheme="majorHAnsi"/>
          <w:sz w:val="22"/>
          <w:szCs w:val="22"/>
          <w:highlight w:val="lightGray"/>
        </w:rPr>
        <w:t>: Both scholars agree that neg. should be the standard, but she argues that need to look at P’s conduct to determine what reasonable person would have thought.</w:t>
      </w:r>
    </w:p>
    <w:p w:rsidR="003351F7" w:rsidRPr="00492492" w:rsidRDefault="00492492" w:rsidP="00B20CF0">
      <w:pPr>
        <w:pStyle w:val="Footer"/>
        <w:numPr>
          <w:ilvl w:val="0"/>
          <w:numId w:val="3"/>
        </w:numPr>
        <w:tabs>
          <w:tab w:val="clear" w:pos="4320"/>
          <w:tab w:val="clear" w:pos="8640"/>
          <w:tab w:val="left" w:pos="360"/>
        </w:tabs>
        <w:spacing w:line="276" w:lineRule="auto"/>
        <w:rPr>
          <w:rFonts w:asciiTheme="majorHAnsi" w:hAnsiTheme="majorHAnsi" w:cstheme="majorHAnsi"/>
          <w:smallCaps/>
          <w:sz w:val="22"/>
        </w:rPr>
      </w:pPr>
      <w:r>
        <w:rPr>
          <w:rFonts w:asciiTheme="majorHAnsi" w:hAnsiTheme="majorHAnsi" w:cstheme="majorHAnsi"/>
          <w:sz w:val="22"/>
        </w:rPr>
        <w:t>Trend toward broadening definition of rape to include w/in marriage, beyond penile/vaginal</w:t>
      </w:r>
      <w:r w:rsidR="006833E6">
        <w:rPr>
          <w:rFonts w:asciiTheme="majorHAnsi" w:hAnsiTheme="majorHAnsi" w:cstheme="majorHAnsi"/>
          <w:sz w:val="22"/>
        </w:rPr>
        <w:t>, redefine force and non-consent</w:t>
      </w:r>
    </w:p>
    <w:p w:rsidR="00F36D2F" w:rsidRPr="00A6717B" w:rsidRDefault="00F36D2F" w:rsidP="00B20CF0">
      <w:pPr>
        <w:pStyle w:val="Footer"/>
        <w:tabs>
          <w:tab w:val="clear" w:pos="4320"/>
          <w:tab w:val="clear" w:pos="8640"/>
          <w:tab w:val="left" w:pos="360"/>
        </w:tabs>
        <w:spacing w:line="276" w:lineRule="auto"/>
        <w:rPr>
          <w:rFonts w:asciiTheme="majorHAnsi" w:hAnsiTheme="majorHAnsi" w:cstheme="majorHAnsi"/>
          <w:sz w:val="22"/>
        </w:rPr>
      </w:pPr>
    </w:p>
    <w:p w:rsidR="00402334" w:rsidRPr="003E5315" w:rsidRDefault="00402334" w:rsidP="00B20CF0">
      <w:pPr>
        <w:pStyle w:val="Footer"/>
        <w:numPr>
          <w:ilvl w:val="0"/>
          <w:numId w:val="13"/>
        </w:numPr>
        <w:tabs>
          <w:tab w:val="clear" w:pos="4320"/>
          <w:tab w:val="clear" w:pos="8640"/>
          <w:tab w:val="left" w:pos="360"/>
        </w:tabs>
        <w:spacing w:line="276" w:lineRule="auto"/>
        <w:rPr>
          <w:rFonts w:asciiTheme="majorHAnsi" w:hAnsiTheme="majorHAnsi" w:cstheme="majorHAnsi"/>
          <w:smallCaps/>
          <w:sz w:val="22"/>
          <w:szCs w:val="22"/>
        </w:rPr>
      </w:pPr>
      <w:r>
        <w:rPr>
          <w:rFonts w:asciiTheme="majorHAnsi" w:hAnsiTheme="majorHAnsi" w:cstheme="majorHAnsi"/>
          <w:b/>
          <w:bCs/>
          <w:i/>
          <w:sz w:val="22"/>
        </w:rPr>
        <w:t>People v. Barnes</w:t>
      </w:r>
      <w:r>
        <w:rPr>
          <w:rFonts w:asciiTheme="majorHAnsi" w:hAnsiTheme="majorHAnsi" w:cstheme="majorHAnsi"/>
          <w:bCs/>
          <w:sz w:val="22"/>
        </w:rPr>
        <w:t>: To prove rape, must establish</w:t>
      </w:r>
      <w:r w:rsidRPr="003E5315">
        <w:rPr>
          <w:rFonts w:asciiTheme="majorHAnsi" w:hAnsiTheme="majorHAnsi" w:cstheme="majorHAnsi"/>
          <w:sz w:val="22"/>
          <w:szCs w:val="22"/>
        </w:rPr>
        <w:t xml:space="preserve"> that </w:t>
      </w:r>
      <w:r>
        <w:rPr>
          <w:rFonts w:asciiTheme="majorHAnsi" w:hAnsiTheme="majorHAnsi" w:cstheme="majorHAnsi"/>
          <w:sz w:val="22"/>
          <w:szCs w:val="22"/>
        </w:rPr>
        <w:t>D u</w:t>
      </w:r>
      <w:r w:rsidRPr="003E5315">
        <w:rPr>
          <w:rFonts w:asciiTheme="majorHAnsi" w:hAnsiTheme="majorHAnsi" w:cstheme="majorHAnsi"/>
          <w:sz w:val="22"/>
          <w:szCs w:val="22"/>
        </w:rPr>
        <w:t xml:space="preserve">sed </w:t>
      </w:r>
      <w:r w:rsidRPr="00F207BE">
        <w:rPr>
          <w:rFonts w:asciiTheme="majorHAnsi" w:hAnsiTheme="majorHAnsi" w:cstheme="majorHAnsi"/>
          <w:b/>
          <w:sz w:val="22"/>
          <w:szCs w:val="22"/>
        </w:rPr>
        <w:t>force or fear of force</w:t>
      </w:r>
      <w:r w:rsidRPr="003E5315">
        <w:rPr>
          <w:rFonts w:asciiTheme="majorHAnsi" w:hAnsiTheme="majorHAnsi" w:cstheme="majorHAnsi"/>
          <w:sz w:val="22"/>
          <w:szCs w:val="22"/>
        </w:rPr>
        <w:t xml:space="preserve"> </w:t>
      </w:r>
      <w:r>
        <w:rPr>
          <w:rFonts w:asciiTheme="majorHAnsi" w:hAnsiTheme="majorHAnsi" w:cstheme="majorHAnsi"/>
          <w:sz w:val="22"/>
          <w:szCs w:val="22"/>
        </w:rPr>
        <w:t xml:space="preserve">AND P’s </w:t>
      </w:r>
      <w:r w:rsidRPr="00407B49">
        <w:rPr>
          <w:rFonts w:asciiTheme="majorHAnsi" w:hAnsiTheme="majorHAnsi" w:cstheme="majorHAnsi"/>
          <w:b/>
          <w:sz w:val="22"/>
          <w:szCs w:val="22"/>
        </w:rPr>
        <w:t>non-consent</w:t>
      </w:r>
      <w:r>
        <w:rPr>
          <w:rFonts w:asciiTheme="majorHAnsi" w:hAnsiTheme="majorHAnsi" w:cstheme="majorHAnsi"/>
          <w:sz w:val="22"/>
          <w:szCs w:val="22"/>
        </w:rPr>
        <w:t xml:space="preserve">. </w:t>
      </w:r>
      <w:r w:rsidRPr="00407B49">
        <w:rPr>
          <w:rFonts w:asciiTheme="majorHAnsi" w:hAnsiTheme="majorHAnsi" w:cstheme="majorHAnsi"/>
          <w:sz w:val="22"/>
          <w:szCs w:val="22"/>
        </w:rPr>
        <w:t>No resistance requirement</w:t>
      </w:r>
      <w:r>
        <w:rPr>
          <w:rFonts w:asciiTheme="majorHAnsi" w:hAnsiTheme="majorHAnsi" w:cstheme="majorHAnsi"/>
          <w:bCs/>
          <w:sz w:val="22"/>
        </w:rPr>
        <w:t>, but proof of such would support</w:t>
      </w:r>
      <w:r w:rsidR="005B10F8">
        <w:rPr>
          <w:rFonts w:asciiTheme="majorHAnsi" w:hAnsiTheme="majorHAnsi" w:cstheme="majorHAnsi"/>
          <w:bCs/>
          <w:sz w:val="22"/>
        </w:rPr>
        <w:t xml:space="preserve"> non-consent and </w:t>
      </w:r>
      <w:r>
        <w:rPr>
          <w:rFonts w:asciiTheme="majorHAnsi" w:hAnsiTheme="majorHAnsi" w:cstheme="majorHAnsi"/>
          <w:bCs/>
          <w:sz w:val="22"/>
        </w:rPr>
        <w:t>the case that P submitted under fear. Shifts focus away from P’s actions to D’s, but P’s actions aren’t disregarded.</w:t>
      </w:r>
    </w:p>
    <w:p w:rsidR="00402334" w:rsidRPr="005B10F8" w:rsidRDefault="00402334" w:rsidP="00B20CF0">
      <w:pPr>
        <w:pStyle w:val="Footer"/>
        <w:numPr>
          <w:ilvl w:val="1"/>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5B10F8">
        <w:rPr>
          <w:rFonts w:asciiTheme="majorHAnsi" w:hAnsiTheme="majorHAnsi" w:cstheme="majorHAnsi"/>
          <w:bCs/>
          <w:sz w:val="22"/>
          <w:highlight w:val="lightGray"/>
        </w:rPr>
        <w:t>+ve of requiring force:</w:t>
      </w:r>
    </w:p>
    <w:p w:rsidR="00402334" w:rsidRPr="00D71879" w:rsidRDefault="00402334" w:rsidP="00B20CF0">
      <w:pPr>
        <w:pStyle w:val="Footer"/>
        <w:numPr>
          <w:ilvl w:val="2"/>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5B10F8">
        <w:rPr>
          <w:rFonts w:asciiTheme="majorHAnsi" w:hAnsiTheme="majorHAnsi" w:cstheme="majorHAnsi"/>
          <w:sz w:val="22"/>
          <w:szCs w:val="22"/>
          <w:highlight w:val="lightGray"/>
        </w:rPr>
        <w:lastRenderedPageBreak/>
        <w:t>Gives some info about whether a person’s will was compromised</w:t>
      </w:r>
      <w:r w:rsidR="00AB40C1">
        <w:rPr>
          <w:rFonts w:asciiTheme="majorHAnsi" w:hAnsiTheme="majorHAnsi" w:cstheme="majorHAnsi"/>
          <w:sz w:val="22"/>
          <w:szCs w:val="22"/>
          <w:highlight w:val="lightGray"/>
        </w:rPr>
        <w:t xml:space="preserve"> and gives the prosecution something to work with</w:t>
      </w:r>
    </w:p>
    <w:p w:rsidR="00D71879" w:rsidRPr="005B10F8" w:rsidRDefault="00D71879" w:rsidP="00B20CF0">
      <w:pPr>
        <w:pStyle w:val="Footer"/>
        <w:numPr>
          <w:ilvl w:val="2"/>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Pr>
          <w:rFonts w:asciiTheme="majorHAnsi" w:hAnsiTheme="majorHAnsi" w:cstheme="majorHAnsi"/>
          <w:sz w:val="22"/>
          <w:szCs w:val="22"/>
          <w:highlight w:val="lightGray"/>
        </w:rPr>
        <w:t>Means you don’t have to worry about either party’s mental state, which is hard to show</w:t>
      </w:r>
    </w:p>
    <w:p w:rsidR="00402334" w:rsidRPr="005B10F8" w:rsidRDefault="00402334" w:rsidP="00B20CF0">
      <w:pPr>
        <w:pStyle w:val="Footer"/>
        <w:numPr>
          <w:ilvl w:val="2"/>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5B10F8">
        <w:rPr>
          <w:rFonts w:asciiTheme="majorHAnsi" w:hAnsiTheme="majorHAnsi" w:cstheme="majorHAnsi"/>
          <w:sz w:val="22"/>
          <w:szCs w:val="22"/>
          <w:highlight w:val="lightGray"/>
        </w:rPr>
        <w:t>Not requiring fear of force essentially means that you’re requiring resistance</w:t>
      </w:r>
    </w:p>
    <w:p w:rsidR="00402334" w:rsidRPr="005B10F8" w:rsidRDefault="00402334" w:rsidP="00B20CF0">
      <w:pPr>
        <w:pStyle w:val="Footer"/>
        <w:numPr>
          <w:ilvl w:val="2"/>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5B10F8">
        <w:rPr>
          <w:rFonts w:asciiTheme="majorHAnsi" w:hAnsiTheme="majorHAnsi" w:cstheme="majorHAnsi"/>
          <w:sz w:val="22"/>
          <w:szCs w:val="22"/>
          <w:highlight w:val="lightGray"/>
        </w:rPr>
        <w:t>Puts this crime in the category of the crime of violence. This is a moral statement</w:t>
      </w:r>
    </w:p>
    <w:p w:rsidR="00402334" w:rsidRPr="00D71879" w:rsidRDefault="00402334" w:rsidP="00B20CF0">
      <w:pPr>
        <w:pStyle w:val="Footer"/>
        <w:numPr>
          <w:ilvl w:val="2"/>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sidRPr="005B10F8">
        <w:rPr>
          <w:rFonts w:asciiTheme="majorHAnsi" w:hAnsiTheme="majorHAnsi" w:cstheme="majorHAnsi"/>
          <w:sz w:val="22"/>
          <w:szCs w:val="22"/>
          <w:highlight w:val="lightGray"/>
        </w:rPr>
        <w:t>We’re trying to balance reducing the historic focus on P’s actions w/ not turning an inquiry into a he said/she said determination</w:t>
      </w:r>
    </w:p>
    <w:p w:rsidR="00D71879" w:rsidRPr="00D71879" w:rsidRDefault="00D71879" w:rsidP="00D71879">
      <w:pPr>
        <w:pStyle w:val="Footer"/>
        <w:numPr>
          <w:ilvl w:val="1"/>
          <w:numId w:val="13"/>
        </w:numPr>
        <w:tabs>
          <w:tab w:val="clear" w:pos="4320"/>
          <w:tab w:val="clear" w:pos="8640"/>
          <w:tab w:val="left" w:pos="360"/>
        </w:tabs>
        <w:spacing w:line="276" w:lineRule="auto"/>
        <w:rPr>
          <w:rFonts w:asciiTheme="majorHAnsi" w:hAnsiTheme="majorHAnsi" w:cstheme="majorHAnsi"/>
          <w:smallCaps/>
          <w:sz w:val="22"/>
          <w:szCs w:val="22"/>
          <w:highlight w:val="lightGray"/>
        </w:rPr>
      </w:pPr>
      <w:r>
        <w:rPr>
          <w:rFonts w:asciiTheme="majorHAnsi" w:hAnsiTheme="majorHAnsi" w:cstheme="majorHAnsi"/>
          <w:sz w:val="22"/>
          <w:szCs w:val="22"/>
          <w:highlight w:val="lightGray"/>
        </w:rPr>
        <w:t>–ve: Resistance could cause escalation and more violence</w:t>
      </w:r>
    </w:p>
    <w:p w:rsidR="00AB40C1" w:rsidRDefault="00402334" w:rsidP="00AB40C1">
      <w:pPr>
        <w:pStyle w:val="Footer"/>
        <w:numPr>
          <w:ilvl w:val="0"/>
          <w:numId w:val="13"/>
        </w:numPr>
        <w:tabs>
          <w:tab w:val="clear" w:pos="4320"/>
          <w:tab w:val="clear" w:pos="8640"/>
          <w:tab w:val="left" w:pos="360"/>
        </w:tabs>
        <w:spacing w:line="276" w:lineRule="auto"/>
        <w:rPr>
          <w:rFonts w:asciiTheme="majorHAnsi" w:hAnsiTheme="majorHAnsi" w:cstheme="majorHAnsi"/>
          <w:smallCaps/>
          <w:sz w:val="22"/>
          <w:szCs w:val="22"/>
        </w:rPr>
      </w:pPr>
      <w:r>
        <w:rPr>
          <w:rFonts w:asciiTheme="majorHAnsi" w:hAnsiTheme="majorHAnsi" w:cstheme="majorHAnsi"/>
          <w:b/>
          <w:i/>
          <w:sz w:val="22"/>
          <w:szCs w:val="22"/>
        </w:rPr>
        <w:t>State v. Smith</w:t>
      </w:r>
      <w:r>
        <w:rPr>
          <w:rFonts w:asciiTheme="majorHAnsi" w:hAnsiTheme="majorHAnsi" w:cstheme="majorHAnsi"/>
          <w:sz w:val="22"/>
          <w:szCs w:val="22"/>
        </w:rPr>
        <w:t xml:space="preserve">: </w:t>
      </w:r>
      <w:r>
        <w:rPr>
          <w:rFonts w:asciiTheme="majorHAnsi" w:hAnsiTheme="majorHAnsi" w:cstheme="majorHAnsi"/>
          <w:b/>
          <w:sz w:val="22"/>
          <w:szCs w:val="22"/>
        </w:rPr>
        <w:t>No force requirement</w:t>
      </w:r>
      <w:r>
        <w:rPr>
          <w:rFonts w:asciiTheme="majorHAnsi" w:hAnsiTheme="majorHAnsi" w:cstheme="majorHAnsi"/>
          <w:sz w:val="22"/>
          <w:szCs w:val="22"/>
        </w:rPr>
        <w:t xml:space="preserve"> – just </w:t>
      </w:r>
      <w:r w:rsidRPr="00407B49">
        <w:rPr>
          <w:rFonts w:asciiTheme="majorHAnsi" w:hAnsiTheme="majorHAnsi" w:cstheme="majorHAnsi"/>
          <w:b/>
          <w:sz w:val="22"/>
          <w:szCs w:val="22"/>
        </w:rPr>
        <w:t>objective manifestation of non-consent</w:t>
      </w:r>
      <w:r w:rsidR="001B68CB">
        <w:rPr>
          <w:rFonts w:asciiTheme="majorHAnsi" w:hAnsiTheme="majorHAnsi" w:cstheme="majorHAnsi"/>
          <w:sz w:val="22"/>
          <w:szCs w:val="22"/>
        </w:rPr>
        <w:t xml:space="preserve">. </w:t>
      </w:r>
      <w:r w:rsidR="00AB40C1">
        <w:rPr>
          <w:rFonts w:asciiTheme="majorHAnsi" w:hAnsiTheme="majorHAnsi" w:cstheme="majorHAnsi"/>
          <w:sz w:val="22"/>
          <w:szCs w:val="22"/>
        </w:rPr>
        <w:t xml:space="preserve">Can interpret </w:t>
      </w:r>
      <w:r>
        <w:rPr>
          <w:rFonts w:asciiTheme="majorHAnsi" w:hAnsiTheme="majorHAnsi" w:cstheme="majorHAnsi"/>
          <w:sz w:val="22"/>
          <w:szCs w:val="22"/>
        </w:rPr>
        <w:t>non-consent from P’s words and actions.</w:t>
      </w:r>
    </w:p>
    <w:p w:rsidR="00AB40C1" w:rsidRPr="00AB40C1" w:rsidRDefault="00AB40C1" w:rsidP="00AB40C1">
      <w:pPr>
        <w:pStyle w:val="Footer"/>
        <w:numPr>
          <w:ilvl w:val="1"/>
          <w:numId w:val="13"/>
        </w:numPr>
        <w:tabs>
          <w:tab w:val="clear" w:pos="4320"/>
          <w:tab w:val="clear" w:pos="8640"/>
          <w:tab w:val="left" w:pos="360"/>
        </w:tabs>
        <w:spacing w:line="276" w:lineRule="auto"/>
        <w:rPr>
          <w:rFonts w:asciiTheme="majorHAnsi" w:hAnsiTheme="majorHAnsi" w:cstheme="majorHAnsi"/>
          <w:smallCaps/>
          <w:sz w:val="22"/>
          <w:szCs w:val="22"/>
        </w:rPr>
      </w:pPr>
      <w:r>
        <w:rPr>
          <w:rFonts w:asciiTheme="majorHAnsi" w:hAnsiTheme="majorHAnsi" w:cstheme="majorHAnsi"/>
          <w:b/>
          <w:i/>
          <w:sz w:val="22"/>
          <w:szCs w:val="22"/>
        </w:rPr>
        <w:t>Fischer</w:t>
      </w:r>
      <w:r>
        <w:rPr>
          <w:rFonts w:asciiTheme="majorHAnsi" w:hAnsiTheme="majorHAnsi" w:cstheme="majorHAnsi"/>
          <w:sz w:val="22"/>
          <w:szCs w:val="22"/>
        </w:rPr>
        <w:t xml:space="preserve"> holds that sexual inexperience of perpetrator and victim can’t be taken into account for a finding of mistake of fact. But most jdctns allow subjective evidence for a showing of MoF</w:t>
      </w:r>
    </w:p>
    <w:p w:rsidR="00402334" w:rsidRPr="003E5315" w:rsidRDefault="00402334" w:rsidP="00B20CF0">
      <w:pPr>
        <w:pStyle w:val="Footer"/>
        <w:numPr>
          <w:ilvl w:val="0"/>
          <w:numId w:val="13"/>
        </w:numPr>
        <w:tabs>
          <w:tab w:val="clear" w:pos="4320"/>
          <w:tab w:val="clear" w:pos="8640"/>
          <w:tab w:val="left" w:pos="360"/>
        </w:tabs>
        <w:spacing w:line="276" w:lineRule="auto"/>
        <w:rPr>
          <w:rFonts w:asciiTheme="majorHAnsi" w:hAnsiTheme="majorHAnsi" w:cstheme="majorHAnsi"/>
          <w:smallCaps/>
          <w:sz w:val="22"/>
          <w:szCs w:val="22"/>
        </w:rPr>
      </w:pPr>
      <w:r>
        <w:rPr>
          <w:rFonts w:asciiTheme="majorHAnsi" w:hAnsiTheme="majorHAnsi" w:cstheme="majorHAnsi"/>
          <w:b/>
          <w:i/>
          <w:sz w:val="22"/>
          <w:szCs w:val="22"/>
        </w:rPr>
        <w:t>M.T.S.</w:t>
      </w:r>
      <w:r>
        <w:rPr>
          <w:rFonts w:asciiTheme="majorHAnsi" w:hAnsiTheme="majorHAnsi" w:cstheme="majorHAnsi"/>
          <w:sz w:val="22"/>
          <w:szCs w:val="22"/>
        </w:rPr>
        <w:t xml:space="preserve">: </w:t>
      </w:r>
      <w:r w:rsidR="003610DD">
        <w:rPr>
          <w:rFonts w:asciiTheme="majorHAnsi" w:hAnsiTheme="majorHAnsi" w:cstheme="majorHAnsi"/>
          <w:sz w:val="22"/>
          <w:szCs w:val="22"/>
        </w:rPr>
        <w:t>F</w:t>
      </w:r>
      <w:r>
        <w:rPr>
          <w:rFonts w:asciiTheme="majorHAnsi" w:hAnsiTheme="majorHAnsi" w:cstheme="majorHAnsi"/>
          <w:sz w:val="22"/>
          <w:szCs w:val="22"/>
        </w:rPr>
        <w:t xml:space="preserve">orce </w:t>
      </w:r>
      <w:r w:rsidR="003610DD">
        <w:rPr>
          <w:rFonts w:asciiTheme="majorHAnsi" w:hAnsiTheme="majorHAnsi" w:cstheme="majorHAnsi"/>
          <w:sz w:val="22"/>
          <w:szCs w:val="22"/>
        </w:rPr>
        <w:t xml:space="preserve">requirement fulfilled by P’s lack of </w:t>
      </w:r>
      <w:r>
        <w:rPr>
          <w:rFonts w:asciiTheme="majorHAnsi" w:hAnsiTheme="majorHAnsi" w:cstheme="majorHAnsi"/>
          <w:sz w:val="22"/>
          <w:szCs w:val="22"/>
        </w:rPr>
        <w:t>consent</w:t>
      </w:r>
      <w:r w:rsidR="001B68CB">
        <w:rPr>
          <w:rFonts w:asciiTheme="majorHAnsi" w:hAnsiTheme="majorHAnsi" w:cstheme="majorHAnsi"/>
          <w:sz w:val="22"/>
          <w:szCs w:val="22"/>
        </w:rPr>
        <w:t xml:space="preserve"> (i.e. eliminates force req)</w:t>
      </w:r>
      <w:r>
        <w:rPr>
          <w:rFonts w:asciiTheme="majorHAnsi" w:hAnsiTheme="majorHAnsi" w:cstheme="majorHAnsi"/>
          <w:sz w:val="22"/>
          <w:szCs w:val="22"/>
        </w:rPr>
        <w:t xml:space="preserve">. All that is required is a </w:t>
      </w:r>
      <w:r w:rsidRPr="00407B49">
        <w:rPr>
          <w:rFonts w:asciiTheme="majorHAnsi" w:hAnsiTheme="majorHAnsi" w:cstheme="majorHAnsi"/>
          <w:b/>
          <w:sz w:val="22"/>
          <w:szCs w:val="22"/>
        </w:rPr>
        <w:t>lack of affirmative consent</w:t>
      </w:r>
      <w:r>
        <w:rPr>
          <w:rFonts w:asciiTheme="majorHAnsi" w:hAnsiTheme="majorHAnsi" w:cstheme="majorHAnsi"/>
          <w:sz w:val="22"/>
          <w:szCs w:val="22"/>
        </w:rPr>
        <w:t xml:space="preserve"> – silence or ambivalence </w:t>
      </w:r>
      <w:r w:rsidR="001B68CB">
        <w:rPr>
          <w:rFonts w:asciiTheme="majorHAnsi" w:hAnsiTheme="majorHAnsi" w:cstheme="majorHAnsi"/>
          <w:sz w:val="22"/>
          <w:szCs w:val="22"/>
        </w:rPr>
        <w:t>doesn’t mean yes</w:t>
      </w:r>
      <w:r>
        <w:rPr>
          <w:rFonts w:asciiTheme="majorHAnsi" w:hAnsiTheme="majorHAnsi" w:cstheme="majorHAnsi"/>
          <w:sz w:val="22"/>
          <w:szCs w:val="22"/>
        </w:rPr>
        <w:t>; need some outward act</w:t>
      </w:r>
    </w:p>
    <w:p w:rsidR="00402334" w:rsidRPr="00402334" w:rsidRDefault="003610DD" w:rsidP="00B20CF0">
      <w:pPr>
        <w:pStyle w:val="Footer"/>
        <w:numPr>
          <w:ilvl w:val="0"/>
          <w:numId w:val="13"/>
        </w:numPr>
        <w:tabs>
          <w:tab w:val="clear" w:pos="4320"/>
          <w:tab w:val="clear" w:pos="8640"/>
          <w:tab w:val="left" w:pos="360"/>
        </w:tabs>
        <w:spacing w:line="276" w:lineRule="auto"/>
        <w:rPr>
          <w:rFonts w:asciiTheme="majorHAnsi" w:hAnsiTheme="majorHAnsi" w:cstheme="majorHAnsi"/>
          <w:smallCaps/>
          <w:sz w:val="22"/>
        </w:rPr>
      </w:pPr>
      <w:r>
        <w:rPr>
          <w:rFonts w:asciiTheme="majorHAnsi" w:hAnsiTheme="majorHAnsi" w:cstheme="majorHAnsi"/>
          <w:bCs/>
          <w:sz w:val="22"/>
        </w:rPr>
        <w:t xml:space="preserve">In common law, mens rea required was specific intent (very D-friendly). </w:t>
      </w:r>
      <w:r w:rsidR="00422A07">
        <w:rPr>
          <w:rFonts w:asciiTheme="majorHAnsi" w:hAnsiTheme="majorHAnsi" w:cstheme="majorHAnsi"/>
          <w:bCs/>
          <w:sz w:val="22"/>
        </w:rPr>
        <w:t>M</w:t>
      </w:r>
      <w:r>
        <w:rPr>
          <w:rFonts w:asciiTheme="majorHAnsi" w:hAnsiTheme="majorHAnsi" w:cstheme="majorHAnsi"/>
          <w:bCs/>
          <w:sz w:val="22"/>
        </w:rPr>
        <w:t>ens rea now</w:t>
      </w:r>
      <w:r w:rsidR="00422A07">
        <w:rPr>
          <w:rFonts w:asciiTheme="majorHAnsi" w:hAnsiTheme="majorHAnsi" w:cstheme="majorHAnsi"/>
          <w:bCs/>
          <w:sz w:val="22"/>
        </w:rPr>
        <w:t xml:space="preserve"> required is generally </w:t>
      </w:r>
      <w:r w:rsidR="00422A07" w:rsidRPr="00422A07">
        <w:rPr>
          <w:rFonts w:asciiTheme="majorHAnsi" w:hAnsiTheme="majorHAnsi" w:cstheme="majorHAnsi"/>
          <w:b/>
          <w:bCs/>
          <w:sz w:val="22"/>
        </w:rPr>
        <w:t>negligence</w:t>
      </w:r>
      <w:r w:rsidR="00402334">
        <w:rPr>
          <w:rFonts w:asciiTheme="majorHAnsi" w:hAnsiTheme="majorHAnsi" w:cstheme="majorHAnsi"/>
          <w:bCs/>
          <w:sz w:val="22"/>
        </w:rPr>
        <w:t>. Should it be?</w:t>
      </w:r>
    </w:p>
    <w:p w:rsidR="00402334" w:rsidRPr="006E681B" w:rsidRDefault="00402334" w:rsidP="00B20CF0">
      <w:pPr>
        <w:pStyle w:val="Footer"/>
        <w:numPr>
          <w:ilvl w:val="1"/>
          <w:numId w:val="13"/>
        </w:numPr>
        <w:tabs>
          <w:tab w:val="clear" w:pos="4320"/>
          <w:tab w:val="clear" w:pos="8640"/>
          <w:tab w:val="left" w:pos="360"/>
        </w:tabs>
        <w:spacing w:line="276" w:lineRule="auto"/>
        <w:rPr>
          <w:rFonts w:asciiTheme="majorHAnsi" w:hAnsiTheme="majorHAnsi" w:cstheme="majorHAnsi"/>
          <w:smallCaps/>
          <w:sz w:val="22"/>
          <w:highlight w:val="lightGray"/>
        </w:rPr>
      </w:pPr>
      <w:r w:rsidRPr="006E681B">
        <w:rPr>
          <w:rFonts w:asciiTheme="majorHAnsi" w:hAnsiTheme="majorHAnsi" w:cstheme="majorHAnsi"/>
          <w:sz w:val="22"/>
          <w:szCs w:val="22"/>
          <w:highlight w:val="lightGray"/>
        </w:rPr>
        <w:t xml:space="preserve">Yes </w:t>
      </w:r>
      <w:r w:rsidRPr="006E681B">
        <w:rPr>
          <w:rFonts w:asciiTheme="majorHAnsi" w:hAnsiTheme="majorHAnsi" w:cstheme="majorHAnsi"/>
          <w:sz w:val="22"/>
          <w:szCs w:val="22"/>
          <w:highlight w:val="lightGray"/>
        </w:rPr>
        <w:sym w:font="Wingdings" w:char="F0E0"/>
      </w:r>
      <w:r w:rsidRPr="006E681B">
        <w:rPr>
          <w:rFonts w:asciiTheme="majorHAnsi" w:hAnsiTheme="majorHAnsi" w:cstheme="majorHAnsi"/>
          <w:sz w:val="22"/>
          <w:szCs w:val="22"/>
          <w:highlight w:val="lightGray"/>
        </w:rPr>
        <w:t xml:space="preserve"> Showing purposeful or knowing is too hard so there would be no convictions. Requiring strict liability brings </w:t>
      </w:r>
    </w:p>
    <w:p w:rsidR="00402334" w:rsidRPr="006E681B" w:rsidRDefault="00402334" w:rsidP="00B20CF0">
      <w:pPr>
        <w:pStyle w:val="Footer"/>
        <w:numPr>
          <w:ilvl w:val="1"/>
          <w:numId w:val="13"/>
        </w:numPr>
        <w:tabs>
          <w:tab w:val="clear" w:pos="4320"/>
          <w:tab w:val="clear" w:pos="8640"/>
          <w:tab w:val="left" w:pos="360"/>
        </w:tabs>
        <w:spacing w:line="276" w:lineRule="auto"/>
        <w:rPr>
          <w:rFonts w:asciiTheme="majorHAnsi" w:hAnsiTheme="majorHAnsi" w:cstheme="majorHAnsi"/>
          <w:smallCaps/>
          <w:sz w:val="22"/>
          <w:highlight w:val="lightGray"/>
        </w:rPr>
      </w:pPr>
      <w:r w:rsidRPr="006E681B">
        <w:rPr>
          <w:rFonts w:asciiTheme="majorHAnsi" w:hAnsiTheme="majorHAnsi" w:cstheme="majorHAnsi"/>
          <w:sz w:val="22"/>
          <w:szCs w:val="22"/>
          <w:highlight w:val="lightGray"/>
        </w:rPr>
        <w:t xml:space="preserve">Yes </w:t>
      </w:r>
      <w:r w:rsidRPr="006E681B">
        <w:rPr>
          <w:rFonts w:asciiTheme="majorHAnsi" w:hAnsiTheme="majorHAnsi" w:cstheme="majorHAnsi"/>
          <w:sz w:val="22"/>
          <w:szCs w:val="22"/>
          <w:highlight w:val="lightGray"/>
        </w:rPr>
        <w:sym w:font="Wingdings" w:char="F0E0"/>
      </w:r>
      <w:r w:rsidRPr="006E681B">
        <w:rPr>
          <w:rFonts w:asciiTheme="majorHAnsi" w:hAnsiTheme="majorHAnsi" w:cstheme="majorHAnsi"/>
          <w:sz w:val="22"/>
          <w:szCs w:val="22"/>
          <w:highlight w:val="lightGray"/>
        </w:rPr>
        <w:t xml:space="preserve"> </w:t>
      </w:r>
      <w:r w:rsidR="006E681B">
        <w:rPr>
          <w:rFonts w:asciiTheme="majorHAnsi" w:hAnsiTheme="majorHAnsi" w:cstheme="majorHAnsi"/>
          <w:sz w:val="22"/>
          <w:szCs w:val="22"/>
          <w:highlight w:val="lightGray"/>
        </w:rPr>
        <w:t>Happy medium btwn n</w:t>
      </w:r>
      <w:r w:rsidRPr="006E681B">
        <w:rPr>
          <w:rFonts w:asciiTheme="majorHAnsi" w:hAnsiTheme="majorHAnsi" w:cstheme="majorHAnsi"/>
          <w:sz w:val="22"/>
          <w:szCs w:val="22"/>
          <w:highlight w:val="lightGray"/>
        </w:rPr>
        <w:t>egligence</w:t>
      </w:r>
      <w:r w:rsidR="006E681B">
        <w:rPr>
          <w:rFonts w:asciiTheme="majorHAnsi" w:hAnsiTheme="majorHAnsi" w:cstheme="majorHAnsi"/>
          <w:sz w:val="22"/>
          <w:szCs w:val="22"/>
          <w:highlight w:val="lightGray"/>
        </w:rPr>
        <w:t>, which</w:t>
      </w:r>
      <w:r w:rsidRPr="006E681B">
        <w:rPr>
          <w:rFonts w:asciiTheme="majorHAnsi" w:hAnsiTheme="majorHAnsi" w:cstheme="majorHAnsi"/>
          <w:sz w:val="22"/>
          <w:szCs w:val="22"/>
          <w:highlight w:val="lightGray"/>
        </w:rPr>
        <w:t xml:space="preserve"> deters better than specific intent because it forces more caution, </w:t>
      </w:r>
      <w:r w:rsidR="006E681B">
        <w:rPr>
          <w:rFonts w:asciiTheme="majorHAnsi" w:hAnsiTheme="majorHAnsi" w:cstheme="majorHAnsi"/>
          <w:sz w:val="22"/>
          <w:szCs w:val="22"/>
          <w:highlight w:val="lightGray"/>
        </w:rPr>
        <w:t xml:space="preserve">and </w:t>
      </w:r>
      <w:r w:rsidRPr="006E681B">
        <w:rPr>
          <w:rFonts w:asciiTheme="majorHAnsi" w:hAnsiTheme="majorHAnsi" w:cstheme="majorHAnsi"/>
          <w:sz w:val="22"/>
          <w:szCs w:val="22"/>
          <w:highlight w:val="lightGray"/>
        </w:rPr>
        <w:t>strict liability</w:t>
      </w:r>
      <w:r w:rsidR="006E681B">
        <w:rPr>
          <w:rFonts w:asciiTheme="majorHAnsi" w:hAnsiTheme="majorHAnsi" w:cstheme="majorHAnsi"/>
          <w:sz w:val="22"/>
          <w:szCs w:val="22"/>
          <w:highlight w:val="lightGray"/>
        </w:rPr>
        <w:t>, which</w:t>
      </w:r>
      <w:r w:rsidRPr="006E681B">
        <w:rPr>
          <w:rFonts w:asciiTheme="majorHAnsi" w:hAnsiTheme="majorHAnsi" w:cstheme="majorHAnsi"/>
          <w:sz w:val="22"/>
          <w:szCs w:val="22"/>
          <w:highlight w:val="lightGray"/>
        </w:rPr>
        <w:t xml:space="preserve"> would </w:t>
      </w:r>
      <w:r w:rsidR="006E681B">
        <w:rPr>
          <w:rFonts w:asciiTheme="majorHAnsi" w:hAnsiTheme="majorHAnsi" w:cstheme="majorHAnsi"/>
          <w:sz w:val="22"/>
          <w:szCs w:val="22"/>
          <w:highlight w:val="lightGray"/>
        </w:rPr>
        <w:t>cover</w:t>
      </w:r>
      <w:r w:rsidRPr="006E681B">
        <w:rPr>
          <w:rFonts w:asciiTheme="majorHAnsi" w:hAnsiTheme="majorHAnsi" w:cstheme="majorHAnsi"/>
          <w:sz w:val="22"/>
          <w:szCs w:val="22"/>
          <w:highlight w:val="lightGray"/>
        </w:rPr>
        <w:t xml:space="preserve"> too many types of sexual encounters that you don’t want to </w:t>
      </w:r>
      <w:r w:rsidR="006E681B">
        <w:rPr>
          <w:rFonts w:asciiTheme="majorHAnsi" w:hAnsiTheme="majorHAnsi" w:cstheme="majorHAnsi"/>
          <w:sz w:val="22"/>
          <w:szCs w:val="22"/>
          <w:highlight w:val="lightGray"/>
        </w:rPr>
        <w:t>punish</w:t>
      </w:r>
      <w:r w:rsidRPr="006E681B">
        <w:rPr>
          <w:rFonts w:asciiTheme="majorHAnsi" w:hAnsiTheme="majorHAnsi" w:cstheme="majorHAnsi"/>
          <w:sz w:val="22"/>
          <w:szCs w:val="22"/>
          <w:highlight w:val="lightGray"/>
        </w:rPr>
        <w:t>, and would give the sense of morally equating specific intent crimes w/ no intent crimes.</w:t>
      </w:r>
    </w:p>
    <w:p w:rsidR="00402334" w:rsidRPr="006E681B" w:rsidRDefault="00402334" w:rsidP="00B20CF0">
      <w:pPr>
        <w:pStyle w:val="Footer"/>
        <w:numPr>
          <w:ilvl w:val="1"/>
          <w:numId w:val="13"/>
        </w:numPr>
        <w:tabs>
          <w:tab w:val="clear" w:pos="4320"/>
          <w:tab w:val="clear" w:pos="8640"/>
          <w:tab w:val="left" w:pos="360"/>
        </w:tabs>
        <w:spacing w:line="276" w:lineRule="auto"/>
        <w:rPr>
          <w:rFonts w:asciiTheme="majorHAnsi" w:hAnsiTheme="majorHAnsi" w:cstheme="majorHAnsi"/>
          <w:smallCaps/>
          <w:sz w:val="22"/>
          <w:highlight w:val="lightGray"/>
        </w:rPr>
      </w:pPr>
      <w:r w:rsidRPr="006E681B">
        <w:rPr>
          <w:rFonts w:asciiTheme="majorHAnsi" w:hAnsiTheme="majorHAnsi" w:cstheme="majorHAnsi"/>
          <w:sz w:val="22"/>
          <w:szCs w:val="22"/>
          <w:highlight w:val="lightGray"/>
        </w:rPr>
        <w:t xml:space="preserve">No </w:t>
      </w:r>
      <w:r w:rsidRPr="006E681B">
        <w:rPr>
          <w:rFonts w:asciiTheme="majorHAnsi" w:hAnsiTheme="majorHAnsi" w:cstheme="majorHAnsi"/>
          <w:sz w:val="22"/>
          <w:szCs w:val="22"/>
          <w:highlight w:val="lightGray"/>
        </w:rPr>
        <w:sym w:font="Wingdings" w:char="F0E0"/>
      </w:r>
      <w:r w:rsidRPr="006E681B">
        <w:rPr>
          <w:rFonts w:asciiTheme="majorHAnsi" w:hAnsiTheme="majorHAnsi" w:cstheme="majorHAnsi"/>
          <w:sz w:val="22"/>
          <w:szCs w:val="22"/>
          <w:highlight w:val="lightGray"/>
        </w:rPr>
        <w:t xml:space="preserve"> </w:t>
      </w:r>
      <w:r w:rsidR="006E681B">
        <w:rPr>
          <w:rFonts w:asciiTheme="majorHAnsi" w:hAnsiTheme="majorHAnsi" w:cstheme="majorHAnsi"/>
          <w:sz w:val="22"/>
          <w:szCs w:val="22"/>
          <w:highlight w:val="lightGray"/>
        </w:rPr>
        <w:t>Depending on the jdctn, s</w:t>
      </w:r>
      <w:r w:rsidRPr="006E681B">
        <w:rPr>
          <w:rFonts w:asciiTheme="majorHAnsi" w:hAnsiTheme="majorHAnsi" w:cstheme="majorHAnsi"/>
          <w:sz w:val="22"/>
          <w:szCs w:val="22"/>
          <w:highlight w:val="lightGray"/>
        </w:rPr>
        <w:t>hould use recklessness if the act requirement is more lenient than force + non-consent (e.g. just non-consent), in order to balance out the burden of proof.</w:t>
      </w:r>
    </w:p>
    <w:p w:rsidR="001B68CB" w:rsidRPr="007B6881" w:rsidRDefault="001B68CB" w:rsidP="00B20CF0">
      <w:pPr>
        <w:spacing w:after="120" w:line="276" w:lineRule="auto"/>
        <w:rPr>
          <w:rFonts w:asciiTheme="majorHAnsi" w:hAnsiTheme="majorHAnsi" w:cstheme="majorHAnsi"/>
          <w:sz w:val="22"/>
          <w:szCs w:val="22"/>
        </w:rPr>
      </w:pPr>
      <w:r>
        <w:rPr>
          <w:rFonts w:asciiTheme="majorHAnsi" w:hAnsiTheme="majorHAnsi" w:cstheme="majorHAnsi"/>
          <w:sz w:val="22"/>
          <w:szCs w:val="22"/>
        </w:rPr>
        <w:t>HOMICIDE</w:t>
      </w:r>
    </w:p>
    <w:tbl>
      <w:tblPr>
        <w:tblW w:w="10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97"/>
        <w:gridCol w:w="3508"/>
        <w:gridCol w:w="4348"/>
      </w:tblGrid>
      <w:tr w:rsidR="00BF0045" w:rsidRPr="00BF0045" w:rsidTr="00BF0045">
        <w:trPr>
          <w:trHeight w:val="394"/>
        </w:trPr>
        <w:tc>
          <w:tcPr>
            <w:tcW w:w="2297" w:type="dxa"/>
            <w:shd w:val="clear" w:color="auto" w:fill="E6E6E6"/>
          </w:tcPr>
          <w:p w:rsidR="00BF0045" w:rsidRPr="00BF0045" w:rsidRDefault="00BF0045" w:rsidP="00A6341C">
            <w:pPr>
              <w:pStyle w:val="Footer"/>
              <w:tabs>
                <w:tab w:val="clear" w:pos="4320"/>
                <w:tab w:val="clear" w:pos="8640"/>
                <w:tab w:val="left" w:pos="360"/>
              </w:tabs>
              <w:rPr>
                <w:rFonts w:asciiTheme="majorHAnsi" w:hAnsiTheme="majorHAnsi" w:cstheme="majorHAnsi"/>
                <w:b/>
                <w:bCs/>
                <w:sz w:val="22"/>
                <w:szCs w:val="22"/>
              </w:rPr>
            </w:pPr>
            <w:r w:rsidRPr="00BF0045">
              <w:rPr>
                <w:rFonts w:asciiTheme="majorHAnsi" w:hAnsiTheme="majorHAnsi" w:cstheme="majorHAnsi"/>
                <w:sz w:val="22"/>
                <w:szCs w:val="22"/>
              </w:rPr>
              <w:br w:type="page"/>
            </w:r>
            <w:r w:rsidRPr="00BF0045">
              <w:rPr>
                <w:rFonts w:asciiTheme="majorHAnsi" w:hAnsiTheme="majorHAnsi" w:cstheme="majorHAnsi"/>
                <w:b/>
                <w:bCs/>
                <w:sz w:val="22"/>
                <w:szCs w:val="22"/>
              </w:rPr>
              <w:t>Evidence Showing</w:t>
            </w:r>
          </w:p>
        </w:tc>
        <w:tc>
          <w:tcPr>
            <w:tcW w:w="3508" w:type="dxa"/>
            <w:shd w:val="clear" w:color="auto" w:fill="E6E6E6"/>
          </w:tcPr>
          <w:p w:rsidR="00BF0045" w:rsidRPr="00BF0045" w:rsidRDefault="00BF0045" w:rsidP="00A6341C">
            <w:pPr>
              <w:pStyle w:val="Footer"/>
              <w:tabs>
                <w:tab w:val="clear" w:pos="4320"/>
                <w:tab w:val="clear" w:pos="8640"/>
                <w:tab w:val="left" w:pos="360"/>
              </w:tabs>
              <w:jc w:val="center"/>
              <w:rPr>
                <w:rFonts w:asciiTheme="majorHAnsi" w:hAnsiTheme="majorHAnsi" w:cstheme="majorHAnsi"/>
                <w:b/>
                <w:bCs/>
                <w:sz w:val="22"/>
                <w:szCs w:val="22"/>
              </w:rPr>
            </w:pPr>
            <w:r w:rsidRPr="00BF0045">
              <w:rPr>
                <w:rFonts w:asciiTheme="majorHAnsi" w:hAnsiTheme="majorHAnsi" w:cstheme="majorHAnsi"/>
                <w:b/>
                <w:bCs/>
                <w:sz w:val="22"/>
                <w:szCs w:val="22"/>
              </w:rPr>
              <w:t>Possible level of Homicide</w:t>
            </w:r>
          </w:p>
        </w:tc>
        <w:tc>
          <w:tcPr>
            <w:tcW w:w="4348" w:type="dxa"/>
            <w:shd w:val="clear" w:color="auto" w:fill="E6E6E6"/>
          </w:tcPr>
          <w:p w:rsidR="00BF0045" w:rsidRPr="00BF0045" w:rsidRDefault="00BF0045" w:rsidP="00A6341C">
            <w:pPr>
              <w:pStyle w:val="Footer"/>
              <w:tabs>
                <w:tab w:val="clear" w:pos="4320"/>
                <w:tab w:val="clear" w:pos="8640"/>
                <w:tab w:val="left" w:pos="360"/>
              </w:tabs>
              <w:rPr>
                <w:rFonts w:asciiTheme="majorHAnsi" w:hAnsiTheme="majorHAnsi" w:cstheme="majorHAnsi"/>
                <w:b/>
                <w:bCs/>
                <w:sz w:val="22"/>
                <w:szCs w:val="22"/>
              </w:rPr>
            </w:pPr>
            <w:r w:rsidRPr="00BF0045">
              <w:rPr>
                <w:rFonts w:asciiTheme="majorHAnsi" w:hAnsiTheme="majorHAnsi" w:cstheme="majorHAnsi"/>
                <w:b/>
                <w:bCs/>
                <w:sz w:val="22"/>
                <w:szCs w:val="22"/>
              </w:rPr>
              <w:t>If evidence shows…</w:t>
            </w:r>
          </w:p>
        </w:tc>
      </w:tr>
      <w:tr w:rsidR="00BF0045" w:rsidRPr="00BF0045" w:rsidTr="00BF0045">
        <w:trPr>
          <w:cantSplit/>
          <w:trHeight w:val="851"/>
        </w:trPr>
        <w:tc>
          <w:tcPr>
            <w:tcW w:w="2297" w:type="dxa"/>
            <w:vMerge w:val="restart"/>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b/>
                <w:bCs/>
                <w:smallCaps/>
                <w:sz w:val="22"/>
                <w:szCs w:val="22"/>
              </w:rPr>
            </w:pPr>
            <w:r w:rsidRPr="00BF0045">
              <w:rPr>
                <w:rFonts w:asciiTheme="majorHAnsi" w:hAnsiTheme="majorHAnsi" w:cstheme="majorHAnsi"/>
                <w:b/>
                <w:bCs/>
                <w:smallCaps/>
                <w:sz w:val="22"/>
                <w:szCs w:val="22"/>
              </w:rPr>
              <w:t>Intentional Killing</w:t>
            </w: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1</w:t>
            </w:r>
            <w:r w:rsidRPr="00BF0045">
              <w:rPr>
                <w:rFonts w:asciiTheme="majorHAnsi" w:hAnsiTheme="majorHAnsi" w:cstheme="majorHAnsi"/>
                <w:sz w:val="22"/>
                <w:szCs w:val="22"/>
              </w:rPr>
              <w:sym w:font="Symbol" w:char="F0B0"/>
            </w:r>
            <w:r w:rsidRPr="00BF0045">
              <w:rPr>
                <w:rFonts w:asciiTheme="majorHAnsi" w:hAnsiTheme="majorHAnsi" w:cstheme="majorHAnsi"/>
                <w:sz w:val="22"/>
                <w:szCs w:val="22"/>
              </w:rPr>
              <w:t xml:space="preserve"> murder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Intent + premeditation &amp; deliberation. (Any length of time vs. hot/cold blood inquiry)</w:t>
            </w:r>
          </w:p>
        </w:tc>
      </w:tr>
      <w:tr w:rsidR="00BF0045" w:rsidRPr="00BF0045" w:rsidTr="00BF0045">
        <w:trPr>
          <w:cantSplit/>
          <w:trHeight w:val="154"/>
        </w:trPr>
        <w:tc>
          <w:tcPr>
            <w:tcW w:w="2297" w:type="dxa"/>
            <w:vMerge/>
          </w:tcPr>
          <w:p w:rsidR="00BF0045" w:rsidRPr="00BF0045" w:rsidRDefault="00BF0045" w:rsidP="00A6341C">
            <w:pPr>
              <w:pStyle w:val="Footer"/>
              <w:tabs>
                <w:tab w:val="clear" w:pos="4320"/>
                <w:tab w:val="clear" w:pos="8640"/>
                <w:tab w:val="left" w:pos="360"/>
              </w:tabs>
              <w:rPr>
                <w:rFonts w:asciiTheme="majorHAnsi" w:hAnsiTheme="majorHAnsi" w:cstheme="majorHAnsi"/>
                <w:smallCaps/>
                <w:sz w:val="22"/>
                <w:szCs w:val="22"/>
              </w:rPr>
            </w:pP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2</w:t>
            </w:r>
            <w:r w:rsidRPr="00BF0045">
              <w:rPr>
                <w:rFonts w:asciiTheme="majorHAnsi" w:hAnsiTheme="majorHAnsi" w:cstheme="majorHAnsi"/>
                <w:sz w:val="22"/>
                <w:szCs w:val="22"/>
              </w:rPr>
              <w:sym w:font="Symbol" w:char="F0B0"/>
            </w:r>
            <w:r w:rsidRPr="00BF0045">
              <w:rPr>
                <w:rFonts w:asciiTheme="majorHAnsi" w:hAnsiTheme="majorHAnsi" w:cstheme="majorHAnsi"/>
                <w:sz w:val="22"/>
                <w:szCs w:val="22"/>
              </w:rPr>
              <w:t xml:space="preserve"> murder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Express malice (knowing) but impulsive (no premed., delib., provocation, or social utility)</w:t>
            </w:r>
          </w:p>
        </w:tc>
      </w:tr>
      <w:tr w:rsidR="00BF0045" w:rsidRPr="00BF0045" w:rsidTr="00BF0045">
        <w:trPr>
          <w:cantSplit/>
          <w:trHeight w:val="490"/>
        </w:trPr>
        <w:tc>
          <w:tcPr>
            <w:tcW w:w="2297" w:type="dxa"/>
            <w:vMerge/>
          </w:tcPr>
          <w:p w:rsidR="00BF0045" w:rsidRPr="00BF0045" w:rsidRDefault="00BF0045" w:rsidP="00A6341C">
            <w:pPr>
              <w:pStyle w:val="Footer"/>
              <w:tabs>
                <w:tab w:val="clear" w:pos="4320"/>
                <w:tab w:val="clear" w:pos="8640"/>
                <w:tab w:val="left" w:pos="360"/>
              </w:tabs>
              <w:rPr>
                <w:rFonts w:asciiTheme="majorHAnsi" w:hAnsiTheme="majorHAnsi" w:cstheme="majorHAnsi"/>
                <w:smallCaps/>
                <w:sz w:val="22"/>
                <w:szCs w:val="22"/>
              </w:rPr>
            </w:pP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Voluntary manslaughter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 xml:space="preserve">Purpose/knowledge + provocation to a heat of passion (subj.) + no cooling off period + </w:t>
            </w:r>
            <w:r w:rsidRPr="00BF0045">
              <w:rPr>
                <w:rFonts w:asciiTheme="majorHAnsi" w:hAnsiTheme="majorHAnsi" w:cstheme="majorHAnsi"/>
                <w:b/>
                <w:sz w:val="22"/>
                <w:szCs w:val="22"/>
              </w:rPr>
              <w:t>unreasonable</w:t>
            </w:r>
            <w:r w:rsidRPr="00BF0045">
              <w:rPr>
                <w:rFonts w:asciiTheme="majorHAnsi" w:hAnsiTheme="majorHAnsi" w:cstheme="majorHAnsi"/>
                <w:sz w:val="22"/>
                <w:szCs w:val="22"/>
              </w:rPr>
              <w:t xml:space="preserve"> response (obj.)</w:t>
            </w:r>
          </w:p>
        </w:tc>
      </w:tr>
      <w:tr w:rsidR="00BF0045" w:rsidRPr="00BF0045" w:rsidTr="00BF0045">
        <w:trPr>
          <w:cantSplit/>
          <w:trHeight w:val="575"/>
        </w:trPr>
        <w:tc>
          <w:tcPr>
            <w:tcW w:w="2297" w:type="dxa"/>
            <w:vMerge w:val="restart"/>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b/>
                <w:bCs/>
                <w:smallCaps/>
                <w:sz w:val="22"/>
                <w:szCs w:val="22"/>
              </w:rPr>
            </w:pPr>
            <w:r w:rsidRPr="00BF0045">
              <w:rPr>
                <w:rFonts w:asciiTheme="majorHAnsi" w:hAnsiTheme="majorHAnsi" w:cstheme="majorHAnsi"/>
                <w:b/>
                <w:bCs/>
                <w:smallCaps/>
                <w:sz w:val="22"/>
                <w:szCs w:val="22"/>
              </w:rPr>
              <w:t>Unintentional Killing</w:t>
            </w: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Felony Murder (1°)</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Inherently dangerous felony + causation (i.e. immediacy). No mens rea needed.</w:t>
            </w:r>
          </w:p>
        </w:tc>
      </w:tr>
      <w:tr w:rsidR="00BF0045" w:rsidRPr="00BF0045" w:rsidTr="00BF0045">
        <w:trPr>
          <w:cantSplit/>
          <w:trHeight w:val="154"/>
        </w:trPr>
        <w:tc>
          <w:tcPr>
            <w:tcW w:w="2297" w:type="dxa"/>
            <w:vMerge/>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2</w:t>
            </w:r>
            <w:r w:rsidRPr="00BF0045">
              <w:rPr>
                <w:rFonts w:asciiTheme="majorHAnsi" w:hAnsiTheme="majorHAnsi" w:cstheme="majorHAnsi"/>
                <w:sz w:val="22"/>
                <w:szCs w:val="22"/>
              </w:rPr>
              <w:sym w:font="Symbol" w:char="F0B0"/>
            </w:r>
            <w:r w:rsidRPr="00BF0045">
              <w:rPr>
                <w:rFonts w:asciiTheme="majorHAnsi" w:hAnsiTheme="majorHAnsi" w:cstheme="majorHAnsi"/>
                <w:sz w:val="22"/>
                <w:szCs w:val="22"/>
              </w:rPr>
              <w:t xml:space="preserve"> murder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Implied malice (extreme recklessness, high probability of death, no social utility)</w:t>
            </w:r>
          </w:p>
        </w:tc>
      </w:tr>
      <w:tr w:rsidR="00BF0045" w:rsidRPr="00BF0045" w:rsidTr="00BF0045">
        <w:trPr>
          <w:cantSplit/>
          <w:trHeight w:val="154"/>
        </w:trPr>
        <w:tc>
          <w:tcPr>
            <w:tcW w:w="2297" w:type="dxa"/>
            <w:vMerge/>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Involuntary manslaughter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 xml:space="preserve">Usually gross, sometimes regular negligence </w:t>
            </w:r>
          </w:p>
        </w:tc>
      </w:tr>
      <w:tr w:rsidR="00BF0045" w:rsidRPr="00BF0045" w:rsidTr="00BF0045">
        <w:trPr>
          <w:cantSplit/>
          <w:trHeight w:val="154"/>
        </w:trPr>
        <w:tc>
          <w:tcPr>
            <w:tcW w:w="2297" w:type="dxa"/>
            <w:vMerge/>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p>
        </w:tc>
        <w:tc>
          <w:tcPr>
            <w:tcW w:w="3508" w:type="dxa"/>
            <w:vAlign w:val="center"/>
          </w:tcPr>
          <w:p w:rsidR="00BF0045" w:rsidRPr="00BF0045" w:rsidRDefault="00BF0045" w:rsidP="00A6341C">
            <w:pPr>
              <w:pStyle w:val="Footer"/>
              <w:tabs>
                <w:tab w:val="clear" w:pos="4320"/>
                <w:tab w:val="clear" w:pos="8640"/>
                <w:tab w:val="left" w:pos="360"/>
              </w:tabs>
              <w:jc w:val="center"/>
              <w:rPr>
                <w:rFonts w:asciiTheme="majorHAnsi" w:hAnsiTheme="majorHAnsi" w:cstheme="majorHAnsi"/>
                <w:sz w:val="22"/>
                <w:szCs w:val="22"/>
              </w:rPr>
            </w:pPr>
            <w:r w:rsidRPr="00BF0045">
              <w:rPr>
                <w:rFonts w:asciiTheme="majorHAnsi" w:hAnsiTheme="majorHAnsi" w:cstheme="majorHAnsi"/>
                <w:sz w:val="22"/>
                <w:szCs w:val="22"/>
              </w:rPr>
              <w:t>Misdemeanor manslaughter</w:t>
            </w:r>
          </w:p>
        </w:tc>
        <w:tc>
          <w:tcPr>
            <w:tcW w:w="4348" w:type="dxa"/>
            <w:vAlign w:val="center"/>
          </w:tcPr>
          <w:p w:rsidR="00BF0045" w:rsidRPr="00BF0045" w:rsidRDefault="00BF0045" w:rsidP="00A6341C">
            <w:pPr>
              <w:pStyle w:val="Footer"/>
              <w:tabs>
                <w:tab w:val="clear" w:pos="4320"/>
                <w:tab w:val="clear" w:pos="8640"/>
                <w:tab w:val="left" w:pos="360"/>
              </w:tabs>
              <w:rPr>
                <w:rFonts w:asciiTheme="majorHAnsi" w:hAnsiTheme="majorHAnsi" w:cstheme="majorHAnsi"/>
                <w:sz w:val="22"/>
                <w:szCs w:val="22"/>
              </w:rPr>
            </w:pPr>
            <w:r w:rsidRPr="00BF0045">
              <w:rPr>
                <w:rFonts w:asciiTheme="majorHAnsi" w:hAnsiTheme="majorHAnsi" w:cstheme="majorHAnsi"/>
                <w:sz w:val="22"/>
                <w:szCs w:val="22"/>
              </w:rPr>
              <w:t>Inherently dangerous misdemeanor + causal link to death (no mens rea needed)</w:t>
            </w:r>
          </w:p>
        </w:tc>
      </w:tr>
    </w:tbl>
    <w:p w:rsidR="00BF0045" w:rsidRDefault="00BF0045" w:rsidP="00B20CF0">
      <w:pPr>
        <w:spacing w:before="120" w:line="276" w:lineRule="auto"/>
        <w:rPr>
          <w:rFonts w:asciiTheme="majorHAnsi" w:hAnsiTheme="majorHAnsi" w:cstheme="majorHAnsi"/>
          <w:b/>
          <w:sz w:val="22"/>
          <w:szCs w:val="22"/>
        </w:rPr>
      </w:pPr>
    </w:p>
    <w:p w:rsidR="00D63EB9" w:rsidRPr="00A6717B" w:rsidRDefault="007B6881" w:rsidP="00B20CF0">
      <w:pPr>
        <w:spacing w:before="120" w:line="276" w:lineRule="auto"/>
        <w:rPr>
          <w:rFonts w:asciiTheme="majorHAnsi" w:hAnsiTheme="majorHAnsi" w:cstheme="majorHAnsi"/>
          <w:sz w:val="22"/>
        </w:rPr>
      </w:pPr>
      <w:r>
        <w:rPr>
          <w:rFonts w:asciiTheme="majorHAnsi" w:hAnsiTheme="majorHAnsi" w:cstheme="majorHAnsi"/>
          <w:b/>
          <w:sz w:val="22"/>
          <w:szCs w:val="22"/>
        </w:rPr>
        <w:lastRenderedPageBreak/>
        <w:t>Involuntary Manslaughter</w:t>
      </w:r>
    </w:p>
    <w:p w:rsidR="00462661" w:rsidRPr="00F36544" w:rsidRDefault="00462661" w:rsidP="00B20CF0">
      <w:pPr>
        <w:spacing w:line="276" w:lineRule="auto"/>
        <w:rPr>
          <w:rFonts w:asciiTheme="majorHAnsi" w:hAnsiTheme="majorHAnsi" w:cstheme="majorHAnsi"/>
          <w:sz w:val="22"/>
        </w:rPr>
      </w:pPr>
      <w:r w:rsidRPr="00A6717B">
        <w:rPr>
          <w:rFonts w:asciiTheme="majorHAnsi" w:hAnsiTheme="majorHAnsi" w:cstheme="majorHAnsi"/>
          <w:noProof/>
          <w:sz w:val="22"/>
          <w:u w:val="single"/>
        </w:rPr>
        <w:drawing>
          <wp:inline distT="0" distB="0" distL="0" distR="0" wp14:anchorId="0850A91C" wp14:editId="19744C4C">
            <wp:extent cx="3838787" cy="875453"/>
            <wp:effectExtent l="38100" t="0" r="47625" b="0"/>
            <wp:docPr id="4"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F36544">
        <w:rPr>
          <w:rFonts w:asciiTheme="majorHAnsi" w:hAnsiTheme="majorHAnsi" w:cstheme="majorHAnsi"/>
          <w:sz w:val="22"/>
        </w:rPr>
        <w:t xml:space="preserve"> </w:t>
      </w:r>
      <w:r w:rsidR="00F36544" w:rsidRPr="00F36544">
        <w:rPr>
          <w:rFonts w:asciiTheme="majorHAnsi" w:hAnsiTheme="majorHAnsi" w:cstheme="majorHAnsi"/>
          <w:color w:val="FF0000"/>
          <w:sz w:val="20"/>
          <w:szCs w:val="20"/>
        </w:rPr>
        <w:t>Remember: need to establish EACH element!</w:t>
      </w:r>
    </w:p>
    <w:p w:rsidR="007B6881" w:rsidRPr="00745614" w:rsidRDefault="007B6881" w:rsidP="00B20CF0">
      <w:pPr>
        <w:pStyle w:val="ListParagraph"/>
        <w:numPr>
          <w:ilvl w:val="0"/>
          <w:numId w:val="15"/>
        </w:numPr>
        <w:spacing w:line="276" w:lineRule="auto"/>
        <w:rPr>
          <w:rFonts w:asciiTheme="majorHAnsi" w:hAnsiTheme="majorHAnsi" w:cstheme="majorHAnsi"/>
          <w:b/>
          <w:sz w:val="22"/>
          <w:u w:val="single"/>
        </w:rPr>
      </w:pPr>
      <w:r>
        <w:rPr>
          <w:rFonts w:asciiTheme="majorHAnsi" w:hAnsiTheme="majorHAnsi" w:cstheme="majorHAnsi"/>
          <w:b/>
          <w:i/>
          <w:sz w:val="22"/>
        </w:rPr>
        <w:t>State v. Williams</w:t>
      </w:r>
      <w:r w:rsidR="00CA0FEF">
        <w:rPr>
          <w:rFonts w:asciiTheme="majorHAnsi" w:hAnsiTheme="majorHAnsi" w:cstheme="majorHAnsi"/>
          <w:sz w:val="22"/>
        </w:rPr>
        <w:t xml:space="preserve"> (baby w/ abscessed tooth)</w:t>
      </w:r>
      <w:r>
        <w:rPr>
          <w:rFonts w:asciiTheme="majorHAnsi" w:hAnsiTheme="majorHAnsi" w:cstheme="majorHAnsi"/>
          <w:sz w:val="22"/>
        </w:rPr>
        <w:t xml:space="preserve">: </w:t>
      </w:r>
      <w:r w:rsidR="00CA0FEF">
        <w:rPr>
          <w:rFonts w:asciiTheme="majorHAnsi" w:hAnsiTheme="majorHAnsi" w:cstheme="majorHAnsi"/>
          <w:sz w:val="22"/>
        </w:rPr>
        <w:t xml:space="preserve">Most states require gross neg. </w:t>
      </w:r>
      <w:r w:rsidR="00745614">
        <w:rPr>
          <w:rFonts w:asciiTheme="majorHAnsi" w:hAnsiTheme="majorHAnsi" w:cstheme="majorHAnsi"/>
          <w:sz w:val="22"/>
        </w:rPr>
        <w:t>Regular n</w:t>
      </w:r>
      <w:r>
        <w:rPr>
          <w:rFonts w:asciiTheme="majorHAnsi" w:hAnsiTheme="majorHAnsi" w:cstheme="majorHAnsi"/>
          <w:sz w:val="22"/>
        </w:rPr>
        <w:t>eg</w:t>
      </w:r>
      <w:r w:rsidR="00745614">
        <w:rPr>
          <w:rFonts w:asciiTheme="majorHAnsi" w:hAnsiTheme="majorHAnsi" w:cstheme="majorHAnsi"/>
          <w:sz w:val="22"/>
        </w:rPr>
        <w:t>.</w:t>
      </w:r>
      <w:r>
        <w:rPr>
          <w:rFonts w:asciiTheme="majorHAnsi" w:hAnsiTheme="majorHAnsi" w:cstheme="majorHAnsi"/>
          <w:sz w:val="22"/>
        </w:rPr>
        <w:t xml:space="preserve"> </w:t>
      </w:r>
      <w:r w:rsidR="00745614">
        <w:rPr>
          <w:rFonts w:asciiTheme="majorHAnsi" w:hAnsiTheme="majorHAnsi" w:cstheme="majorHAnsi"/>
          <w:sz w:val="22"/>
        </w:rPr>
        <w:t>stnd</w:t>
      </w:r>
      <w:r w:rsidR="00CA0FEF">
        <w:rPr>
          <w:rFonts w:asciiTheme="majorHAnsi" w:hAnsiTheme="majorHAnsi" w:cstheme="majorHAnsi"/>
          <w:sz w:val="22"/>
        </w:rPr>
        <w:t>.</w:t>
      </w:r>
      <w:r w:rsidR="00745614">
        <w:rPr>
          <w:rFonts w:asciiTheme="majorHAnsi" w:hAnsiTheme="majorHAnsi" w:cstheme="majorHAnsi"/>
          <w:sz w:val="22"/>
        </w:rPr>
        <w:t xml:space="preserve"> </w:t>
      </w:r>
      <w:r>
        <w:rPr>
          <w:rFonts w:asciiTheme="majorHAnsi" w:hAnsiTheme="majorHAnsi" w:cstheme="majorHAnsi"/>
          <w:sz w:val="22"/>
        </w:rPr>
        <w:t>applied</w:t>
      </w:r>
      <w:r w:rsidR="00745614">
        <w:rPr>
          <w:rFonts w:asciiTheme="majorHAnsi" w:hAnsiTheme="majorHAnsi" w:cstheme="majorHAnsi"/>
          <w:sz w:val="22"/>
        </w:rPr>
        <w:t xml:space="preserve"> </w:t>
      </w:r>
      <w:r w:rsidR="00CA0FEF">
        <w:rPr>
          <w:rFonts w:asciiTheme="majorHAnsi" w:hAnsiTheme="majorHAnsi" w:cstheme="majorHAnsi"/>
          <w:sz w:val="22"/>
        </w:rPr>
        <w:t>here</w:t>
      </w:r>
      <w:r w:rsidR="00745614">
        <w:rPr>
          <w:rFonts w:asciiTheme="majorHAnsi" w:hAnsiTheme="majorHAnsi" w:cstheme="majorHAnsi"/>
          <w:sz w:val="22"/>
        </w:rPr>
        <w:t xml:space="preserve"> – </w:t>
      </w:r>
      <w:r w:rsidR="00CA0FEF">
        <w:rPr>
          <w:rFonts w:asciiTheme="majorHAnsi" w:hAnsiTheme="majorHAnsi" w:cstheme="majorHAnsi"/>
          <w:sz w:val="22"/>
        </w:rPr>
        <w:t xml:space="preserve">convicted b/c </w:t>
      </w:r>
      <w:r w:rsidR="00745614">
        <w:rPr>
          <w:rFonts w:asciiTheme="majorHAnsi" w:hAnsiTheme="majorHAnsi" w:cstheme="majorHAnsi"/>
          <w:sz w:val="22"/>
        </w:rPr>
        <w:t xml:space="preserve">should have sought medical care. </w:t>
      </w:r>
      <w:r w:rsidR="00745614" w:rsidRPr="00765EC2">
        <w:rPr>
          <w:rFonts w:asciiTheme="majorHAnsi" w:hAnsiTheme="majorHAnsi" w:cstheme="majorHAnsi"/>
          <w:b/>
          <w:sz w:val="22"/>
        </w:rPr>
        <w:t>Culture doesn’t excuse</w:t>
      </w:r>
      <w:r w:rsidR="00745614">
        <w:rPr>
          <w:rFonts w:asciiTheme="majorHAnsi" w:hAnsiTheme="majorHAnsi" w:cstheme="majorHAnsi"/>
          <w:sz w:val="22"/>
        </w:rPr>
        <w:t xml:space="preserve"> (thought feds might take child away from Native American parents), </w:t>
      </w:r>
      <w:r w:rsidR="00745614" w:rsidRPr="00765EC2">
        <w:rPr>
          <w:rFonts w:asciiTheme="majorHAnsi" w:hAnsiTheme="majorHAnsi" w:cstheme="majorHAnsi"/>
          <w:b/>
          <w:sz w:val="22"/>
        </w:rPr>
        <w:t>but often mitigates sentence</w:t>
      </w:r>
      <w:r w:rsidR="00CA0FEF">
        <w:rPr>
          <w:rFonts w:asciiTheme="majorHAnsi" w:hAnsiTheme="majorHAnsi" w:cstheme="majorHAnsi"/>
          <w:sz w:val="22"/>
        </w:rPr>
        <w:t>. If gross neg. was applied might not have been found guilty b/c they had legit concern of baby stealing.</w:t>
      </w:r>
    </w:p>
    <w:p w:rsidR="00343FB6" w:rsidRPr="00343FB6" w:rsidRDefault="00745614" w:rsidP="00B20CF0">
      <w:pPr>
        <w:pStyle w:val="ListParagraph"/>
        <w:numPr>
          <w:ilvl w:val="0"/>
          <w:numId w:val="15"/>
        </w:numPr>
        <w:spacing w:line="276" w:lineRule="auto"/>
        <w:rPr>
          <w:rFonts w:asciiTheme="majorHAnsi" w:hAnsiTheme="majorHAnsi" w:cstheme="majorHAnsi"/>
          <w:b/>
          <w:sz w:val="22"/>
          <w:u w:val="single"/>
        </w:rPr>
      </w:pPr>
      <w:r>
        <w:rPr>
          <w:rFonts w:asciiTheme="majorHAnsi" w:hAnsiTheme="majorHAnsi" w:cstheme="majorHAnsi"/>
          <w:b/>
          <w:sz w:val="22"/>
          <w:u w:val="single"/>
        </w:rPr>
        <w:t>Vehicular MS</w:t>
      </w:r>
      <w:r w:rsidR="00323694">
        <w:rPr>
          <w:rFonts w:asciiTheme="majorHAnsi" w:hAnsiTheme="majorHAnsi" w:cstheme="majorHAnsi"/>
          <w:b/>
          <w:sz w:val="22"/>
          <w:u w:val="single"/>
        </w:rPr>
        <w:t xml:space="preserve"> (negligent homicide)</w:t>
      </w:r>
      <w:r>
        <w:rPr>
          <w:rFonts w:asciiTheme="majorHAnsi" w:hAnsiTheme="majorHAnsi" w:cstheme="majorHAnsi"/>
          <w:b/>
          <w:sz w:val="22"/>
          <w:u w:val="single"/>
        </w:rPr>
        <w:t>:</w:t>
      </w:r>
      <w:r w:rsidR="00323694">
        <w:rPr>
          <w:rFonts w:asciiTheme="majorHAnsi" w:hAnsiTheme="majorHAnsi" w:cstheme="majorHAnsi"/>
          <w:sz w:val="22"/>
        </w:rPr>
        <w:t xml:space="preserve"> </w:t>
      </w:r>
      <w:r w:rsidR="00323694" w:rsidRPr="00343FB6">
        <w:rPr>
          <w:rFonts w:asciiTheme="majorHAnsi" w:hAnsiTheme="majorHAnsi" w:cstheme="majorHAnsi"/>
          <w:b/>
          <w:sz w:val="22"/>
        </w:rPr>
        <w:t>Requires g</w:t>
      </w:r>
      <w:r w:rsidR="00323694" w:rsidRPr="00323694">
        <w:rPr>
          <w:rFonts w:asciiTheme="majorHAnsi" w:hAnsiTheme="majorHAnsi" w:cstheme="majorHAnsi"/>
          <w:b/>
          <w:sz w:val="22"/>
        </w:rPr>
        <w:t>ross neg</w:t>
      </w:r>
      <w:r w:rsidR="00343FB6">
        <w:rPr>
          <w:rFonts w:asciiTheme="majorHAnsi" w:hAnsiTheme="majorHAnsi" w:cstheme="majorHAnsi"/>
          <w:b/>
          <w:sz w:val="22"/>
        </w:rPr>
        <w:t>ligence</w:t>
      </w:r>
    </w:p>
    <w:p w:rsidR="00745614" w:rsidRPr="00CA0FEF" w:rsidRDefault="00323694"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b/>
          <w:i/>
          <w:sz w:val="22"/>
        </w:rPr>
        <w:t>Porter v. State</w:t>
      </w:r>
      <w:r>
        <w:rPr>
          <w:rFonts w:asciiTheme="majorHAnsi" w:hAnsiTheme="majorHAnsi" w:cstheme="majorHAnsi"/>
          <w:sz w:val="22"/>
        </w:rPr>
        <w:t>: D missed stop sign on country road. A regular neg. standard would expose too many to liability, including those from higher classes.</w:t>
      </w:r>
    </w:p>
    <w:p w:rsidR="00CA0FEF" w:rsidRPr="00323694" w:rsidRDefault="00CA0FEF"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Punishment is typically light b/c society is dependent on cars and juries identify w/ the driver.</w:t>
      </w:r>
    </w:p>
    <w:p w:rsidR="006130F2" w:rsidRDefault="00323694" w:rsidP="00B20CF0">
      <w:pPr>
        <w:pStyle w:val="ListParagraph"/>
        <w:numPr>
          <w:ilvl w:val="0"/>
          <w:numId w:val="15"/>
        </w:numPr>
        <w:spacing w:line="276" w:lineRule="auto"/>
        <w:rPr>
          <w:rFonts w:asciiTheme="majorHAnsi" w:hAnsiTheme="majorHAnsi" w:cstheme="majorHAnsi"/>
          <w:b/>
          <w:sz w:val="22"/>
          <w:u w:val="single"/>
        </w:rPr>
      </w:pPr>
      <w:r>
        <w:rPr>
          <w:rFonts w:asciiTheme="majorHAnsi" w:hAnsiTheme="majorHAnsi" w:cstheme="majorHAnsi"/>
          <w:b/>
          <w:sz w:val="22"/>
          <w:u w:val="single"/>
        </w:rPr>
        <w:t>Misdemeanor MS:</w:t>
      </w:r>
    </w:p>
    <w:p w:rsidR="006130F2" w:rsidRPr="006130F2" w:rsidRDefault="006130F2"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No mens rea requirement - intent to kill is found from intent to commit the misdemeanor</w:t>
      </w:r>
    </w:p>
    <w:p w:rsidR="006130F2" w:rsidRPr="006130F2" w:rsidRDefault="00323694"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 xml:space="preserve">Misdemeanor must usually be </w:t>
      </w:r>
      <w:r w:rsidR="00136294" w:rsidRPr="00136294">
        <w:rPr>
          <w:rFonts w:asciiTheme="majorHAnsi" w:hAnsiTheme="majorHAnsi" w:cstheme="majorHAnsi"/>
          <w:b/>
          <w:sz w:val="22"/>
        </w:rPr>
        <w:t xml:space="preserve">inherently </w:t>
      </w:r>
      <w:r w:rsidRPr="00323694">
        <w:rPr>
          <w:rFonts w:asciiTheme="majorHAnsi" w:hAnsiTheme="majorHAnsi" w:cstheme="majorHAnsi"/>
          <w:b/>
          <w:sz w:val="22"/>
        </w:rPr>
        <w:t>dangerous</w:t>
      </w:r>
      <w:r w:rsidR="006130F2">
        <w:rPr>
          <w:rFonts w:asciiTheme="majorHAnsi" w:hAnsiTheme="majorHAnsi" w:cstheme="majorHAnsi"/>
          <w:sz w:val="22"/>
        </w:rPr>
        <w:t xml:space="preserve"> </w:t>
      </w:r>
      <w:r w:rsidR="00343FB6" w:rsidRPr="00343FB6">
        <w:rPr>
          <w:rFonts w:asciiTheme="majorHAnsi" w:hAnsiTheme="majorHAnsi" w:cstheme="majorHAnsi"/>
          <w:sz w:val="22"/>
        </w:rPr>
        <w:sym w:font="Wingdings" w:char="F0E0"/>
      </w:r>
      <w:r w:rsidR="006130F2">
        <w:rPr>
          <w:rFonts w:asciiTheme="majorHAnsi" w:hAnsiTheme="majorHAnsi" w:cstheme="majorHAnsi"/>
          <w:sz w:val="22"/>
        </w:rPr>
        <w:t xml:space="preserve"> </w:t>
      </w:r>
      <w:r w:rsidR="006130F2" w:rsidRPr="00343FB6">
        <w:rPr>
          <w:rFonts w:asciiTheme="majorHAnsi" w:hAnsiTheme="majorHAnsi" w:cstheme="majorHAnsi"/>
          <w:b/>
          <w:sz w:val="22"/>
        </w:rPr>
        <w:t>foreseeable risk of harm</w:t>
      </w:r>
    </w:p>
    <w:p w:rsidR="006130F2" w:rsidRPr="006130F2" w:rsidRDefault="006130F2"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M</w:t>
      </w:r>
      <w:r w:rsidR="00323694">
        <w:rPr>
          <w:rFonts w:asciiTheme="majorHAnsi" w:hAnsiTheme="majorHAnsi" w:cstheme="majorHAnsi"/>
          <w:sz w:val="22"/>
        </w:rPr>
        <w:t xml:space="preserve">ust have </w:t>
      </w:r>
      <w:r w:rsidR="00323694" w:rsidRPr="00323694">
        <w:rPr>
          <w:rFonts w:asciiTheme="majorHAnsi" w:hAnsiTheme="majorHAnsi" w:cstheme="majorHAnsi"/>
          <w:b/>
          <w:sz w:val="22"/>
        </w:rPr>
        <w:t>proximately caused</w:t>
      </w:r>
      <w:r w:rsidR="00323694">
        <w:rPr>
          <w:rFonts w:asciiTheme="majorHAnsi" w:hAnsiTheme="majorHAnsi" w:cstheme="majorHAnsi"/>
          <w:sz w:val="22"/>
        </w:rPr>
        <w:t xml:space="preserve"> the death</w:t>
      </w:r>
    </w:p>
    <w:p w:rsidR="006130F2" w:rsidRPr="00A6341C" w:rsidRDefault="00323694" w:rsidP="00B20CF0">
      <w:pPr>
        <w:pStyle w:val="ListParagraph"/>
        <w:numPr>
          <w:ilvl w:val="1"/>
          <w:numId w:val="15"/>
        </w:numPr>
        <w:spacing w:line="276" w:lineRule="auto"/>
        <w:rPr>
          <w:rFonts w:asciiTheme="majorHAnsi" w:hAnsiTheme="majorHAnsi" w:cstheme="majorHAnsi"/>
          <w:b/>
          <w:sz w:val="22"/>
          <w:u w:val="single"/>
        </w:rPr>
      </w:pPr>
      <w:r w:rsidRPr="00323694">
        <w:rPr>
          <w:rFonts w:asciiTheme="majorHAnsi" w:hAnsiTheme="majorHAnsi" w:cstheme="majorHAnsi"/>
          <w:b/>
          <w:sz w:val="22"/>
        </w:rPr>
        <w:t>Limited to malum in se</w:t>
      </w:r>
      <w:r>
        <w:rPr>
          <w:rFonts w:asciiTheme="majorHAnsi" w:hAnsiTheme="majorHAnsi" w:cstheme="majorHAnsi"/>
          <w:sz w:val="22"/>
        </w:rPr>
        <w:t xml:space="preserve"> </w:t>
      </w:r>
      <w:r w:rsidR="006130F2">
        <w:rPr>
          <w:rFonts w:asciiTheme="majorHAnsi" w:hAnsiTheme="majorHAnsi" w:cstheme="majorHAnsi"/>
          <w:sz w:val="22"/>
        </w:rPr>
        <w:t xml:space="preserve">(i.e. common law) </w:t>
      </w:r>
      <w:r>
        <w:rPr>
          <w:rFonts w:asciiTheme="majorHAnsi" w:hAnsiTheme="majorHAnsi" w:cstheme="majorHAnsi"/>
          <w:sz w:val="22"/>
        </w:rPr>
        <w:t xml:space="preserve">crimes – NOT strict liability </w:t>
      </w:r>
      <w:r w:rsidR="006130F2">
        <w:rPr>
          <w:rFonts w:asciiTheme="majorHAnsi" w:hAnsiTheme="majorHAnsi" w:cstheme="majorHAnsi"/>
          <w:sz w:val="22"/>
        </w:rPr>
        <w:t xml:space="preserve">(i.e. regulatory) </w:t>
      </w:r>
      <w:r>
        <w:rPr>
          <w:rFonts w:asciiTheme="majorHAnsi" w:hAnsiTheme="majorHAnsi" w:cstheme="majorHAnsi"/>
          <w:sz w:val="22"/>
        </w:rPr>
        <w:t>crimes</w:t>
      </w:r>
    </w:p>
    <w:p w:rsidR="00A6341C" w:rsidRPr="006130F2" w:rsidRDefault="00A6341C" w:rsidP="00A6341C">
      <w:pPr>
        <w:pStyle w:val="ListParagraph"/>
        <w:numPr>
          <w:ilvl w:val="2"/>
          <w:numId w:val="15"/>
        </w:numPr>
        <w:spacing w:line="276" w:lineRule="auto"/>
        <w:rPr>
          <w:rFonts w:asciiTheme="majorHAnsi" w:hAnsiTheme="majorHAnsi" w:cstheme="majorHAnsi"/>
          <w:b/>
          <w:sz w:val="22"/>
          <w:u w:val="single"/>
        </w:rPr>
      </w:pPr>
      <w:r>
        <w:rPr>
          <w:rFonts w:asciiTheme="majorHAnsi" w:hAnsiTheme="majorHAnsi" w:cstheme="majorHAnsi"/>
          <w:sz w:val="22"/>
        </w:rPr>
        <w:t xml:space="preserve">EXCEPT it also applies to malum prohibitum crimes that are </w:t>
      </w:r>
      <w:r w:rsidR="00C013DB">
        <w:rPr>
          <w:rFonts w:asciiTheme="majorHAnsi" w:hAnsiTheme="majorHAnsi" w:cstheme="majorHAnsi"/>
          <w:sz w:val="22"/>
        </w:rPr>
        <w:t>focused on protecting public safety</w:t>
      </w:r>
      <w:r w:rsidR="00282B3B">
        <w:rPr>
          <w:rFonts w:asciiTheme="majorHAnsi" w:hAnsiTheme="majorHAnsi" w:cstheme="majorHAnsi"/>
          <w:sz w:val="22"/>
        </w:rPr>
        <w:t xml:space="preserve"> (e.g. unlicensed gun)</w:t>
      </w:r>
    </w:p>
    <w:p w:rsidR="00323694" w:rsidRPr="006130F2" w:rsidRDefault="006130F2"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Very few jdctns have misdemeanor MS</w:t>
      </w:r>
    </w:p>
    <w:p w:rsidR="006130F2" w:rsidRPr="006130F2" w:rsidRDefault="006130F2" w:rsidP="00B20CF0">
      <w:pPr>
        <w:pStyle w:val="ListParagraph"/>
        <w:numPr>
          <w:ilvl w:val="1"/>
          <w:numId w:val="15"/>
        </w:numPr>
        <w:spacing w:line="276" w:lineRule="auto"/>
        <w:rPr>
          <w:rFonts w:asciiTheme="majorHAnsi" w:hAnsiTheme="majorHAnsi" w:cstheme="majorHAnsi"/>
          <w:b/>
          <w:sz w:val="22"/>
          <w:u w:val="single"/>
        </w:rPr>
      </w:pPr>
      <w:r>
        <w:rPr>
          <w:rFonts w:asciiTheme="majorHAnsi" w:hAnsiTheme="majorHAnsi" w:cstheme="majorHAnsi"/>
          <w:sz w:val="22"/>
        </w:rPr>
        <w:t xml:space="preserve">E.g. </w:t>
      </w:r>
      <w:r>
        <w:rPr>
          <w:rFonts w:asciiTheme="majorHAnsi" w:hAnsiTheme="majorHAnsi" w:cstheme="majorHAnsi"/>
          <w:b/>
          <w:i/>
          <w:sz w:val="22"/>
        </w:rPr>
        <w:t>U.S. v. Walker</w:t>
      </w:r>
      <w:r>
        <w:rPr>
          <w:rFonts w:asciiTheme="majorHAnsi" w:hAnsiTheme="majorHAnsi" w:cstheme="majorHAnsi"/>
          <w:sz w:val="22"/>
        </w:rPr>
        <w:t xml:space="preserve">: All state must prove is carrying gun w/o license + causal connection </w:t>
      </w:r>
      <w:r w:rsidRPr="006130F2">
        <w:rPr>
          <w:rFonts w:asciiTheme="majorHAnsi" w:hAnsiTheme="majorHAnsi" w:cstheme="majorHAnsi"/>
          <w:sz w:val="22"/>
        </w:rPr>
        <w:sym w:font="Wingdings" w:char="F0E0"/>
      </w:r>
      <w:r>
        <w:rPr>
          <w:rFonts w:asciiTheme="majorHAnsi" w:hAnsiTheme="majorHAnsi" w:cstheme="majorHAnsi"/>
          <w:sz w:val="22"/>
        </w:rPr>
        <w:t xml:space="preserve"> death. </w:t>
      </w:r>
      <w:r w:rsidR="00111375">
        <w:rPr>
          <w:rFonts w:asciiTheme="majorHAnsi" w:hAnsiTheme="majorHAnsi" w:cstheme="majorHAnsi"/>
          <w:sz w:val="22"/>
        </w:rPr>
        <w:t>Attenuation can defeat the causal connection.</w:t>
      </w:r>
    </w:p>
    <w:p w:rsidR="006130F2" w:rsidRDefault="006130F2" w:rsidP="00B20CF0">
      <w:pPr>
        <w:spacing w:before="240" w:line="276" w:lineRule="auto"/>
        <w:rPr>
          <w:rFonts w:asciiTheme="majorHAnsi" w:hAnsiTheme="majorHAnsi" w:cstheme="majorHAnsi"/>
          <w:b/>
          <w:sz w:val="22"/>
        </w:rPr>
      </w:pPr>
      <w:r>
        <w:rPr>
          <w:rFonts w:asciiTheme="majorHAnsi" w:hAnsiTheme="majorHAnsi" w:cstheme="majorHAnsi"/>
          <w:b/>
          <w:sz w:val="22"/>
        </w:rPr>
        <w:t>Voluntary Manslaughter</w:t>
      </w:r>
    </w:p>
    <w:p w:rsidR="00D75B50" w:rsidRPr="00A6717B" w:rsidRDefault="00590B21" w:rsidP="00B20CF0">
      <w:pPr>
        <w:spacing w:line="276" w:lineRule="auto"/>
        <w:rPr>
          <w:rFonts w:asciiTheme="majorHAnsi" w:hAnsiTheme="majorHAnsi" w:cstheme="majorHAnsi"/>
          <w:sz w:val="22"/>
        </w:rPr>
      </w:pPr>
      <w:r w:rsidRPr="00A6717B">
        <w:rPr>
          <w:rFonts w:asciiTheme="majorHAnsi" w:hAnsiTheme="majorHAnsi" w:cstheme="majorHAnsi"/>
          <w:noProof/>
          <w:sz w:val="22"/>
        </w:rPr>
        <w:drawing>
          <wp:inline distT="0" distB="0" distL="0" distR="0" wp14:anchorId="1D9FD122" wp14:editId="1726D0CF">
            <wp:extent cx="3838787" cy="875453"/>
            <wp:effectExtent l="38100" t="0" r="47625" b="0"/>
            <wp:docPr id="1"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8D5987" w:rsidRPr="008D5987">
        <w:rPr>
          <w:rFonts w:asciiTheme="majorHAnsi" w:hAnsiTheme="majorHAnsi" w:cstheme="majorHAnsi"/>
          <w:color w:val="FF0000"/>
          <w:sz w:val="20"/>
          <w:szCs w:val="20"/>
        </w:rPr>
        <w:t xml:space="preserve"> </w:t>
      </w:r>
      <w:r w:rsidR="008D5987" w:rsidRPr="00F36544">
        <w:rPr>
          <w:rFonts w:asciiTheme="majorHAnsi" w:hAnsiTheme="majorHAnsi" w:cstheme="majorHAnsi"/>
          <w:color w:val="FF0000"/>
          <w:sz w:val="20"/>
          <w:szCs w:val="20"/>
        </w:rPr>
        <w:t>Remember: need to establish EACH element!</w:t>
      </w:r>
    </w:p>
    <w:p w:rsidR="00BE2E6A" w:rsidRDefault="008D5987" w:rsidP="00B20CF0">
      <w:pPr>
        <w:pStyle w:val="ListParagraph"/>
        <w:numPr>
          <w:ilvl w:val="0"/>
          <w:numId w:val="16"/>
        </w:numPr>
        <w:spacing w:before="120" w:line="276" w:lineRule="auto"/>
        <w:rPr>
          <w:rFonts w:asciiTheme="majorHAnsi" w:hAnsiTheme="majorHAnsi" w:cstheme="majorHAnsi"/>
          <w:sz w:val="22"/>
        </w:rPr>
      </w:pPr>
      <w:r>
        <w:rPr>
          <w:rFonts w:asciiTheme="majorHAnsi" w:hAnsiTheme="majorHAnsi" w:cstheme="majorHAnsi"/>
          <w:sz w:val="22"/>
        </w:rPr>
        <w:t>V</w:t>
      </w:r>
      <w:r w:rsidR="00F36544">
        <w:rPr>
          <w:rFonts w:asciiTheme="majorHAnsi" w:hAnsiTheme="majorHAnsi" w:cstheme="majorHAnsi"/>
          <w:sz w:val="22"/>
        </w:rPr>
        <w:t xml:space="preserve">oluntary MS </w:t>
      </w:r>
      <w:r>
        <w:rPr>
          <w:rFonts w:asciiTheme="majorHAnsi" w:hAnsiTheme="majorHAnsi" w:cstheme="majorHAnsi"/>
          <w:sz w:val="22"/>
        </w:rPr>
        <w:t>requires</w:t>
      </w:r>
      <w:r w:rsidR="00F36544">
        <w:rPr>
          <w:rFonts w:asciiTheme="majorHAnsi" w:hAnsiTheme="majorHAnsi" w:cstheme="majorHAnsi"/>
          <w:sz w:val="22"/>
        </w:rPr>
        <w:t>:</w:t>
      </w:r>
    </w:p>
    <w:p w:rsidR="00A30FC2" w:rsidRDefault="003F60ED" w:rsidP="00B20CF0">
      <w:pPr>
        <w:pStyle w:val="ListParagraph"/>
        <w:numPr>
          <w:ilvl w:val="0"/>
          <w:numId w:val="17"/>
        </w:numPr>
        <w:spacing w:line="276" w:lineRule="auto"/>
        <w:rPr>
          <w:rFonts w:asciiTheme="majorHAnsi" w:hAnsiTheme="majorHAnsi" w:cstheme="majorHAnsi"/>
          <w:sz w:val="22"/>
        </w:rPr>
      </w:pPr>
      <w:r w:rsidRPr="008D5987">
        <w:rPr>
          <w:rFonts w:asciiTheme="majorHAnsi" w:hAnsiTheme="majorHAnsi" w:cstheme="majorHAnsi"/>
          <w:b/>
          <w:sz w:val="22"/>
        </w:rPr>
        <w:t>SUBJECTIVE</w:t>
      </w:r>
      <w:r>
        <w:rPr>
          <w:rFonts w:asciiTheme="majorHAnsi" w:hAnsiTheme="majorHAnsi" w:cstheme="majorHAnsi"/>
          <w:sz w:val="22"/>
        </w:rPr>
        <w:t xml:space="preserve"> standard: </w:t>
      </w:r>
      <w:r w:rsidR="008D5987">
        <w:rPr>
          <w:rFonts w:asciiTheme="majorHAnsi" w:hAnsiTheme="majorHAnsi" w:cstheme="majorHAnsi"/>
          <w:sz w:val="22"/>
        </w:rPr>
        <w:t>A</w:t>
      </w:r>
      <w:r w:rsidR="00F36544">
        <w:rPr>
          <w:rFonts w:asciiTheme="majorHAnsi" w:hAnsiTheme="majorHAnsi" w:cstheme="majorHAnsi"/>
          <w:sz w:val="22"/>
        </w:rPr>
        <w:t>dequate</w:t>
      </w:r>
      <w:r w:rsidR="005F5D70" w:rsidRPr="00F36544">
        <w:rPr>
          <w:rFonts w:asciiTheme="majorHAnsi" w:hAnsiTheme="majorHAnsi" w:cstheme="majorHAnsi"/>
          <w:sz w:val="22"/>
        </w:rPr>
        <w:t xml:space="preserve"> </w:t>
      </w:r>
      <w:r w:rsidR="005F5D70" w:rsidRPr="008D5987">
        <w:rPr>
          <w:rFonts w:asciiTheme="majorHAnsi" w:hAnsiTheme="majorHAnsi" w:cstheme="majorHAnsi"/>
          <w:b/>
          <w:sz w:val="22"/>
        </w:rPr>
        <w:t>provocation</w:t>
      </w:r>
      <w:r w:rsidR="008D5987">
        <w:rPr>
          <w:rFonts w:asciiTheme="majorHAnsi" w:hAnsiTheme="majorHAnsi" w:cstheme="majorHAnsi"/>
          <w:b/>
          <w:sz w:val="22"/>
        </w:rPr>
        <w:t xml:space="preserve"> </w:t>
      </w:r>
      <w:r w:rsidR="00696AC7">
        <w:rPr>
          <w:rFonts w:asciiTheme="majorHAnsi" w:hAnsiTheme="majorHAnsi" w:cstheme="majorHAnsi"/>
          <w:sz w:val="22"/>
        </w:rPr>
        <w:t>such that D was in a</w:t>
      </w:r>
      <w:r>
        <w:rPr>
          <w:rFonts w:asciiTheme="majorHAnsi" w:hAnsiTheme="majorHAnsi" w:cstheme="majorHAnsi"/>
          <w:sz w:val="22"/>
        </w:rPr>
        <w:t xml:space="preserve"> </w:t>
      </w:r>
      <w:r w:rsidRPr="008D5987">
        <w:rPr>
          <w:rFonts w:asciiTheme="majorHAnsi" w:hAnsiTheme="majorHAnsi" w:cstheme="majorHAnsi"/>
          <w:b/>
          <w:sz w:val="22"/>
        </w:rPr>
        <w:t>heat of passion</w:t>
      </w:r>
      <w:r w:rsidR="008D5987">
        <w:rPr>
          <w:rFonts w:asciiTheme="majorHAnsi" w:hAnsiTheme="majorHAnsi" w:cstheme="majorHAnsi"/>
          <w:sz w:val="22"/>
        </w:rPr>
        <w:t>.</w:t>
      </w:r>
      <w:r w:rsidR="005F5D70" w:rsidRPr="00F36544">
        <w:rPr>
          <w:rFonts w:asciiTheme="majorHAnsi" w:hAnsiTheme="majorHAnsi" w:cstheme="majorHAnsi"/>
          <w:sz w:val="22"/>
        </w:rPr>
        <w:t xml:space="preserve"> </w:t>
      </w:r>
      <w:r w:rsidR="00F36544">
        <w:rPr>
          <w:rFonts w:asciiTheme="majorHAnsi" w:hAnsiTheme="majorHAnsi" w:cstheme="majorHAnsi"/>
          <w:sz w:val="22"/>
        </w:rPr>
        <w:t>Look to the victim’s behavior (like w/ rape)</w:t>
      </w:r>
      <w:r w:rsidR="004363A5">
        <w:rPr>
          <w:rFonts w:asciiTheme="majorHAnsi" w:hAnsiTheme="majorHAnsi" w:cstheme="majorHAnsi"/>
          <w:sz w:val="22"/>
        </w:rPr>
        <w:t xml:space="preserve">. If </w:t>
      </w:r>
      <w:r w:rsidR="008D5987">
        <w:rPr>
          <w:rFonts w:asciiTheme="majorHAnsi" w:hAnsiTheme="majorHAnsi" w:cstheme="majorHAnsi"/>
          <w:sz w:val="22"/>
        </w:rPr>
        <w:t>both are</w:t>
      </w:r>
      <w:r w:rsidR="004363A5">
        <w:rPr>
          <w:rFonts w:asciiTheme="majorHAnsi" w:hAnsiTheme="majorHAnsi" w:cstheme="majorHAnsi"/>
          <w:sz w:val="22"/>
        </w:rPr>
        <w:t xml:space="preserve"> established, </w:t>
      </w:r>
      <w:r w:rsidR="004363A5" w:rsidRPr="008D5987">
        <w:rPr>
          <w:rFonts w:asciiTheme="majorHAnsi" w:hAnsiTheme="majorHAnsi" w:cstheme="majorHAnsi"/>
          <w:b/>
          <w:sz w:val="22"/>
        </w:rPr>
        <w:t>mitigates from murder</w:t>
      </w:r>
      <w:r w:rsidR="004363A5">
        <w:rPr>
          <w:rFonts w:asciiTheme="majorHAnsi" w:hAnsiTheme="majorHAnsi" w:cstheme="majorHAnsi"/>
          <w:sz w:val="22"/>
        </w:rPr>
        <w:t>.</w:t>
      </w:r>
    </w:p>
    <w:p w:rsidR="00F36544" w:rsidRDefault="00F36544" w:rsidP="00B20CF0">
      <w:pPr>
        <w:pStyle w:val="ListParagraph"/>
        <w:numPr>
          <w:ilvl w:val="1"/>
          <w:numId w:val="17"/>
        </w:numPr>
        <w:spacing w:line="276" w:lineRule="auto"/>
        <w:rPr>
          <w:rFonts w:asciiTheme="majorHAnsi" w:hAnsiTheme="majorHAnsi" w:cstheme="majorHAnsi"/>
          <w:sz w:val="22"/>
        </w:rPr>
      </w:pPr>
      <w:r>
        <w:rPr>
          <w:rFonts w:asciiTheme="majorHAnsi" w:hAnsiTheme="majorHAnsi" w:cstheme="majorHAnsi"/>
          <w:b/>
          <w:sz w:val="22"/>
        </w:rPr>
        <w:t>Common law</w:t>
      </w:r>
      <w:r>
        <w:rPr>
          <w:rFonts w:asciiTheme="majorHAnsi" w:hAnsiTheme="majorHAnsi" w:cstheme="majorHAnsi"/>
          <w:sz w:val="22"/>
        </w:rPr>
        <w:t xml:space="preserve">: Provocation satisfied by </w:t>
      </w:r>
      <w:r w:rsidR="00DD0070">
        <w:rPr>
          <w:rFonts w:asciiTheme="majorHAnsi" w:hAnsiTheme="majorHAnsi" w:cstheme="majorHAnsi"/>
          <w:sz w:val="22"/>
        </w:rPr>
        <w:t xml:space="preserve">specific </w:t>
      </w:r>
      <w:r w:rsidR="003F60ED">
        <w:rPr>
          <w:rFonts w:asciiTheme="majorHAnsi" w:hAnsiTheme="majorHAnsi" w:cstheme="majorHAnsi"/>
          <w:sz w:val="22"/>
        </w:rPr>
        <w:t xml:space="preserve">male-centric </w:t>
      </w:r>
      <w:r w:rsidR="00DD0070">
        <w:rPr>
          <w:rFonts w:asciiTheme="majorHAnsi" w:hAnsiTheme="majorHAnsi" w:cstheme="majorHAnsi"/>
          <w:sz w:val="22"/>
        </w:rPr>
        <w:t xml:space="preserve">categories: </w:t>
      </w:r>
      <w:r>
        <w:rPr>
          <w:rFonts w:asciiTheme="majorHAnsi" w:hAnsiTheme="majorHAnsi" w:cstheme="majorHAnsi"/>
          <w:sz w:val="22"/>
        </w:rPr>
        <w:t xml:space="preserve">(1) </w:t>
      </w:r>
      <w:r w:rsidR="0067220F">
        <w:rPr>
          <w:rFonts w:asciiTheme="majorHAnsi" w:hAnsiTheme="majorHAnsi" w:cstheme="majorHAnsi"/>
          <w:sz w:val="22"/>
        </w:rPr>
        <w:t>p</w:t>
      </w:r>
      <w:r w:rsidRPr="00A6717B">
        <w:rPr>
          <w:rFonts w:asciiTheme="majorHAnsi" w:hAnsiTheme="majorHAnsi" w:cstheme="majorHAnsi"/>
          <w:sz w:val="22"/>
        </w:rPr>
        <w:t>hysical attack</w:t>
      </w:r>
      <w:r w:rsidR="00DD0070">
        <w:rPr>
          <w:rFonts w:asciiTheme="majorHAnsi" w:hAnsiTheme="majorHAnsi" w:cstheme="majorHAnsi"/>
          <w:sz w:val="22"/>
        </w:rPr>
        <w:t xml:space="preserve"> or threat</w:t>
      </w:r>
      <w:r w:rsidRPr="00A6717B">
        <w:rPr>
          <w:rFonts w:asciiTheme="majorHAnsi" w:hAnsiTheme="majorHAnsi" w:cstheme="majorHAnsi"/>
          <w:sz w:val="22"/>
        </w:rPr>
        <w:t>; (</w:t>
      </w:r>
      <w:r w:rsidR="00DD0070">
        <w:rPr>
          <w:rFonts w:asciiTheme="majorHAnsi" w:hAnsiTheme="majorHAnsi" w:cstheme="majorHAnsi"/>
          <w:sz w:val="22"/>
        </w:rPr>
        <w:t>2</w:t>
      </w:r>
      <w:r w:rsidRPr="00A6717B">
        <w:rPr>
          <w:rFonts w:asciiTheme="majorHAnsi" w:hAnsiTheme="majorHAnsi" w:cstheme="majorHAnsi"/>
          <w:sz w:val="22"/>
        </w:rPr>
        <w:t xml:space="preserve">) </w:t>
      </w:r>
      <w:r w:rsidR="00DD0070">
        <w:rPr>
          <w:rFonts w:asciiTheme="majorHAnsi" w:hAnsiTheme="majorHAnsi" w:cstheme="majorHAnsi"/>
          <w:sz w:val="22"/>
        </w:rPr>
        <w:t xml:space="preserve">seeing wife </w:t>
      </w:r>
      <w:r w:rsidRPr="00A6717B">
        <w:rPr>
          <w:rFonts w:asciiTheme="majorHAnsi" w:hAnsiTheme="majorHAnsi" w:cstheme="majorHAnsi"/>
          <w:sz w:val="22"/>
        </w:rPr>
        <w:t>adulter</w:t>
      </w:r>
      <w:r w:rsidR="003F60ED">
        <w:rPr>
          <w:rFonts w:asciiTheme="majorHAnsi" w:hAnsiTheme="majorHAnsi" w:cstheme="majorHAnsi"/>
          <w:sz w:val="22"/>
        </w:rPr>
        <w:t>izing</w:t>
      </w:r>
      <w:r w:rsidRPr="00A6717B">
        <w:rPr>
          <w:rFonts w:asciiTheme="majorHAnsi" w:hAnsiTheme="majorHAnsi" w:cstheme="majorHAnsi"/>
          <w:sz w:val="22"/>
        </w:rPr>
        <w:t>; (</w:t>
      </w:r>
      <w:r w:rsidR="00DD0070">
        <w:rPr>
          <w:rFonts w:asciiTheme="majorHAnsi" w:hAnsiTheme="majorHAnsi" w:cstheme="majorHAnsi"/>
          <w:sz w:val="22"/>
        </w:rPr>
        <w:t>3</w:t>
      </w:r>
      <w:r w:rsidRPr="00A6717B">
        <w:rPr>
          <w:rFonts w:asciiTheme="majorHAnsi" w:hAnsiTheme="majorHAnsi" w:cstheme="majorHAnsi"/>
          <w:sz w:val="22"/>
        </w:rPr>
        <w:t xml:space="preserve">) </w:t>
      </w:r>
      <w:r w:rsidR="00DD0070">
        <w:rPr>
          <w:rFonts w:asciiTheme="majorHAnsi" w:hAnsiTheme="majorHAnsi" w:cstheme="majorHAnsi"/>
          <w:sz w:val="22"/>
        </w:rPr>
        <w:t>seeing son sodomized</w:t>
      </w:r>
      <w:r w:rsidR="0067220F">
        <w:rPr>
          <w:rFonts w:asciiTheme="majorHAnsi" w:hAnsiTheme="majorHAnsi" w:cstheme="majorHAnsi"/>
          <w:sz w:val="22"/>
        </w:rPr>
        <w:t xml:space="preserve">. </w:t>
      </w:r>
      <w:r w:rsidR="003F60ED">
        <w:rPr>
          <w:rFonts w:asciiTheme="majorHAnsi" w:hAnsiTheme="majorHAnsi" w:cstheme="majorHAnsi"/>
          <w:b/>
          <w:sz w:val="22"/>
        </w:rPr>
        <w:t>Mere w</w:t>
      </w:r>
      <w:r w:rsidR="0067220F" w:rsidRPr="0067220F">
        <w:rPr>
          <w:rFonts w:asciiTheme="majorHAnsi" w:hAnsiTheme="majorHAnsi" w:cstheme="majorHAnsi"/>
          <w:b/>
          <w:sz w:val="22"/>
        </w:rPr>
        <w:t>ords</w:t>
      </w:r>
      <w:r w:rsidR="0067220F" w:rsidRPr="00A6717B">
        <w:rPr>
          <w:rFonts w:asciiTheme="majorHAnsi" w:hAnsiTheme="majorHAnsi" w:cstheme="majorHAnsi"/>
          <w:sz w:val="22"/>
        </w:rPr>
        <w:t xml:space="preserve"> </w:t>
      </w:r>
      <w:r w:rsidR="003F60ED">
        <w:rPr>
          <w:rFonts w:asciiTheme="majorHAnsi" w:hAnsiTheme="majorHAnsi" w:cstheme="majorHAnsi"/>
          <w:b/>
          <w:sz w:val="22"/>
        </w:rPr>
        <w:t>in</w:t>
      </w:r>
      <w:r w:rsidR="0067220F" w:rsidRPr="0067220F">
        <w:rPr>
          <w:rFonts w:asciiTheme="majorHAnsi" w:hAnsiTheme="majorHAnsi" w:cstheme="majorHAnsi"/>
          <w:b/>
          <w:sz w:val="22"/>
        </w:rPr>
        <w:t>sufficient</w:t>
      </w:r>
      <w:r w:rsidR="00DD0070">
        <w:rPr>
          <w:rFonts w:asciiTheme="majorHAnsi" w:hAnsiTheme="majorHAnsi" w:cstheme="majorHAnsi"/>
          <w:sz w:val="22"/>
        </w:rPr>
        <w:t>.</w:t>
      </w:r>
    </w:p>
    <w:p w:rsidR="003F60ED" w:rsidRDefault="0067220F" w:rsidP="00B20CF0">
      <w:pPr>
        <w:pStyle w:val="ListParagraph"/>
        <w:numPr>
          <w:ilvl w:val="1"/>
          <w:numId w:val="17"/>
        </w:numPr>
        <w:spacing w:line="276" w:lineRule="auto"/>
        <w:rPr>
          <w:rFonts w:asciiTheme="majorHAnsi" w:hAnsiTheme="majorHAnsi" w:cstheme="majorHAnsi"/>
          <w:sz w:val="22"/>
        </w:rPr>
      </w:pPr>
      <w:r>
        <w:rPr>
          <w:rFonts w:asciiTheme="majorHAnsi" w:hAnsiTheme="majorHAnsi" w:cstheme="majorHAnsi"/>
          <w:b/>
          <w:sz w:val="22"/>
        </w:rPr>
        <w:t>Modern law</w:t>
      </w:r>
      <w:r>
        <w:rPr>
          <w:rFonts w:asciiTheme="majorHAnsi" w:hAnsiTheme="majorHAnsi" w:cstheme="majorHAnsi"/>
          <w:sz w:val="22"/>
        </w:rPr>
        <w:t xml:space="preserve">: </w:t>
      </w:r>
      <w:r w:rsidR="00DD0070">
        <w:rPr>
          <w:rFonts w:asciiTheme="majorHAnsi" w:hAnsiTheme="majorHAnsi" w:cstheme="majorHAnsi"/>
          <w:sz w:val="22"/>
        </w:rPr>
        <w:t>Judge decides categories that constitute provocation (these have e</w:t>
      </w:r>
      <w:r w:rsidRPr="00A6717B">
        <w:rPr>
          <w:rFonts w:asciiTheme="majorHAnsi" w:hAnsiTheme="majorHAnsi" w:cstheme="majorHAnsi"/>
          <w:sz w:val="22"/>
        </w:rPr>
        <w:t xml:space="preserve">xpanded </w:t>
      </w:r>
      <w:r w:rsidR="00DD0070">
        <w:rPr>
          <w:rFonts w:asciiTheme="majorHAnsi" w:hAnsiTheme="majorHAnsi" w:cstheme="majorHAnsi"/>
          <w:sz w:val="22"/>
        </w:rPr>
        <w:t>to include</w:t>
      </w:r>
      <w:r w:rsidRPr="00A6717B">
        <w:rPr>
          <w:rFonts w:asciiTheme="majorHAnsi" w:hAnsiTheme="majorHAnsi" w:cstheme="majorHAnsi"/>
          <w:sz w:val="22"/>
        </w:rPr>
        <w:t xml:space="preserve"> battered spouse and child syndrome</w:t>
      </w:r>
      <w:r w:rsidR="00DD0070">
        <w:rPr>
          <w:rFonts w:asciiTheme="majorHAnsi" w:hAnsiTheme="majorHAnsi" w:cstheme="majorHAnsi"/>
          <w:sz w:val="22"/>
        </w:rPr>
        <w:t>, female witnessing adultery, etc.</w:t>
      </w:r>
      <w:r>
        <w:rPr>
          <w:rFonts w:asciiTheme="majorHAnsi" w:hAnsiTheme="majorHAnsi" w:cstheme="majorHAnsi"/>
          <w:sz w:val="22"/>
        </w:rPr>
        <w:t>)</w:t>
      </w:r>
      <w:r w:rsidR="003F60ED">
        <w:rPr>
          <w:rFonts w:asciiTheme="majorHAnsi" w:hAnsiTheme="majorHAnsi" w:cstheme="majorHAnsi"/>
          <w:sz w:val="22"/>
        </w:rPr>
        <w:t>.</w:t>
      </w:r>
      <w:r w:rsidR="00DD0070">
        <w:rPr>
          <w:rFonts w:asciiTheme="majorHAnsi" w:hAnsiTheme="majorHAnsi" w:cstheme="majorHAnsi"/>
          <w:sz w:val="22"/>
        </w:rPr>
        <w:t xml:space="preserve"> </w:t>
      </w:r>
      <w:r w:rsidR="003F60ED">
        <w:rPr>
          <w:rFonts w:asciiTheme="majorHAnsi" w:hAnsiTheme="majorHAnsi" w:cstheme="majorHAnsi"/>
          <w:sz w:val="22"/>
        </w:rPr>
        <w:t xml:space="preserve">In most jdctns mere words still insufficient, but </w:t>
      </w:r>
      <w:r w:rsidR="003F60ED" w:rsidRPr="00DD0070">
        <w:rPr>
          <w:rFonts w:asciiTheme="majorHAnsi" w:hAnsiTheme="majorHAnsi" w:cstheme="majorHAnsi"/>
          <w:b/>
          <w:sz w:val="22"/>
        </w:rPr>
        <w:t xml:space="preserve">some jdctns allow </w:t>
      </w:r>
      <w:r w:rsidR="003F60ED">
        <w:rPr>
          <w:rFonts w:asciiTheme="majorHAnsi" w:hAnsiTheme="majorHAnsi" w:cstheme="majorHAnsi"/>
          <w:b/>
          <w:sz w:val="22"/>
        </w:rPr>
        <w:t xml:space="preserve">words </w:t>
      </w:r>
      <w:r w:rsidR="003F60ED" w:rsidRPr="00DD0070">
        <w:rPr>
          <w:rFonts w:asciiTheme="majorHAnsi" w:hAnsiTheme="majorHAnsi" w:cstheme="majorHAnsi"/>
          <w:b/>
          <w:sz w:val="22"/>
        </w:rPr>
        <w:t xml:space="preserve">if </w:t>
      </w:r>
      <w:r w:rsidR="003F60ED">
        <w:rPr>
          <w:rFonts w:asciiTheme="majorHAnsi" w:hAnsiTheme="majorHAnsi" w:cstheme="majorHAnsi"/>
          <w:b/>
          <w:sz w:val="22"/>
        </w:rPr>
        <w:t>refer</w:t>
      </w:r>
      <w:r w:rsidR="003F60ED" w:rsidRPr="00DD0070">
        <w:rPr>
          <w:rFonts w:asciiTheme="majorHAnsi" w:hAnsiTheme="majorHAnsi" w:cstheme="majorHAnsi"/>
          <w:b/>
          <w:sz w:val="22"/>
        </w:rPr>
        <w:t xml:space="preserve"> back </w:t>
      </w:r>
      <w:r w:rsidR="003F60ED">
        <w:rPr>
          <w:rFonts w:asciiTheme="majorHAnsi" w:hAnsiTheme="majorHAnsi" w:cstheme="majorHAnsi"/>
          <w:b/>
          <w:sz w:val="22"/>
        </w:rPr>
        <w:t>to</w:t>
      </w:r>
      <w:r w:rsidR="003F60ED" w:rsidRPr="00DD0070">
        <w:rPr>
          <w:rFonts w:asciiTheme="majorHAnsi" w:hAnsiTheme="majorHAnsi" w:cstheme="majorHAnsi"/>
          <w:b/>
          <w:sz w:val="22"/>
        </w:rPr>
        <w:t xml:space="preserve"> an actual event</w:t>
      </w:r>
      <w:r w:rsidR="003F60ED">
        <w:rPr>
          <w:rFonts w:asciiTheme="majorHAnsi" w:hAnsiTheme="majorHAnsi" w:cstheme="majorHAnsi"/>
          <w:sz w:val="22"/>
        </w:rPr>
        <w:t xml:space="preserve"> you suffered OR to </w:t>
      </w:r>
      <w:r w:rsidR="003F60ED" w:rsidRPr="00E167B9">
        <w:rPr>
          <w:rFonts w:asciiTheme="majorHAnsi" w:hAnsiTheme="majorHAnsi" w:cstheme="majorHAnsi"/>
          <w:b/>
          <w:sz w:val="22"/>
        </w:rPr>
        <w:t>event that hasn’t happened but would be adequate provocation if it did</w:t>
      </w:r>
      <w:r w:rsidR="003F60ED">
        <w:rPr>
          <w:rFonts w:asciiTheme="majorHAnsi" w:hAnsiTheme="majorHAnsi" w:cstheme="majorHAnsi"/>
          <w:sz w:val="22"/>
        </w:rPr>
        <w:t xml:space="preserve">. Provocateur </w:t>
      </w:r>
      <w:r w:rsidR="003F60ED" w:rsidRPr="00A6717B">
        <w:rPr>
          <w:rFonts w:asciiTheme="majorHAnsi" w:hAnsiTheme="majorHAnsi" w:cstheme="majorHAnsi"/>
          <w:sz w:val="22"/>
        </w:rPr>
        <w:t>do</w:t>
      </w:r>
      <w:r w:rsidR="003F60ED">
        <w:rPr>
          <w:rFonts w:asciiTheme="majorHAnsi" w:hAnsiTheme="majorHAnsi" w:cstheme="majorHAnsi"/>
          <w:sz w:val="22"/>
        </w:rPr>
        <w:t>es</w:t>
      </w:r>
      <w:r w:rsidR="003F60ED" w:rsidRPr="00A6717B">
        <w:rPr>
          <w:rFonts w:asciiTheme="majorHAnsi" w:hAnsiTheme="majorHAnsi" w:cstheme="majorHAnsi"/>
          <w:sz w:val="22"/>
        </w:rPr>
        <w:t xml:space="preserve">n’t need to know it will </w:t>
      </w:r>
      <w:r w:rsidR="003F60ED">
        <w:rPr>
          <w:rFonts w:asciiTheme="majorHAnsi" w:hAnsiTheme="majorHAnsi" w:cstheme="majorHAnsi"/>
          <w:sz w:val="22"/>
        </w:rPr>
        <w:t>cause strong emotion.</w:t>
      </w:r>
    </w:p>
    <w:p w:rsidR="00614857" w:rsidRDefault="003F60ED" w:rsidP="00B20CF0">
      <w:pPr>
        <w:pStyle w:val="ListParagraph"/>
        <w:numPr>
          <w:ilvl w:val="2"/>
          <w:numId w:val="17"/>
        </w:numPr>
        <w:spacing w:line="276" w:lineRule="auto"/>
        <w:rPr>
          <w:rFonts w:asciiTheme="majorHAnsi" w:hAnsiTheme="majorHAnsi" w:cstheme="majorHAnsi"/>
          <w:sz w:val="22"/>
        </w:rPr>
      </w:pPr>
      <w:r>
        <w:rPr>
          <w:rFonts w:asciiTheme="majorHAnsi" w:hAnsiTheme="majorHAnsi" w:cstheme="majorHAnsi"/>
          <w:sz w:val="22"/>
        </w:rPr>
        <w:t>J</w:t>
      </w:r>
      <w:r w:rsidR="00DD0070">
        <w:rPr>
          <w:rFonts w:asciiTheme="majorHAnsi" w:hAnsiTheme="majorHAnsi" w:cstheme="majorHAnsi"/>
          <w:sz w:val="22"/>
        </w:rPr>
        <w:t>ury decides if provocation was sufficient</w:t>
      </w:r>
      <w:r>
        <w:rPr>
          <w:rFonts w:asciiTheme="majorHAnsi" w:hAnsiTheme="majorHAnsi" w:cstheme="majorHAnsi"/>
          <w:sz w:val="22"/>
        </w:rPr>
        <w:t xml:space="preserve"> by putting selves in D’s shoes. </w:t>
      </w:r>
      <w:r w:rsidR="00F035EA">
        <w:rPr>
          <w:rFonts w:asciiTheme="majorHAnsi" w:hAnsiTheme="majorHAnsi" w:cstheme="majorHAnsi"/>
          <w:sz w:val="22"/>
        </w:rPr>
        <w:t>Must consider immediacy of killing and whether was a chance to cool off. Can consider the following as evidence of provocation:</w:t>
      </w:r>
    </w:p>
    <w:p w:rsidR="00614857" w:rsidRDefault="00F14224" w:rsidP="00B20CF0">
      <w:pPr>
        <w:pStyle w:val="ListParagraph"/>
        <w:numPr>
          <w:ilvl w:val="3"/>
          <w:numId w:val="17"/>
        </w:numPr>
        <w:spacing w:line="276" w:lineRule="auto"/>
        <w:rPr>
          <w:rFonts w:asciiTheme="majorHAnsi" w:hAnsiTheme="majorHAnsi" w:cstheme="majorHAnsi"/>
          <w:sz w:val="22"/>
        </w:rPr>
      </w:pPr>
      <w:r>
        <w:rPr>
          <w:rFonts w:asciiTheme="majorHAnsi" w:hAnsiTheme="majorHAnsi" w:cstheme="majorHAnsi"/>
          <w:sz w:val="22"/>
        </w:rPr>
        <w:lastRenderedPageBreak/>
        <w:t>“continuing provocation”</w:t>
      </w:r>
      <w:r w:rsidRPr="00A6717B">
        <w:rPr>
          <w:rFonts w:asciiTheme="majorHAnsi" w:hAnsiTheme="majorHAnsi" w:cstheme="majorHAnsi"/>
          <w:sz w:val="22"/>
        </w:rPr>
        <w:t xml:space="preserve"> </w:t>
      </w:r>
      <w:r>
        <w:rPr>
          <w:rFonts w:asciiTheme="majorHAnsi" w:hAnsiTheme="majorHAnsi" w:cstheme="majorHAnsi"/>
          <w:sz w:val="22"/>
        </w:rPr>
        <w:t xml:space="preserve">– </w:t>
      </w:r>
      <w:r w:rsidR="003F60ED" w:rsidRPr="00A6717B">
        <w:rPr>
          <w:rFonts w:asciiTheme="majorHAnsi" w:hAnsiTheme="majorHAnsi" w:cstheme="majorHAnsi"/>
          <w:sz w:val="22"/>
        </w:rPr>
        <w:t>cu</w:t>
      </w:r>
      <w:r w:rsidR="00F035EA">
        <w:rPr>
          <w:rFonts w:asciiTheme="majorHAnsi" w:hAnsiTheme="majorHAnsi" w:cstheme="majorHAnsi"/>
          <w:sz w:val="22"/>
        </w:rPr>
        <w:t>mulative</w:t>
      </w:r>
      <w:r w:rsidR="003F60ED" w:rsidRPr="00A6717B">
        <w:rPr>
          <w:rFonts w:asciiTheme="majorHAnsi" w:hAnsiTheme="majorHAnsi" w:cstheme="majorHAnsi"/>
          <w:sz w:val="22"/>
        </w:rPr>
        <w:t xml:space="preserve"> </w:t>
      </w:r>
      <w:r w:rsidR="00F035EA">
        <w:rPr>
          <w:rFonts w:asciiTheme="majorHAnsi" w:hAnsiTheme="majorHAnsi" w:cstheme="majorHAnsi"/>
          <w:sz w:val="22"/>
        </w:rPr>
        <w:t>emotional stress</w:t>
      </w:r>
      <w:r w:rsidR="003F60ED" w:rsidRPr="00A6717B">
        <w:rPr>
          <w:rFonts w:asciiTheme="majorHAnsi" w:hAnsiTheme="majorHAnsi" w:cstheme="majorHAnsi"/>
          <w:sz w:val="22"/>
        </w:rPr>
        <w:t xml:space="preserve"> over time </w:t>
      </w:r>
      <w:r w:rsidR="00F035EA">
        <w:rPr>
          <w:rFonts w:asciiTheme="majorHAnsi" w:hAnsiTheme="majorHAnsi" w:cstheme="majorHAnsi"/>
          <w:sz w:val="22"/>
        </w:rPr>
        <w:t xml:space="preserve">as long as there’s no cooling off period </w:t>
      </w:r>
      <w:r w:rsidR="003F60ED" w:rsidRPr="00A6717B">
        <w:rPr>
          <w:rFonts w:asciiTheme="majorHAnsi" w:hAnsiTheme="majorHAnsi" w:cstheme="majorHAnsi"/>
          <w:sz w:val="22"/>
        </w:rPr>
        <w:t>(</w:t>
      </w:r>
      <w:r w:rsidR="003F60ED" w:rsidRPr="00F035EA">
        <w:rPr>
          <w:rFonts w:asciiTheme="majorHAnsi" w:hAnsiTheme="majorHAnsi" w:cstheme="majorHAnsi"/>
          <w:b/>
          <w:i/>
          <w:sz w:val="22"/>
        </w:rPr>
        <w:t>Berry</w:t>
      </w:r>
      <w:r w:rsidR="00614857">
        <w:rPr>
          <w:rFonts w:asciiTheme="majorHAnsi" w:hAnsiTheme="majorHAnsi" w:cstheme="majorHAnsi"/>
          <w:sz w:val="22"/>
        </w:rPr>
        <w:t xml:space="preserve"> – Israeli girlfriend</w:t>
      </w:r>
      <w:r w:rsidR="003F60ED" w:rsidRPr="00A6717B">
        <w:rPr>
          <w:rFonts w:asciiTheme="majorHAnsi" w:hAnsiTheme="majorHAnsi" w:cstheme="majorHAnsi"/>
          <w:sz w:val="22"/>
        </w:rPr>
        <w:t>)</w:t>
      </w:r>
    </w:p>
    <w:p w:rsidR="00614857" w:rsidRDefault="00F035EA" w:rsidP="00B20CF0">
      <w:pPr>
        <w:pStyle w:val="ListParagraph"/>
        <w:numPr>
          <w:ilvl w:val="3"/>
          <w:numId w:val="17"/>
        </w:numPr>
        <w:spacing w:line="276" w:lineRule="auto"/>
        <w:rPr>
          <w:rFonts w:asciiTheme="majorHAnsi" w:hAnsiTheme="majorHAnsi" w:cstheme="majorHAnsi"/>
          <w:sz w:val="22"/>
        </w:rPr>
      </w:pPr>
      <w:r>
        <w:rPr>
          <w:rFonts w:asciiTheme="majorHAnsi" w:hAnsiTheme="majorHAnsi" w:cstheme="majorHAnsi"/>
          <w:sz w:val="22"/>
        </w:rPr>
        <w:t>psychiatric testimony that provocateur meant to provoke (</w:t>
      </w:r>
      <w:r>
        <w:rPr>
          <w:rFonts w:asciiTheme="majorHAnsi" w:hAnsiTheme="majorHAnsi" w:cstheme="majorHAnsi"/>
          <w:b/>
          <w:i/>
          <w:sz w:val="22"/>
        </w:rPr>
        <w:t>Berry</w:t>
      </w:r>
      <w:r>
        <w:rPr>
          <w:rFonts w:asciiTheme="majorHAnsi" w:hAnsiTheme="majorHAnsi" w:cstheme="majorHAnsi"/>
          <w:sz w:val="22"/>
        </w:rPr>
        <w:t>)</w:t>
      </w:r>
    </w:p>
    <w:p w:rsidR="00614857" w:rsidRDefault="003F60ED" w:rsidP="00B20CF0">
      <w:pPr>
        <w:pStyle w:val="ListParagraph"/>
        <w:numPr>
          <w:ilvl w:val="3"/>
          <w:numId w:val="17"/>
        </w:numPr>
        <w:spacing w:line="276" w:lineRule="auto"/>
        <w:rPr>
          <w:rFonts w:asciiTheme="majorHAnsi" w:hAnsiTheme="majorHAnsi" w:cstheme="majorHAnsi"/>
          <w:sz w:val="22"/>
        </w:rPr>
      </w:pPr>
      <w:r>
        <w:rPr>
          <w:rFonts w:asciiTheme="majorHAnsi" w:hAnsiTheme="majorHAnsi" w:cstheme="majorHAnsi"/>
          <w:sz w:val="22"/>
        </w:rPr>
        <w:t xml:space="preserve">provocateur’s </w:t>
      </w:r>
      <w:r w:rsidRPr="00A6717B">
        <w:rPr>
          <w:rFonts w:asciiTheme="majorHAnsi" w:hAnsiTheme="majorHAnsi" w:cstheme="majorHAnsi"/>
          <w:sz w:val="22"/>
        </w:rPr>
        <w:t>size/characteristics</w:t>
      </w:r>
    </w:p>
    <w:p w:rsidR="00614857" w:rsidRDefault="003F60ED" w:rsidP="00B20CF0">
      <w:pPr>
        <w:pStyle w:val="ListParagraph"/>
        <w:numPr>
          <w:ilvl w:val="3"/>
          <w:numId w:val="17"/>
        </w:numPr>
        <w:spacing w:line="276" w:lineRule="auto"/>
        <w:rPr>
          <w:rFonts w:asciiTheme="majorHAnsi" w:hAnsiTheme="majorHAnsi" w:cstheme="majorHAnsi"/>
          <w:sz w:val="22"/>
        </w:rPr>
      </w:pPr>
      <w:commentRangeStart w:id="9"/>
      <w:r w:rsidRPr="00A6717B">
        <w:rPr>
          <w:rFonts w:asciiTheme="majorHAnsi" w:hAnsiTheme="majorHAnsi" w:cstheme="majorHAnsi"/>
          <w:sz w:val="22"/>
        </w:rPr>
        <w:t>cultural norms</w:t>
      </w:r>
      <w:commentRangeEnd w:id="9"/>
      <w:r w:rsidR="009E5E82">
        <w:rPr>
          <w:rStyle w:val="CommentReference"/>
        </w:rPr>
        <w:commentReference w:id="9"/>
      </w:r>
      <w:r w:rsidR="00F035EA">
        <w:rPr>
          <w:rFonts w:asciiTheme="majorHAnsi" w:hAnsiTheme="majorHAnsi" w:cstheme="majorHAnsi"/>
          <w:sz w:val="22"/>
        </w:rPr>
        <w:t xml:space="preserve"> </w:t>
      </w:r>
      <w:r w:rsidR="00F14224">
        <w:rPr>
          <w:rFonts w:asciiTheme="majorHAnsi" w:hAnsiTheme="majorHAnsi" w:cstheme="majorHAnsi"/>
          <w:sz w:val="22"/>
        </w:rPr>
        <w:t xml:space="preserve">– no other options other than to kill </w:t>
      </w:r>
      <w:r w:rsidR="00F035EA">
        <w:rPr>
          <w:rFonts w:asciiTheme="majorHAnsi" w:hAnsiTheme="majorHAnsi" w:cstheme="majorHAnsi"/>
          <w:sz w:val="22"/>
        </w:rPr>
        <w:t>(</w:t>
      </w:r>
      <w:r w:rsidR="00F035EA">
        <w:rPr>
          <w:rFonts w:asciiTheme="majorHAnsi" w:hAnsiTheme="majorHAnsi" w:cstheme="majorHAnsi"/>
          <w:b/>
          <w:i/>
          <w:sz w:val="22"/>
        </w:rPr>
        <w:t>Wu</w:t>
      </w:r>
      <w:r w:rsidR="00F035EA">
        <w:rPr>
          <w:rFonts w:asciiTheme="majorHAnsi" w:hAnsiTheme="majorHAnsi" w:cstheme="majorHAnsi"/>
          <w:sz w:val="22"/>
        </w:rPr>
        <w:t>)</w:t>
      </w:r>
    </w:p>
    <w:p w:rsidR="00E167B9" w:rsidRPr="00614857" w:rsidRDefault="003F60ED" w:rsidP="00B20CF0">
      <w:pPr>
        <w:pStyle w:val="ListParagraph"/>
        <w:numPr>
          <w:ilvl w:val="3"/>
          <w:numId w:val="17"/>
        </w:numPr>
        <w:spacing w:line="276" w:lineRule="auto"/>
        <w:rPr>
          <w:rFonts w:asciiTheme="majorHAnsi" w:hAnsiTheme="majorHAnsi" w:cstheme="majorHAnsi"/>
          <w:sz w:val="22"/>
        </w:rPr>
      </w:pPr>
      <w:r>
        <w:rPr>
          <w:rFonts w:asciiTheme="majorHAnsi" w:hAnsiTheme="majorHAnsi" w:cstheme="majorHAnsi"/>
          <w:sz w:val="22"/>
        </w:rPr>
        <w:t xml:space="preserve">D’s </w:t>
      </w:r>
      <w:r w:rsidRPr="00A6717B">
        <w:rPr>
          <w:rFonts w:asciiTheme="majorHAnsi" w:hAnsiTheme="majorHAnsi" w:cstheme="majorHAnsi"/>
          <w:sz w:val="22"/>
        </w:rPr>
        <w:t>emotion (</w:t>
      </w:r>
      <w:r>
        <w:rPr>
          <w:rFonts w:asciiTheme="majorHAnsi" w:hAnsiTheme="majorHAnsi" w:cstheme="majorHAnsi"/>
          <w:sz w:val="22"/>
        </w:rPr>
        <w:t>any emotion works</w:t>
      </w:r>
      <w:r w:rsidRPr="00A6717B">
        <w:rPr>
          <w:rFonts w:asciiTheme="majorHAnsi" w:hAnsiTheme="majorHAnsi" w:cstheme="majorHAnsi"/>
          <w:sz w:val="22"/>
        </w:rPr>
        <w:t xml:space="preserve"> </w:t>
      </w:r>
      <w:r w:rsidR="00F035EA">
        <w:rPr>
          <w:rFonts w:asciiTheme="majorHAnsi" w:hAnsiTheme="majorHAnsi" w:cstheme="majorHAnsi"/>
          <w:sz w:val="22"/>
        </w:rPr>
        <w:t xml:space="preserve">EXCEPT </w:t>
      </w:r>
      <w:r w:rsidR="00F035EA" w:rsidRPr="00A6717B">
        <w:rPr>
          <w:rFonts w:asciiTheme="majorHAnsi" w:hAnsiTheme="majorHAnsi" w:cstheme="majorHAnsi"/>
          <w:sz w:val="22"/>
        </w:rPr>
        <w:t xml:space="preserve">revenge </w:t>
      </w:r>
      <w:r w:rsidRPr="00A6717B">
        <w:rPr>
          <w:rFonts w:asciiTheme="majorHAnsi" w:hAnsiTheme="majorHAnsi" w:cstheme="majorHAnsi"/>
          <w:sz w:val="22"/>
        </w:rPr>
        <w:t>(</w:t>
      </w:r>
      <w:r w:rsidR="00F035EA">
        <w:rPr>
          <w:rFonts w:asciiTheme="majorHAnsi" w:hAnsiTheme="majorHAnsi" w:cstheme="majorHAnsi"/>
          <w:b/>
          <w:i/>
          <w:sz w:val="22"/>
        </w:rPr>
        <w:t>Berry</w:t>
      </w:r>
      <w:r w:rsidR="00F035EA">
        <w:rPr>
          <w:rFonts w:asciiTheme="majorHAnsi" w:hAnsiTheme="majorHAnsi" w:cstheme="majorHAnsi"/>
          <w:sz w:val="22"/>
        </w:rPr>
        <w:t xml:space="preserve">; </w:t>
      </w:r>
      <w:r w:rsidRPr="00F035EA">
        <w:rPr>
          <w:rFonts w:asciiTheme="majorHAnsi" w:hAnsiTheme="majorHAnsi" w:cstheme="majorHAnsi"/>
          <w:b/>
          <w:i/>
          <w:sz w:val="22"/>
        </w:rPr>
        <w:t>Wu</w:t>
      </w:r>
      <w:r w:rsidRPr="00A6717B">
        <w:rPr>
          <w:rFonts w:asciiTheme="majorHAnsi" w:hAnsiTheme="majorHAnsi" w:cstheme="majorHAnsi"/>
          <w:sz w:val="22"/>
        </w:rPr>
        <w:t>))</w:t>
      </w:r>
    </w:p>
    <w:p w:rsidR="0067261A" w:rsidRPr="0067220F" w:rsidRDefault="003F60ED" w:rsidP="00B20CF0">
      <w:pPr>
        <w:pStyle w:val="ListParagraph"/>
        <w:numPr>
          <w:ilvl w:val="0"/>
          <w:numId w:val="17"/>
        </w:numPr>
        <w:spacing w:line="276" w:lineRule="auto"/>
        <w:rPr>
          <w:rFonts w:asciiTheme="majorHAnsi" w:hAnsiTheme="majorHAnsi" w:cstheme="majorHAnsi"/>
          <w:sz w:val="22"/>
        </w:rPr>
      </w:pPr>
      <w:r w:rsidRPr="008D5987">
        <w:rPr>
          <w:rFonts w:asciiTheme="majorHAnsi" w:hAnsiTheme="majorHAnsi" w:cstheme="majorHAnsi"/>
          <w:b/>
          <w:sz w:val="22"/>
        </w:rPr>
        <w:t>OBJECTIVE</w:t>
      </w:r>
      <w:r>
        <w:rPr>
          <w:rFonts w:asciiTheme="majorHAnsi" w:hAnsiTheme="majorHAnsi" w:cstheme="majorHAnsi"/>
          <w:sz w:val="22"/>
        </w:rPr>
        <w:t xml:space="preserve"> standard: </w:t>
      </w:r>
      <w:r w:rsidR="008D5987">
        <w:rPr>
          <w:rFonts w:asciiTheme="majorHAnsi" w:hAnsiTheme="majorHAnsi" w:cstheme="majorHAnsi"/>
          <w:sz w:val="22"/>
        </w:rPr>
        <w:t>Must be feasible that a r</w:t>
      </w:r>
      <w:r w:rsidRPr="003F60ED">
        <w:rPr>
          <w:rFonts w:asciiTheme="majorHAnsi" w:hAnsiTheme="majorHAnsi" w:cstheme="majorHAnsi"/>
          <w:sz w:val="22"/>
          <w:szCs w:val="22"/>
        </w:rPr>
        <w:t xml:space="preserve">easonable person </w:t>
      </w:r>
      <w:r>
        <w:rPr>
          <w:rFonts w:asciiTheme="majorHAnsi" w:hAnsiTheme="majorHAnsi" w:cstheme="majorHAnsi"/>
          <w:sz w:val="22"/>
          <w:szCs w:val="22"/>
        </w:rPr>
        <w:t>who has been thus provoked</w:t>
      </w:r>
      <w:r w:rsidRPr="003F60ED">
        <w:rPr>
          <w:rFonts w:asciiTheme="majorHAnsi" w:hAnsiTheme="majorHAnsi" w:cstheme="majorHAnsi"/>
          <w:sz w:val="22"/>
          <w:szCs w:val="22"/>
        </w:rPr>
        <w:t xml:space="preserve"> </w:t>
      </w:r>
      <w:r w:rsidR="008D5987">
        <w:rPr>
          <w:rFonts w:asciiTheme="majorHAnsi" w:hAnsiTheme="majorHAnsi" w:cstheme="majorHAnsi"/>
          <w:sz w:val="22"/>
          <w:szCs w:val="22"/>
        </w:rPr>
        <w:t xml:space="preserve">would </w:t>
      </w:r>
      <w:r>
        <w:rPr>
          <w:rFonts w:asciiTheme="majorHAnsi" w:hAnsiTheme="majorHAnsi" w:cstheme="majorHAnsi"/>
          <w:sz w:val="22"/>
          <w:szCs w:val="22"/>
        </w:rPr>
        <w:t>respond that way</w:t>
      </w:r>
      <w:r w:rsidR="008D5987">
        <w:rPr>
          <w:rFonts w:asciiTheme="majorHAnsi" w:hAnsiTheme="majorHAnsi" w:cstheme="majorHAnsi"/>
          <w:sz w:val="22"/>
          <w:szCs w:val="22"/>
        </w:rPr>
        <w:t>.</w:t>
      </w:r>
      <w:r w:rsidRPr="003F60ED">
        <w:rPr>
          <w:rFonts w:asciiTheme="majorHAnsi" w:hAnsiTheme="majorHAnsi" w:cstheme="majorHAnsi"/>
          <w:sz w:val="22"/>
          <w:szCs w:val="22"/>
        </w:rPr>
        <w:t xml:space="preserve"> </w:t>
      </w:r>
      <w:r>
        <w:rPr>
          <w:rFonts w:asciiTheme="majorHAnsi" w:hAnsiTheme="majorHAnsi" w:cstheme="majorHAnsi"/>
          <w:sz w:val="22"/>
          <w:szCs w:val="22"/>
        </w:rPr>
        <w:t>(</w:t>
      </w:r>
      <w:r w:rsidRPr="003F60ED">
        <w:rPr>
          <w:rFonts w:asciiTheme="majorHAnsi" w:hAnsiTheme="majorHAnsi" w:cstheme="majorHAnsi"/>
          <w:sz w:val="22"/>
          <w:szCs w:val="22"/>
        </w:rPr>
        <w:t>Don’t think of yourself as in the D’s shoes.</w:t>
      </w:r>
      <w:r>
        <w:rPr>
          <w:rFonts w:asciiTheme="majorHAnsi" w:hAnsiTheme="majorHAnsi" w:cstheme="majorHAnsi"/>
          <w:sz w:val="22"/>
          <w:szCs w:val="22"/>
        </w:rPr>
        <w:t xml:space="preserve">) </w:t>
      </w:r>
      <w:r w:rsidRPr="008D5987">
        <w:rPr>
          <w:rFonts w:asciiTheme="majorHAnsi" w:hAnsiTheme="majorHAnsi" w:cstheme="majorHAnsi"/>
          <w:b/>
          <w:sz w:val="22"/>
          <w:szCs w:val="22"/>
        </w:rPr>
        <w:t xml:space="preserve">If </w:t>
      </w:r>
      <w:r w:rsidR="004363A5" w:rsidRPr="008D5987">
        <w:rPr>
          <w:rFonts w:asciiTheme="majorHAnsi" w:hAnsiTheme="majorHAnsi" w:cstheme="majorHAnsi"/>
          <w:b/>
          <w:sz w:val="22"/>
          <w:szCs w:val="22"/>
        </w:rPr>
        <w:t>response is reasonable, excused</w:t>
      </w:r>
      <w:r w:rsidR="004363A5">
        <w:rPr>
          <w:rFonts w:asciiTheme="majorHAnsi" w:hAnsiTheme="majorHAnsi" w:cstheme="majorHAnsi"/>
          <w:sz w:val="22"/>
          <w:szCs w:val="22"/>
        </w:rPr>
        <w:t xml:space="preserve"> (self-defense </w:t>
      </w:r>
      <w:r w:rsidR="004363A5" w:rsidRPr="004363A5">
        <w:rPr>
          <w:rFonts w:asciiTheme="majorHAnsi" w:hAnsiTheme="majorHAnsi" w:cstheme="majorHAnsi"/>
          <w:sz w:val="22"/>
          <w:szCs w:val="22"/>
        </w:rPr>
        <w:sym w:font="Wingdings" w:char="F0E0"/>
      </w:r>
      <w:r w:rsidR="004363A5">
        <w:rPr>
          <w:rFonts w:asciiTheme="majorHAnsi" w:hAnsiTheme="majorHAnsi" w:cstheme="majorHAnsi"/>
          <w:sz w:val="22"/>
          <w:szCs w:val="22"/>
        </w:rPr>
        <w:t xml:space="preserve"> perfect defense). If not, find voluntary MS</w:t>
      </w:r>
      <w:r w:rsidR="00E167B9">
        <w:rPr>
          <w:rFonts w:asciiTheme="majorHAnsi" w:hAnsiTheme="majorHAnsi" w:cstheme="majorHAnsi"/>
          <w:sz w:val="22"/>
        </w:rPr>
        <w:t>.</w:t>
      </w:r>
    </w:p>
    <w:p w:rsidR="00614857" w:rsidRDefault="00614857" w:rsidP="00B20CF0">
      <w:pPr>
        <w:pStyle w:val="ListParagraph"/>
        <w:numPr>
          <w:ilvl w:val="1"/>
          <w:numId w:val="18"/>
        </w:numPr>
        <w:spacing w:line="276" w:lineRule="auto"/>
        <w:rPr>
          <w:rFonts w:asciiTheme="majorHAnsi" w:hAnsiTheme="majorHAnsi" w:cstheme="majorHAnsi"/>
          <w:sz w:val="22"/>
        </w:rPr>
      </w:pPr>
      <w:r w:rsidRPr="00E167B9">
        <w:rPr>
          <w:rFonts w:asciiTheme="majorHAnsi" w:hAnsiTheme="majorHAnsi" w:cstheme="majorHAnsi"/>
          <w:b/>
          <w:i/>
          <w:sz w:val="22"/>
        </w:rPr>
        <w:t>Rowland v. State</w:t>
      </w:r>
      <w:r w:rsidRPr="00E167B9">
        <w:rPr>
          <w:rFonts w:asciiTheme="majorHAnsi" w:hAnsiTheme="majorHAnsi" w:cstheme="majorHAnsi"/>
          <w:sz w:val="22"/>
        </w:rPr>
        <w:t xml:space="preserve">: Seeing wife </w:t>
      </w:r>
      <w:r>
        <w:rPr>
          <w:rFonts w:asciiTheme="majorHAnsi" w:hAnsiTheme="majorHAnsi" w:cstheme="majorHAnsi"/>
          <w:sz w:val="22"/>
        </w:rPr>
        <w:t>sleeping</w:t>
      </w:r>
      <w:r w:rsidRPr="00E167B9">
        <w:rPr>
          <w:rFonts w:asciiTheme="majorHAnsi" w:hAnsiTheme="majorHAnsi" w:cstheme="majorHAnsi"/>
          <w:sz w:val="22"/>
        </w:rPr>
        <w:t xml:space="preserve"> w/ another man is adequate provocation</w:t>
      </w:r>
      <w:r>
        <w:rPr>
          <w:rFonts w:asciiTheme="majorHAnsi" w:hAnsiTheme="majorHAnsi" w:cstheme="majorHAnsi"/>
          <w:sz w:val="22"/>
        </w:rPr>
        <w:t>. So not murder. But response not reasonable so he gets voluntary MS rather than excusal.</w:t>
      </w:r>
    </w:p>
    <w:p w:rsidR="00B959C1" w:rsidRDefault="00B959C1" w:rsidP="00B20CF0">
      <w:pPr>
        <w:pStyle w:val="ListParagraph"/>
        <w:numPr>
          <w:ilvl w:val="1"/>
          <w:numId w:val="18"/>
        </w:numPr>
        <w:spacing w:line="276" w:lineRule="auto"/>
        <w:rPr>
          <w:rFonts w:asciiTheme="majorHAnsi" w:hAnsiTheme="majorHAnsi" w:cstheme="majorHAnsi"/>
          <w:sz w:val="22"/>
        </w:rPr>
      </w:pPr>
      <w:r>
        <w:rPr>
          <w:rFonts w:asciiTheme="majorHAnsi" w:hAnsiTheme="majorHAnsi" w:cstheme="majorHAnsi"/>
          <w:b/>
          <w:i/>
          <w:sz w:val="22"/>
        </w:rPr>
        <w:t>People v. Walker</w:t>
      </w:r>
      <w:r>
        <w:rPr>
          <w:rFonts w:asciiTheme="majorHAnsi" w:hAnsiTheme="majorHAnsi" w:cstheme="majorHAnsi"/>
          <w:sz w:val="22"/>
        </w:rPr>
        <w:t xml:space="preserve">: Provoked by friend being threatened, continuous attack, got cut. Response reasonable through when </w:t>
      </w:r>
      <w:r w:rsidR="00F14224">
        <w:rPr>
          <w:rFonts w:asciiTheme="majorHAnsi" w:hAnsiTheme="majorHAnsi" w:cstheme="majorHAnsi"/>
          <w:sz w:val="22"/>
        </w:rPr>
        <w:t xml:space="preserve">knocked </w:t>
      </w:r>
      <w:r>
        <w:rPr>
          <w:rFonts w:asciiTheme="majorHAnsi" w:hAnsiTheme="majorHAnsi" w:cstheme="majorHAnsi"/>
          <w:sz w:val="22"/>
        </w:rPr>
        <w:t xml:space="preserve">attacker out </w:t>
      </w:r>
      <w:r w:rsidR="00F14224">
        <w:rPr>
          <w:rFonts w:asciiTheme="majorHAnsi" w:hAnsiTheme="majorHAnsi" w:cstheme="majorHAnsi"/>
          <w:sz w:val="22"/>
        </w:rPr>
        <w:t>w/</w:t>
      </w:r>
      <w:r>
        <w:rPr>
          <w:rFonts w:asciiTheme="majorHAnsi" w:hAnsiTheme="majorHAnsi" w:cstheme="majorHAnsi"/>
          <w:sz w:val="22"/>
        </w:rPr>
        <w:t xml:space="preserve"> brick. </w:t>
      </w:r>
      <w:r w:rsidR="00F14224">
        <w:rPr>
          <w:rFonts w:asciiTheme="majorHAnsi" w:hAnsiTheme="majorHAnsi" w:cstheme="majorHAnsi"/>
          <w:sz w:val="22"/>
        </w:rPr>
        <w:t>Ruled not guilty even after killing w/ own knife b/c was still in heat of passion &amp; no premeditation, but this arguably not reasonable.</w:t>
      </w:r>
    </w:p>
    <w:p w:rsidR="00F32367" w:rsidRPr="00F32367" w:rsidRDefault="00F32367" w:rsidP="00F32367">
      <w:pPr>
        <w:pStyle w:val="ListParagraph"/>
        <w:numPr>
          <w:ilvl w:val="0"/>
          <w:numId w:val="18"/>
        </w:numPr>
        <w:spacing w:line="276" w:lineRule="auto"/>
        <w:rPr>
          <w:rFonts w:asciiTheme="majorHAnsi" w:hAnsiTheme="majorHAnsi" w:cstheme="majorHAnsi"/>
          <w:sz w:val="22"/>
        </w:rPr>
      </w:pPr>
      <w:r>
        <w:rPr>
          <w:rFonts w:asciiTheme="majorHAnsi" w:hAnsiTheme="majorHAnsi" w:cstheme="majorHAnsi"/>
          <w:sz w:val="22"/>
        </w:rPr>
        <w:t xml:space="preserve">Alternative way to get voluntary MS is the imperfect self-defense: </w:t>
      </w:r>
      <w:r>
        <w:rPr>
          <w:rFonts w:asciiTheme="majorHAnsi" w:hAnsiTheme="majorHAnsi" w:cstheme="majorHAnsi"/>
          <w:sz w:val="22"/>
          <w:szCs w:val="22"/>
        </w:rPr>
        <w:t xml:space="preserve">D has honest fear of </w:t>
      </w:r>
      <w:r w:rsidR="00F94327">
        <w:rPr>
          <w:rFonts w:asciiTheme="majorHAnsi" w:hAnsiTheme="majorHAnsi" w:cstheme="majorHAnsi"/>
          <w:sz w:val="22"/>
          <w:szCs w:val="22"/>
        </w:rPr>
        <w:t xml:space="preserve">imminent </w:t>
      </w:r>
      <w:r>
        <w:rPr>
          <w:rFonts w:asciiTheme="majorHAnsi" w:hAnsiTheme="majorHAnsi" w:cstheme="majorHAnsi"/>
          <w:sz w:val="22"/>
          <w:szCs w:val="22"/>
        </w:rPr>
        <w:t>severe phy</w:t>
      </w:r>
      <w:r w:rsidR="00F94327">
        <w:rPr>
          <w:rFonts w:asciiTheme="majorHAnsi" w:hAnsiTheme="majorHAnsi" w:cstheme="majorHAnsi"/>
          <w:sz w:val="22"/>
          <w:szCs w:val="22"/>
        </w:rPr>
        <w:t>si</w:t>
      </w:r>
      <w:r>
        <w:rPr>
          <w:rFonts w:asciiTheme="majorHAnsi" w:hAnsiTheme="majorHAnsi" w:cstheme="majorHAnsi"/>
          <w:sz w:val="22"/>
          <w:szCs w:val="22"/>
        </w:rPr>
        <w:t>cal harm, but the fear is found objectively unreasonable</w:t>
      </w:r>
      <w:r w:rsidR="00F94327">
        <w:rPr>
          <w:rFonts w:asciiTheme="majorHAnsi" w:hAnsiTheme="majorHAnsi" w:cstheme="majorHAnsi"/>
          <w:sz w:val="22"/>
          <w:szCs w:val="22"/>
        </w:rPr>
        <w:t>.</w:t>
      </w:r>
    </w:p>
    <w:p w:rsidR="00E11BF0" w:rsidRPr="00FD4894" w:rsidRDefault="00E11BF0" w:rsidP="00B20CF0">
      <w:pPr>
        <w:pStyle w:val="ListParagraph"/>
        <w:numPr>
          <w:ilvl w:val="0"/>
          <w:numId w:val="16"/>
        </w:numPr>
        <w:spacing w:line="276" w:lineRule="auto"/>
        <w:rPr>
          <w:rFonts w:asciiTheme="majorHAnsi" w:hAnsiTheme="majorHAnsi" w:cstheme="majorHAnsi"/>
          <w:sz w:val="22"/>
          <w:highlight w:val="lightGray"/>
        </w:rPr>
      </w:pPr>
      <w:r w:rsidRPr="00FD4894">
        <w:rPr>
          <w:rFonts w:asciiTheme="majorHAnsi" w:hAnsiTheme="majorHAnsi" w:cstheme="majorHAnsi"/>
          <w:sz w:val="22"/>
          <w:highlight w:val="lightGray"/>
        </w:rPr>
        <w:t>+ve</w:t>
      </w:r>
      <w:r w:rsidR="00B959C1" w:rsidRPr="00FD4894">
        <w:rPr>
          <w:rFonts w:asciiTheme="majorHAnsi" w:hAnsiTheme="majorHAnsi" w:cstheme="majorHAnsi"/>
          <w:sz w:val="22"/>
          <w:highlight w:val="lightGray"/>
        </w:rPr>
        <w:t xml:space="preserve"> of there being a category of voluntary MS</w:t>
      </w:r>
      <w:r w:rsidRPr="00FD4894">
        <w:rPr>
          <w:rFonts w:asciiTheme="majorHAnsi" w:hAnsiTheme="majorHAnsi" w:cstheme="majorHAnsi"/>
          <w:sz w:val="22"/>
          <w:highlight w:val="lightGray"/>
        </w:rPr>
        <w:t>:</w:t>
      </w:r>
    </w:p>
    <w:p w:rsidR="00E11BF0" w:rsidRPr="00FD4894" w:rsidRDefault="00E11BF0" w:rsidP="00B20CF0">
      <w:pPr>
        <w:pStyle w:val="ListParagraph"/>
        <w:numPr>
          <w:ilvl w:val="1"/>
          <w:numId w:val="16"/>
        </w:numPr>
        <w:spacing w:line="276" w:lineRule="auto"/>
        <w:rPr>
          <w:rFonts w:asciiTheme="majorHAnsi" w:hAnsiTheme="majorHAnsi" w:cstheme="majorHAnsi"/>
          <w:sz w:val="22"/>
          <w:highlight w:val="lightGray"/>
        </w:rPr>
      </w:pPr>
      <w:r w:rsidRPr="00FD4894">
        <w:rPr>
          <w:rFonts w:asciiTheme="majorHAnsi" w:hAnsiTheme="majorHAnsi" w:cstheme="majorHAnsi"/>
          <w:sz w:val="22"/>
          <w:highlight w:val="lightGray"/>
        </w:rPr>
        <w:t>Victim more blameworthy</w:t>
      </w:r>
    </w:p>
    <w:p w:rsidR="00764A72" w:rsidRPr="00D6785E" w:rsidRDefault="00764A72" w:rsidP="00B20CF0">
      <w:pPr>
        <w:pStyle w:val="ListParagraph"/>
        <w:numPr>
          <w:ilvl w:val="1"/>
          <w:numId w:val="16"/>
        </w:numPr>
        <w:spacing w:line="276" w:lineRule="auto"/>
        <w:rPr>
          <w:rFonts w:asciiTheme="majorHAnsi" w:hAnsiTheme="majorHAnsi" w:cstheme="majorHAnsi"/>
          <w:sz w:val="22"/>
          <w:highlight w:val="lightGray"/>
        </w:rPr>
      </w:pPr>
      <w:r w:rsidRPr="00FD4894">
        <w:rPr>
          <w:rFonts w:asciiTheme="majorHAnsi" w:hAnsiTheme="majorHAnsi" w:cstheme="majorHAnsi"/>
          <w:sz w:val="22"/>
          <w:highlight w:val="lightGray"/>
        </w:rPr>
        <w:t xml:space="preserve">D’s actions less intentional </w:t>
      </w:r>
      <w:r w:rsidR="00D6785E">
        <w:rPr>
          <w:rFonts w:asciiTheme="majorHAnsi" w:hAnsiTheme="majorHAnsi" w:cstheme="majorHAnsi"/>
          <w:sz w:val="22"/>
          <w:highlight w:val="lightGray"/>
        </w:rPr>
        <w:t xml:space="preserve">– no malice aforethought – </w:t>
      </w:r>
      <w:r w:rsidR="00FD4894">
        <w:rPr>
          <w:rFonts w:asciiTheme="majorHAnsi" w:hAnsiTheme="majorHAnsi" w:cstheme="majorHAnsi"/>
          <w:sz w:val="22"/>
          <w:highlight w:val="lightGray"/>
        </w:rPr>
        <w:t>so</w:t>
      </w:r>
      <w:r w:rsidR="00FD4894" w:rsidRPr="00FD4894">
        <w:rPr>
          <w:rFonts w:asciiTheme="majorHAnsi" w:hAnsiTheme="majorHAnsi" w:cstheme="majorHAnsi"/>
          <w:sz w:val="22"/>
          <w:highlight w:val="lightGray"/>
        </w:rPr>
        <w:t xml:space="preserve"> less morally culpable</w:t>
      </w:r>
    </w:p>
    <w:p w:rsidR="00764A72" w:rsidRPr="00FD4894" w:rsidRDefault="00764A72" w:rsidP="00B20CF0">
      <w:pPr>
        <w:pStyle w:val="ListParagraph"/>
        <w:numPr>
          <w:ilvl w:val="1"/>
          <w:numId w:val="16"/>
        </w:numPr>
        <w:spacing w:line="276" w:lineRule="auto"/>
        <w:rPr>
          <w:rFonts w:asciiTheme="majorHAnsi" w:hAnsiTheme="majorHAnsi" w:cstheme="majorHAnsi"/>
          <w:sz w:val="22"/>
          <w:highlight w:val="lightGray"/>
        </w:rPr>
      </w:pPr>
      <w:r w:rsidRPr="00FD4894">
        <w:rPr>
          <w:rFonts w:asciiTheme="majorHAnsi" w:hAnsiTheme="majorHAnsi" w:cstheme="majorHAnsi"/>
          <w:sz w:val="22"/>
          <w:highlight w:val="lightGray"/>
        </w:rPr>
        <w:t>Less of a deterrence function</w:t>
      </w:r>
      <w:r w:rsidR="00B959C1" w:rsidRPr="00FD4894">
        <w:rPr>
          <w:rFonts w:asciiTheme="majorHAnsi" w:hAnsiTheme="majorHAnsi" w:cstheme="majorHAnsi"/>
          <w:sz w:val="22"/>
          <w:highlight w:val="lightGray"/>
        </w:rPr>
        <w:t xml:space="preserve"> when killing done in heat of passion</w:t>
      </w:r>
    </w:p>
    <w:p w:rsidR="00175DF7" w:rsidRPr="008218CD" w:rsidRDefault="00764A72" w:rsidP="00B20CF0">
      <w:pPr>
        <w:pStyle w:val="ListParagraph"/>
        <w:numPr>
          <w:ilvl w:val="0"/>
          <w:numId w:val="16"/>
        </w:numPr>
        <w:spacing w:line="276" w:lineRule="auto"/>
        <w:rPr>
          <w:rFonts w:asciiTheme="majorHAnsi" w:hAnsiTheme="majorHAnsi" w:cstheme="majorHAnsi"/>
          <w:sz w:val="22"/>
          <w:highlight w:val="lightGray"/>
        </w:rPr>
      </w:pPr>
      <w:r w:rsidRPr="008218CD">
        <w:rPr>
          <w:rFonts w:asciiTheme="majorHAnsi" w:hAnsiTheme="majorHAnsi" w:cstheme="majorHAnsi"/>
          <w:sz w:val="22"/>
          <w:highlight w:val="lightGray"/>
        </w:rPr>
        <w:t>Tension btwn</w:t>
      </w:r>
      <w:r w:rsidR="00872D52" w:rsidRPr="008218CD">
        <w:rPr>
          <w:rFonts w:asciiTheme="majorHAnsi" w:hAnsiTheme="majorHAnsi" w:cstheme="majorHAnsi"/>
          <w:sz w:val="22"/>
          <w:highlight w:val="lightGray"/>
        </w:rPr>
        <w:t xml:space="preserve"> uphold</w:t>
      </w:r>
      <w:r w:rsidRPr="008218CD">
        <w:rPr>
          <w:rFonts w:asciiTheme="majorHAnsi" w:hAnsiTheme="majorHAnsi" w:cstheme="majorHAnsi"/>
          <w:sz w:val="22"/>
          <w:highlight w:val="lightGray"/>
        </w:rPr>
        <w:t>ing</w:t>
      </w:r>
      <w:r w:rsidR="00872D52" w:rsidRPr="008218CD">
        <w:rPr>
          <w:rFonts w:asciiTheme="majorHAnsi" w:hAnsiTheme="majorHAnsi" w:cstheme="majorHAnsi"/>
          <w:sz w:val="22"/>
          <w:highlight w:val="lightGray"/>
        </w:rPr>
        <w:t xml:space="preserve"> normative standards of self-control </w:t>
      </w:r>
      <w:r w:rsidRPr="008218CD">
        <w:rPr>
          <w:rFonts w:asciiTheme="majorHAnsi" w:hAnsiTheme="majorHAnsi" w:cstheme="majorHAnsi"/>
          <w:sz w:val="22"/>
          <w:highlight w:val="lightGray"/>
        </w:rPr>
        <w:t>and</w:t>
      </w:r>
      <w:r w:rsidR="00872D52" w:rsidRPr="008218CD">
        <w:rPr>
          <w:rFonts w:asciiTheme="majorHAnsi" w:hAnsiTheme="majorHAnsi" w:cstheme="majorHAnsi"/>
          <w:sz w:val="22"/>
          <w:highlight w:val="lightGray"/>
        </w:rPr>
        <w:t xml:space="preserve"> being forgiving of human </w:t>
      </w:r>
      <w:r w:rsidR="00311583" w:rsidRPr="008218CD">
        <w:rPr>
          <w:rFonts w:asciiTheme="majorHAnsi" w:hAnsiTheme="majorHAnsi" w:cstheme="majorHAnsi"/>
          <w:sz w:val="22"/>
          <w:highlight w:val="lightGray"/>
        </w:rPr>
        <w:t>frailty</w:t>
      </w:r>
      <w:r w:rsidR="00872D52" w:rsidRPr="008218CD">
        <w:rPr>
          <w:rFonts w:asciiTheme="majorHAnsi" w:hAnsiTheme="majorHAnsi" w:cstheme="majorHAnsi"/>
          <w:sz w:val="22"/>
          <w:highlight w:val="lightGray"/>
        </w:rPr>
        <w:t xml:space="preserve"> </w:t>
      </w:r>
    </w:p>
    <w:p w:rsidR="00965011" w:rsidRDefault="00965011" w:rsidP="00B20CF0">
      <w:pPr>
        <w:spacing w:before="240" w:line="276" w:lineRule="auto"/>
        <w:rPr>
          <w:rFonts w:asciiTheme="majorHAnsi" w:hAnsiTheme="majorHAnsi" w:cstheme="majorHAnsi"/>
          <w:b/>
          <w:sz w:val="22"/>
        </w:rPr>
      </w:pPr>
      <w:r>
        <w:rPr>
          <w:rFonts w:asciiTheme="majorHAnsi" w:hAnsiTheme="majorHAnsi" w:cstheme="majorHAnsi"/>
          <w:b/>
          <w:sz w:val="22"/>
        </w:rPr>
        <w:t>Second Degree Murder</w:t>
      </w:r>
    </w:p>
    <w:p w:rsidR="00965011" w:rsidRPr="00965011" w:rsidRDefault="00965011" w:rsidP="00B20CF0">
      <w:pPr>
        <w:spacing w:before="120" w:line="276" w:lineRule="auto"/>
        <w:rPr>
          <w:rFonts w:asciiTheme="majorHAnsi" w:hAnsiTheme="majorHAnsi" w:cstheme="majorHAnsi"/>
          <w:sz w:val="22"/>
        </w:rPr>
      </w:pPr>
      <w:r w:rsidRPr="00A6717B">
        <w:rPr>
          <w:rFonts w:asciiTheme="majorHAnsi" w:hAnsiTheme="majorHAnsi" w:cstheme="majorHAnsi"/>
          <w:noProof/>
          <w:sz w:val="22"/>
        </w:rPr>
        <w:drawing>
          <wp:inline distT="0" distB="0" distL="0" distR="0" wp14:anchorId="4725454E" wp14:editId="7BE08C56">
            <wp:extent cx="3838787" cy="875453"/>
            <wp:effectExtent l="38100" t="0" r="47625" b="0"/>
            <wp:docPr id="5"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8D5987" w:rsidRPr="008D5987">
        <w:rPr>
          <w:rFonts w:asciiTheme="majorHAnsi" w:hAnsiTheme="majorHAnsi" w:cstheme="majorHAnsi"/>
          <w:color w:val="FF0000"/>
          <w:sz w:val="20"/>
          <w:szCs w:val="20"/>
        </w:rPr>
        <w:t xml:space="preserve"> </w:t>
      </w:r>
      <w:r w:rsidR="008D5987" w:rsidRPr="00F36544">
        <w:rPr>
          <w:rFonts w:asciiTheme="majorHAnsi" w:hAnsiTheme="majorHAnsi" w:cstheme="majorHAnsi"/>
          <w:color w:val="FF0000"/>
          <w:sz w:val="20"/>
          <w:szCs w:val="20"/>
        </w:rPr>
        <w:t>Remember: need to establish EACH element!</w:t>
      </w:r>
    </w:p>
    <w:p w:rsidR="00965011" w:rsidRPr="007A7CEC" w:rsidRDefault="00173049" w:rsidP="00B20CF0">
      <w:pPr>
        <w:pStyle w:val="Footer"/>
        <w:numPr>
          <w:ilvl w:val="0"/>
          <w:numId w:val="19"/>
        </w:numPr>
        <w:tabs>
          <w:tab w:val="clear" w:pos="4320"/>
          <w:tab w:val="clear" w:pos="8640"/>
          <w:tab w:val="left" w:pos="360"/>
        </w:tabs>
        <w:spacing w:line="276" w:lineRule="auto"/>
        <w:rPr>
          <w:rFonts w:asciiTheme="majorHAnsi" w:hAnsiTheme="majorHAnsi" w:cstheme="majorHAnsi"/>
          <w:bCs/>
          <w:sz w:val="22"/>
        </w:rPr>
      </w:pPr>
      <w:r w:rsidRPr="00965011">
        <w:rPr>
          <w:rFonts w:asciiTheme="majorHAnsi" w:hAnsiTheme="majorHAnsi" w:cstheme="majorHAnsi"/>
          <w:bCs/>
          <w:sz w:val="22"/>
          <w:u w:val="single"/>
        </w:rPr>
        <w:t xml:space="preserve">Express </w:t>
      </w:r>
      <w:r w:rsidR="00965011">
        <w:rPr>
          <w:rFonts w:asciiTheme="majorHAnsi" w:hAnsiTheme="majorHAnsi" w:cstheme="majorHAnsi"/>
          <w:bCs/>
          <w:sz w:val="22"/>
          <w:u w:val="single"/>
        </w:rPr>
        <w:t>m</w:t>
      </w:r>
      <w:r w:rsidRPr="00965011">
        <w:rPr>
          <w:rFonts w:asciiTheme="majorHAnsi" w:hAnsiTheme="majorHAnsi" w:cstheme="majorHAnsi"/>
          <w:bCs/>
          <w:sz w:val="22"/>
          <w:u w:val="single"/>
        </w:rPr>
        <w:t>alice</w:t>
      </w:r>
      <w:r w:rsidR="00965011">
        <w:rPr>
          <w:rFonts w:asciiTheme="majorHAnsi" w:hAnsiTheme="majorHAnsi" w:cstheme="majorHAnsi"/>
          <w:bCs/>
          <w:sz w:val="22"/>
          <w:u w:val="single"/>
        </w:rPr>
        <w:t>:</w:t>
      </w:r>
      <w:r w:rsidRPr="00965011">
        <w:rPr>
          <w:rFonts w:asciiTheme="majorHAnsi" w:hAnsiTheme="majorHAnsi" w:cstheme="majorHAnsi"/>
          <w:sz w:val="22"/>
        </w:rPr>
        <w:t xml:space="preserve"> </w:t>
      </w:r>
      <w:r w:rsidR="000B7C26">
        <w:rPr>
          <w:rFonts w:asciiTheme="majorHAnsi" w:hAnsiTheme="majorHAnsi" w:cstheme="majorHAnsi"/>
          <w:b/>
          <w:sz w:val="22"/>
        </w:rPr>
        <w:t>I</w:t>
      </w:r>
      <w:r w:rsidR="000B7C26" w:rsidRPr="00965011">
        <w:rPr>
          <w:rFonts w:asciiTheme="majorHAnsi" w:hAnsiTheme="majorHAnsi" w:cstheme="majorHAnsi"/>
          <w:b/>
          <w:sz w:val="22"/>
        </w:rPr>
        <w:t>ntent</w:t>
      </w:r>
      <w:r w:rsidR="000B7C26" w:rsidRPr="00965011">
        <w:rPr>
          <w:rFonts w:asciiTheme="majorHAnsi" w:hAnsiTheme="majorHAnsi" w:cstheme="majorHAnsi"/>
          <w:sz w:val="22"/>
        </w:rPr>
        <w:t xml:space="preserve"> to kill, </w:t>
      </w:r>
      <w:r w:rsidR="000B7C26">
        <w:rPr>
          <w:rFonts w:asciiTheme="majorHAnsi" w:hAnsiTheme="majorHAnsi" w:cstheme="majorHAnsi"/>
          <w:sz w:val="22"/>
        </w:rPr>
        <w:t>BUT</w:t>
      </w:r>
      <w:r w:rsidR="000B7C26" w:rsidRPr="00965011">
        <w:rPr>
          <w:rFonts w:asciiTheme="majorHAnsi" w:hAnsiTheme="majorHAnsi" w:cstheme="majorHAnsi"/>
          <w:b/>
          <w:sz w:val="22"/>
        </w:rPr>
        <w:t xml:space="preserve"> no premeditation</w:t>
      </w:r>
      <w:r w:rsidR="000B7C26">
        <w:rPr>
          <w:rFonts w:asciiTheme="majorHAnsi" w:hAnsiTheme="majorHAnsi" w:cstheme="majorHAnsi"/>
          <w:sz w:val="22"/>
        </w:rPr>
        <w:t xml:space="preserve">, </w:t>
      </w:r>
      <w:r w:rsidR="000B7C26" w:rsidRPr="000B7C26">
        <w:rPr>
          <w:rFonts w:asciiTheme="majorHAnsi" w:hAnsiTheme="majorHAnsi" w:cstheme="majorHAnsi"/>
          <w:b/>
          <w:sz w:val="22"/>
        </w:rPr>
        <w:t>p</w:t>
      </w:r>
      <w:r w:rsidR="000C3D5A" w:rsidRPr="000B7C26">
        <w:rPr>
          <w:rFonts w:asciiTheme="majorHAnsi" w:hAnsiTheme="majorHAnsi" w:cstheme="majorHAnsi"/>
          <w:b/>
          <w:sz w:val="22"/>
        </w:rPr>
        <w:t>rovocation</w:t>
      </w:r>
      <w:r w:rsidR="000B7C26">
        <w:rPr>
          <w:rFonts w:asciiTheme="majorHAnsi" w:hAnsiTheme="majorHAnsi" w:cstheme="majorHAnsi"/>
          <w:sz w:val="22"/>
        </w:rPr>
        <w:t>,</w:t>
      </w:r>
      <w:r w:rsidR="00E41C45">
        <w:rPr>
          <w:rFonts w:asciiTheme="majorHAnsi" w:hAnsiTheme="majorHAnsi" w:cstheme="majorHAnsi"/>
          <w:sz w:val="22"/>
        </w:rPr>
        <w:t xml:space="preserve"> </w:t>
      </w:r>
      <w:r w:rsidR="000C3D5A" w:rsidRPr="000B7C26">
        <w:rPr>
          <w:rFonts w:asciiTheme="majorHAnsi" w:hAnsiTheme="majorHAnsi" w:cstheme="majorHAnsi"/>
          <w:b/>
          <w:sz w:val="22"/>
        </w:rPr>
        <w:t>or any soci</w:t>
      </w:r>
      <w:r w:rsidR="000B7C26" w:rsidRPr="000B7C26">
        <w:rPr>
          <w:rFonts w:asciiTheme="majorHAnsi" w:hAnsiTheme="majorHAnsi" w:cstheme="majorHAnsi"/>
          <w:b/>
          <w:sz w:val="22"/>
        </w:rPr>
        <w:t>al utility</w:t>
      </w:r>
    </w:p>
    <w:p w:rsidR="007A7CEC" w:rsidRDefault="007A7CEC" w:rsidP="00B20CF0">
      <w:pPr>
        <w:pStyle w:val="Footer"/>
        <w:numPr>
          <w:ilvl w:val="1"/>
          <w:numId w:val="19"/>
        </w:numPr>
        <w:tabs>
          <w:tab w:val="clear" w:pos="4320"/>
          <w:tab w:val="clear" w:pos="8640"/>
          <w:tab w:val="left" w:pos="360"/>
        </w:tabs>
        <w:spacing w:line="276" w:lineRule="auto"/>
        <w:rPr>
          <w:rFonts w:asciiTheme="majorHAnsi" w:hAnsiTheme="majorHAnsi" w:cstheme="majorHAnsi"/>
          <w:bCs/>
          <w:sz w:val="22"/>
        </w:rPr>
      </w:pPr>
      <w:r w:rsidRPr="00296894">
        <w:rPr>
          <w:rFonts w:asciiTheme="majorHAnsi" w:hAnsiTheme="majorHAnsi" w:cstheme="majorHAnsi"/>
          <w:b/>
          <w:bCs/>
          <w:i/>
          <w:sz w:val="22"/>
        </w:rPr>
        <w:t>Francis v. Franklin</w:t>
      </w:r>
      <w:r>
        <w:rPr>
          <w:rFonts w:asciiTheme="majorHAnsi" w:hAnsiTheme="majorHAnsi" w:cstheme="majorHAnsi"/>
          <w:bCs/>
          <w:sz w:val="22"/>
        </w:rPr>
        <w:t xml:space="preserve">: Evidence of express malice = </w:t>
      </w:r>
      <w:r w:rsidR="00EA06F0">
        <w:rPr>
          <w:rFonts w:asciiTheme="majorHAnsi" w:hAnsiTheme="majorHAnsi" w:cstheme="majorHAnsi"/>
          <w:bCs/>
          <w:sz w:val="22"/>
        </w:rPr>
        <w:t>D’s desire to escape, took gun from guard, waited on porch, pointed gun at decedent, safety was off, fired twice, no provocation, hits decedent suggesting aim. Evidence against = doesn’t use other opportunities to kill, just wanted to scare, second shot seconds later shows was accidental, didn’t hurt others.</w:t>
      </w:r>
    </w:p>
    <w:p w:rsidR="00296894" w:rsidRDefault="00173049" w:rsidP="00B20CF0">
      <w:pPr>
        <w:pStyle w:val="Footer"/>
        <w:numPr>
          <w:ilvl w:val="0"/>
          <w:numId w:val="19"/>
        </w:numPr>
        <w:tabs>
          <w:tab w:val="clear" w:pos="4320"/>
          <w:tab w:val="clear" w:pos="8640"/>
          <w:tab w:val="left" w:pos="360"/>
        </w:tabs>
        <w:spacing w:line="276" w:lineRule="auto"/>
        <w:rPr>
          <w:rFonts w:asciiTheme="majorHAnsi" w:hAnsiTheme="majorHAnsi" w:cstheme="majorHAnsi"/>
          <w:bCs/>
          <w:sz w:val="22"/>
        </w:rPr>
      </w:pPr>
      <w:r w:rsidRPr="00965011">
        <w:rPr>
          <w:rFonts w:asciiTheme="majorHAnsi" w:hAnsiTheme="majorHAnsi" w:cstheme="majorHAnsi"/>
          <w:bCs/>
          <w:sz w:val="22"/>
          <w:u w:val="single"/>
        </w:rPr>
        <w:t xml:space="preserve">Implied </w:t>
      </w:r>
      <w:r w:rsidR="00E41C45">
        <w:rPr>
          <w:rFonts w:asciiTheme="majorHAnsi" w:hAnsiTheme="majorHAnsi" w:cstheme="majorHAnsi"/>
          <w:bCs/>
          <w:sz w:val="22"/>
          <w:u w:val="single"/>
        </w:rPr>
        <w:t>m</w:t>
      </w:r>
      <w:r w:rsidRPr="00965011">
        <w:rPr>
          <w:rFonts w:asciiTheme="majorHAnsi" w:hAnsiTheme="majorHAnsi" w:cstheme="majorHAnsi"/>
          <w:bCs/>
          <w:sz w:val="22"/>
          <w:u w:val="single"/>
        </w:rPr>
        <w:t>alice</w:t>
      </w:r>
      <w:r w:rsidR="00965011" w:rsidRPr="000C3D5A">
        <w:rPr>
          <w:rFonts w:asciiTheme="majorHAnsi" w:hAnsiTheme="majorHAnsi" w:cstheme="majorHAnsi"/>
          <w:sz w:val="22"/>
          <w:u w:val="single"/>
        </w:rPr>
        <w:t>:</w:t>
      </w:r>
      <w:r w:rsidR="00965011" w:rsidRPr="00965011">
        <w:rPr>
          <w:rFonts w:asciiTheme="majorHAnsi" w:hAnsiTheme="majorHAnsi" w:cstheme="majorHAnsi"/>
          <w:sz w:val="22"/>
        </w:rPr>
        <w:t xml:space="preserve"> </w:t>
      </w:r>
      <w:r w:rsidRPr="00965011">
        <w:rPr>
          <w:rFonts w:asciiTheme="majorHAnsi" w:hAnsiTheme="majorHAnsi" w:cstheme="majorHAnsi"/>
          <w:sz w:val="22"/>
        </w:rPr>
        <w:t>an act</w:t>
      </w:r>
      <w:r w:rsidR="000C3D5A">
        <w:rPr>
          <w:rFonts w:asciiTheme="majorHAnsi" w:hAnsiTheme="majorHAnsi" w:cstheme="majorHAnsi"/>
          <w:sz w:val="22"/>
        </w:rPr>
        <w:t xml:space="preserve"> w/ a high probability of death</w:t>
      </w:r>
      <w:r w:rsidRPr="00965011">
        <w:rPr>
          <w:rFonts w:asciiTheme="majorHAnsi" w:hAnsiTheme="majorHAnsi" w:cstheme="majorHAnsi"/>
          <w:sz w:val="22"/>
        </w:rPr>
        <w:t xml:space="preserve"> that reveals an </w:t>
      </w:r>
      <w:r w:rsidRPr="00056172">
        <w:rPr>
          <w:rFonts w:asciiTheme="majorHAnsi" w:hAnsiTheme="majorHAnsi" w:cstheme="majorHAnsi"/>
          <w:b/>
          <w:sz w:val="22"/>
        </w:rPr>
        <w:t>abandoned and malignant heart</w:t>
      </w:r>
      <w:r w:rsidRPr="00965011">
        <w:rPr>
          <w:rFonts w:asciiTheme="majorHAnsi" w:hAnsiTheme="majorHAnsi" w:cstheme="majorHAnsi"/>
          <w:sz w:val="22"/>
        </w:rPr>
        <w:t>, or an extreme indifference to human life</w:t>
      </w:r>
      <w:r w:rsidR="00965011" w:rsidRPr="00965011">
        <w:rPr>
          <w:rFonts w:asciiTheme="majorHAnsi" w:hAnsiTheme="majorHAnsi" w:cstheme="majorHAnsi"/>
          <w:sz w:val="22"/>
        </w:rPr>
        <w:t xml:space="preserve">. </w:t>
      </w:r>
      <w:r w:rsidR="00965011" w:rsidRPr="00965011">
        <w:rPr>
          <w:rFonts w:asciiTheme="majorHAnsi" w:hAnsiTheme="majorHAnsi" w:cstheme="majorHAnsi"/>
          <w:b/>
          <w:sz w:val="22"/>
        </w:rPr>
        <w:t xml:space="preserve">Unintentional but </w:t>
      </w:r>
      <w:r w:rsidR="00372EFC">
        <w:rPr>
          <w:rFonts w:asciiTheme="majorHAnsi" w:hAnsiTheme="majorHAnsi" w:cstheme="majorHAnsi"/>
          <w:b/>
          <w:sz w:val="22"/>
        </w:rPr>
        <w:t xml:space="preserve">extremely </w:t>
      </w:r>
      <w:commentRangeStart w:id="10"/>
      <w:r w:rsidR="00965011" w:rsidRPr="00965011">
        <w:rPr>
          <w:rFonts w:asciiTheme="majorHAnsi" w:hAnsiTheme="majorHAnsi" w:cstheme="majorHAnsi"/>
          <w:b/>
          <w:sz w:val="22"/>
        </w:rPr>
        <w:t>reckless</w:t>
      </w:r>
      <w:commentRangeEnd w:id="10"/>
      <w:r w:rsidR="00BC579D">
        <w:rPr>
          <w:rStyle w:val="CommentReference"/>
        </w:rPr>
        <w:commentReference w:id="10"/>
      </w:r>
      <w:r w:rsidR="00965011" w:rsidRPr="00965011">
        <w:rPr>
          <w:rFonts w:asciiTheme="majorHAnsi" w:hAnsiTheme="majorHAnsi" w:cstheme="majorHAnsi"/>
          <w:sz w:val="22"/>
        </w:rPr>
        <w:t>.</w:t>
      </w:r>
    </w:p>
    <w:p w:rsidR="00296894" w:rsidRPr="00296894" w:rsidRDefault="00296894" w:rsidP="00B20CF0">
      <w:pPr>
        <w:pStyle w:val="Footer"/>
        <w:numPr>
          <w:ilvl w:val="1"/>
          <w:numId w:val="19"/>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b/>
          <w:i/>
          <w:sz w:val="22"/>
        </w:rPr>
        <w:t>Commonwealth v. Malone</w:t>
      </w:r>
      <w:r>
        <w:rPr>
          <w:rFonts w:asciiTheme="majorHAnsi" w:hAnsiTheme="majorHAnsi" w:cstheme="majorHAnsi"/>
          <w:sz w:val="22"/>
        </w:rPr>
        <w:t>:</w:t>
      </w:r>
      <w:r w:rsidR="00372EFC">
        <w:rPr>
          <w:rFonts w:asciiTheme="majorHAnsi" w:hAnsiTheme="majorHAnsi" w:cstheme="majorHAnsi"/>
          <w:sz w:val="22"/>
        </w:rPr>
        <w:t xml:space="preserve"> Evidence </w:t>
      </w:r>
      <w:r w:rsidR="00642E0D">
        <w:rPr>
          <w:rFonts w:asciiTheme="majorHAnsi" w:hAnsiTheme="majorHAnsi" w:cstheme="majorHAnsi"/>
          <w:sz w:val="22"/>
        </w:rPr>
        <w:t>negating</w:t>
      </w:r>
      <w:r w:rsidR="00372EFC">
        <w:rPr>
          <w:rFonts w:asciiTheme="majorHAnsi" w:hAnsiTheme="majorHAnsi" w:cstheme="majorHAnsi"/>
          <w:sz w:val="22"/>
        </w:rPr>
        <w:t xml:space="preserve"> intent to kill (arguing for </w:t>
      </w:r>
      <w:r w:rsidR="00056172">
        <w:rPr>
          <w:rFonts w:asciiTheme="majorHAnsi" w:hAnsiTheme="majorHAnsi" w:cstheme="majorHAnsi"/>
          <w:sz w:val="22"/>
        </w:rPr>
        <w:t>in</w:t>
      </w:r>
      <w:r w:rsidR="00372EFC">
        <w:rPr>
          <w:rFonts w:asciiTheme="majorHAnsi" w:hAnsiTheme="majorHAnsi" w:cstheme="majorHAnsi"/>
          <w:sz w:val="22"/>
        </w:rPr>
        <w:t xml:space="preserve">voluntary MS) = thought had 4 empty chambers, were friends just playing, distraught reaction, asks decedent if wants to play – didn’t seem like death would result. Evidence of extreme recklessness = </w:t>
      </w:r>
      <w:r w:rsidR="00F94327" w:rsidRPr="00F94327">
        <w:rPr>
          <w:rFonts w:asciiTheme="majorHAnsi" w:hAnsiTheme="majorHAnsi" w:cstheme="majorHAnsi"/>
          <w:b/>
          <w:sz w:val="22"/>
        </w:rPr>
        <w:t xml:space="preserve">(1) </w:t>
      </w:r>
      <w:r w:rsidR="00372EFC" w:rsidRPr="00F94327">
        <w:rPr>
          <w:rFonts w:asciiTheme="majorHAnsi" w:hAnsiTheme="majorHAnsi" w:cstheme="majorHAnsi"/>
          <w:b/>
          <w:sz w:val="22"/>
        </w:rPr>
        <w:t xml:space="preserve">conscious awareness of the risk, </w:t>
      </w:r>
      <w:r w:rsidR="00F94327" w:rsidRPr="00F94327">
        <w:rPr>
          <w:rFonts w:asciiTheme="majorHAnsi" w:hAnsiTheme="majorHAnsi" w:cstheme="majorHAnsi"/>
          <w:b/>
          <w:sz w:val="22"/>
        </w:rPr>
        <w:t xml:space="preserve">(2) </w:t>
      </w:r>
      <w:r w:rsidR="00372EFC" w:rsidRPr="00F94327">
        <w:rPr>
          <w:rFonts w:asciiTheme="majorHAnsi" w:hAnsiTheme="majorHAnsi" w:cstheme="majorHAnsi"/>
          <w:b/>
          <w:sz w:val="22"/>
        </w:rPr>
        <w:t xml:space="preserve">severity of the risk, </w:t>
      </w:r>
      <w:r w:rsidR="00F94327" w:rsidRPr="00F94327">
        <w:rPr>
          <w:rFonts w:asciiTheme="majorHAnsi" w:hAnsiTheme="majorHAnsi" w:cstheme="majorHAnsi"/>
          <w:b/>
          <w:sz w:val="22"/>
        </w:rPr>
        <w:t>(3) no</w:t>
      </w:r>
      <w:r w:rsidR="00372EFC" w:rsidRPr="00F94327">
        <w:rPr>
          <w:rFonts w:asciiTheme="majorHAnsi" w:hAnsiTheme="majorHAnsi" w:cstheme="majorHAnsi"/>
          <w:b/>
          <w:sz w:val="22"/>
        </w:rPr>
        <w:t xml:space="preserve"> justification for taking the risk</w:t>
      </w:r>
      <w:r w:rsidR="00F94327" w:rsidRPr="00F94327">
        <w:rPr>
          <w:rFonts w:asciiTheme="majorHAnsi" w:hAnsiTheme="majorHAnsi" w:cstheme="majorHAnsi"/>
          <w:sz w:val="22"/>
        </w:rPr>
        <w:t>.</w:t>
      </w:r>
    </w:p>
    <w:p w:rsidR="00642E0D" w:rsidRPr="00642E0D" w:rsidRDefault="00642E0D" w:rsidP="00B20CF0">
      <w:pPr>
        <w:pStyle w:val="Footer"/>
        <w:numPr>
          <w:ilvl w:val="1"/>
          <w:numId w:val="19"/>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b/>
          <w:i/>
          <w:sz w:val="22"/>
        </w:rPr>
        <w:t>People v. Protopappas</w:t>
      </w:r>
      <w:r>
        <w:rPr>
          <w:rFonts w:asciiTheme="majorHAnsi" w:hAnsiTheme="majorHAnsi" w:cstheme="majorHAnsi"/>
          <w:sz w:val="22"/>
        </w:rPr>
        <w:t xml:space="preserve">: Evidence of extreme recklessness = knew patients sensitive to anesthesia, gave them ODs, failed to monitor, assigned to care of unqualified people, didn’t properly resuscitate. If only happened once could maybe argue involuntary MS (only neg.) or mistake of fact (negating mens rea and exonerating him). </w:t>
      </w:r>
      <w:r>
        <w:rPr>
          <w:rFonts w:asciiTheme="majorHAnsi" w:hAnsiTheme="majorHAnsi" w:cstheme="majorHAnsi"/>
          <w:b/>
          <w:sz w:val="22"/>
        </w:rPr>
        <w:t>Pattern helps show recklessness</w:t>
      </w:r>
      <w:r>
        <w:rPr>
          <w:rFonts w:asciiTheme="majorHAnsi" w:hAnsiTheme="majorHAnsi" w:cstheme="majorHAnsi"/>
          <w:sz w:val="22"/>
        </w:rPr>
        <w:t>.</w:t>
      </w:r>
    </w:p>
    <w:p w:rsidR="00296894" w:rsidRDefault="00296894" w:rsidP="00B20CF0">
      <w:pPr>
        <w:pStyle w:val="Footer"/>
        <w:numPr>
          <w:ilvl w:val="1"/>
          <w:numId w:val="19"/>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b/>
          <w:i/>
          <w:sz w:val="22"/>
        </w:rPr>
        <w:lastRenderedPageBreak/>
        <w:t>People v. Scott</w:t>
      </w:r>
      <w:r>
        <w:rPr>
          <w:rFonts w:asciiTheme="majorHAnsi" w:hAnsiTheme="majorHAnsi" w:cstheme="majorHAnsi"/>
          <w:sz w:val="22"/>
        </w:rPr>
        <w:t>:</w:t>
      </w:r>
      <w:r w:rsidR="00027FEE">
        <w:rPr>
          <w:rFonts w:asciiTheme="majorHAnsi" w:hAnsiTheme="majorHAnsi" w:cstheme="majorHAnsi"/>
          <w:b/>
          <w:i/>
          <w:sz w:val="22"/>
        </w:rPr>
        <w:t xml:space="preserve"> </w:t>
      </w:r>
      <w:r w:rsidR="00027FEE">
        <w:rPr>
          <w:rFonts w:asciiTheme="majorHAnsi" w:hAnsiTheme="majorHAnsi" w:cstheme="majorHAnsi"/>
          <w:sz w:val="22"/>
        </w:rPr>
        <w:t>I</w:t>
      </w:r>
      <w:r>
        <w:rPr>
          <w:rFonts w:asciiTheme="majorHAnsi" w:hAnsiTheme="majorHAnsi" w:cstheme="majorHAnsi"/>
          <w:sz w:val="22"/>
        </w:rPr>
        <w:t xml:space="preserve">ntend to kill </w:t>
      </w:r>
      <w:r w:rsidR="00027FEE">
        <w:rPr>
          <w:rFonts w:asciiTheme="majorHAnsi" w:hAnsiTheme="majorHAnsi" w:cstheme="majorHAnsi"/>
          <w:sz w:val="22"/>
        </w:rPr>
        <w:t>A,</w:t>
      </w:r>
      <w:r>
        <w:rPr>
          <w:rFonts w:asciiTheme="majorHAnsi" w:hAnsiTheme="majorHAnsi" w:cstheme="majorHAnsi"/>
          <w:sz w:val="22"/>
        </w:rPr>
        <w:t xml:space="preserve"> </w:t>
      </w:r>
      <w:r w:rsidR="00027FEE">
        <w:rPr>
          <w:rFonts w:asciiTheme="majorHAnsi" w:hAnsiTheme="majorHAnsi" w:cstheme="majorHAnsi"/>
          <w:sz w:val="22"/>
        </w:rPr>
        <w:t>but</w:t>
      </w:r>
      <w:r>
        <w:rPr>
          <w:rFonts w:asciiTheme="majorHAnsi" w:hAnsiTheme="majorHAnsi" w:cstheme="majorHAnsi"/>
          <w:sz w:val="22"/>
        </w:rPr>
        <w:t xml:space="preserve"> accidentally kill </w:t>
      </w:r>
      <w:r w:rsidR="00027FEE">
        <w:rPr>
          <w:rFonts w:asciiTheme="majorHAnsi" w:hAnsiTheme="majorHAnsi" w:cstheme="majorHAnsi"/>
          <w:sz w:val="22"/>
        </w:rPr>
        <w:t xml:space="preserve">B </w:t>
      </w:r>
      <w:r w:rsidR="00027FEE" w:rsidRPr="00027FEE">
        <w:rPr>
          <w:rFonts w:asciiTheme="majorHAnsi" w:hAnsiTheme="majorHAnsi" w:cstheme="majorHAnsi"/>
          <w:sz w:val="22"/>
        </w:rPr>
        <w:sym w:font="Wingdings" w:char="F0E0"/>
      </w:r>
      <w:r>
        <w:rPr>
          <w:rFonts w:asciiTheme="majorHAnsi" w:hAnsiTheme="majorHAnsi" w:cstheme="majorHAnsi"/>
          <w:sz w:val="22"/>
        </w:rPr>
        <w:t xml:space="preserve"> </w:t>
      </w:r>
      <w:r w:rsidRPr="00296894">
        <w:rPr>
          <w:rFonts w:asciiTheme="majorHAnsi" w:hAnsiTheme="majorHAnsi" w:cstheme="majorHAnsi"/>
          <w:b/>
          <w:sz w:val="22"/>
        </w:rPr>
        <w:t xml:space="preserve">intent </w:t>
      </w:r>
      <w:r>
        <w:rPr>
          <w:rFonts w:asciiTheme="majorHAnsi" w:hAnsiTheme="majorHAnsi" w:cstheme="majorHAnsi"/>
          <w:b/>
          <w:sz w:val="22"/>
        </w:rPr>
        <w:t xml:space="preserve">to kill </w:t>
      </w:r>
      <w:r w:rsidRPr="00296894">
        <w:rPr>
          <w:rFonts w:asciiTheme="majorHAnsi" w:hAnsiTheme="majorHAnsi" w:cstheme="majorHAnsi"/>
          <w:b/>
          <w:sz w:val="22"/>
        </w:rPr>
        <w:t>transfers</w:t>
      </w:r>
      <w:r>
        <w:rPr>
          <w:rFonts w:asciiTheme="majorHAnsi" w:hAnsiTheme="majorHAnsi" w:cstheme="majorHAnsi"/>
          <w:sz w:val="22"/>
        </w:rPr>
        <w:t>. P</w:t>
      </w:r>
      <w:r w:rsidR="00E30618" w:rsidRPr="00296894">
        <w:rPr>
          <w:rFonts w:asciiTheme="majorHAnsi" w:hAnsiTheme="majorHAnsi" w:cstheme="majorHAnsi"/>
          <w:sz w:val="22"/>
        </w:rPr>
        <w:t>hilosophical</w:t>
      </w:r>
      <w:r w:rsidR="00D440FF" w:rsidRPr="00296894">
        <w:rPr>
          <w:rFonts w:asciiTheme="majorHAnsi" w:hAnsiTheme="majorHAnsi" w:cstheme="majorHAnsi"/>
          <w:sz w:val="22"/>
        </w:rPr>
        <w:t>ly</w:t>
      </w:r>
      <w:r w:rsidR="00E30618" w:rsidRPr="00296894">
        <w:rPr>
          <w:rFonts w:asciiTheme="majorHAnsi" w:hAnsiTheme="majorHAnsi" w:cstheme="majorHAnsi"/>
          <w:sz w:val="22"/>
        </w:rPr>
        <w:t xml:space="preserve"> unsound, but allowed</w:t>
      </w:r>
      <w:r>
        <w:rPr>
          <w:rFonts w:asciiTheme="majorHAnsi" w:hAnsiTheme="majorHAnsi" w:cstheme="majorHAnsi"/>
          <w:sz w:val="22"/>
        </w:rPr>
        <w:t>. Guilty of 2</w:t>
      </w:r>
      <w:r w:rsidRPr="00296894">
        <w:rPr>
          <w:rFonts w:asciiTheme="majorHAnsi" w:hAnsiTheme="majorHAnsi" w:cstheme="majorHAnsi"/>
          <w:sz w:val="22"/>
          <w:vertAlign w:val="superscript"/>
        </w:rPr>
        <w:t>nd</w:t>
      </w:r>
      <w:r>
        <w:rPr>
          <w:rFonts w:asciiTheme="majorHAnsi" w:hAnsiTheme="majorHAnsi" w:cstheme="majorHAnsi"/>
          <w:sz w:val="22"/>
        </w:rPr>
        <w:t xml:space="preserve"> degree for decedent and attempt for the intended target.</w:t>
      </w:r>
    </w:p>
    <w:p w:rsidR="00817404" w:rsidRPr="00F7138C" w:rsidRDefault="00817404" w:rsidP="00B20CF0">
      <w:pPr>
        <w:pStyle w:val="Footer"/>
        <w:numPr>
          <w:ilvl w:val="1"/>
          <w:numId w:val="19"/>
        </w:numPr>
        <w:tabs>
          <w:tab w:val="clear" w:pos="4320"/>
          <w:tab w:val="clear" w:pos="8640"/>
          <w:tab w:val="left" w:pos="360"/>
        </w:tabs>
        <w:spacing w:line="276" w:lineRule="auto"/>
        <w:rPr>
          <w:rFonts w:asciiTheme="majorHAnsi" w:hAnsiTheme="majorHAnsi" w:cstheme="majorHAnsi"/>
          <w:i/>
          <w:sz w:val="22"/>
        </w:rPr>
      </w:pPr>
      <w:r>
        <w:rPr>
          <w:rFonts w:asciiTheme="majorHAnsi" w:hAnsiTheme="majorHAnsi" w:cstheme="majorHAnsi"/>
          <w:b/>
          <w:i/>
          <w:sz w:val="22"/>
        </w:rPr>
        <w:t>Berry v. Superior Court</w:t>
      </w:r>
      <w:r>
        <w:rPr>
          <w:rFonts w:asciiTheme="majorHAnsi" w:hAnsiTheme="majorHAnsi" w:cstheme="majorHAnsi"/>
          <w:sz w:val="22"/>
        </w:rPr>
        <w:t xml:space="preserve">: Keeping trained killing dog </w:t>
      </w:r>
      <w:r w:rsidR="00D128AF">
        <w:rPr>
          <w:rFonts w:asciiTheme="majorHAnsi" w:hAnsiTheme="majorHAnsi" w:cstheme="majorHAnsi"/>
          <w:sz w:val="22"/>
        </w:rPr>
        <w:t xml:space="preserve">in populated area </w:t>
      </w:r>
      <w:r>
        <w:rPr>
          <w:rFonts w:asciiTheme="majorHAnsi" w:hAnsiTheme="majorHAnsi" w:cstheme="majorHAnsi"/>
          <w:sz w:val="22"/>
        </w:rPr>
        <w:t xml:space="preserve">found as </w:t>
      </w:r>
      <w:r w:rsidRPr="00D128AF">
        <w:rPr>
          <w:rFonts w:asciiTheme="majorHAnsi" w:hAnsiTheme="majorHAnsi" w:cstheme="majorHAnsi"/>
          <w:b/>
          <w:sz w:val="22"/>
        </w:rPr>
        <w:t>reckless</w:t>
      </w:r>
      <w:r w:rsidR="00D128AF">
        <w:rPr>
          <w:rFonts w:asciiTheme="majorHAnsi" w:hAnsiTheme="majorHAnsi" w:cstheme="majorHAnsi"/>
          <w:sz w:val="22"/>
        </w:rPr>
        <w:t>.</w:t>
      </w:r>
      <w:r>
        <w:rPr>
          <w:rFonts w:asciiTheme="majorHAnsi" w:hAnsiTheme="majorHAnsi" w:cstheme="majorHAnsi"/>
          <w:sz w:val="22"/>
        </w:rPr>
        <w:t xml:space="preserve"> </w:t>
      </w:r>
      <w:r w:rsidR="00D128AF">
        <w:rPr>
          <w:rFonts w:asciiTheme="majorHAnsi" w:hAnsiTheme="majorHAnsi" w:cstheme="majorHAnsi"/>
          <w:sz w:val="22"/>
        </w:rPr>
        <w:t>Not</w:t>
      </w:r>
      <w:r>
        <w:rPr>
          <w:rFonts w:asciiTheme="majorHAnsi" w:hAnsiTheme="majorHAnsi" w:cstheme="majorHAnsi"/>
          <w:sz w:val="22"/>
        </w:rPr>
        <w:t xml:space="preserve"> merely misdemeanor MS b/c </w:t>
      </w:r>
      <w:r w:rsidR="005F16D8">
        <w:rPr>
          <w:rFonts w:asciiTheme="majorHAnsi" w:hAnsiTheme="majorHAnsi" w:cstheme="majorHAnsi"/>
          <w:sz w:val="22"/>
        </w:rPr>
        <w:t xml:space="preserve">there’s recklessness: </w:t>
      </w:r>
      <w:r>
        <w:rPr>
          <w:rFonts w:asciiTheme="majorHAnsi" w:hAnsiTheme="majorHAnsi" w:cstheme="majorHAnsi"/>
          <w:sz w:val="22"/>
        </w:rPr>
        <w:t xml:space="preserve">(1) </w:t>
      </w:r>
      <w:r w:rsidR="005E5DDD">
        <w:rPr>
          <w:rFonts w:asciiTheme="majorHAnsi" w:hAnsiTheme="majorHAnsi" w:cstheme="majorHAnsi"/>
          <w:sz w:val="22"/>
        </w:rPr>
        <w:t xml:space="preserve">high probability of death (2) </w:t>
      </w:r>
      <w:r>
        <w:rPr>
          <w:rFonts w:asciiTheme="majorHAnsi" w:hAnsiTheme="majorHAnsi" w:cstheme="majorHAnsi"/>
          <w:sz w:val="22"/>
        </w:rPr>
        <w:t xml:space="preserve">don’t have control of the dog like </w:t>
      </w:r>
      <w:r w:rsidR="005E5DDD">
        <w:rPr>
          <w:rFonts w:asciiTheme="majorHAnsi" w:hAnsiTheme="majorHAnsi" w:cstheme="majorHAnsi"/>
          <w:sz w:val="22"/>
        </w:rPr>
        <w:t xml:space="preserve">you do </w:t>
      </w:r>
      <w:r>
        <w:rPr>
          <w:rFonts w:asciiTheme="majorHAnsi" w:hAnsiTheme="majorHAnsi" w:cstheme="majorHAnsi"/>
          <w:sz w:val="22"/>
        </w:rPr>
        <w:t>in the gun misfiring case; (</w:t>
      </w:r>
      <w:r w:rsidR="005E5DDD">
        <w:rPr>
          <w:rFonts w:asciiTheme="majorHAnsi" w:hAnsiTheme="majorHAnsi" w:cstheme="majorHAnsi"/>
          <w:sz w:val="22"/>
        </w:rPr>
        <w:t>3</w:t>
      </w:r>
      <w:r>
        <w:rPr>
          <w:rFonts w:asciiTheme="majorHAnsi" w:hAnsiTheme="majorHAnsi" w:cstheme="majorHAnsi"/>
          <w:sz w:val="22"/>
        </w:rPr>
        <w:t xml:space="preserve">) </w:t>
      </w:r>
      <w:r w:rsidRPr="00724ECC">
        <w:rPr>
          <w:rFonts w:asciiTheme="majorHAnsi" w:hAnsiTheme="majorHAnsi" w:cstheme="majorHAnsi"/>
          <w:b/>
          <w:sz w:val="22"/>
        </w:rPr>
        <w:t>no socially acceptable reason</w:t>
      </w:r>
      <w:r>
        <w:rPr>
          <w:rFonts w:asciiTheme="majorHAnsi" w:hAnsiTheme="majorHAnsi" w:cstheme="majorHAnsi"/>
          <w:sz w:val="22"/>
        </w:rPr>
        <w:t xml:space="preserve"> to have fighting dog unlike h</w:t>
      </w:r>
      <w:r w:rsidR="005F16D8">
        <w:rPr>
          <w:rFonts w:asciiTheme="majorHAnsi" w:hAnsiTheme="majorHAnsi" w:cstheme="majorHAnsi"/>
          <w:sz w:val="22"/>
        </w:rPr>
        <w:t>ave a gun</w:t>
      </w:r>
    </w:p>
    <w:p w:rsidR="00F7138C" w:rsidRDefault="00F7138C" w:rsidP="00B20CF0">
      <w:pPr>
        <w:pStyle w:val="Footer"/>
        <w:numPr>
          <w:ilvl w:val="1"/>
          <w:numId w:val="19"/>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b/>
          <w:i/>
          <w:sz w:val="22"/>
        </w:rPr>
        <w:t>Commonwealth v. Dorazio</w:t>
      </w:r>
      <w:r>
        <w:rPr>
          <w:rFonts w:asciiTheme="majorHAnsi" w:hAnsiTheme="majorHAnsi" w:cstheme="majorHAnsi"/>
          <w:sz w:val="22"/>
        </w:rPr>
        <w:t xml:space="preserve">: Former boxer’s intent to do serious bodily harm </w:t>
      </w:r>
      <w:r w:rsidR="004D373E">
        <w:rPr>
          <w:rFonts w:asciiTheme="majorHAnsi" w:hAnsiTheme="majorHAnsi" w:cstheme="majorHAnsi"/>
          <w:sz w:val="22"/>
        </w:rPr>
        <w:t xml:space="preserve">is reckless </w:t>
      </w:r>
      <w:r>
        <w:rPr>
          <w:rFonts w:asciiTheme="majorHAnsi" w:hAnsiTheme="majorHAnsi" w:cstheme="majorHAnsi"/>
          <w:sz w:val="22"/>
        </w:rPr>
        <w:t xml:space="preserve">b/c his hands are deadly weapons – </w:t>
      </w:r>
      <w:r w:rsidR="00724ECC" w:rsidRPr="00724ECC">
        <w:rPr>
          <w:rFonts w:asciiTheme="majorHAnsi" w:hAnsiTheme="majorHAnsi" w:cstheme="majorHAnsi"/>
          <w:b/>
          <w:sz w:val="22"/>
        </w:rPr>
        <w:t xml:space="preserve">reckless b/c risk </w:t>
      </w:r>
      <w:r w:rsidRPr="00724ECC">
        <w:rPr>
          <w:rFonts w:asciiTheme="majorHAnsi" w:hAnsiTheme="majorHAnsi" w:cstheme="majorHAnsi"/>
          <w:b/>
          <w:sz w:val="22"/>
        </w:rPr>
        <w:t xml:space="preserve">of death </w:t>
      </w:r>
      <w:r w:rsidR="00724ECC" w:rsidRPr="00724ECC">
        <w:rPr>
          <w:rFonts w:asciiTheme="majorHAnsi" w:hAnsiTheme="majorHAnsi" w:cstheme="majorHAnsi"/>
          <w:b/>
          <w:sz w:val="22"/>
        </w:rPr>
        <w:t>is foreseeable</w:t>
      </w:r>
      <w:r>
        <w:rPr>
          <w:rFonts w:asciiTheme="majorHAnsi" w:hAnsiTheme="majorHAnsi" w:cstheme="majorHAnsi"/>
          <w:sz w:val="22"/>
        </w:rPr>
        <w:t>. Same if you shoot someone in leg and he dies of infection.</w:t>
      </w:r>
      <w:r w:rsidR="004D373E">
        <w:rPr>
          <w:rFonts w:asciiTheme="majorHAnsi" w:hAnsiTheme="majorHAnsi" w:cstheme="majorHAnsi"/>
          <w:sz w:val="22"/>
        </w:rPr>
        <w:t xml:space="preserve"> </w:t>
      </w:r>
      <w:r w:rsidR="004D373E" w:rsidRPr="004D373E">
        <w:rPr>
          <w:rFonts w:asciiTheme="majorHAnsi" w:hAnsiTheme="majorHAnsi" w:cstheme="majorHAnsi"/>
          <w:b/>
          <w:sz w:val="22"/>
        </w:rPr>
        <w:t>Characteristics</w:t>
      </w:r>
      <w:r w:rsidR="004D373E">
        <w:rPr>
          <w:rFonts w:asciiTheme="majorHAnsi" w:hAnsiTheme="majorHAnsi" w:cstheme="majorHAnsi"/>
          <w:sz w:val="22"/>
        </w:rPr>
        <w:t xml:space="preserve"> like D’s size, manner in which weapon used, ferocity and duration of attack </w:t>
      </w:r>
      <w:r w:rsidR="004D373E" w:rsidRPr="004D373E">
        <w:rPr>
          <w:rFonts w:asciiTheme="majorHAnsi" w:hAnsiTheme="majorHAnsi" w:cstheme="majorHAnsi"/>
          <w:b/>
          <w:sz w:val="22"/>
        </w:rPr>
        <w:t>can be used to find implied malice/recklessness</w:t>
      </w:r>
      <w:r w:rsidR="004D373E">
        <w:rPr>
          <w:rFonts w:asciiTheme="majorHAnsi" w:hAnsiTheme="majorHAnsi" w:cstheme="majorHAnsi"/>
          <w:sz w:val="22"/>
        </w:rPr>
        <w:t>.</w:t>
      </w:r>
    </w:p>
    <w:p w:rsidR="004D373E" w:rsidRDefault="004D373E" w:rsidP="00B20CF0">
      <w:pPr>
        <w:pStyle w:val="Footer"/>
        <w:numPr>
          <w:ilvl w:val="1"/>
          <w:numId w:val="19"/>
        </w:numPr>
        <w:tabs>
          <w:tab w:val="clear" w:pos="4320"/>
          <w:tab w:val="clear" w:pos="8640"/>
          <w:tab w:val="left" w:pos="360"/>
        </w:tabs>
        <w:spacing w:line="276" w:lineRule="auto"/>
        <w:rPr>
          <w:rFonts w:asciiTheme="majorHAnsi" w:hAnsiTheme="majorHAnsi" w:cstheme="majorHAnsi"/>
          <w:sz w:val="22"/>
        </w:rPr>
      </w:pPr>
      <w:r>
        <w:rPr>
          <w:rFonts w:asciiTheme="majorHAnsi" w:hAnsiTheme="majorHAnsi" w:cstheme="majorHAnsi"/>
          <w:b/>
          <w:i/>
          <w:sz w:val="22"/>
        </w:rPr>
        <w:t>People v. Watson</w:t>
      </w:r>
      <w:r>
        <w:rPr>
          <w:rFonts w:asciiTheme="majorHAnsi" w:hAnsiTheme="majorHAnsi" w:cstheme="majorHAnsi"/>
          <w:sz w:val="22"/>
        </w:rPr>
        <w:t>: Drunk driver who killed found reckless b/c drove to a bar when he knew he’d have to leave and could be drunk.</w:t>
      </w:r>
      <w:r w:rsidR="00AF39CA">
        <w:rPr>
          <w:rFonts w:asciiTheme="majorHAnsi" w:hAnsiTheme="majorHAnsi" w:cstheme="majorHAnsi"/>
          <w:sz w:val="22"/>
        </w:rPr>
        <w:t xml:space="preserve"> Intoxication NOT a defense in this case.</w:t>
      </w:r>
    </w:p>
    <w:p w:rsidR="004D373E" w:rsidRPr="004D373E" w:rsidRDefault="004D373E" w:rsidP="00B20CF0">
      <w:pPr>
        <w:pStyle w:val="Footer"/>
        <w:tabs>
          <w:tab w:val="clear" w:pos="4320"/>
          <w:tab w:val="clear" w:pos="8640"/>
          <w:tab w:val="left" w:pos="360"/>
        </w:tabs>
        <w:spacing w:before="240" w:line="276" w:lineRule="auto"/>
        <w:rPr>
          <w:rFonts w:asciiTheme="majorHAnsi" w:hAnsiTheme="majorHAnsi" w:cstheme="majorHAnsi"/>
          <w:b/>
          <w:sz w:val="22"/>
        </w:rPr>
      </w:pPr>
      <w:r>
        <w:rPr>
          <w:rFonts w:asciiTheme="majorHAnsi" w:hAnsiTheme="majorHAnsi" w:cstheme="majorHAnsi"/>
          <w:b/>
          <w:sz w:val="22"/>
        </w:rPr>
        <w:t>First Degree Murder</w:t>
      </w:r>
    </w:p>
    <w:p w:rsidR="000D418C" w:rsidRPr="00A6717B" w:rsidRDefault="004D373E" w:rsidP="00B20CF0">
      <w:pPr>
        <w:spacing w:line="276" w:lineRule="auto"/>
        <w:rPr>
          <w:rFonts w:asciiTheme="majorHAnsi" w:hAnsiTheme="majorHAnsi" w:cstheme="majorHAnsi"/>
          <w:b/>
          <w:color w:val="0000FF"/>
          <w:sz w:val="28"/>
          <w:u w:val="single"/>
        </w:rPr>
      </w:pPr>
      <w:r w:rsidRPr="00A6717B">
        <w:rPr>
          <w:rFonts w:asciiTheme="majorHAnsi" w:hAnsiTheme="majorHAnsi" w:cstheme="majorHAnsi"/>
          <w:noProof/>
          <w:sz w:val="22"/>
        </w:rPr>
        <w:drawing>
          <wp:inline distT="0" distB="0" distL="0" distR="0" wp14:anchorId="7074B8A0" wp14:editId="48DBB5DB">
            <wp:extent cx="3838787" cy="875453"/>
            <wp:effectExtent l="38100" t="0" r="47625" b="0"/>
            <wp:docPr id="7"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008D5987" w:rsidRPr="008D5987">
        <w:rPr>
          <w:rFonts w:asciiTheme="majorHAnsi" w:hAnsiTheme="majorHAnsi" w:cstheme="majorHAnsi"/>
          <w:color w:val="FF0000"/>
          <w:sz w:val="20"/>
          <w:szCs w:val="20"/>
        </w:rPr>
        <w:t xml:space="preserve"> </w:t>
      </w:r>
      <w:r w:rsidR="008D5987" w:rsidRPr="00F36544">
        <w:rPr>
          <w:rFonts w:asciiTheme="majorHAnsi" w:hAnsiTheme="majorHAnsi" w:cstheme="majorHAnsi"/>
          <w:color w:val="FF0000"/>
          <w:sz w:val="20"/>
          <w:szCs w:val="20"/>
        </w:rPr>
        <w:t>Remember: need to establish EACH element!</w:t>
      </w:r>
    </w:p>
    <w:p w:rsidR="00EA7777" w:rsidRDefault="00EA7777" w:rsidP="00B20CF0">
      <w:pPr>
        <w:spacing w:line="276" w:lineRule="auto"/>
        <w:rPr>
          <w:rFonts w:asciiTheme="majorHAnsi" w:hAnsiTheme="majorHAnsi" w:cstheme="majorHAnsi"/>
          <w:sz w:val="22"/>
        </w:rPr>
      </w:pPr>
      <w:r>
        <w:rPr>
          <w:rFonts w:asciiTheme="majorHAnsi" w:hAnsiTheme="majorHAnsi" w:cstheme="majorHAnsi"/>
          <w:sz w:val="22"/>
        </w:rPr>
        <w:t>Premeditation is often shown by lying in wait; complexity of the act; motive</w:t>
      </w:r>
    </w:p>
    <w:p w:rsidR="00DC099A" w:rsidRPr="00DC099A" w:rsidRDefault="00DC099A" w:rsidP="00B20CF0">
      <w:pPr>
        <w:spacing w:line="276" w:lineRule="auto"/>
        <w:rPr>
          <w:rFonts w:asciiTheme="majorHAnsi" w:hAnsiTheme="majorHAnsi" w:cstheme="majorHAnsi"/>
          <w:sz w:val="22"/>
        </w:rPr>
      </w:pPr>
      <w:r>
        <w:rPr>
          <w:rFonts w:asciiTheme="majorHAnsi" w:hAnsiTheme="majorHAnsi" w:cstheme="majorHAnsi"/>
          <w:sz w:val="22"/>
        </w:rPr>
        <w:t>Deliberation requires that D had time to reflect, but…</w:t>
      </w:r>
    </w:p>
    <w:p w:rsidR="00451D95" w:rsidRDefault="00D97132" w:rsidP="00B20CF0">
      <w:pPr>
        <w:pStyle w:val="ListParagraph"/>
        <w:numPr>
          <w:ilvl w:val="0"/>
          <w:numId w:val="20"/>
        </w:numPr>
        <w:spacing w:line="276" w:lineRule="auto"/>
        <w:rPr>
          <w:rFonts w:asciiTheme="majorHAnsi" w:hAnsiTheme="majorHAnsi" w:cstheme="majorHAnsi"/>
          <w:sz w:val="22"/>
        </w:rPr>
      </w:pPr>
      <w:r w:rsidRPr="00451D95">
        <w:rPr>
          <w:rFonts w:asciiTheme="majorHAnsi" w:hAnsiTheme="majorHAnsi" w:cstheme="majorHAnsi"/>
          <w:b/>
          <w:sz w:val="22"/>
        </w:rPr>
        <w:t xml:space="preserve">Some jdctns </w:t>
      </w:r>
      <w:r w:rsidR="00DC099A">
        <w:rPr>
          <w:rFonts w:asciiTheme="majorHAnsi" w:hAnsiTheme="majorHAnsi" w:cstheme="majorHAnsi"/>
          <w:sz w:val="22"/>
        </w:rPr>
        <w:t xml:space="preserve">say </w:t>
      </w:r>
      <w:r w:rsidR="00DC099A">
        <w:rPr>
          <w:rFonts w:asciiTheme="majorHAnsi" w:hAnsiTheme="majorHAnsi" w:cstheme="majorHAnsi"/>
          <w:b/>
          <w:sz w:val="22"/>
        </w:rPr>
        <w:t>a</w:t>
      </w:r>
      <w:r w:rsidRPr="00D97132">
        <w:rPr>
          <w:rFonts w:asciiTheme="majorHAnsi" w:hAnsiTheme="majorHAnsi" w:cstheme="majorHAnsi"/>
          <w:b/>
          <w:sz w:val="22"/>
        </w:rPr>
        <w:t>ny length of time</w:t>
      </w:r>
      <w:r>
        <w:rPr>
          <w:rFonts w:asciiTheme="majorHAnsi" w:hAnsiTheme="majorHAnsi" w:cstheme="majorHAnsi"/>
          <w:sz w:val="22"/>
        </w:rPr>
        <w:t xml:space="preserve"> will suffice so long as D used it to reflect. Excludes impulsive acts.</w:t>
      </w:r>
    </w:p>
    <w:p w:rsidR="00F31811" w:rsidRDefault="00741CC0" w:rsidP="00B20CF0">
      <w:pPr>
        <w:pStyle w:val="ListParagraph"/>
        <w:numPr>
          <w:ilvl w:val="1"/>
          <w:numId w:val="20"/>
        </w:numPr>
        <w:spacing w:line="276" w:lineRule="auto"/>
        <w:rPr>
          <w:rFonts w:asciiTheme="majorHAnsi" w:hAnsiTheme="majorHAnsi" w:cstheme="majorHAnsi"/>
          <w:sz w:val="22"/>
        </w:rPr>
      </w:pPr>
      <w:r>
        <w:rPr>
          <w:rFonts w:asciiTheme="majorHAnsi" w:hAnsiTheme="majorHAnsi" w:cstheme="majorHAnsi"/>
          <w:b/>
          <w:i/>
          <w:sz w:val="22"/>
        </w:rPr>
        <w:t>US v. Watson</w:t>
      </w:r>
      <w:r>
        <w:rPr>
          <w:rFonts w:asciiTheme="majorHAnsi" w:hAnsiTheme="majorHAnsi" w:cstheme="majorHAnsi"/>
          <w:sz w:val="22"/>
        </w:rPr>
        <w:t xml:space="preserve">: Evidence that formed intent to kill = D initiated </w:t>
      </w:r>
      <w:r w:rsidR="00D97132">
        <w:rPr>
          <w:rFonts w:asciiTheme="majorHAnsi" w:hAnsiTheme="majorHAnsi" w:cstheme="majorHAnsi"/>
          <w:sz w:val="22"/>
        </w:rPr>
        <w:t xml:space="preserve">the </w:t>
      </w:r>
      <w:r>
        <w:rPr>
          <w:rFonts w:asciiTheme="majorHAnsi" w:hAnsiTheme="majorHAnsi" w:cstheme="majorHAnsi"/>
          <w:sz w:val="22"/>
        </w:rPr>
        <w:t xml:space="preserve">struggle, had officer pinned, officer pleads for his life, time lapse, only one shot, </w:t>
      </w:r>
      <w:r w:rsidR="00D97132">
        <w:rPr>
          <w:rFonts w:asciiTheme="majorHAnsi" w:hAnsiTheme="majorHAnsi" w:cstheme="majorHAnsi"/>
          <w:sz w:val="22"/>
        </w:rPr>
        <w:t>D fired as was leaving. Evidence of premeditation = absence of passion, had motive, knew cops were following when entered house, sat at table with head in hands to plan escape. Evidence of deliberation = time lapse (officer begged for his life twice and kids had time to run away), had officer pinned, shot from a distance.</w:t>
      </w:r>
      <w:r w:rsidR="00C21C26">
        <w:rPr>
          <w:rFonts w:asciiTheme="majorHAnsi" w:hAnsiTheme="majorHAnsi" w:cstheme="majorHAnsi"/>
          <w:sz w:val="22"/>
        </w:rPr>
        <w:t xml:space="preserve"> Evidence of no premeditation = </w:t>
      </w:r>
      <w:r w:rsidR="0006049E">
        <w:rPr>
          <w:rFonts w:asciiTheme="majorHAnsi" w:hAnsiTheme="majorHAnsi" w:cstheme="majorHAnsi"/>
          <w:sz w:val="22"/>
        </w:rPr>
        <w:t>d</w:t>
      </w:r>
      <w:r w:rsidR="00C21C26">
        <w:rPr>
          <w:rFonts w:asciiTheme="majorHAnsi" w:hAnsiTheme="majorHAnsi" w:cstheme="majorHAnsi"/>
          <w:sz w:val="22"/>
        </w:rPr>
        <w:t>idn’t bring gun, head in hands shows anxiety, was provoked by cop threatening to blow head off, single shot shows was accident.</w:t>
      </w:r>
    </w:p>
    <w:p w:rsidR="00C21C26" w:rsidRDefault="00C21C26" w:rsidP="00B20CF0">
      <w:pPr>
        <w:pStyle w:val="ListParagraph"/>
        <w:numPr>
          <w:ilvl w:val="0"/>
          <w:numId w:val="20"/>
        </w:numPr>
        <w:spacing w:line="276" w:lineRule="auto"/>
        <w:rPr>
          <w:rFonts w:asciiTheme="majorHAnsi" w:hAnsiTheme="majorHAnsi" w:cstheme="majorHAnsi"/>
          <w:sz w:val="22"/>
        </w:rPr>
      </w:pPr>
      <w:r w:rsidRPr="00DC099A">
        <w:rPr>
          <w:rFonts w:asciiTheme="majorHAnsi" w:hAnsiTheme="majorHAnsi" w:cstheme="majorHAnsi"/>
          <w:b/>
          <w:sz w:val="22"/>
        </w:rPr>
        <w:t xml:space="preserve">Other jdctns </w:t>
      </w:r>
      <w:r w:rsidR="000958C3">
        <w:rPr>
          <w:rFonts w:asciiTheme="majorHAnsi" w:hAnsiTheme="majorHAnsi" w:cstheme="majorHAnsi"/>
          <w:sz w:val="22"/>
        </w:rPr>
        <w:t>(</w:t>
      </w:r>
      <w:r w:rsidR="000958C3">
        <w:rPr>
          <w:rFonts w:asciiTheme="majorHAnsi" w:hAnsiTheme="majorHAnsi" w:cstheme="majorHAnsi"/>
          <w:i/>
          <w:sz w:val="22"/>
        </w:rPr>
        <w:t>Austin</w:t>
      </w:r>
      <w:r w:rsidR="000958C3">
        <w:rPr>
          <w:rFonts w:asciiTheme="majorHAnsi" w:hAnsiTheme="majorHAnsi" w:cstheme="majorHAnsi"/>
          <w:sz w:val="22"/>
        </w:rPr>
        <w:t>)</w:t>
      </w:r>
      <w:r w:rsidR="000958C3">
        <w:rPr>
          <w:rFonts w:asciiTheme="majorHAnsi" w:hAnsiTheme="majorHAnsi" w:cstheme="majorHAnsi"/>
          <w:i/>
          <w:sz w:val="22"/>
        </w:rPr>
        <w:t xml:space="preserve"> </w:t>
      </w:r>
      <w:r w:rsidRPr="00DC099A">
        <w:rPr>
          <w:rFonts w:asciiTheme="majorHAnsi" w:hAnsiTheme="majorHAnsi" w:cstheme="majorHAnsi"/>
          <w:b/>
          <w:sz w:val="22"/>
        </w:rPr>
        <w:t>say seconds not enough</w:t>
      </w:r>
      <w:r>
        <w:rPr>
          <w:rFonts w:asciiTheme="majorHAnsi" w:hAnsiTheme="majorHAnsi" w:cstheme="majorHAnsi"/>
          <w:sz w:val="22"/>
        </w:rPr>
        <w:t xml:space="preserve"> – </w:t>
      </w:r>
      <w:r w:rsidR="00EA7777">
        <w:rPr>
          <w:rFonts w:asciiTheme="majorHAnsi" w:hAnsiTheme="majorHAnsi" w:cstheme="majorHAnsi"/>
          <w:sz w:val="22"/>
        </w:rPr>
        <w:t xml:space="preserve">deliberation </w:t>
      </w:r>
      <w:r w:rsidR="00EA7777" w:rsidRPr="00EA7777">
        <w:rPr>
          <w:rFonts w:asciiTheme="majorHAnsi" w:hAnsiTheme="majorHAnsi" w:cstheme="majorHAnsi"/>
          <w:b/>
          <w:sz w:val="22"/>
        </w:rPr>
        <w:t>requires cold blood</w:t>
      </w:r>
      <w:r w:rsidR="00EA7777">
        <w:rPr>
          <w:rFonts w:asciiTheme="majorHAnsi" w:hAnsiTheme="majorHAnsi" w:cstheme="majorHAnsi"/>
          <w:sz w:val="22"/>
        </w:rPr>
        <w:t xml:space="preserve">. Hot blood/impulsive action shows </w:t>
      </w:r>
      <w:r w:rsidR="0006049E">
        <w:rPr>
          <w:rFonts w:asciiTheme="majorHAnsi" w:hAnsiTheme="majorHAnsi" w:cstheme="majorHAnsi"/>
          <w:sz w:val="22"/>
        </w:rPr>
        <w:t>voluntary MS/2</w:t>
      </w:r>
      <w:r w:rsidR="0006049E" w:rsidRPr="0006049E">
        <w:rPr>
          <w:rFonts w:asciiTheme="majorHAnsi" w:hAnsiTheme="majorHAnsi" w:cstheme="majorHAnsi"/>
          <w:sz w:val="22"/>
          <w:vertAlign w:val="superscript"/>
        </w:rPr>
        <w:t>nd</w:t>
      </w:r>
      <w:r w:rsidR="0006049E">
        <w:rPr>
          <w:rFonts w:asciiTheme="majorHAnsi" w:hAnsiTheme="majorHAnsi" w:cstheme="majorHAnsi"/>
          <w:sz w:val="22"/>
        </w:rPr>
        <w:t xml:space="preserve"> degree.</w:t>
      </w:r>
    </w:p>
    <w:p w:rsidR="0006049E" w:rsidRDefault="0006049E" w:rsidP="00B20CF0">
      <w:pPr>
        <w:pStyle w:val="ListParagraph"/>
        <w:numPr>
          <w:ilvl w:val="1"/>
          <w:numId w:val="20"/>
        </w:numPr>
        <w:spacing w:line="276" w:lineRule="auto"/>
        <w:rPr>
          <w:rFonts w:asciiTheme="majorHAnsi" w:hAnsiTheme="majorHAnsi" w:cstheme="majorHAnsi"/>
          <w:sz w:val="22"/>
        </w:rPr>
      </w:pPr>
      <w:r>
        <w:rPr>
          <w:rFonts w:asciiTheme="majorHAnsi" w:hAnsiTheme="majorHAnsi" w:cstheme="majorHAnsi"/>
          <w:b/>
          <w:i/>
          <w:sz w:val="22"/>
        </w:rPr>
        <w:t>Mercy killing case</w:t>
      </w:r>
      <w:r>
        <w:rPr>
          <w:rFonts w:asciiTheme="majorHAnsi" w:hAnsiTheme="majorHAnsi" w:cstheme="majorHAnsi"/>
          <w:sz w:val="22"/>
        </w:rPr>
        <w:t>: Could show premeditation/deliberation b/c of time btwn getting the stocking and killing, motive, waits until sleeping, gives alternative explanation (died in his sleep), strangulation takes time. Could alternatively show was cold blooded – he’ll be bedridden forever so not impulsive, she said he would have wanted this so not hot blooded.</w:t>
      </w:r>
    </w:p>
    <w:p w:rsidR="00875F38" w:rsidRDefault="006C6CD0" w:rsidP="00B20CF0">
      <w:pPr>
        <w:pStyle w:val="ListParagraph"/>
        <w:numPr>
          <w:ilvl w:val="0"/>
          <w:numId w:val="20"/>
        </w:numPr>
        <w:spacing w:line="276" w:lineRule="auto"/>
        <w:rPr>
          <w:rFonts w:asciiTheme="majorHAnsi" w:hAnsiTheme="majorHAnsi" w:cstheme="majorHAnsi"/>
          <w:sz w:val="22"/>
        </w:rPr>
      </w:pPr>
      <w:r w:rsidRPr="006C6CD0">
        <w:rPr>
          <w:rFonts w:asciiTheme="majorHAnsi" w:hAnsiTheme="majorHAnsi" w:cstheme="majorHAnsi"/>
          <w:b/>
          <w:sz w:val="22"/>
        </w:rPr>
        <w:t>Mental impairment valid evidence</w:t>
      </w:r>
      <w:r>
        <w:rPr>
          <w:rFonts w:asciiTheme="majorHAnsi" w:hAnsiTheme="majorHAnsi" w:cstheme="majorHAnsi"/>
          <w:sz w:val="22"/>
        </w:rPr>
        <w:t xml:space="preserve"> that even if formed intent</w:t>
      </w:r>
      <w:r w:rsidR="00875F38">
        <w:rPr>
          <w:rFonts w:asciiTheme="majorHAnsi" w:hAnsiTheme="majorHAnsi" w:cstheme="majorHAnsi"/>
          <w:sz w:val="22"/>
        </w:rPr>
        <w:t xml:space="preserve"> to kill, couldn’t premeditate.</w:t>
      </w:r>
    </w:p>
    <w:p w:rsidR="0006049E" w:rsidRDefault="006C6CD0" w:rsidP="00B20CF0">
      <w:pPr>
        <w:pStyle w:val="ListParagraph"/>
        <w:numPr>
          <w:ilvl w:val="1"/>
          <w:numId w:val="20"/>
        </w:numPr>
        <w:spacing w:line="276" w:lineRule="auto"/>
        <w:rPr>
          <w:rFonts w:asciiTheme="majorHAnsi" w:hAnsiTheme="majorHAnsi" w:cstheme="majorHAnsi"/>
          <w:sz w:val="22"/>
        </w:rPr>
      </w:pPr>
      <w:r>
        <w:rPr>
          <w:rFonts w:asciiTheme="majorHAnsi" w:hAnsiTheme="majorHAnsi" w:cstheme="majorHAnsi"/>
          <w:b/>
          <w:i/>
          <w:sz w:val="22"/>
        </w:rPr>
        <w:t>Gould</w:t>
      </w:r>
      <w:r>
        <w:rPr>
          <w:rFonts w:asciiTheme="majorHAnsi" w:hAnsiTheme="majorHAnsi" w:cstheme="majorHAnsi"/>
          <w:sz w:val="22"/>
        </w:rPr>
        <w:t>: Schizophrenic could claim he knew what he was doing was wrong, but couldn’t plan his action, so only 2</w:t>
      </w:r>
      <w:r w:rsidRPr="006C6CD0">
        <w:rPr>
          <w:rFonts w:asciiTheme="majorHAnsi" w:hAnsiTheme="majorHAnsi" w:cstheme="majorHAnsi"/>
          <w:sz w:val="22"/>
          <w:vertAlign w:val="superscript"/>
        </w:rPr>
        <w:t>nd</w:t>
      </w:r>
      <w:r>
        <w:rPr>
          <w:rFonts w:asciiTheme="majorHAnsi" w:hAnsiTheme="majorHAnsi" w:cstheme="majorHAnsi"/>
          <w:sz w:val="22"/>
        </w:rPr>
        <w:t xml:space="preserve"> degree. If you voluntarily get drunk hoping to kill someone, a court could look at the broader timeframe and find premeditation, or could not.</w:t>
      </w:r>
      <w:r w:rsidR="00D85402">
        <w:rPr>
          <w:rFonts w:asciiTheme="majorHAnsi" w:hAnsiTheme="majorHAnsi" w:cstheme="majorHAnsi"/>
          <w:sz w:val="22"/>
        </w:rPr>
        <w:t xml:space="preserve"> But mental illness/alcohol/drugs CAN negate the abi</w:t>
      </w:r>
      <w:r w:rsidR="00D90A54">
        <w:rPr>
          <w:rFonts w:asciiTheme="majorHAnsi" w:hAnsiTheme="majorHAnsi" w:cstheme="majorHAnsi"/>
          <w:sz w:val="22"/>
        </w:rPr>
        <w:t>lity to</w:t>
      </w:r>
      <w:r w:rsidR="00D85402">
        <w:rPr>
          <w:rFonts w:asciiTheme="majorHAnsi" w:hAnsiTheme="majorHAnsi" w:cstheme="majorHAnsi"/>
          <w:sz w:val="22"/>
        </w:rPr>
        <w:t xml:space="preserve"> premeditate even if not the intent to kill. </w:t>
      </w:r>
    </w:p>
    <w:p w:rsidR="004F73CE" w:rsidRDefault="006C6CD0" w:rsidP="00B20CF0">
      <w:pPr>
        <w:spacing w:before="240" w:line="276" w:lineRule="auto"/>
        <w:rPr>
          <w:rFonts w:asciiTheme="majorHAnsi" w:hAnsiTheme="majorHAnsi" w:cstheme="majorHAnsi"/>
          <w:sz w:val="22"/>
          <w:u w:val="single"/>
        </w:rPr>
      </w:pPr>
      <w:r w:rsidRPr="004F73CE">
        <w:rPr>
          <w:rFonts w:asciiTheme="majorHAnsi" w:hAnsiTheme="majorHAnsi" w:cstheme="majorHAnsi"/>
          <w:sz w:val="22"/>
          <w:u w:val="single"/>
        </w:rPr>
        <w:t>Felony Murder:</w:t>
      </w:r>
    </w:p>
    <w:p w:rsidR="008D5987" w:rsidRDefault="008D5987" w:rsidP="00B20CF0">
      <w:pPr>
        <w:spacing w:before="120" w:line="276" w:lineRule="auto"/>
        <w:rPr>
          <w:rFonts w:asciiTheme="majorHAnsi" w:hAnsiTheme="majorHAnsi" w:cstheme="majorHAnsi"/>
          <w:sz w:val="22"/>
        </w:rPr>
      </w:pPr>
      <w:r w:rsidRPr="00A6717B">
        <w:rPr>
          <w:rFonts w:asciiTheme="majorHAnsi" w:hAnsiTheme="majorHAnsi" w:cstheme="majorHAnsi"/>
          <w:noProof/>
          <w:sz w:val="22"/>
        </w:rPr>
        <w:lastRenderedPageBreak/>
        <w:drawing>
          <wp:inline distT="0" distB="0" distL="0" distR="0" wp14:anchorId="2FDC6368" wp14:editId="34DE663F">
            <wp:extent cx="3838787" cy="875453"/>
            <wp:effectExtent l="38100" t="0" r="47625" b="0"/>
            <wp:docPr id="2"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00875F38" w:rsidRPr="00875F38">
        <w:rPr>
          <w:rFonts w:asciiTheme="majorHAnsi" w:hAnsiTheme="majorHAnsi" w:cstheme="majorHAnsi"/>
          <w:color w:val="FF0000"/>
          <w:sz w:val="20"/>
          <w:szCs w:val="20"/>
        </w:rPr>
        <w:t xml:space="preserve"> </w:t>
      </w:r>
      <w:r w:rsidR="00875F38" w:rsidRPr="00F36544">
        <w:rPr>
          <w:rFonts w:asciiTheme="majorHAnsi" w:hAnsiTheme="majorHAnsi" w:cstheme="majorHAnsi"/>
          <w:color w:val="FF0000"/>
          <w:sz w:val="20"/>
          <w:szCs w:val="20"/>
        </w:rPr>
        <w:t>Remember: need to establish EACH element!</w:t>
      </w:r>
    </w:p>
    <w:tbl>
      <w:tblPr>
        <w:tblStyle w:val="TableGrid"/>
        <w:tblW w:w="0" w:type="auto"/>
        <w:tblLook w:val="04A0" w:firstRow="1" w:lastRow="0" w:firstColumn="1" w:lastColumn="0" w:noHBand="0" w:noVBand="1"/>
      </w:tblPr>
      <w:tblGrid>
        <w:gridCol w:w="4788"/>
        <w:gridCol w:w="4788"/>
      </w:tblGrid>
      <w:tr w:rsidR="00C31D42" w:rsidRPr="00C31D42" w:rsidTr="00DE26D6">
        <w:tc>
          <w:tcPr>
            <w:tcW w:w="4788" w:type="dxa"/>
          </w:tcPr>
          <w:p w:rsidR="00C31D42" w:rsidRPr="00C31D42" w:rsidRDefault="00C31D42" w:rsidP="00DE26D6">
            <w:pPr>
              <w:jc w:val="center"/>
              <w:rPr>
                <w:rFonts w:asciiTheme="majorHAnsi" w:hAnsiTheme="majorHAnsi" w:cstheme="majorHAnsi"/>
                <w:sz w:val="22"/>
                <w:szCs w:val="22"/>
              </w:rPr>
            </w:pPr>
            <w:r w:rsidRPr="00C31D42">
              <w:rPr>
                <w:rFonts w:asciiTheme="majorHAnsi" w:hAnsiTheme="majorHAnsi" w:cstheme="majorHAnsi"/>
                <w:sz w:val="22"/>
                <w:szCs w:val="22"/>
              </w:rPr>
              <w:t>Felony murder found</w:t>
            </w:r>
          </w:p>
        </w:tc>
        <w:tc>
          <w:tcPr>
            <w:tcW w:w="4788" w:type="dxa"/>
          </w:tcPr>
          <w:p w:rsidR="00C31D42" w:rsidRPr="00C31D42" w:rsidRDefault="00C31D42" w:rsidP="00DE26D6">
            <w:pPr>
              <w:jc w:val="center"/>
              <w:rPr>
                <w:rFonts w:asciiTheme="majorHAnsi" w:hAnsiTheme="majorHAnsi" w:cstheme="majorHAnsi"/>
                <w:sz w:val="22"/>
                <w:szCs w:val="22"/>
              </w:rPr>
            </w:pPr>
            <w:r w:rsidRPr="00C31D42">
              <w:rPr>
                <w:rFonts w:asciiTheme="majorHAnsi" w:hAnsiTheme="majorHAnsi" w:cstheme="majorHAnsi"/>
                <w:sz w:val="22"/>
                <w:szCs w:val="22"/>
              </w:rPr>
              <w:t>No felony murder</w:t>
            </w:r>
          </w:p>
        </w:tc>
      </w:tr>
      <w:tr w:rsidR="00C31D42" w:rsidRPr="00C31D42" w:rsidTr="00DE26D6">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D &amp; co-D commit felony (armed robbery), V has heart attack (</w:t>
            </w:r>
            <w:r w:rsidRPr="00C31D42">
              <w:rPr>
                <w:rFonts w:asciiTheme="majorHAnsi" w:hAnsiTheme="majorHAnsi" w:cstheme="majorHAnsi"/>
                <w:i/>
                <w:sz w:val="22"/>
                <w:szCs w:val="22"/>
              </w:rPr>
              <w:t>Stamp</w:t>
            </w:r>
            <w:r w:rsidRPr="00C31D42">
              <w:rPr>
                <w:rFonts w:asciiTheme="majorHAnsi" w:hAnsiTheme="majorHAnsi" w:cstheme="majorHAnsi"/>
                <w:sz w:val="22"/>
                <w:szCs w:val="22"/>
              </w:rPr>
              <w:t>)</w:t>
            </w:r>
          </w:p>
        </w:tc>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Co-D commits arson, kills self in process (</w:t>
            </w:r>
            <w:r w:rsidRPr="00C31D42">
              <w:rPr>
                <w:rFonts w:asciiTheme="majorHAnsi" w:hAnsiTheme="majorHAnsi" w:cstheme="majorHAnsi"/>
                <w:i/>
                <w:sz w:val="22"/>
                <w:szCs w:val="22"/>
              </w:rPr>
              <w:t>Ferlin</w:t>
            </w:r>
            <w:r w:rsidRPr="00C31D42">
              <w:rPr>
                <w:rFonts w:asciiTheme="majorHAnsi" w:hAnsiTheme="majorHAnsi" w:cstheme="majorHAnsi"/>
                <w:sz w:val="22"/>
                <w:szCs w:val="22"/>
              </w:rPr>
              <w:t>)</w:t>
            </w:r>
          </w:p>
        </w:tc>
      </w:tr>
      <w:tr w:rsidR="00C31D42" w:rsidRPr="00C31D42" w:rsidTr="00DE26D6">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D &amp; co-D commit felony (burglary), cop kills cop (</w:t>
            </w:r>
            <w:r w:rsidRPr="00C31D42">
              <w:rPr>
                <w:rFonts w:asciiTheme="majorHAnsi" w:hAnsiTheme="majorHAnsi" w:cstheme="majorHAnsi"/>
                <w:i/>
                <w:sz w:val="22"/>
                <w:szCs w:val="22"/>
              </w:rPr>
              <w:t>Hickman</w:t>
            </w:r>
            <w:r w:rsidRPr="00C31D42">
              <w:rPr>
                <w:rFonts w:asciiTheme="majorHAnsi" w:hAnsiTheme="majorHAnsi" w:cstheme="majorHAnsi"/>
                <w:sz w:val="22"/>
                <w:szCs w:val="22"/>
              </w:rPr>
              <w:t>)</w:t>
            </w:r>
          </w:p>
        </w:tc>
        <w:tc>
          <w:tcPr>
            <w:tcW w:w="4788" w:type="dxa"/>
          </w:tcPr>
          <w:p w:rsidR="00C31D42" w:rsidRPr="00C31D42" w:rsidRDefault="00C31D42" w:rsidP="00C31D42">
            <w:pPr>
              <w:rPr>
                <w:rFonts w:asciiTheme="majorHAnsi" w:hAnsiTheme="majorHAnsi" w:cstheme="majorHAnsi"/>
                <w:sz w:val="22"/>
                <w:szCs w:val="22"/>
              </w:rPr>
            </w:pPr>
            <w:r w:rsidRPr="00C31D42">
              <w:rPr>
                <w:rFonts w:asciiTheme="majorHAnsi" w:hAnsiTheme="majorHAnsi" w:cstheme="majorHAnsi"/>
                <w:sz w:val="22"/>
                <w:szCs w:val="22"/>
              </w:rPr>
              <w:t>D and co-D commit armed robbery, V kills co-D (</w:t>
            </w:r>
            <w:r w:rsidRPr="00C31D42">
              <w:rPr>
                <w:rFonts w:asciiTheme="majorHAnsi" w:hAnsiTheme="majorHAnsi" w:cstheme="majorHAnsi"/>
                <w:i/>
                <w:sz w:val="22"/>
                <w:szCs w:val="22"/>
              </w:rPr>
              <w:t>Washington</w:t>
            </w:r>
            <w:r w:rsidRPr="00C31D42">
              <w:rPr>
                <w:rFonts w:asciiTheme="majorHAnsi" w:hAnsiTheme="majorHAnsi" w:cstheme="majorHAnsi"/>
                <w:sz w:val="22"/>
                <w:szCs w:val="22"/>
              </w:rPr>
              <w:t>)</w:t>
            </w:r>
          </w:p>
        </w:tc>
      </w:tr>
      <w:tr w:rsidR="00C31D42" w:rsidRPr="00C31D42" w:rsidTr="00DE26D6">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D &amp; co-D commit felony, V kills innocent (</w:t>
            </w:r>
            <w:r w:rsidRPr="00C31D42">
              <w:rPr>
                <w:rFonts w:asciiTheme="majorHAnsi" w:hAnsiTheme="majorHAnsi" w:cstheme="majorHAnsi"/>
                <w:i/>
                <w:sz w:val="22"/>
                <w:szCs w:val="22"/>
              </w:rPr>
              <w:t>Payne</w:t>
            </w:r>
            <w:r w:rsidRPr="00C31D42">
              <w:rPr>
                <w:rFonts w:asciiTheme="majorHAnsi" w:hAnsiTheme="majorHAnsi" w:cstheme="majorHAnsi"/>
                <w:sz w:val="22"/>
                <w:szCs w:val="22"/>
              </w:rPr>
              <w:t>)</w:t>
            </w:r>
          </w:p>
        </w:tc>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 xml:space="preserve">When death is unforeseeable – teller electrocutes self on faulty emergency alarm (eg given in </w:t>
            </w:r>
            <w:r w:rsidRPr="00C31D42">
              <w:rPr>
                <w:rFonts w:asciiTheme="majorHAnsi" w:hAnsiTheme="majorHAnsi" w:cstheme="majorHAnsi"/>
                <w:i/>
                <w:sz w:val="22"/>
                <w:szCs w:val="22"/>
              </w:rPr>
              <w:t>Martin</w:t>
            </w:r>
            <w:r w:rsidRPr="00C31D42">
              <w:rPr>
                <w:rFonts w:asciiTheme="majorHAnsi" w:hAnsiTheme="majorHAnsi" w:cstheme="majorHAnsi"/>
                <w:sz w:val="22"/>
                <w:szCs w:val="22"/>
              </w:rPr>
              <w:t>)</w:t>
            </w:r>
          </w:p>
        </w:tc>
      </w:tr>
      <w:tr w:rsidR="00C31D42" w:rsidRPr="00C31D42" w:rsidTr="00DE26D6">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During armed robbery, co-D kills co-D (</w:t>
            </w:r>
            <w:r w:rsidRPr="00C31D42">
              <w:rPr>
                <w:rFonts w:asciiTheme="majorHAnsi" w:hAnsiTheme="majorHAnsi" w:cstheme="majorHAnsi"/>
                <w:i/>
                <w:sz w:val="22"/>
                <w:szCs w:val="22"/>
              </w:rPr>
              <w:t>Cabaltero</w:t>
            </w:r>
            <w:r w:rsidRPr="00C31D42">
              <w:rPr>
                <w:rFonts w:asciiTheme="majorHAnsi" w:hAnsiTheme="majorHAnsi" w:cstheme="majorHAnsi"/>
                <w:sz w:val="22"/>
                <w:szCs w:val="22"/>
              </w:rPr>
              <w:t>)</w:t>
            </w:r>
          </w:p>
        </w:tc>
        <w:tc>
          <w:tcPr>
            <w:tcW w:w="4788" w:type="dxa"/>
          </w:tcPr>
          <w:p w:rsidR="00C31D42" w:rsidRPr="00C31D42" w:rsidRDefault="00C31D42" w:rsidP="00DE26D6">
            <w:pPr>
              <w:rPr>
                <w:rFonts w:asciiTheme="majorHAnsi" w:hAnsiTheme="majorHAnsi" w:cstheme="majorHAnsi"/>
                <w:sz w:val="22"/>
                <w:szCs w:val="22"/>
              </w:rPr>
            </w:pPr>
          </w:p>
        </w:tc>
      </w:tr>
      <w:tr w:rsidR="00C31D42" w:rsidRPr="00C31D42" w:rsidTr="00DE26D6">
        <w:tc>
          <w:tcPr>
            <w:tcW w:w="4788" w:type="dxa"/>
          </w:tcPr>
          <w:p w:rsidR="00C31D42" w:rsidRPr="00C31D42" w:rsidRDefault="00C31D42" w:rsidP="00DE26D6">
            <w:pPr>
              <w:rPr>
                <w:rFonts w:asciiTheme="majorHAnsi" w:hAnsiTheme="majorHAnsi" w:cstheme="majorHAnsi"/>
                <w:sz w:val="22"/>
                <w:szCs w:val="22"/>
              </w:rPr>
            </w:pPr>
            <w:r w:rsidRPr="00C31D42">
              <w:rPr>
                <w:rFonts w:asciiTheme="majorHAnsi" w:hAnsiTheme="majorHAnsi" w:cstheme="majorHAnsi"/>
                <w:sz w:val="22"/>
                <w:szCs w:val="22"/>
              </w:rPr>
              <w:t>D robs, during escape kills cop (</w:t>
            </w:r>
            <w:r w:rsidRPr="00C31D42">
              <w:rPr>
                <w:rFonts w:asciiTheme="majorHAnsi" w:hAnsiTheme="majorHAnsi" w:cstheme="majorHAnsi"/>
                <w:i/>
                <w:sz w:val="22"/>
                <w:szCs w:val="22"/>
              </w:rPr>
              <w:t>Gladman</w:t>
            </w:r>
            <w:r w:rsidRPr="00C31D42">
              <w:rPr>
                <w:rFonts w:asciiTheme="majorHAnsi" w:hAnsiTheme="majorHAnsi" w:cstheme="majorHAnsi"/>
                <w:sz w:val="22"/>
                <w:szCs w:val="22"/>
              </w:rPr>
              <w:t>)</w:t>
            </w:r>
          </w:p>
        </w:tc>
        <w:tc>
          <w:tcPr>
            <w:tcW w:w="4788" w:type="dxa"/>
          </w:tcPr>
          <w:p w:rsidR="00C31D42" w:rsidRPr="00C31D42" w:rsidRDefault="00C31D42" w:rsidP="00DE26D6">
            <w:pPr>
              <w:rPr>
                <w:rFonts w:asciiTheme="majorHAnsi" w:hAnsiTheme="majorHAnsi" w:cstheme="majorHAnsi"/>
                <w:sz w:val="22"/>
                <w:szCs w:val="22"/>
              </w:rPr>
            </w:pPr>
          </w:p>
        </w:tc>
      </w:tr>
    </w:tbl>
    <w:p w:rsidR="00C31D42" w:rsidRPr="00C31D42" w:rsidRDefault="00C31D42" w:rsidP="00C31D42">
      <w:pPr>
        <w:spacing w:line="276" w:lineRule="auto"/>
        <w:rPr>
          <w:rFonts w:asciiTheme="majorHAnsi" w:hAnsiTheme="majorHAnsi" w:cstheme="majorHAnsi"/>
          <w:sz w:val="22"/>
        </w:rPr>
      </w:pPr>
    </w:p>
    <w:p w:rsidR="004F73CE" w:rsidRPr="004F73CE" w:rsidRDefault="006C6CD0" w:rsidP="00B20CF0">
      <w:pPr>
        <w:pStyle w:val="ListParagraph"/>
        <w:numPr>
          <w:ilvl w:val="0"/>
          <w:numId w:val="21"/>
        </w:numPr>
        <w:spacing w:line="276" w:lineRule="auto"/>
        <w:rPr>
          <w:rFonts w:asciiTheme="majorHAnsi" w:hAnsiTheme="majorHAnsi" w:cstheme="majorHAnsi"/>
          <w:sz w:val="22"/>
        </w:rPr>
      </w:pPr>
      <w:r w:rsidRPr="004F73CE">
        <w:rPr>
          <w:rFonts w:asciiTheme="majorHAnsi" w:hAnsiTheme="majorHAnsi" w:cstheme="majorHAnsi"/>
          <w:sz w:val="22"/>
        </w:rPr>
        <w:t xml:space="preserve">Felony must be </w:t>
      </w:r>
      <w:r w:rsidRPr="004F73CE">
        <w:rPr>
          <w:rFonts w:asciiTheme="majorHAnsi" w:hAnsiTheme="majorHAnsi" w:cstheme="majorHAnsi"/>
          <w:b/>
          <w:sz w:val="22"/>
        </w:rPr>
        <w:t>inherently dangerous</w:t>
      </w:r>
      <w:r w:rsidRPr="004F73CE">
        <w:rPr>
          <w:rFonts w:asciiTheme="majorHAnsi" w:hAnsiTheme="majorHAnsi" w:cstheme="majorHAnsi"/>
          <w:sz w:val="22"/>
        </w:rPr>
        <w:t xml:space="preserve"> </w:t>
      </w:r>
      <w:r w:rsidR="00A92D3F" w:rsidRPr="004F73CE">
        <w:rPr>
          <w:rFonts w:asciiTheme="majorHAnsi" w:hAnsiTheme="majorHAnsi" w:cstheme="majorHAnsi"/>
          <w:sz w:val="22"/>
        </w:rPr>
        <w:t>(E</w:t>
      </w:r>
      <w:r w:rsidRPr="004F73CE">
        <w:rPr>
          <w:rFonts w:asciiTheme="majorHAnsi" w:hAnsiTheme="majorHAnsi" w:cstheme="majorHAnsi"/>
          <w:sz w:val="22"/>
        </w:rPr>
        <w:t xml:space="preserve">.g. </w:t>
      </w:r>
      <w:r w:rsidRPr="004F73CE">
        <w:rPr>
          <w:rFonts w:asciiTheme="majorHAnsi" w:hAnsiTheme="majorHAnsi" w:cstheme="majorHAnsi"/>
          <w:sz w:val="22"/>
          <w:szCs w:val="22"/>
        </w:rPr>
        <w:t>kidnapping, arson, burglary, robbery, rape, distributin</w:t>
      </w:r>
      <w:r w:rsidR="00A92D3F" w:rsidRPr="004F73CE">
        <w:rPr>
          <w:rFonts w:asciiTheme="majorHAnsi" w:hAnsiTheme="majorHAnsi" w:cstheme="majorHAnsi"/>
          <w:sz w:val="22"/>
          <w:szCs w:val="22"/>
        </w:rPr>
        <w:t>g</w:t>
      </w:r>
      <w:r w:rsidRPr="004F73CE">
        <w:rPr>
          <w:rFonts w:asciiTheme="majorHAnsi" w:hAnsiTheme="majorHAnsi" w:cstheme="majorHAnsi"/>
          <w:sz w:val="22"/>
          <w:szCs w:val="22"/>
        </w:rPr>
        <w:t xml:space="preserve"> drugs. </w:t>
      </w:r>
      <w:r w:rsidR="00A92D3F" w:rsidRPr="004F73CE">
        <w:rPr>
          <w:rFonts w:asciiTheme="majorHAnsi" w:hAnsiTheme="majorHAnsi" w:cstheme="majorHAnsi"/>
          <w:sz w:val="22"/>
          <w:szCs w:val="22"/>
        </w:rPr>
        <w:t>Car</w:t>
      </w:r>
      <w:r w:rsidRPr="004F73CE">
        <w:rPr>
          <w:rFonts w:asciiTheme="majorHAnsi" w:hAnsiTheme="majorHAnsi" w:cstheme="majorHAnsi"/>
          <w:sz w:val="22"/>
          <w:szCs w:val="22"/>
        </w:rPr>
        <w:t xml:space="preserve"> theft may or may not be dangerous.</w:t>
      </w:r>
      <w:r w:rsidR="00A92D3F" w:rsidRPr="004F73CE">
        <w:rPr>
          <w:rFonts w:asciiTheme="majorHAnsi" w:hAnsiTheme="majorHAnsi" w:cstheme="majorHAnsi"/>
          <w:sz w:val="22"/>
          <w:szCs w:val="22"/>
        </w:rPr>
        <w:t xml:space="preserve">) </w:t>
      </w:r>
      <w:r w:rsidR="004F73CE" w:rsidRPr="004F73CE">
        <w:rPr>
          <w:rFonts w:asciiTheme="majorHAnsi" w:hAnsiTheme="majorHAnsi" w:cstheme="majorHAnsi"/>
          <w:sz w:val="22"/>
          <w:szCs w:val="22"/>
        </w:rPr>
        <w:t>AND m</w:t>
      </w:r>
      <w:r w:rsidR="00A92D3F" w:rsidRPr="004F73CE">
        <w:rPr>
          <w:rFonts w:asciiTheme="majorHAnsi" w:hAnsiTheme="majorHAnsi" w:cstheme="majorHAnsi"/>
          <w:sz w:val="22"/>
          <w:szCs w:val="22"/>
        </w:rPr>
        <w:t xml:space="preserve">ust be </w:t>
      </w:r>
      <w:r w:rsidR="00A92D3F" w:rsidRPr="004F73CE">
        <w:rPr>
          <w:rFonts w:asciiTheme="majorHAnsi" w:hAnsiTheme="majorHAnsi" w:cstheme="majorHAnsi"/>
          <w:b/>
          <w:sz w:val="22"/>
          <w:szCs w:val="22"/>
        </w:rPr>
        <w:t>causally linked</w:t>
      </w:r>
      <w:r w:rsidR="00A92D3F" w:rsidRPr="004F73CE">
        <w:rPr>
          <w:rFonts w:asciiTheme="majorHAnsi" w:hAnsiTheme="majorHAnsi" w:cstheme="majorHAnsi"/>
          <w:sz w:val="22"/>
          <w:szCs w:val="22"/>
        </w:rPr>
        <w:t xml:space="preserve"> to death</w:t>
      </w:r>
      <w:r w:rsidR="004F73CE" w:rsidRPr="004F73CE">
        <w:rPr>
          <w:rFonts w:asciiTheme="majorHAnsi" w:hAnsiTheme="majorHAnsi" w:cstheme="majorHAnsi"/>
          <w:sz w:val="22"/>
          <w:szCs w:val="22"/>
        </w:rPr>
        <w:t xml:space="preserve"> (death must occur during or immediately following the felony)</w:t>
      </w:r>
      <w:r w:rsidR="00A92D3F" w:rsidRPr="004F73CE">
        <w:rPr>
          <w:rFonts w:asciiTheme="majorHAnsi" w:hAnsiTheme="majorHAnsi" w:cstheme="majorHAnsi"/>
          <w:sz w:val="22"/>
          <w:szCs w:val="22"/>
        </w:rPr>
        <w:t>.</w:t>
      </w:r>
    </w:p>
    <w:p w:rsidR="004F73CE" w:rsidRPr="004F73CE" w:rsidRDefault="004F73CE"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rPr>
        <w:t>Gladman</w:t>
      </w:r>
      <w:r w:rsidR="0066284D">
        <w:rPr>
          <w:rFonts w:asciiTheme="majorHAnsi" w:hAnsiTheme="majorHAnsi" w:cstheme="majorHAnsi"/>
          <w:sz w:val="22"/>
        </w:rPr>
        <w:t xml:space="preserve"> (D hid under car in parking lot)</w:t>
      </w:r>
      <w:r>
        <w:rPr>
          <w:rFonts w:asciiTheme="majorHAnsi" w:hAnsiTheme="majorHAnsi" w:cstheme="majorHAnsi"/>
          <w:sz w:val="22"/>
        </w:rPr>
        <w:t xml:space="preserve">: Considerations for immediacy </w:t>
      </w:r>
      <w:r w:rsidR="0066284D">
        <w:rPr>
          <w:rFonts w:asciiTheme="majorHAnsi" w:hAnsiTheme="majorHAnsi" w:cstheme="majorHAnsi"/>
          <w:sz w:val="22"/>
        </w:rPr>
        <w:t>(good for causal link both in felony murder and misdemeanor MS</w:t>
      </w:r>
      <w:r w:rsidR="00950ED2">
        <w:rPr>
          <w:rFonts w:asciiTheme="majorHAnsi" w:hAnsiTheme="majorHAnsi" w:cstheme="majorHAnsi"/>
          <w:sz w:val="22"/>
        </w:rPr>
        <w:t>)</w:t>
      </w:r>
      <w:r w:rsidR="0066284D">
        <w:rPr>
          <w:rFonts w:asciiTheme="majorHAnsi" w:hAnsiTheme="majorHAnsi" w:cstheme="majorHAnsi"/>
          <w:sz w:val="22"/>
        </w:rPr>
        <w:t>. These include</w:t>
      </w:r>
      <w:r>
        <w:rPr>
          <w:rFonts w:asciiTheme="majorHAnsi" w:hAnsiTheme="majorHAnsi" w:cstheme="majorHAnsi"/>
          <w:sz w:val="22"/>
        </w:rPr>
        <w:t xml:space="preserve"> (don’t need all of these):</w:t>
      </w:r>
    </w:p>
    <w:p w:rsidR="004F73CE" w:rsidRPr="004F73CE" w:rsidRDefault="004F73CE"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Has D gotten to a place of safety?</w:t>
      </w:r>
    </w:p>
    <w:p w:rsidR="004F73CE" w:rsidRPr="004F73CE" w:rsidRDefault="004F73CE"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Time elapsed btwn felony and death</w:t>
      </w:r>
    </w:p>
    <w:p w:rsidR="004F73CE" w:rsidRPr="004F73CE" w:rsidRDefault="004F73CE"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Police in close pursuit?</w:t>
      </w:r>
    </w:p>
    <w:p w:rsidR="004F73CE" w:rsidRPr="004F73CE" w:rsidRDefault="004F73CE"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Same location?</w:t>
      </w:r>
    </w:p>
    <w:p w:rsidR="004F73CE" w:rsidRPr="004F73CE" w:rsidRDefault="004F73CE"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D still possesses the yield from the felony?</w:t>
      </w:r>
    </w:p>
    <w:p w:rsidR="00E27861" w:rsidRPr="00C52449" w:rsidRDefault="00C52449" w:rsidP="00B20CF0">
      <w:pPr>
        <w:pStyle w:val="ListParagraph"/>
        <w:numPr>
          <w:ilvl w:val="0"/>
          <w:numId w:val="20"/>
        </w:numPr>
        <w:spacing w:line="276" w:lineRule="auto"/>
        <w:rPr>
          <w:rFonts w:asciiTheme="majorHAnsi" w:hAnsiTheme="majorHAnsi" w:cstheme="majorHAnsi"/>
          <w:sz w:val="22"/>
        </w:rPr>
      </w:pPr>
      <w:r>
        <w:rPr>
          <w:rFonts w:asciiTheme="majorHAnsi" w:hAnsiTheme="majorHAnsi" w:cstheme="majorHAnsi"/>
          <w:sz w:val="22"/>
          <w:szCs w:val="22"/>
        </w:rPr>
        <w:t>There are 3 theories underlying felony murder.</w:t>
      </w:r>
      <w:r>
        <w:rPr>
          <w:rFonts w:asciiTheme="majorHAnsi" w:hAnsiTheme="majorHAnsi" w:cstheme="majorHAnsi"/>
          <w:sz w:val="22"/>
        </w:rPr>
        <w:t xml:space="preserve"> The third is most embraced</w:t>
      </w:r>
      <w:r w:rsidR="000F7CD2">
        <w:rPr>
          <w:rFonts w:asciiTheme="majorHAnsi" w:hAnsiTheme="majorHAnsi" w:cstheme="majorHAnsi"/>
          <w:sz w:val="22"/>
        </w:rPr>
        <w:t xml:space="preserve"> b/c it most limits the application of felony murder</w:t>
      </w:r>
      <w:r>
        <w:rPr>
          <w:rFonts w:asciiTheme="majorHAnsi" w:hAnsiTheme="majorHAnsi" w:cstheme="majorHAnsi"/>
          <w:sz w:val="22"/>
        </w:rPr>
        <w:t>.</w:t>
      </w:r>
    </w:p>
    <w:p w:rsidR="00C52449" w:rsidRPr="00C52449" w:rsidRDefault="00C52449" w:rsidP="00B20CF0">
      <w:pPr>
        <w:pStyle w:val="ListParagraph"/>
        <w:numPr>
          <w:ilvl w:val="1"/>
          <w:numId w:val="20"/>
        </w:numPr>
        <w:spacing w:line="276" w:lineRule="auto"/>
        <w:rPr>
          <w:rFonts w:asciiTheme="majorHAnsi" w:hAnsiTheme="majorHAnsi" w:cstheme="majorHAnsi"/>
          <w:sz w:val="22"/>
          <w:szCs w:val="22"/>
        </w:rPr>
      </w:pPr>
      <w:r w:rsidRPr="00C52449">
        <w:rPr>
          <w:rFonts w:asciiTheme="majorHAnsi" w:hAnsiTheme="majorHAnsi" w:cstheme="majorHAnsi"/>
          <w:sz w:val="22"/>
          <w:szCs w:val="22"/>
          <w:u w:val="single"/>
        </w:rPr>
        <w:t>Proximate cause</w:t>
      </w:r>
      <w:r>
        <w:rPr>
          <w:rFonts w:asciiTheme="majorHAnsi" w:hAnsiTheme="majorHAnsi" w:cstheme="majorHAnsi"/>
          <w:sz w:val="22"/>
          <w:szCs w:val="22"/>
        </w:rPr>
        <w:t>:</w:t>
      </w:r>
      <w:r w:rsidRPr="00C52449">
        <w:rPr>
          <w:rFonts w:asciiTheme="majorHAnsi" w:hAnsiTheme="majorHAnsi" w:cstheme="majorHAnsi"/>
          <w:sz w:val="22"/>
          <w:szCs w:val="22"/>
        </w:rPr>
        <w:t xml:space="preserve"> </w:t>
      </w:r>
      <w:r>
        <w:rPr>
          <w:rFonts w:asciiTheme="majorHAnsi" w:hAnsiTheme="majorHAnsi" w:cstheme="majorHAnsi"/>
          <w:sz w:val="22"/>
          <w:szCs w:val="22"/>
        </w:rPr>
        <w:t>D</w:t>
      </w:r>
      <w:r w:rsidRPr="00C52449">
        <w:rPr>
          <w:rFonts w:asciiTheme="majorHAnsi" w:hAnsiTheme="majorHAnsi" w:cstheme="majorHAnsi"/>
          <w:sz w:val="22"/>
          <w:szCs w:val="22"/>
        </w:rPr>
        <w:t>angerous felony causes volatile situation, and D is liable for all deaths regardless of who kills or is killed b/c felony is proximate cause of the death.</w:t>
      </w:r>
      <w:r>
        <w:rPr>
          <w:rFonts w:asciiTheme="majorHAnsi" w:hAnsiTheme="majorHAnsi" w:cstheme="majorHAnsi"/>
          <w:sz w:val="22"/>
          <w:szCs w:val="22"/>
        </w:rPr>
        <w:t xml:space="preserve"> Employs the “but for” rule. (</w:t>
      </w:r>
      <w:r w:rsidRPr="00FD3509">
        <w:rPr>
          <w:rFonts w:asciiTheme="majorHAnsi" w:hAnsiTheme="majorHAnsi" w:cstheme="majorHAnsi"/>
          <w:i/>
          <w:sz w:val="22"/>
          <w:szCs w:val="22"/>
          <w:u w:val="single"/>
        </w:rPr>
        <w:t>Martin</w:t>
      </w:r>
      <w:r>
        <w:rPr>
          <w:rFonts w:asciiTheme="majorHAnsi" w:hAnsiTheme="majorHAnsi" w:cstheme="majorHAnsi"/>
          <w:i/>
          <w:sz w:val="22"/>
          <w:szCs w:val="22"/>
        </w:rPr>
        <w:t xml:space="preserve"> </w:t>
      </w:r>
      <w:r>
        <w:rPr>
          <w:rFonts w:asciiTheme="majorHAnsi" w:hAnsiTheme="majorHAnsi" w:cstheme="majorHAnsi"/>
          <w:sz w:val="22"/>
          <w:szCs w:val="22"/>
        </w:rPr>
        <w:t xml:space="preserve">and </w:t>
      </w:r>
      <w:r w:rsidRPr="00FD3509">
        <w:rPr>
          <w:rFonts w:asciiTheme="majorHAnsi" w:hAnsiTheme="majorHAnsi" w:cstheme="majorHAnsi"/>
          <w:i/>
          <w:sz w:val="22"/>
          <w:szCs w:val="22"/>
          <w:u w:val="single"/>
        </w:rPr>
        <w:t>Stamp</w:t>
      </w:r>
      <w:r>
        <w:rPr>
          <w:rFonts w:asciiTheme="majorHAnsi" w:hAnsiTheme="majorHAnsi" w:cstheme="majorHAnsi"/>
          <w:sz w:val="22"/>
          <w:szCs w:val="22"/>
        </w:rPr>
        <w:t xml:space="preserve"> disagree as to whether foreseeability is necessary.)</w:t>
      </w:r>
    </w:p>
    <w:p w:rsidR="00C52449" w:rsidRPr="00C52449" w:rsidRDefault="00C52449" w:rsidP="00B20CF0">
      <w:pPr>
        <w:pStyle w:val="ListParagraph"/>
        <w:numPr>
          <w:ilvl w:val="1"/>
          <w:numId w:val="20"/>
        </w:numPr>
        <w:spacing w:line="276" w:lineRule="auto"/>
        <w:rPr>
          <w:rFonts w:asciiTheme="majorHAnsi" w:hAnsiTheme="majorHAnsi" w:cstheme="majorHAnsi"/>
          <w:sz w:val="22"/>
          <w:szCs w:val="22"/>
        </w:rPr>
      </w:pPr>
      <w:r w:rsidRPr="00C52449">
        <w:rPr>
          <w:rFonts w:asciiTheme="majorHAnsi" w:hAnsiTheme="majorHAnsi" w:cstheme="majorHAnsi"/>
          <w:sz w:val="22"/>
          <w:szCs w:val="22"/>
          <w:u w:val="single"/>
        </w:rPr>
        <w:t>Protected person</w:t>
      </w:r>
      <w:r w:rsidRPr="00C52449">
        <w:rPr>
          <w:rFonts w:asciiTheme="majorHAnsi" w:hAnsiTheme="majorHAnsi" w:cstheme="majorHAnsi"/>
          <w:sz w:val="22"/>
          <w:szCs w:val="22"/>
        </w:rPr>
        <w:t xml:space="preserve">: Doesn’t matter who the killer is, but liability only extends where innocent people </w:t>
      </w:r>
      <w:r w:rsidR="000F7CD2">
        <w:rPr>
          <w:rFonts w:asciiTheme="majorHAnsi" w:hAnsiTheme="majorHAnsi" w:cstheme="majorHAnsi"/>
          <w:sz w:val="22"/>
          <w:szCs w:val="22"/>
        </w:rPr>
        <w:t>die</w:t>
      </w:r>
      <w:r>
        <w:rPr>
          <w:rFonts w:asciiTheme="majorHAnsi" w:hAnsiTheme="majorHAnsi" w:cstheme="majorHAnsi"/>
          <w:sz w:val="22"/>
          <w:szCs w:val="22"/>
        </w:rPr>
        <w:t>. (D is liable for cop shooting another cop, but not for 3</w:t>
      </w:r>
      <w:r w:rsidRPr="00C52449">
        <w:rPr>
          <w:rFonts w:asciiTheme="majorHAnsi" w:hAnsiTheme="majorHAnsi" w:cstheme="majorHAnsi"/>
          <w:sz w:val="22"/>
          <w:szCs w:val="22"/>
          <w:vertAlign w:val="superscript"/>
        </w:rPr>
        <w:t>rd</w:t>
      </w:r>
      <w:r>
        <w:rPr>
          <w:rFonts w:asciiTheme="majorHAnsi" w:hAnsiTheme="majorHAnsi" w:cstheme="majorHAnsi"/>
          <w:sz w:val="22"/>
          <w:szCs w:val="22"/>
        </w:rPr>
        <w:t xml:space="preserve"> party shooting accomplice.)</w:t>
      </w:r>
    </w:p>
    <w:p w:rsidR="00C52449" w:rsidRPr="00C52449" w:rsidRDefault="00C52449" w:rsidP="00B20CF0">
      <w:pPr>
        <w:pStyle w:val="ListParagraph"/>
        <w:numPr>
          <w:ilvl w:val="1"/>
          <w:numId w:val="20"/>
        </w:numPr>
        <w:spacing w:line="276" w:lineRule="auto"/>
        <w:rPr>
          <w:rFonts w:asciiTheme="majorHAnsi" w:hAnsiTheme="majorHAnsi" w:cstheme="majorHAnsi"/>
          <w:sz w:val="22"/>
          <w:szCs w:val="22"/>
        </w:rPr>
      </w:pPr>
      <w:r w:rsidRPr="00C52449">
        <w:rPr>
          <w:rFonts w:asciiTheme="majorHAnsi" w:hAnsiTheme="majorHAnsi" w:cstheme="majorHAnsi"/>
          <w:sz w:val="22"/>
          <w:szCs w:val="22"/>
          <w:u w:val="single"/>
        </w:rPr>
        <w:t>Agency</w:t>
      </w:r>
      <w:r>
        <w:rPr>
          <w:rFonts w:asciiTheme="majorHAnsi" w:hAnsiTheme="majorHAnsi" w:cstheme="majorHAnsi"/>
          <w:sz w:val="22"/>
          <w:szCs w:val="22"/>
        </w:rPr>
        <w:t>:</w:t>
      </w:r>
      <w:r w:rsidRPr="00C52449">
        <w:rPr>
          <w:rFonts w:asciiTheme="majorHAnsi" w:hAnsiTheme="majorHAnsi" w:cstheme="majorHAnsi"/>
          <w:sz w:val="22"/>
          <w:szCs w:val="22"/>
        </w:rPr>
        <w:t xml:space="preserve"> </w:t>
      </w:r>
      <w:r>
        <w:rPr>
          <w:rFonts w:asciiTheme="majorHAnsi" w:hAnsiTheme="majorHAnsi" w:cstheme="majorHAnsi"/>
          <w:sz w:val="22"/>
          <w:szCs w:val="22"/>
        </w:rPr>
        <w:t>O</w:t>
      </w:r>
      <w:r w:rsidRPr="00C52449">
        <w:rPr>
          <w:rFonts w:asciiTheme="majorHAnsi" w:hAnsiTheme="majorHAnsi" w:cstheme="majorHAnsi"/>
          <w:sz w:val="22"/>
          <w:szCs w:val="22"/>
        </w:rPr>
        <w:t xml:space="preserve">nly have felony murder when the </w:t>
      </w:r>
      <w:r w:rsidR="000F7CD2">
        <w:rPr>
          <w:rFonts w:asciiTheme="majorHAnsi" w:hAnsiTheme="majorHAnsi" w:cstheme="majorHAnsi"/>
          <w:sz w:val="22"/>
          <w:szCs w:val="22"/>
        </w:rPr>
        <w:t>killing</w:t>
      </w:r>
      <w:r w:rsidRPr="00C52449">
        <w:rPr>
          <w:rFonts w:asciiTheme="majorHAnsi" w:hAnsiTheme="majorHAnsi" w:cstheme="majorHAnsi"/>
          <w:sz w:val="22"/>
          <w:szCs w:val="22"/>
        </w:rPr>
        <w:t xml:space="preserve"> is in </w:t>
      </w:r>
      <w:r w:rsidR="000F7CD2">
        <w:rPr>
          <w:rFonts w:asciiTheme="majorHAnsi" w:hAnsiTheme="majorHAnsi" w:cstheme="majorHAnsi"/>
          <w:sz w:val="22"/>
          <w:szCs w:val="22"/>
        </w:rPr>
        <w:t>fu</w:t>
      </w:r>
      <w:r w:rsidR="001B395B">
        <w:rPr>
          <w:rFonts w:asciiTheme="majorHAnsi" w:hAnsiTheme="majorHAnsi" w:cstheme="majorHAnsi"/>
          <w:sz w:val="22"/>
          <w:szCs w:val="22"/>
        </w:rPr>
        <w:t>r</w:t>
      </w:r>
      <w:r w:rsidR="000F7CD2">
        <w:rPr>
          <w:rFonts w:asciiTheme="majorHAnsi" w:hAnsiTheme="majorHAnsi" w:cstheme="majorHAnsi"/>
          <w:sz w:val="22"/>
          <w:szCs w:val="22"/>
        </w:rPr>
        <w:t>therance</w:t>
      </w:r>
      <w:r w:rsidRPr="00C52449">
        <w:rPr>
          <w:rFonts w:asciiTheme="majorHAnsi" w:hAnsiTheme="majorHAnsi" w:cstheme="majorHAnsi"/>
          <w:sz w:val="22"/>
          <w:szCs w:val="22"/>
        </w:rPr>
        <w:t xml:space="preserve"> of the felony, </w:t>
      </w:r>
      <w:r w:rsidR="00020CC0">
        <w:rPr>
          <w:rFonts w:asciiTheme="majorHAnsi" w:hAnsiTheme="majorHAnsi" w:cstheme="majorHAnsi"/>
          <w:sz w:val="22"/>
          <w:szCs w:val="22"/>
        </w:rPr>
        <w:t>death is foreseeable, &amp;</w:t>
      </w:r>
      <w:r w:rsidRPr="00C52449">
        <w:rPr>
          <w:rFonts w:asciiTheme="majorHAnsi" w:hAnsiTheme="majorHAnsi" w:cstheme="majorHAnsi"/>
          <w:sz w:val="22"/>
          <w:szCs w:val="22"/>
        </w:rPr>
        <w:t xml:space="preserve"> D </w:t>
      </w:r>
      <w:r w:rsidR="000F7CD2">
        <w:rPr>
          <w:rFonts w:asciiTheme="majorHAnsi" w:hAnsiTheme="majorHAnsi" w:cstheme="majorHAnsi"/>
          <w:sz w:val="22"/>
          <w:szCs w:val="22"/>
        </w:rPr>
        <w:t>or accomplice does</w:t>
      </w:r>
      <w:r w:rsidRPr="00C52449">
        <w:rPr>
          <w:rFonts w:asciiTheme="majorHAnsi" w:hAnsiTheme="majorHAnsi" w:cstheme="majorHAnsi"/>
          <w:sz w:val="22"/>
          <w:szCs w:val="22"/>
        </w:rPr>
        <w:t xml:space="preserve"> the killing</w:t>
      </w:r>
      <w:r w:rsidR="000F7CD2">
        <w:rPr>
          <w:rFonts w:asciiTheme="majorHAnsi" w:hAnsiTheme="majorHAnsi" w:cstheme="majorHAnsi"/>
          <w:sz w:val="22"/>
          <w:szCs w:val="22"/>
        </w:rPr>
        <w:t>.</w:t>
      </w:r>
      <w:r w:rsidRPr="00C52449">
        <w:rPr>
          <w:rFonts w:asciiTheme="majorHAnsi" w:hAnsiTheme="majorHAnsi" w:cstheme="majorHAnsi"/>
          <w:sz w:val="22"/>
          <w:szCs w:val="22"/>
        </w:rPr>
        <w:t xml:space="preserve"> </w:t>
      </w:r>
      <w:r w:rsidR="000F7CD2">
        <w:rPr>
          <w:rFonts w:asciiTheme="majorHAnsi" w:hAnsiTheme="majorHAnsi" w:cstheme="majorHAnsi"/>
          <w:sz w:val="22"/>
          <w:szCs w:val="22"/>
        </w:rPr>
        <w:t xml:space="preserve">(D only liable for his </w:t>
      </w:r>
      <w:r w:rsidR="00020CC0">
        <w:rPr>
          <w:rFonts w:asciiTheme="majorHAnsi" w:hAnsiTheme="majorHAnsi" w:cstheme="majorHAnsi"/>
          <w:sz w:val="22"/>
          <w:szCs w:val="22"/>
        </w:rPr>
        <w:t xml:space="preserve">and accomplices’ </w:t>
      </w:r>
      <w:r w:rsidR="000F7CD2">
        <w:rPr>
          <w:rFonts w:asciiTheme="majorHAnsi" w:hAnsiTheme="majorHAnsi" w:cstheme="majorHAnsi"/>
          <w:sz w:val="22"/>
          <w:szCs w:val="22"/>
        </w:rPr>
        <w:t>action</w:t>
      </w:r>
      <w:r w:rsidR="00020CC0">
        <w:rPr>
          <w:rFonts w:asciiTheme="majorHAnsi" w:hAnsiTheme="majorHAnsi" w:cstheme="majorHAnsi"/>
          <w:sz w:val="22"/>
          <w:szCs w:val="22"/>
        </w:rPr>
        <w:t>s.</w:t>
      </w:r>
      <w:r w:rsidRPr="00C52449">
        <w:rPr>
          <w:rFonts w:asciiTheme="majorHAnsi" w:hAnsiTheme="majorHAnsi" w:cstheme="majorHAnsi"/>
          <w:sz w:val="22"/>
          <w:szCs w:val="22"/>
        </w:rPr>
        <w:t>)</w:t>
      </w:r>
    </w:p>
    <w:p w:rsidR="00A92D3F" w:rsidRDefault="00A92D3F"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rPr>
        <w:t>Martin</w:t>
      </w:r>
      <w:r>
        <w:rPr>
          <w:rFonts w:asciiTheme="majorHAnsi" w:hAnsiTheme="majorHAnsi" w:cstheme="majorHAnsi"/>
          <w:sz w:val="22"/>
        </w:rPr>
        <w:t xml:space="preserve">: But for </w:t>
      </w:r>
      <w:r w:rsidR="000958C3">
        <w:rPr>
          <w:rFonts w:asciiTheme="majorHAnsi" w:hAnsiTheme="majorHAnsi" w:cstheme="majorHAnsi"/>
          <w:sz w:val="22"/>
        </w:rPr>
        <w:t>burning the trash</w:t>
      </w:r>
      <w:r>
        <w:rPr>
          <w:rFonts w:asciiTheme="majorHAnsi" w:hAnsiTheme="majorHAnsi" w:cstheme="majorHAnsi"/>
          <w:sz w:val="22"/>
        </w:rPr>
        <w:t>, wouldn’t have been death. “</w:t>
      </w:r>
      <w:r w:rsidRPr="00A92D3F">
        <w:rPr>
          <w:rFonts w:asciiTheme="majorHAnsi" w:hAnsiTheme="majorHAnsi" w:cstheme="majorHAnsi"/>
          <w:b/>
          <w:sz w:val="22"/>
        </w:rPr>
        <w:t>But for</w:t>
      </w:r>
      <w:r>
        <w:rPr>
          <w:rFonts w:asciiTheme="majorHAnsi" w:hAnsiTheme="majorHAnsi" w:cstheme="majorHAnsi"/>
          <w:b/>
          <w:sz w:val="22"/>
        </w:rPr>
        <w:t>”</w:t>
      </w:r>
      <w:r w:rsidRPr="00A92D3F">
        <w:rPr>
          <w:rFonts w:asciiTheme="majorHAnsi" w:hAnsiTheme="majorHAnsi" w:cstheme="majorHAnsi"/>
          <w:b/>
          <w:sz w:val="22"/>
        </w:rPr>
        <w:t xml:space="preserve"> rule shows causation</w:t>
      </w:r>
      <w:r>
        <w:rPr>
          <w:rFonts w:asciiTheme="majorHAnsi" w:hAnsiTheme="majorHAnsi" w:cstheme="majorHAnsi"/>
          <w:sz w:val="22"/>
        </w:rPr>
        <w:t xml:space="preserve">. However, but for only works </w:t>
      </w:r>
      <w:r w:rsidRPr="00A92D3F">
        <w:rPr>
          <w:rFonts w:asciiTheme="majorHAnsi" w:hAnsiTheme="majorHAnsi" w:cstheme="majorHAnsi"/>
          <w:b/>
          <w:sz w:val="22"/>
        </w:rPr>
        <w:t>if the death was foreseeable</w:t>
      </w:r>
      <w:r>
        <w:rPr>
          <w:rFonts w:asciiTheme="majorHAnsi" w:hAnsiTheme="majorHAnsi" w:cstheme="majorHAnsi"/>
          <w:sz w:val="22"/>
        </w:rPr>
        <w:t xml:space="preserve"> from the felony. So could avoid felony murder liability if (1) D </w:t>
      </w:r>
      <w:r w:rsidRPr="00A92D3F">
        <w:rPr>
          <w:rFonts w:asciiTheme="majorHAnsi" w:hAnsiTheme="majorHAnsi" w:cstheme="majorHAnsi"/>
          <w:sz w:val="22"/>
          <w:szCs w:val="22"/>
        </w:rPr>
        <w:t>isn</w:t>
      </w:r>
      <w:r>
        <w:rPr>
          <w:rFonts w:asciiTheme="majorHAnsi" w:hAnsiTheme="majorHAnsi" w:cstheme="majorHAnsi"/>
          <w:sz w:val="22"/>
          <w:szCs w:val="22"/>
        </w:rPr>
        <w:t>’</w:t>
      </w:r>
      <w:r w:rsidRPr="00A92D3F">
        <w:rPr>
          <w:rFonts w:asciiTheme="majorHAnsi" w:hAnsiTheme="majorHAnsi" w:cstheme="majorHAnsi"/>
          <w:sz w:val="22"/>
          <w:szCs w:val="22"/>
        </w:rPr>
        <w:t xml:space="preserve">t the one who committed the fatal act, (2) was </w:t>
      </w:r>
      <w:r>
        <w:rPr>
          <w:rFonts w:asciiTheme="majorHAnsi" w:hAnsiTheme="majorHAnsi" w:cstheme="majorHAnsi"/>
          <w:sz w:val="22"/>
          <w:szCs w:val="22"/>
        </w:rPr>
        <w:t>not a</w:t>
      </w:r>
      <w:r w:rsidRPr="00A92D3F">
        <w:rPr>
          <w:rFonts w:asciiTheme="majorHAnsi" w:hAnsiTheme="majorHAnsi" w:cstheme="majorHAnsi"/>
          <w:sz w:val="22"/>
          <w:szCs w:val="22"/>
        </w:rPr>
        <w:t>rmed with a lethal weapon, and (3) had no reason to believe that co-defendant intended death.</w:t>
      </w:r>
    </w:p>
    <w:p w:rsidR="00667D08" w:rsidRDefault="00667D08" w:rsidP="00B20CF0">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rPr>
        <w:t>[Would</w:t>
      </w:r>
      <w:r w:rsidR="00C02F69">
        <w:rPr>
          <w:rFonts w:asciiTheme="majorHAnsi" w:hAnsiTheme="majorHAnsi" w:cstheme="majorHAnsi"/>
          <w:sz w:val="22"/>
        </w:rPr>
        <w:t>n’t</w:t>
      </w:r>
      <w:r>
        <w:rPr>
          <w:rFonts w:asciiTheme="majorHAnsi" w:hAnsiTheme="majorHAnsi" w:cstheme="majorHAnsi"/>
          <w:sz w:val="22"/>
        </w:rPr>
        <w:t xml:space="preserve"> be liable as accomplice either b/c didn’t share </w:t>
      </w:r>
      <w:r w:rsidR="00C02F69">
        <w:rPr>
          <w:rFonts w:asciiTheme="majorHAnsi" w:hAnsiTheme="majorHAnsi" w:cstheme="majorHAnsi"/>
          <w:sz w:val="22"/>
        </w:rPr>
        <w:t>intent to cause the death</w:t>
      </w:r>
      <w:r>
        <w:rPr>
          <w:rFonts w:asciiTheme="majorHAnsi" w:hAnsiTheme="majorHAnsi" w:cstheme="majorHAnsi"/>
          <w:sz w:val="22"/>
        </w:rPr>
        <w:t>]</w:t>
      </w:r>
    </w:p>
    <w:p w:rsidR="00E15B3C" w:rsidRDefault="00A92D3F"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szCs w:val="22"/>
        </w:rPr>
        <w:t>Stamp</w:t>
      </w:r>
      <w:r>
        <w:rPr>
          <w:rFonts w:asciiTheme="majorHAnsi" w:hAnsiTheme="majorHAnsi" w:cstheme="majorHAnsi"/>
          <w:sz w:val="22"/>
          <w:szCs w:val="22"/>
        </w:rPr>
        <w:t xml:space="preserve">: Uses but for rule, but says </w:t>
      </w:r>
      <w:r w:rsidRPr="00A92D3F">
        <w:rPr>
          <w:rFonts w:asciiTheme="majorHAnsi" w:hAnsiTheme="majorHAnsi" w:cstheme="majorHAnsi"/>
          <w:b/>
          <w:sz w:val="22"/>
          <w:szCs w:val="22"/>
        </w:rPr>
        <w:t>foreseeability isn’t necessary</w:t>
      </w:r>
      <w:r>
        <w:rPr>
          <w:rFonts w:asciiTheme="majorHAnsi" w:hAnsiTheme="majorHAnsi" w:cstheme="majorHAnsi"/>
          <w:sz w:val="22"/>
          <w:szCs w:val="22"/>
        </w:rPr>
        <w:t xml:space="preserve">. </w:t>
      </w:r>
      <w:r w:rsidR="002C505A">
        <w:rPr>
          <w:rFonts w:asciiTheme="majorHAnsi" w:hAnsiTheme="majorHAnsi" w:cstheme="majorHAnsi"/>
          <w:sz w:val="22"/>
          <w:szCs w:val="22"/>
        </w:rPr>
        <w:t xml:space="preserve">D is liable for felony murder even though not foreseeable that decedent would die from being made to walk quickly. </w:t>
      </w:r>
      <w:r w:rsidR="002C505A" w:rsidRPr="002C505A">
        <w:rPr>
          <w:rFonts w:asciiTheme="majorHAnsi" w:hAnsiTheme="majorHAnsi" w:cstheme="majorHAnsi"/>
          <w:b/>
          <w:sz w:val="22"/>
          <w:szCs w:val="22"/>
        </w:rPr>
        <w:t>Strict liability</w:t>
      </w:r>
      <w:r w:rsidR="002C505A" w:rsidRPr="00D76C30">
        <w:rPr>
          <w:rFonts w:asciiTheme="majorHAnsi" w:hAnsiTheme="majorHAnsi" w:cstheme="majorHAnsi"/>
          <w:b/>
          <w:sz w:val="22"/>
          <w:szCs w:val="22"/>
        </w:rPr>
        <w:t xml:space="preserve"> for all death that occurs </w:t>
      </w:r>
      <w:r w:rsidR="002C505A" w:rsidRPr="00D76C30">
        <w:rPr>
          <w:rFonts w:asciiTheme="majorHAnsi" w:hAnsiTheme="majorHAnsi" w:cstheme="majorHAnsi"/>
          <w:sz w:val="22"/>
          <w:szCs w:val="22"/>
        </w:rPr>
        <w:t>from event set in motion by the felony</w:t>
      </w:r>
      <w:r w:rsidR="002C505A">
        <w:rPr>
          <w:rFonts w:asciiTheme="majorHAnsi" w:hAnsiTheme="majorHAnsi" w:cstheme="majorHAnsi"/>
          <w:sz w:val="22"/>
          <w:szCs w:val="22"/>
        </w:rPr>
        <w:t>.</w:t>
      </w:r>
    </w:p>
    <w:p w:rsidR="00A92D3F" w:rsidRDefault="00E15B3C" w:rsidP="00E15B3C">
      <w:pPr>
        <w:pStyle w:val="ListParagraph"/>
        <w:numPr>
          <w:ilvl w:val="2"/>
          <w:numId w:val="20"/>
        </w:numPr>
        <w:spacing w:line="276" w:lineRule="auto"/>
        <w:rPr>
          <w:rFonts w:asciiTheme="majorHAnsi" w:hAnsiTheme="majorHAnsi" w:cstheme="majorHAnsi"/>
          <w:sz w:val="22"/>
          <w:szCs w:val="22"/>
        </w:rPr>
      </w:pPr>
      <w:r>
        <w:rPr>
          <w:rFonts w:asciiTheme="majorHAnsi" w:hAnsiTheme="majorHAnsi" w:cstheme="majorHAnsi"/>
          <w:sz w:val="22"/>
          <w:szCs w:val="22"/>
        </w:rPr>
        <w:t xml:space="preserve">You’re still liable if preexisting med conditions played a role. This is opposite of the case where </w:t>
      </w:r>
      <w:r w:rsidRPr="000958C3">
        <w:rPr>
          <w:rFonts w:asciiTheme="majorHAnsi" w:hAnsiTheme="majorHAnsi" w:cstheme="majorHAnsi"/>
          <w:b/>
          <w:i/>
          <w:sz w:val="22"/>
          <w:szCs w:val="22"/>
        </w:rPr>
        <w:t>person died of heart attack when witnessed a church theft</w:t>
      </w:r>
      <w:r>
        <w:rPr>
          <w:rFonts w:asciiTheme="majorHAnsi" w:hAnsiTheme="majorHAnsi" w:cstheme="majorHAnsi"/>
          <w:sz w:val="22"/>
          <w:szCs w:val="22"/>
        </w:rPr>
        <w:t xml:space="preserve"> – maybe more lenient there b/c was only a misdemeanor. </w:t>
      </w:r>
    </w:p>
    <w:p w:rsidR="002C505A" w:rsidRDefault="002C505A"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rPr>
        <w:lastRenderedPageBreak/>
        <w:t>People v</w:t>
      </w:r>
      <w:r>
        <w:rPr>
          <w:rFonts w:asciiTheme="majorHAnsi" w:hAnsiTheme="majorHAnsi" w:cstheme="majorHAnsi"/>
          <w:b/>
          <w:i/>
          <w:sz w:val="22"/>
          <w:szCs w:val="22"/>
        </w:rPr>
        <w:t>. Hickman</w:t>
      </w:r>
      <w:r>
        <w:rPr>
          <w:rFonts w:asciiTheme="majorHAnsi" w:hAnsiTheme="majorHAnsi" w:cstheme="majorHAnsi"/>
          <w:sz w:val="22"/>
          <w:szCs w:val="22"/>
        </w:rPr>
        <w:t xml:space="preserve">: Agrees w/ </w:t>
      </w:r>
      <w:r>
        <w:rPr>
          <w:rFonts w:asciiTheme="majorHAnsi" w:hAnsiTheme="majorHAnsi" w:cstheme="majorHAnsi"/>
          <w:i/>
          <w:sz w:val="22"/>
          <w:szCs w:val="22"/>
        </w:rPr>
        <w:t>Stamp</w:t>
      </w:r>
      <w:r>
        <w:rPr>
          <w:rFonts w:asciiTheme="majorHAnsi" w:hAnsiTheme="majorHAnsi" w:cstheme="majorHAnsi"/>
          <w:sz w:val="22"/>
          <w:szCs w:val="22"/>
        </w:rPr>
        <w:t xml:space="preserve"> rule</w:t>
      </w:r>
      <w:r w:rsidR="00594C56">
        <w:rPr>
          <w:rFonts w:asciiTheme="majorHAnsi" w:hAnsiTheme="majorHAnsi" w:cstheme="majorHAnsi"/>
          <w:sz w:val="22"/>
          <w:szCs w:val="22"/>
        </w:rPr>
        <w:t xml:space="preserve">: </w:t>
      </w:r>
      <w:r w:rsidR="000958C3">
        <w:rPr>
          <w:rFonts w:asciiTheme="majorHAnsi" w:hAnsiTheme="majorHAnsi" w:cstheme="majorHAnsi"/>
          <w:sz w:val="22"/>
          <w:szCs w:val="22"/>
        </w:rPr>
        <w:t>“</w:t>
      </w:r>
      <w:r w:rsidR="00594C56">
        <w:rPr>
          <w:rFonts w:asciiTheme="majorHAnsi" w:hAnsiTheme="majorHAnsi" w:cstheme="majorHAnsi"/>
          <w:sz w:val="22"/>
          <w:szCs w:val="22"/>
        </w:rPr>
        <w:t>but for</w:t>
      </w:r>
      <w:r w:rsidR="000958C3">
        <w:rPr>
          <w:rFonts w:asciiTheme="majorHAnsi" w:hAnsiTheme="majorHAnsi" w:cstheme="majorHAnsi"/>
          <w:sz w:val="22"/>
          <w:szCs w:val="22"/>
        </w:rPr>
        <w:t>” and</w:t>
      </w:r>
      <w:r w:rsidR="00594C56">
        <w:rPr>
          <w:rFonts w:asciiTheme="majorHAnsi" w:hAnsiTheme="majorHAnsi" w:cstheme="majorHAnsi"/>
          <w:sz w:val="22"/>
          <w:szCs w:val="22"/>
        </w:rPr>
        <w:t xml:space="preserve"> foreseeability unnecessary</w:t>
      </w:r>
      <w:r>
        <w:rPr>
          <w:rFonts w:asciiTheme="majorHAnsi" w:hAnsiTheme="majorHAnsi" w:cstheme="majorHAnsi"/>
          <w:sz w:val="22"/>
          <w:szCs w:val="22"/>
        </w:rPr>
        <w:t>. D liable for causing cop to accidentally shoot another cop b/c</w:t>
      </w:r>
      <w:r w:rsidR="00D97A65">
        <w:rPr>
          <w:rFonts w:asciiTheme="majorHAnsi" w:hAnsiTheme="majorHAnsi" w:cstheme="majorHAnsi"/>
          <w:sz w:val="22"/>
          <w:szCs w:val="22"/>
        </w:rPr>
        <w:t xml:space="preserve"> D</w:t>
      </w:r>
      <w:r>
        <w:rPr>
          <w:rFonts w:asciiTheme="majorHAnsi" w:hAnsiTheme="majorHAnsi" w:cstheme="majorHAnsi"/>
          <w:sz w:val="22"/>
          <w:szCs w:val="22"/>
        </w:rPr>
        <w:t xml:space="preserve"> was fleeing after a burglary</w:t>
      </w:r>
      <w:r w:rsidR="00D97A65">
        <w:rPr>
          <w:rFonts w:asciiTheme="majorHAnsi" w:hAnsiTheme="majorHAnsi" w:cstheme="majorHAnsi"/>
          <w:sz w:val="22"/>
          <w:szCs w:val="22"/>
        </w:rPr>
        <w:t>.</w:t>
      </w:r>
    </w:p>
    <w:p w:rsidR="00D97A65" w:rsidRDefault="00D97A65"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rPr>
        <w:t>People v. Washington</w:t>
      </w:r>
      <w:r>
        <w:rPr>
          <w:rFonts w:asciiTheme="majorHAnsi" w:hAnsiTheme="majorHAnsi" w:cstheme="majorHAnsi"/>
          <w:sz w:val="22"/>
        </w:rPr>
        <w:t>: Limits t</w:t>
      </w:r>
      <w:r w:rsidR="007C1926">
        <w:rPr>
          <w:rFonts w:asciiTheme="majorHAnsi" w:hAnsiTheme="majorHAnsi" w:cstheme="majorHAnsi"/>
          <w:sz w:val="22"/>
        </w:rPr>
        <w:t>he</w:t>
      </w:r>
      <w:r>
        <w:rPr>
          <w:rFonts w:asciiTheme="majorHAnsi" w:hAnsiTheme="majorHAnsi" w:cstheme="majorHAnsi"/>
          <w:sz w:val="22"/>
        </w:rPr>
        <w:t xml:space="preserve"> </w:t>
      </w:r>
      <w:r w:rsidR="000958C3">
        <w:rPr>
          <w:rFonts w:asciiTheme="majorHAnsi" w:hAnsiTheme="majorHAnsi" w:cstheme="majorHAnsi"/>
          <w:sz w:val="22"/>
        </w:rPr>
        <w:t>“</w:t>
      </w:r>
      <w:r>
        <w:rPr>
          <w:rFonts w:asciiTheme="majorHAnsi" w:hAnsiTheme="majorHAnsi" w:cstheme="majorHAnsi"/>
          <w:sz w:val="22"/>
        </w:rPr>
        <w:t>bu</w:t>
      </w:r>
      <w:r w:rsidR="007C1926">
        <w:rPr>
          <w:rFonts w:asciiTheme="majorHAnsi" w:hAnsiTheme="majorHAnsi" w:cstheme="majorHAnsi"/>
          <w:sz w:val="22"/>
        </w:rPr>
        <w:t>t</w:t>
      </w:r>
      <w:r>
        <w:rPr>
          <w:rFonts w:asciiTheme="majorHAnsi" w:hAnsiTheme="majorHAnsi" w:cstheme="majorHAnsi"/>
          <w:sz w:val="22"/>
        </w:rPr>
        <w:t xml:space="preserve"> for</w:t>
      </w:r>
      <w:r w:rsidR="000958C3">
        <w:rPr>
          <w:rFonts w:asciiTheme="majorHAnsi" w:hAnsiTheme="majorHAnsi" w:cstheme="majorHAnsi"/>
          <w:sz w:val="22"/>
        </w:rPr>
        <w:t>”</w:t>
      </w:r>
      <w:r>
        <w:rPr>
          <w:rFonts w:asciiTheme="majorHAnsi" w:hAnsiTheme="majorHAnsi" w:cstheme="majorHAnsi"/>
          <w:sz w:val="22"/>
        </w:rPr>
        <w:t xml:space="preserve"> rule – </w:t>
      </w:r>
      <w:r w:rsidRPr="00D97A65">
        <w:rPr>
          <w:rFonts w:asciiTheme="majorHAnsi" w:hAnsiTheme="majorHAnsi" w:cstheme="majorHAnsi"/>
          <w:b/>
          <w:sz w:val="22"/>
        </w:rPr>
        <w:t>the accidental killing must be in furtherance of the felony</w:t>
      </w:r>
      <w:r>
        <w:rPr>
          <w:rFonts w:asciiTheme="majorHAnsi" w:hAnsiTheme="majorHAnsi" w:cstheme="majorHAnsi"/>
          <w:sz w:val="22"/>
        </w:rPr>
        <w:t xml:space="preserve">. </w:t>
      </w:r>
      <w:r w:rsidR="007C1926">
        <w:rPr>
          <w:rFonts w:asciiTheme="majorHAnsi" w:hAnsiTheme="majorHAnsi" w:cstheme="majorHAnsi"/>
          <w:sz w:val="22"/>
        </w:rPr>
        <w:t xml:space="preserve">Guy being robbed killed accomplice in self-defense. D not liable </w:t>
      </w:r>
      <w:r>
        <w:rPr>
          <w:rFonts w:asciiTheme="majorHAnsi" w:hAnsiTheme="majorHAnsi" w:cstheme="majorHAnsi"/>
          <w:sz w:val="22"/>
        </w:rPr>
        <w:t xml:space="preserve">b/c: </w:t>
      </w:r>
      <w:r w:rsidRPr="00C31D42">
        <w:rPr>
          <w:rFonts w:asciiTheme="majorHAnsi" w:hAnsiTheme="majorHAnsi" w:cstheme="majorHAnsi"/>
          <w:sz w:val="22"/>
          <w:szCs w:val="22"/>
          <w:highlight w:val="lightGray"/>
        </w:rPr>
        <w:t xml:space="preserve">(1) </w:t>
      </w:r>
      <w:r w:rsidR="007C1926" w:rsidRPr="00C31D42">
        <w:rPr>
          <w:rFonts w:asciiTheme="majorHAnsi" w:hAnsiTheme="majorHAnsi" w:cstheme="majorHAnsi"/>
          <w:sz w:val="22"/>
          <w:szCs w:val="22"/>
          <w:highlight w:val="lightGray"/>
        </w:rPr>
        <w:t>accomplice</w:t>
      </w:r>
      <w:r w:rsidRPr="00C31D42">
        <w:rPr>
          <w:rFonts w:asciiTheme="majorHAnsi" w:hAnsiTheme="majorHAnsi" w:cstheme="majorHAnsi"/>
          <w:sz w:val="22"/>
          <w:szCs w:val="22"/>
          <w:highlight w:val="lightGray"/>
        </w:rPr>
        <w:t xml:space="preserve"> assume</w:t>
      </w:r>
      <w:r w:rsidR="007C1926" w:rsidRPr="00C31D42">
        <w:rPr>
          <w:rFonts w:asciiTheme="majorHAnsi" w:hAnsiTheme="majorHAnsi" w:cstheme="majorHAnsi"/>
          <w:sz w:val="22"/>
          <w:szCs w:val="22"/>
          <w:highlight w:val="lightGray"/>
        </w:rPr>
        <w:t>d</w:t>
      </w:r>
      <w:r w:rsidRPr="00C31D42">
        <w:rPr>
          <w:rFonts w:asciiTheme="majorHAnsi" w:hAnsiTheme="majorHAnsi" w:cstheme="majorHAnsi"/>
          <w:sz w:val="22"/>
          <w:szCs w:val="22"/>
          <w:highlight w:val="lightGray"/>
        </w:rPr>
        <w:t xml:space="preserve"> risk of harm to </w:t>
      </w:r>
      <w:r w:rsidR="007C1926" w:rsidRPr="00C31D42">
        <w:rPr>
          <w:rFonts w:asciiTheme="majorHAnsi" w:hAnsiTheme="majorHAnsi" w:cstheme="majorHAnsi"/>
          <w:sz w:val="22"/>
          <w:szCs w:val="22"/>
          <w:highlight w:val="lightGray"/>
        </w:rPr>
        <w:t>himself when</w:t>
      </w:r>
      <w:r w:rsidRPr="00C31D42">
        <w:rPr>
          <w:rFonts w:asciiTheme="majorHAnsi" w:hAnsiTheme="majorHAnsi" w:cstheme="majorHAnsi"/>
          <w:sz w:val="22"/>
          <w:szCs w:val="22"/>
          <w:highlight w:val="lightGray"/>
        </w:rPr>
        <w:t xml:space="preserve"> commit</w:t>
      </w:r>
      <w:r w:rsidR="000F7CD2" w:rsidRPr="00C31D42">
        <w:rPr>
          <w:rFonts w:asciiTheme="majorHAnsi" w:hAnsiTheme="majorHAnsi" w:cstheme="majorHAnsi"/>
          <w:sz w:val="22"/>
          <w:szCs w:val="22"/>
          <w:highlight w:val="lightGray"/>
        </w:rPr>
        <w:t>ted</w:t>
      </w:r>
      <w:r w:rsidRPr="00C31D42">
        <w:rPr>
          <w:rFonts w:asciiTheme="majorHAnsi" w:hAnsiTheme="majorHAnsi" w:cstheme="majorHAnsi"/>
          <w:sz w:val="22"/>
          <w:szCs w:val="22"/>
          <w:highlight w:val="lightGray"/>
        </w:rPr>
        <w:t xml:space="preserve"> </w:t>
      </w:r>
      <w:r w:rsidR="007C1926" w:rsidRPr="00C31D42">
        <w:rPr>
          <w:rFonts w:asciiTheme="majorHAnsi" w:hAnsiTheme="majorHAnsi" w:cstheme="majorHAnsi"/>
          <w:sz w:val="22"/>
          <w:szCs w:val="22"/>
          <w:highlight w:val="lightGray"/>
        </w:rPr>
        <w:t>the</w:t>
      </w:r>
      <w:r w:rsidRPr="00C31D42">
        <w:rPr>
          <w:rFonts w:asciiTheme="majorHAnsi" w:hAnsiTheme="majorHAnsi" w:cstheme="majorHAnsi"/>
          <w:sz w:val="22"/>
          <w:szCs w:val="22"/>
          <w:highlight w:val="lightGray"/>
        </w:rPr>
        <w:t xml:space="preserve"> felony; (2) retribution looks at the wrongfulness of the act – can’t say the D did anything wrongful when a third party kills </w:t>
      </w:r>
      <w:r w:rsidR="007C1926" w:rsidRPr="00C31D42">
        <w:rPr>
          <w:rFonts w:asciiTheme="majorHAnsi" w:hAnsiTheme="majorHAnsi" w:cstheme="majorHAnsi"/>
          <w:sz w:val="22"/>
          <w:szCs w:val="22"/>
          <w:highlight w:val="lightGray"/>
        </w:rPr>
        <w:t>his</w:t>
      </w:r>
      <w:r w:rsidRPr="00C31D42">
        <w:rPr>
          <w:rFonts w:asciiTheme="majorHAnsi" w:hAnsiTheme="majorHAnsi" w:cstheme="majorHAnsi"/>
          <w:sz w:val="22"/>
          <w:szCs w:val="22"/>
          <w:highlight w:val="lightGray"/>
        </w:rPr>
        <w:t xml:space="preserve"> accomplice; (3) furthers specific deterrence – makes people liable for their own conduct</w:t>
      </w:r>
      <w:r w:rsidR="000F7CD2" w:rsidRPr="00C31D42">
        <w:rPr>
          <w:rFonts w:asciiTheme="majorHAnsi" w:hAnsiTheme="majorHAnsi" w:cstheme="majorHAnsi"/>
          <w:sz w:val="22"/>
          <w:szCs w:val="22"/>
          <w:highlight w:val="lightGray"/>
        </w:rPr>
        <w:t>.</w:t>
      </w:r>
    </w:p>
    <w:p w:rsidR="00016587" w:rsidRPr="00016587" w:rsidRDefault="000F7CD2" w:rsidP="00B20CF0">
      <w:pPr>
        <w:pStyle w:val="ListParagraph"/>
        <w:numPr>
          <w:ilvl w:val="1"/>
          <w:numId w:val="20"/>
        </w:numPr>
        <w:spacing w:line="276" w:lineRule="auto"/>
        <w:rPr>
          <w:rFonts w:asciiTheme="majorHAnsi" w:hAnsiTheme="majorHAnsi" w:cstheme="majorHAnsi"/>
          <w:sz w:val="22"/>
          <w:szCs w:val="22"/>
        </w:rPr>
      </w:pPr>
      <w:r>
        <w:rPr>
          <w:rFonts w:asciiTheme="majorHAnsi" w:hAnsiTheme="majorHAnsi" w:cstheme="majorHAnsi"/>
          <w:b/>
          <w:i/>
          <w:sz w:val="22"/>
        </w:rPr>
        <w:t>People v. Cabaltero</w:t>
      </w:r>
      <w:r>
        <w:rPr>
          <w:rFonts w:asciiTheme="majorHAnsi" w:hAnsiTheme="majorHAnsi" w:cstheme="majorHAnsi"/>
          <w:sz w:val="22"/>
        </w:rPr>
        <w:t xml:space="preserve">: D liable for felony murder when accomplice kills another accomplice </w:t>
      </w:r>
      <w:r w:rsidR="00234F93">
        <w:rPr>
          <w:rFonts w:asciiTheme="majorHAnsi" w:hAnsiTheme="majorHAnsi" w:cstheme="majorHAnsi"/>
          <w:sz w:val="22"/>
        </w:rPr>
        <w:t xml:space="preserve">(for endangering innocents) even though </w:t>
      </w:r>
      <w:r>
        <w:rPr>
          <w:rFonts w:asciiTheme="majorHAnsi" w:hAnsiTheme="majorHAnsi" w:cstheme="majorHAnsi"/>
          <w:sz w:val="22"/>
        </w:rPr>
        <w:t xml:space="preserve">killing isn’t in furtherance of felony b/c of the </w:t>
      </w:r>
      <w:r w:rsidR="00736E9B">
        <w:rPr>
          <w:rFonts w:asciiTheme="majorHAnsi" w:hAnsiTheme="majorHAnsi" w:cstheme="majorHAnsi"/>
          <w:sz w:val="22"/>
        </w:rPr>
        <w:t>“</w:t>
      </w:r>
      <w:r>
        <w:rPr>
          <w:rFonts w:asciiTheme="majorHAnsi" w:hAnsiTheme="majorHAnsi" w:cstheme="majorHAnsi"/>
          <w:sz w:val="22"/>
        </w:rPr>
        <w:t>but for</w:t>
      </w:r>
      <w:r w:rsidR="00736E9B">
        <w:rPr>
          <w:rFonts w:asciiTheme="majorHAnsi" w:hAnsiTheme="majorHAnsi" w:cstheme="majorHAnsi"/>
          <w:sz w:val="22"/>
        </w:rPr>
        <w:t>”</w:t>
      </w:r>
      <w:r>
        <w:rPr>
          <w:rFonts w:asciiTheme="majorHAnsi" w:hAnsiTheme="majorHAnsi" w:cstheme="majorHAnsi"/>
          <w:sz w:val="22"/>
        </w:rPr>
        <w:t xml:space="preserve"> rule. </w:t>
      </w:r>
      <w:r w:rsidR="00016587">
        <w:rPr>
          <w:rFonts w:asciiTheme="majorHAnsi" w:hAnsiTheme="majorHAnsi" w:cstheme="majorHAnsi"/>
          <w:sz w:val="22"/>
        </w:rPr>
        <w:t>Employed this way, felony murder protects accomplices from being killed for no reason.</w:t>
      </w:r>
    </w:p>
    <w:p w:rsidR="00016587" w:rsidRDefault="00016587" w:rsidP="00B20CF0">
      <w:pPr>
        <w:pStyle w:val="ListParagraph"/>
        <w:numPr>
          <w:ilvl w:val="1"/>
          <w:numId w:val="20"/>
        </w:numPr>
        <w:spacing w:line="276" w:lineRule="auto"/>
        <w:rPr>
          <w:rFonts w:asciiTheme="majorHAnsi" w:hAnsiTheme="majorHAnsi" w:cstheme="majorHAnsi"/>
          <w:sz w:val="22"/>
          <w:szCs w:val="22"/>
        </w:rPr>
      </w:pPr>
      <w:r w:rsidRPr="00016587">
        <w:rPr>
          <w:rFonts w:asciiTheme="majorHAnsi" w:hAnsiTheme="majorHAnsi" w:cstheme="majorHAnsi"/>
          <w:b/>
          <w:i/>
          <w:sz w:val="22"/>
        </w:rPr>
        <w:t>People v. Ferlin</w:t>
      </w:r>
      <w:r w:rsidRPr="00016587">
        <w:rPr>
          <w:rFonts w:asciiTheme="majorHAnsi" w:hAnsiTheme="majorHAnsi" w:cstheme="majorHAnsi"/>
          <w:sz w:val="22"/>
        </w:rPr>
        <w:t xml:space="preserve">: </w:t>
      </w:r>
      <w:r w:rsidR="00176C4F">
        <w:rPr>
          <w:rFonts w:asciiTheme="majorHAnsi" w:hAnsiTheme="majorHAnsi" w:cstheme="majorHAnsi"/>
          <w:sz w:val="22"/>
        </w:rPr>
        <w:t>Co-</w:t>
      </w:r>
      <w:r w:rsidRPr="00016587">
        <w:rPr>
          <w:rFonts w:asciiTheme="majorHAnsi" w:hAnsiTheme="majorHAnsi" w:cstheme="majorHAnsi"/>
          <w:sz w:val="22"/>
        </w:rPr>
        <w:t>D kills himself during arson. Arguments for no felony murder =</w:t>
      </w:r>
      <w:r w:rsidR="000F7CD2" w:rsidRPr="00016587">
        <w:rPr>
          <w:rFonts w:asciiTheme="majorHAnsi" w:hAnsiTheme="majorHAnsi" w:cstheme="majorHAnsi"/>
          <w:sz w:val="22"/>
        </w:rPr>
        <w:t xml:space="preserve"> </w:t>
      </w:r>
      <w:r w:rsidRPr="00016587">
        <w:rPr>
          <w:rFonts w:asciiTheme="majorHAnsi" w:hAnsiTheme="majorHAnsi" w:cstheme="majorHAnsi"/>
          <w:sz w:val="22"/>
        </w:rPr>
        <w:t>c</w:t>
      </w:r>
      <w:r w:rsidRPr="00016587">
        <w:rPr>
          <w:rFonts w:asciiTheme="majorHAnsi" w:hAnsiTheme="majorHAnsi" w:cstheme="majorHAnsi"/>
          <w:sz w:val="22"/>
          <w:szCs w:val="22"/>
        </w:rPr>
        <w:t>o-D dying wasn’t part of the design, not foreseeable, was co-D’s own intervening negligence that cause</w:t>
      </w:r>
      <w:r w:rsidR="00176C4F">
        <w:rPr>
          <w:rFonts w:asciiTheme="majorHAnsi" w:hAnsiTheme="majorHAnsi" w:cstheme="majorHAnsi"/>
          <w:sz w:val="22"/>
          <w:szCs w:val="22"/>
        </w:rPr>
        <w:t>d</w:t>
      </w:r>
      <w:r w:rsidRPr="00016587">
        <w:rPr>
          <w:rFonts w:asciiTheme="majorHAnsi" w:hAnsiTheme="majorHAnsi" w:cstheme="majorHAnsi"/>
          <w:sz w:val="22"/>
          <w:szCs w:val="22"/>
        </w:rPr>
        <w:t xml:space="preserve"> the death, no moral culpability for the living D wrt the death. Arguments for yes felony murder = so what if it was co-D’s negligence – living D was negligent too in committing the felony, the felony is inherently dangerous, so likely that SOMEONE would die, </w:t>
      </w:r>
      <w:r>
        <w:rPr>
          <w:rFonts w:asciiTheme="majorHAnsi" w:hAnsiTheme="majorHAnsi" w:cstheme="majorHAnsi"/>
          <w:sz w:val="22"/>
          <w:szCs w:val="22"/>
        </w:rPr>
        <w:t>b</w:t>
      </w:r>
      <w:r w:rsidRPr="00016587">
        <w:rPr>
          <w:rFonts w:asciiTheme="majorHAnsi" w:hAnsiTheme="majorHAnsi" w:cstheme="majorHAnsi"/>
          <w:sz w:val="22"/>
          <w:szCs w:val="22"/>
        </w:rPr>
        <w:t>ut for the D’s involvement, co-D wouldn’t have died</w:t>
      </w:r>
      <w:r>
        <w:rPr>
          <w:rFonts w:asciiTheme="majorHAnsi" w:hAnsiTheme="majorHAnsi" w:cstheme="majorHAnsi"/>
          <w:sz w:val="22"/>
          <w:szCs w:val="22"/>
        </w:rPr>
        <w:t>.</w:t>
      </w:r>
    </w:p>
    <w:p w:rsidR="00D97A65" w:rsidRPr="00176C4F" w:rsidRDefault="00D97A65" w:rsidP="00B20CF0">
      <w:pPr>
        <w:pStyle w:val="ListParagraph"/>
        <w:numPr>
          <w:ilvl w:val="1"/>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+ve:</w:t>
      </w:r>
    </w:p>
    <w:p w:rsidR="00D56048" w:rsidRDefault="00D56048" w:rsidP="00B20CF0">
      <w:pPr>
        <w:pStyle w:val="ListParagraph"/>
        <w:numPr>
          <w:ilvl w:val="2"/>
          <w:numId w:val="20"/>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 xml:space="preserve">Intent to commit the inherently dangerous felony makes you as morally </w:t>
      </w:r>
      <w:r w:rsidR="00D81EF9">
        <w:rPr>
          <w:rFonts w:asciiTheme="majorHAnsi" w:hAnsiTheme="majorHAnsi" w:cstheme="majorHAnsi"/>
          <w:sz w:val="22"/>
          <w:szCs w:val="22"/>
          <w:highlight w:val="lightGray"/>
        </w:rPr>
        <w:t>blameworthy</w:t>
      </w:r>
      <w:r>
        <w:rPr>
          <w:rFonts w:asciiTheme="majorHAnsi" w:hAnsiTheme="majorHAnsi" w:cstheme="majorHAnsi"/>
          <w:sz w:val="22"/>
          <w:szCs w:val="22"/>
          <w:highlight w:val="lightGray"/>
        </w:rPr>
        <w:t xml:space="preserve"> as someone who premeditated the murder.</w:t>
      </w:r>
    </w:p>
    <w:p w:rsidR="00D97A65" w:rsidRPr="00176C4F" w:rsidRDefault="00D97A65"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Super-deterrent for people from committing felonies</w:t>
      </w:r>
    </w:p>
    <w:p w:rsidR="007C1926" w:rsidRPr="00176C4F" w:rsidRDefault="007C1926"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Makes people commit felonies more safely</w:t>
      </w:r>
    </w:p>
    <w:p w:rsidR="00D97A65" w:rsidRPr="00176C4F" w:rsidRDefault="00D97A65"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Achieves retribution – somebody should pay for the death!</w:t>
      </w:r>
    </w:p>
    <w:p w:rsidR="000F7CD2" w:rsidRPr="00176C4F" w:rsidRDefault="000F7CD2"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Felony that causes death should be more punished than one that doesn’t</w:t>
      </w:r>
    </w:p>
    <w:p w:rsidR="002C505A" w:rsidRPr="00176C4F" w:rsidRDefault="00D97A65" w:rsidP="00B20CF0">
      <w:pPr>
        <w:pStyle w:val="ListParagraph"/>
        <w:numPr>
          <w:ilvl w:val="1"/>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highlight w:val="lightGray"/>
        </w:rPr>
        <w:t>–</w:t>
      </w:r>
      <w:r w:rsidR="002C505A" w:rsidRPr="00176C4F">
        <w:rPr>
          <w:rFonts w:asciiTheme="majorHAnsi" w:hAnsiTheme="majorHAnsi" w:cstheme="majorHAnsi"/>
          <w:sz w:val="22"/>
          <w:highlight w:val="lightGray"/>
        </w:rPr>
        <w:t>ve:</w:t>
      </w:r>
    </w:p>
    <w:p w:rsidR="007C1926" w:rsidRPr="00176C4F" w:rsidRDefault="007C1926"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No deterrence b/c was accident</w:t>
      </w:r>
      <w:r w:rsidR="00D81EF9">
        <w:rPr>
          <w:rFonts w:asciiTheme="majorHAnsi" w:hAnsiTheme="majorHAnsi" w:cstheme="majorHAnsi"/>
          <w:sz w:val="22"/>
          <w:szCs w:val="22"/>
          <w:highlight w:val="lightGray"/>
        </w:rPr>
        <w:t xml:space="preserve"> and b/c felons don’t think abt the felony murder rule when committing felony</w:t>
      </w:r>
      <w:r w:rsidRPr="00176C4F">
        <w:rPr>
          <w:rFonts w:asciiTheme="majorHAnsi" w:hAnsiTheme="majorHAnsi" w:cstheme="majorHAnsi"/>
          <w:sz w:val="22"/>
          <w:szCs w:val="22"/>
          <w:highlight w:val="lightGray"/>
        </w:rPr>
        <w:t>. Plus, why not just increase sentence for the felony?</w:t>
      </w:r>
    </w:p>
    <w:p w:rsidR="007C1926" w:rsidRPr="00176C4F" w:rsidRDefault="007C1926"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Punishment depends on random facts like is decedent prone to dying from shock</w:t>
      </w:r>
    </w:p>
    <w:p w:rsidR="002C505A" w:rsidRPr="00176C4F" w:rsidRDefault="002C505A"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highlight w:val="lightGray"/>
        </w:rPr>
        <w:t xml:space="preserve">If </w:t>
      </w:r>
      <w:r w:rsidR="00E15B3C">
        <w:rPr>
          <w:rFonts w:asciiTheme="majorHAnsi" w:hAnsiTheme="majorHAnsi" w:cstheme="majorHAnsi"/>
          <w:sz w:val="22"/>
          <w:highlight w:val="lightGray"/>
        </w:rPr>
        <w:t>1</w:t>
      </w:r>
      <w:r w:rsidRPr="00176C4F">
        <w:rPr>
          <w:rFonts w:asciiTheme="majorHAnsi" w:hAnsiTheme="majorHAnsi" w:cstheme="majorHAnsi"/>
          <w:sz w:val="22"/>
          <w:highlight w:val="lightGray"/>
        </w:rPr>
        <w:t xml:space="preserve"> person dies during felony, </w:t>
      </w:r>
      <w:r w:rsidR="00E15B3C">
        <w:rPr>
          <w:rFonts w:asciiTheme="majorHAnsi" w:hAnsiTheme="majorHAnsi" w:cstheme="majorHAnsi"/>
          <w:sz w:val="22"/>
          <w:highlight w:val="lightGray"/>
        </w:rPr>
        <w:t xml:space="preserve">strict liability gives </w:t>
      </w:r>
      <w:r w:rsidRPr="00176C4F">
        <w:rPr>
          <w:rFonts w:asciiTheme="majorHAnsi" w:hAnsiTheme="majorHAnsi" w:cstheme="majorHAnsi"/>
          <w:sz w:val="22"/>
          <w:highlight w:val="lightGray"/>
        </w:rPr>
        <w:t xml:space="preserve">D </w:t>
      </w:r>
      <w:r w:rsidR="007C1926" w:rsidRPr="00176C4F">
        <w:rPr>
          <w:rFonts w:asciiTheme="majorHAnsi" w:hAnsiTheme="majorHAnsi" w:cstheme="majorHAnsi"/>
          <w:sz w:val="22"/>
          <w:highlight w:val="lightGray"/>
        </w:rPr>
        <w:t>perverse</w:t>
      </w:r>
      <w:r w:rsidRPr="00176C4F">
        <w:rPr>
          <w:rFonts w:asciiTheme="majorHAnsi" w:hAnsiTheme="majorHAnsi" w:cstheme="majorHAnsi"/>
          <w:sz w:val="22"/>
          <w:highlight w:val="lightGray"/>
        </w:rPr>
        <w:t xml:space="preserve"> incentive to kill </w:t>
      </w:r>
      <w:r w:rsidR="00E15B3C">
        <w:rPr>
          <w:rFonts w:asciiTheme="majorHAnsi" w:hAnsiTheme="majorHAnsi" w:cstheme="majorHAnsi"/>
          <w:sz w:val="22"/>
          <w:highlight w:val="lightGray"/>
        </w:rPr>
        <w:t>the rest</w:t>
      </w:r>
    </w:p>
    <w:p w:rsidR="002C505A" w:rsidRPr="00176C4F" w:rsidRDefault="00C42598" w:rsidP="00B20CF0">
      <w:pPr>
        <w:pStyle w:val="ListParagraph"/>
        <w:numPr>
          <w:ilvl w:val="2"/>
          <w:numId w:val="20"/>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Transfer of intent from</w:t>
      </w:r>
      <w:r w:rsidR="000F7CD2" w:rsidRPr="00176C4F">
        <w:rPr>
          <w:rFonts w:asciiTheme="majorHAnsi" w:hAnsiTheme="majorHAnsi" w:cstheme="majorHAnsi"/>
          <w:sz w:val="22"/>
          <w:szCs w:val="22"/>
          <w:highlight w:val="lightGray"/>
        </w:rPr>
        <w:t xml:space="preserve"> the felony in illogical. </w:t>
      </w:r>
      <w:r w:rsidR="002C505A" w:rsidRPr="00176C4F">
        <w:rPr>
          <w:rFonts w:asciiTheme="majorHAnsi" w:hAnsiTheme="majorHAnsi" w:cstheme="majorHAnsi"/>
          <w:sz w:val="22"/>
          <w:szCs w:val="22"/>
          <w:highlight w:val="lightGray"/>
        </w:rPr>
        <w:t>Not as culpable as premeditating killer</w:t>
      </w:r>
    </w:p>
    <w:p w:rsidR="00E15B3C" w:rsidRPr="00E15B3C" w:rsidRDefault="00E15B3C" w:rsidP="00E15B3C">
      <w:pPr>
        <w:pStyle w:val="ListParagraph"/>
        <w:numPr>
          <w:ilvl w:val="2"/>
          <w:numId w:val="20"/>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Want higher mens rea req.</w:t>
      </w:r>
      <w:r w:rsidR="002C505A" w:rsidRPr="00176C4F">
        <w:rPr>
          <w:rFonts w:asciiTheme="majorHAnsi" w:hAnsiTheme="majorHAnsi" w:cstheme="majorHAnsi"/>
          <w:sz w:val="22"/>
          <w:szCs w:val="22"/>
          <w:highlight w:val="lightGray"/>
        </w:rPr>
        <w:t xml:space="preserve"> if we’re going to punish so severely</w:t>
      </w:r>
      <w:r>
        <w:rPr>
          <w:rFonts w:asciiTheme="majorHAnsi" w:hAnsiTheme="majorHAnsi" w:cstheme="majorHAnsi"/>
          <w:sz w:val="22"/>
          <w:szCs w:val="22"/>
          <w:highlight w:val="lightGray"/>
        </w:rPr>
        <w:t xml:space="preserve"> – lacks </w:t>
      </w:r>
      <w:r w:rsidR="00D81EF9">
        <w:rPr>
          <w:rFonts w:asciiTheme="majorHAnsi" w:hAnsiTheme="majorHAnsi" w:cstheme="majorHAnsi"/>
          <w:sz w:val="22"/>
          <w:szCs w:val="22"/>
          <w:highlight w:val="lightGray"/>
        </w:rPr>
        <w:t xml:space="preserve">the </w:t>
      </w:r>
      <w:r>
        <w:rPr>
          <w:rFonts w:asciiTheme="majorHAnsi" w:hAnsiTheme="majorHAnsi" w:cstheme="majorHAnsi"/>
          <w:sz w:val="22"/>
          <w:szCs w:val="22"/>
          <w:highlight w:val="lightGray"/>
        </w:rPr>
        <w:t>gradation</w:t>
      </w:r>
      <w:r w:rsidR="00C42598">
        <w:rPr>
          <w:rFonts w:asciiTheme="majorHAnsi" w:hAnsiTheme="majorHAnsi" w:cstheme="majorHAnsi"/>
          <w:sz w:val="22"/>
          <w:szCs w:val="22"/>
          <w:highlight w:val="lightGray"/>
        </w:rPr>
        <w:t xml:space="preserve"> we apply to other charges</w:t>
      </w:r>
    </w:p>
    <w:p w:rsidR="000F7CD2" w:rsidRDefault="000F7CD2" w:rsidP="00B20CF0">
      <w:pPr>
        <w:pStyle w:val="ListParagraph"/>
        <w:numPr>
          <w:ilvl w:val="2"/>
          <w:numId w:val="20"/>
        </w:numPr>
        <w:spacing w:line="276" w:lineRule="auto"/>
        <w:rPr>
          <w:rFonts w:asciiTheme="majorHAnsi" w:hAnsiTheme="majorHAnsi" w:cstheme="majorHAnsi"/>
          <w:sz w:val="22"/>
          <w:szCs w:val="22"/>
          <w:highlight w:val="lightGray"/>
        </w:rPr>
      </w:pPr>
      <w:r w:rsidRPr="00176C4F">
        <w:rPr>
          <w:rFonts w:asciiTheme="majorHAnsi" w:hAnsiTheme="majorHAnsi" w:cstheme="majorHAnsi"/>
          <w:sz w:val="22"/>
          <w:szCs w:val="22"/>
          <w:highlight w:val="lightGray"/>
        </w:rPr>
        <w:t>Catches too many people in the net</w:t>
      </w:r>
    </w:p>
    <w:p w:rsidR="00594C56" w:rsidRDefault="00594C56" w:rsidP="00B20CF0">
      <w:pPr>
        <w:spacing w:before="120" w:line="276" w:lineRule="auto"/>
        <w:rPr>
          <w:rFonts w:asciiTheme="majorHAnsi" w:hAnsiTheme="majorHAnsi" w:cstheme="majorHAnsi"/>
          <w:sz w:val="22"/>
          <w:szCs w:val="22"/>
          <w:u w:val="single"/>
        </w:rPr>
      </w:pPr>
      <w:r>
        <w:rPr>
          <w:rFonts w:asciiTheme="majorHAnsi" w:hAnsiTheme="majorHAnsi" w:cstheme="majorHAnsi"/>
          <w:sz w:val="22"/>
          <w:szCs w:val="22"/>
          <w:u w:val="single"/>
        </w:rPr>
        <w:t>Capital Murder:</w:t>
      </w:r>
    </w:p>
    <w:p w:rsidR="00594C56" w:rsidRDefault="008075FB" w:rsidP="00B20CF0">
      <w:pPr>
        <w:pStyle w:val="ListParagraph"/>
        <w:numPr>
          <w:ilvl w:val="0"/>
          <w:numId w:val="22"/>
        </w:numPr>
        <w:spacing w:line="276" w:lineRule="auto"/>
        <w:rPr>
          <w:rFonts w:asciiTheme="majorHAnsi" w:hAnsiTheme="majorHAnsi" w:cstheme="majorHAnsi"/>
          <w:sz w:val="22"/>
          <w:szCs w:val="22"/>
        </w:rPr>
      </w:pPr>
      <w:r>
        <w:rPr>
          <w:rFonts w:asciiTheme="majorHAnsi" w:hAnsiTheme="majorHAnsi" w:cstheme="majorHAnsi"/>
          <w:sz w:val="22"/>
          <w:szCs w:val="22"/>
        </w:rPr>
        <w:t>35 states allow death penalty; most countries including all other Western democracies have banned it.</w:t>
      </w:r>
    </w:p>
    <w:p w:rsidR="008075FB" w:rsidRDefault="008075FB" w:rsidP="00B20CF0">
      <w:pPr>
        <w:pStyle w:val="ListParagraph"/>
        <w:numPr>
          <w:ilvl w:val="0"/>
          <w:numId w:val="22"/>
        </w:numPr>
        <w:spacing w:line="276" w:lineRule="auto"/>
        <w:rPr>
          <w:rFonts w:asciiTheme="majorHAnsi" w:hAnsiTheme="majorHAnsi" w:cstheme="majorHAnsi"/>
          <w:sz w:val="22"/>
          <w:szCs w:val="22"/>
        </w:rPr>
      </w:pPr>
      <w:r>
        <w:rPr>
          <w:rFonts w:asciiTheme="majorHAnsi" w:hAnsiTheme="majorHAnsi" w:cstheme="majorHAnsi"/>
          <w:sz w:val="22"/>
          <w:szCs w:val="22"/>
        </w:rPr>
        <w:t xml:space="preserve">After striking down death penalty in </w:t>
      </w:r>
      <w:r>
        <w:rPr>
          <w:rFonts w:asciiTheme="majorHAnsi" w:hAnsiTheme="majorHAnsi" w:cstheme="majorHAnsi"/>
          <w:i/>
          <w:sz w:val="22"/>
          <w:szCs w:val="22"/>
        </w:rPr>
        <w:t>Furman</w:t>
      </w:r>
      <w:r>
        <w:rPr>
          <w:rFonts w:asciiTheme="majorHAnsi" w:hAnsiTheme="majorHAnsi" w:cstheme="majorHAnsi"/>
          <w:sz w:val="22"/>
          <w:szCs w:val="22"/>
        </w:rPr>
        <w:t xml:space="preserve">, Sup. Ct. switched and upheld it in </w:t>
      </w:r>
      <w:r>
        <w:rPr>
          <w:rFonts w:asciiTheme="majorHAnsi" w:hAnsiTheme="majorHAnsi" w:cstheme="majorHAnsi"/>
          <w:i/>
          <w:sz w:val="22"/>
          <w:szCs w:val="22"/>
        </w:rPr>
        <w:t>Gregg</w:t>
      </w:r>
      <w:r>
        <w:rPr>
          <w:rFonts w:asciiTheme="majorHAnsi" w:hAnsiTheme="majorHAnsi" w:cstheme="majorHAnsi"/>
          <w:sz w:val="22"/>
          <w:szCs w:val="22"/>
        </w:rPr>
        <w:t xml:space="preserve"> so long as there’s a </w:t>
      </w:r>
      <w:r w:rsidRPr="008075FB">
        <w:rPr>
          <w:rFonts w:asciiTheme="majorHAnsi" w:hAnsiTheme="majorHAnsi" w:cstheme="majorHAnsi"/>
          <w:b/>
          <w:sz w:val="22"/>
          <w:szCs w:val="22"/>
        </w:rPr>
        <w:t>separate penalty phase</w:t>
      </w:r>
      <w:r>
        <w:rPr>
          <w:rFonts w:asciiTheme="majorHAnsi" w:hAnsiTheme="majorHAnsi" w:cstheme="majorHAnsi"/>
          <w:sz w:val="22"/>
          <w:szCs w:val="22"/>
        </w:rPr>
        <w:t xml:space="preserve">, </w:t>
      </w:r>
      <w:r w:rsidRPr="008075FB">
        <w:rPr>
          <w:rFonts w:asciiTheme="majorHAnsi" w:hAnsiTheme="majorHAnsi" w:cstheme="majorHAnsi"/>
          <w:b/>
          <w:sz w:val="22"/>
          <w:szCs w:val="22"/>
        </w:rPr>
        <w:t>appellate review</w:t>
      </w:r>
      <w:r>
        <w:rPr>
          <w:rFonts w:asciiTheme="majorHAnsi" w:hAnsiTheme="majorHAnsi" w:cstheme="majorHAnsi"/>
          <w:sz w:val="22"/>
          <w:szCs w:val="22"/>
        </w:rPr>
        <w:t xml:space="preserve">, </w:t>
      </w:r>
      <w:r w:rsidR="00176C4F">
        <w:rPr>
          <w:rFonts w:asciiTheme="majorHAnsi" w:hAnsiTheme="majorHAnsi" w:cstheme="majorHAnsi"/>
          <w:sz w:val="22"/>
          <w:szCs w:val="22"/>
        </w:rPr>
        <w:t>&amp;</w:t>
      </w:r>
      <w:r>
        <w:rPr>
          <w:rFonts w:asciiTheme="majorHAnsi" w:hAnsiTheme="majorHAnsi" w:cstheme="majorHAnsi"/>
          <w:sz w:val="22"/>
          <w:szCs w:val="22"/>
        </w:rPr>
        <w:t xml:space="preserve"> a </w:t>
      </w:r>
      <w:r w:rsidRPr="008075FB">
        <w:rPr>
          <w:rFonts w:asciiTheme="majorHAnsi" w:hAnsiTheme="majorHAnsi" w:cstheme="majorHAnsi"/>
          <w:b/>
          <w:sz w:val="22"/>
          <w:szCs w:val="22"/>
        </w:rPr>
        <w:t>rational procedure to guide sentencing</w:t>
      </w:r>
      <w:r>
        <w:rPr>
          <w:rFonts w:asciiTheme="majorHAnsi" w:hAnsiTheme="majorHAnsi" w:cstheme="majorHAnsi"/>
          <w:sz w:val="22"/>
          <w:szCs w:val="22"/>
        </w:rPr>
        <w:t xml:space="preserve"> </w:t>
      </w:r>
      <w:r w:rsidRPr="008075FB">
        <w:rPr>
          <w:rFonts w:asciiTheme="majorHAnsi" w:hAnsiTheme="majorHAnsi" w:cstheme="majorHAnsi"/>
          <w:sz w:val="22"/>
          <w:szCs w:val="22"/>
        </w:rPr>
        <w:sym w:font="Wingdings" w:char="F0E0"/>
      </w:r>
      <w:r>
        <w:rPr>
          <w:rFonts w:asciiTheme="majorHAnsi" w:hAnsiTheme="majorHAnsi" w:cstheme="majorHAnsi"/>
          <w:sz w:val="22"/>
          <w:szCs w:val="22"/>
        </w:rPr>
        <w:t xml:space="preserve"> guide jury discretion to avoid arbitrariness. [</w:t>
      </w:r>
      <w:r>
        <w:rPr>
          <w:rFonts w:asciiTheme="majorHAnsi" w:hAnsiTheme="majorHAnsi" w:cstheme="majorHAnsi"/>
          <w:i/>
          <w:sz w:val="22"/>
          <w:szCs w:val="22"/>
        </w:rPr>
        <w:t>Woodson</w:t>
      </w:r>
      <w:r>
        <w:rPr>
          <w:rFonts w:asciiTheme="majorHAnsi" w:hAnsiTheme="majorHAnsi" w:cstheme="majorHAnsi"/>
          <w:sz w:val="22"/>
          <w:szCs w:val="22"/>
        </w:rPr>
        <w:t xml:space="preserve"> struck down automatic application of death penalty; later case limited it to murder convictions.]</w:t>
      </w:r>
    </w:p>
    <w:p w:rsidR="008075FB" w:rsidRDefault="008075FB" w:rsidP="00B20CF0">
      <w:pPr>
        <w:pStyle w:val="ListParagraph"/>
        <w:numPr>
          <w:ilvl w:val="0"/>
          <w:numId w:val="22"/>
        </w:numPr>
        <w:spacing w:line="276" w:lineRule="auto"/>
        <w:rPr>
          <w:rFonts w:asciiTheme="majorHAnsi" w:hAnsiTheme="majorHAnsi" w:cstheme="majorHAnsi"/>
          <w:sz w:val="22"/>
          <w:szCs w:val="22"/>
        </w:rPr>
      </w:pPr>
      <w:r>
        <w:rPr>
          <w:rFonts w:asciiTheme="majorHAnsi" w:hAnsiTheme="majorHAnsi" w:cstheme="majorHAnsi"/>
          <w:sz w:val="22"/>
          <w:szCs w:val="22"/>
        </w:rPr>
        <w:t xml:space="preserve">Guilt phase must convict unanimously based on beyond a reasonable doubt standard. Penalty phase </w:t>
      </w:r>
      <w:r w:rsidRPr="00176C4F">
        <w:rPr>
          <w:rFonts w:asciiTheme="majorHAnsi" w:hAnsiTheme="majorHAnsi" w:cstheme="majorHAnsi"/>
          <w:b/>
          <w:sz w:val="22"/>
          <w:szCs w:val="22"/>
        </w:rPr>
        <w:t xml:space="preserve">must </w:t>
      </w:r>
      <w:r w:rsidRPr="00176C4F">
        <w:rPr>
          <w:rFonts w:asciiTheme="majorHAnsi" w:hAnsiTheme="majorHAnsi" w:cstheme="majorHAnsi"/>
          <w:b/>
          <w:sz w:val="22"/>
          <w:szCs w:val="22"/>
          <w:u w:val="single"/>
        </w:rPr>
        <w:t>unanimously</w:t>
      </w:r>
      <w:r w:rsidRPr="00176C4F">
        <w:rPr>
          <w:rFonts w:asciiTheme="majorHAnsi" w:hAnsiTheme="majorHAnsi" w:cstheme="majorHAnsi"/>
          <w:b/>
          <w:sz w:val="22"/>
          <w:szCs w:val="22"/>
        </w:rPr>
        <w:t xml:space="preserve"> determine that </w:t>
      </w:r>
      <w:r w:rsidR="00AC2F9F" w:rsidRPr="00176C4F">
        <w:rPr>
          <w:rFonts w:asciiTheme="majorHAnsi" w:hAnsiTheme="majorHAnsi" w:cstheme="majorHAnsi"/>
          <w:b/>
          <w:sz w:val="22"/>
          <w:szCs w:val="22"/>
        </w:rPr>
        <w:t xml:space="preserve">at least one </w:t>
      </w:r>
      <w:r w:rsidRPr="00176C4F">
        <w:rPr>
          <w:rFonts w:asciiTheme="majorHAnsi" w:hAnsiTheme="majorHAnsi" w:cstheme="majorHAnsi"/>
          <w:b/>
          <w:sz w:val="22"/>
          <w:szCs w:val="22"/>
        </w:rPr>
        <w:t>aggravating factor exist</w:t>
      </w:r>
      <w:r w:rsidR="00AC2F9F" w:rsidRPr="00176C4F">
        <w:rPr>
          <w:rFonts w:asciiTheme="majorHAnsi" w:hAnsiTheme="majorHAnsi" w:cstheme="majorHAnsi"/>
          <w:b/>
          <w:sz w:val="22"/>
          <w:szCs w:val="22"/>
        </w:rPr>
        <w:t>s</w:t>
      </w:r>
      <w:r>
        <w:rPr>
          <w:rFonts w:asciiTheme="majorHAnsi" w:hAnsiTheme="majorHAnsi" w:cstheme="majorHAnsi"/>
          <w:sz w:val="22"/>
          <w:szCs w:val="22"/>
        </w:rPr>
        <w:t xml:space="preserve"> </w:t>
      </w:r>
      <w:r w:rsidR="00176C4F">
        <w:rPr>
          <w:rFonts w:asciiTheme="majorHAnsi" w:hAnsiTheme="majorHAnsi" w:cstheme="majorHAnsi"/>
          <w:sz w:val="22"/>
          <w:szCs w:val="22"/>
        </w:rPr>
        <w:t>AND</w:t>
      </w:r>
      <w:r>
        <w:rPr>
          <w:rFonts w:asciiTheme="majorHAnsi" w:hAnsiTheme="majorHAnsi" w:cstheme="majorHAnsi"/>
          <w:sz w:val="22"/>
          <w:szCs w:val="22"/>
        </w:rPr>
        <w:t xml:space="preserve"> </w:t>
      </w:r>
      <w:r w:rsidR="00AC2F9F">
        <w:rPr>
          <w:rFonts w:asciiTheme="majorHAnsi" w:hAnsiTheme="majorHAnsi" w:cstheme="majorHAnsi"/>
          <w:sz w:val="22"/>
          <w:szCs w:val="22"/>
        </w:rPr>
        <w:t xml:space="preserve">that the </w:t>
      </w:r>
      <w:r w:rsidR="00AC2F9F" w:rsidRPr="00176C4F">
        <w:rPr>
          <w:rFonts w:asciiTheme="majorHAnsi" w:hAnsiTheme="majorHAnsi" w:cstheme="majorHAnsi"/>
          <w:b/>
          <w:sz w:val="22"/>
          <w:szCs w:val="22"/>
        </w:rPr>
        <w:t xml:space="preserve">aggravating factor(s) </w:t>
      </w:r>
      <w:r w:rsidRPr="00176C4F">
        <w:rPr>
          <w:rFonts w:asciiTheme="majorHAnsi" w:hAnsiTheme="majorHAnsi" w:cstheme="majorHAnsi"/>
          <w:b/>
          <w:sz w:val="22"/>
          <w:szCs w:val="22"/>
        </w:rPr>
        <w:t>outweigh mitigating factor</w:t>
      </w:r>
      <w:r>
        <w:rPr>
          <w:rFonts w:asciiTheme="majorHAnsi" w:hAnsiTheme="majorHAnsi" w:cstheme="majorHAnsi"/>
          <w:sz w:val="22"/>
          <w:szCs w:val="22"/>
        </w:rPr>
        <w:t>s</w:t>
      </w:r>
      <w:r w:rsidR="00AC2F9F">
        <w:rPr>
          <w:rFonts w:asciiTheme="majorHAnsi" w:hAnsiTheme="majorHAnsi" w:cstheme="majorHAnsi"/>
          <w:sz w:val="22"/>
          <w:szCs w:val="22"/>
        </w:rPr>
        <w:t>. If not unanimous, sentence is life in prison.</w:t>
      </w:r>
    </w:p>
    <w:p w:rsidR="00AC2F9F" w:rsidRDefault="00AC2F9F"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Olsen v. State</w:t>
      </w:r>
      <w:r>
        <w:rPr>
          <w:rFonts w:asciiTheme="majorHAnsi" w:hAnsiTheme="majorHAnsi" w:cstheme="majorHAnsi"/>
          <w:sz w:val="22"/>
          <w:szCs w:val="22"/>
        </w:rPr>
        <w:t xml:space="preserve">: State sought to prove these </w:t>
      </w:r>
      <w:r w:rsidRPr="007E7252">
        <w:rPr>
          <w:rFonts w:asciiTheme="majorHAnsi" w:hAnsiTheme="majorHAnsi" w:cstheme="majorHAnsi"/>
          <w:b/>
          <w:sz w:val="22"/>
          <w:szCs w:val="22"/>
        </w:rPr>
        <w:t>aggravating factors</w:t>
      </w:r>
      <w:r w:rsidR="007E7252">
        <w:rPr>
          <w:rFonts w:asciiTheme="majorHAnsi" w:hAnsiTheme="majorHAnsi" w:cstheme="majorHAnsi"/>
          <w:sz w:val="22"/>
          <w:szCs w:val="22"/>
        </w:rPr>
        <w:t xml:space="preserve"> (</w:t>
      </w:r>
      <w:r w:rsidR="007E7252" w:rsidRPr="007E7252">
        <w:rPr>
          <w:rFonts w:asciiTheme="majorHAnsi" w:hAnsiTheme="majorHAnsi" w:cstheme="majorHAnsi"/>
          <w:b/>
          <w:sz w:val="22"/>
          <w:szCs w:val="22"/>
        </w:rPr>
        <w:t>must be statutorily enumerated</w:t>
      </w:r>
      <w:r w:rsidR="007E7252">
        <w:rPr>
          <w:rFonts w:asciiTheme="majorHAnsi" w:hAnsiTheme="majorHAnsi" w:cstheme="majorHAnsi"/>
          <w:sz w:val="22"/>
          <w:szCs w:val="22"/>
        </w:rPr>
        <w:t>)</w:t>
      </w:r>
      <w:r>
        <w:rPr>
          <w:rFonts w:asciiTheme="majorHAnsi" w:hAnsiTheme="majorHAnsi" w:cstheme="majorHAnsi"/>
          <w:sz w:val="22"/>
          <w:szCs w:val="22"/>
        </w:rPr>
        <w:t xml:space="preserve">: </w:t>
      </w:r>
      <w:r w:rsidRPr="00AC2F9F">
        <w:rPr>
          <w:rFonts w:asciiTheme="majorHAnsi" w:hAnsiTheme="majorHAnsi" w:cstheme="majorHAnsi"/>
          <w:sz w:val="22"/>
          <w:szCs w:val="22"/>
        </w:rPr>
        <w:t xml:space="preserve">Great risk of death to </w:t>
      </w:r>
      <w:r w:rsidR="007E7252">
        <w:rPr>
          <w:rFonts w:asciiTheme="majorHAnsi" w:hAnsiTheme="majorHAnsi" w:cstheme="majorHAnsi"/>
          <w:sz w:val="22"/>
          <w:szCs w:val="22"/>
        </w:rPr>
        <w:t xml:space="preserve">2 </w:t>
      </w:r>
      <w:r w:rsidRPr="00AC2F9F">
        <w:rPr>
          <w:rFonts w:asciiTheme="majorHAnsi" w:hAnsiTheme="majorHAnsi" w:cstheme="majorHAnsi"/>
          <w:sz w:val="22"/>
          <w:szCs w:val="22"/>
        </w:rPr>
        <w:t>or more pe</w:t>
      </w:r>
      <w:r w:rsidR="007E7252">
        <w:rPr>
          <w:rFonts w:asciiTheme="majorHAnsi" w:hAnsiTheme="majorHAnsi" w:cstheme="majorHAnsi"/>
          <w:sz w:val="22"/>
          <w:szCs w:val="22"/>
        </w:rPr>
        <w:t>ople</w:t>
      </w:r>
      <w:r>
        <w:rPr>
          <w:rFonts w:asciiTheme="majorHAnsi" w:hAnsiTheme="majorHAnsi" w:cstheme="majorHAnsi"/>
          <w:sz w:val="22"/>
          <w:szCs w:val="22"/>
        </w:rPr>
        <w:t xml:space="preserve">, </w:t>
      </w:r>
      <w:r w:rsidR="007E7252">
        <w:rPr>
          <w:rFonts w:asciiTheme="majorHAnsi" w:hAnsiTheme="majorHAnsi" w:cstheme="majorHAnsi"/>
          <w:sz w:val="22"/>
          <w:szCs w:val="22"/>
        </w:rPr>
        <w:t>killed to</w:t>
      </w:r>
      <w:r w:rsidRPr="00AC2F9F">
        <w:rPr>
          <w:rFonts w:asciiTheme="majorHAnsi" w:hAnsiTheme="majorHAnsi" w:cstheme="majorHAnsi"/>
          <w:sz w:val="22"/>
          <w:szCs w:val="22"/>
        </w:rPr>
        <w:t xml:space="preserve"> avoid arrest</w:t>
      </w:r>
      <w:r>
        <w:rPr>
          <w:rFonts w:asciiTheme="majorHAnsi" w:hAnsiTheme="majorHAnsi" w:cstheme="majorHAnsi"/>
          <w:sz w:val="22"/>
          <w:szCs w:val="22"/>
        </w:rPr>
        <w:t>, e</w:t>
      </w:r>
      <w:r w:rsidRPr="00AC2F9F">
        <w:rPr>
          <w:rFonts w:asciiTheme="majorHAnsi" w:hAnsiTheme="majorHAnsi" w:cstheme="majorHAnsi"/>
          <w:sz w:val="22"/>
          <w:szCs w:val="22"/>
        </w:rPr>
        <w:t>sp</w:t>
      </w:r>
      <w:r w:rsidR="007E7252">
        <w:rPr>
          <w:rFonts w:asciiTheme="majorHAnsi" w:hAnsiTheme="majorHAnsi" w:cstheme="majorHAnsi"/>
          <w:sz w:val="22"/>
          <w:szCs w:val="22"/>
        </w:rPr>
        <w:t>.</w:t>
      </w:r>
      <w:r w:rsidRPr="00AC2F9F">
        <w:rPr>
          <w:rFonts w:asciiTheme="majorHAnsi" w:hAnsiTheme="majorHAnsi" w:cstheme="majorHAnsi"/>
          <w:sz w:val="22"/>
          <w:szCs w:val="22"/>
        </w:rPr>
        <w:t xml:space="preserve"> atrocious</w:t>
      </w:r>
      <w:r w:rsidR="007E7252">
        <w:rPr>
          <w:rFonts w:asciiTheme="majorHAnsi" w:hAnsiTheme="majorHAnsi" w:cstheme="majorHAnsi"/>
          <w:sz w:val="22"/>
          <w:szCs w:val="22"/>
        </w:rPr>
        <w:t xml:space="preserve"> or </w:t>
      </w:r>
      <w:r w:rsidRPr="00AC2F9F">
        <w:rPr>
          <w:rFonts w:asciiTheme="majorHAnsi" w:hAnsiTheme="majorHAnsi" w:cstheme="majorHAnsi"/>
          <w:sz w:val="22"/>
          <w:szCs w:val="22"/>
        </w:rPr>
        <w:lastRenderedPageBreak/>
        <w:t>cruel</w:t>
      </w:r>
      <w:r>
        <w:rPr>
          <w:rFonts w:asciiTheme="majorHAnsi" w:hAnsiTheme="majorHAnsi" w:cstheme="majorHAnsi"/>
          <w:sz w:val="22"/>
          <w:szCs w:val="22"/>
        </w:rPr>
        <w:t>, d</w:t>
      </w:r>
      <w:r w:rsidRPr="00AC2F9F">
        <w:rPr>
          <w:rFonts w:asciiTheme="majorHAnsi" w:hAnsiTheme="majorHAnsi" w:cstheme="majorHAnsi"/>
          <w:sz w:val="22"/>
          <w:szCs w:val="22"/>
        </w:rPr>
        <w:t>uring the course of an independent felony</w:t>
      </w:r>
      <w:r>
        <w:rPr>
          <w:rFonts w:asciiTheme="majorHAnsi" w:hAnsiTheme="majorHAnsi" w:cstheme="majorHAnsi"/>
          <w:sz w:val="22"/>
          <w:szCs w:val="22"/>
        </w:rPr>
        <w:t xml:space="preserve">, </w:t>
      </w:r>
      <w:r w:rsidRPr="00AC2F9F">
        <w:rPr>
          <w:rFonts w:asciiTheme="majorHAnsi" w:hAnsiTheme="majorHAnsi" w:cstheme="majorHAnsi"/>
          <w:sz w:val="22"/>
          <w:szCs w:val="22"/>
        </w:rPr>
        <w:t xml:space="preserve">posed a </w:t>
      </w:r>
      <w:r w:rsidR="007E7252">
        <w:rPr>
          <w:rFonts w:asciiTheme="majorHAnsi" w:hAnsiTheme="majorHAnsi" w:cstheme="majorHAnsi"/>
          <w:sz w:val="22"/>
          <w:szCs w:val="22"/>
        </w:rPr>
        <w:t xml:space="preserve">future </w:t>
      </w:r>
      <w:r w:rsidRPr="00AC2F9F">
        <w:rPr>
          <w:rFonts w:asciiTheme="majorHAnsi" w:hAnsiTheme="majorHAnsi" w:cstheme="majorHAnsi"/>
          <w:sz w:val="22"/>
          <w:szCs w:val="22"/>
        </w:rPr>
        <w:t>threat</w:t>
      </w:r>
      <w:r>
        <w:rPr>
          <w:rFonts w:asciiTheme="majorHAnsi" w:hAnsiTheme="majorHAnsi" w:cstheme="majorHAnsi"/>
          <w:sz w:val="22"/>
          <w:szCs w:val="22"/>
        </w:rPr>
        <w:t>.</w:t>
      </w:r>
      <w:r w:rsidR="009060C6">
        <w:rPr>
          <w:rFonts w:asciiTheme="majorHAnsi" w:hAnsiTheme="majorHAnsi" w:cstheme="majorHAnsi"/>
          <w:sz w:val="22"/>
          <w:szCs w:val="22"/>
        </w:rPr>
        <w:t xml:space="preserve"> Jury didn’t unanimously agree on the latter factor. Court struck down great risk of death b/c this only applies to non-intended victims, and especially cruel b/c this is reserved for particularly protracted and torturous killings. </w:t>
      </w:r>
    </w:p>
    <w:p w:rsidR="009060C6" w:rsidRDefault="009060C6"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Lockett v. Ohio</w:t>
      </w:r>
      <w:r w:rsidR="008C0D9E">
        <w:rPr>
          <w:rFonts w:asciiTheme="majorHAnsi" w:hAnsiTheme="majorHAnsi" w:cstheme="majorHAnsi"/>
          <w:sz w:val="22"/>
          <w:szCs w:val="22"/>
        </w:rPr>
        <w:t xml:space="preserve"> (getaway driver’s accomplices killed someone)</w:t>
      </w:r>
      <w:r>
        <w:rPr>
          <w:rFonts w:asciiTheme="majorHAnsi" w:hAnsiTheme="majorHAnsi" w:cstheme="majorHAnsi"/>
          <w:sz w:val="22"/>
          <w:szCs w:val="22"/>
        </w:rPr>
        <w:t xml:space="preserve">: </w:t>
      </w:r>
      <w:r w:rsidR="00D15128" w:rsidRPr="00D15128">
        <w:rPr>
          <w:rFonts w:asciiTheme="majorHAnsi" w:hAnsiTheme="majorHAnsi" w:cstheme="majorHAnsi"/>
          <w:b/>
          <w:sz w:val="22"/>
          <w:szCs w:val="22"/>
        </w:rPr>
        <w:t>M</w:t>
      </w:r>
      <w:r w:rsidRPr="007E7252">
        <w:rPr>
          <w:rFonts w:asciiTheme="majorHAnsi" w:hAnsiTheme="majorHAnsi" w:cstheme="majorHAnsi"/>
          <w:b/>
          <w:sz w:val="22"/>
          <w:szCs w:val="22"/>
        </w:rPr>
        <w:t>itigating</w:t>
      </w:r>
      <w:r w:rsidRPr="00D15128">
        <w:rPr>
          <w:rFonts w:asciiTheme="majorHAnsi" w:hAnsiTheme="majorHAnsi" w:cstheme="majorHAnsi"/>
          <w:b/>
          <w:sz w:val="22"/>
          <w:szCs w:val="22"/>
        </w:rPr>
        <w:t xml:space="preserve"> factors</w:t>
      </w:r>
      <w:r w:rsidR="00D15128" w:rsidRPr="00D15128">
        <w:rPr>
          <w:rFonts w:asciiTheme="majorHAnsi" w:hAnsiTheme="majorHAnsi" w:cstheme="majorHAnsi"/>
          <w:b/>
          <w:sz w:val="22"/>
          <w:szCs w:val="22"/>
        </w:rPr>
        <w:t xml:space="preserve"> need not be statutorily enumerated</w:t>
      </w:r>
      <w:r w:rsidR="00D15128">
        <w:rPr>
          <w:rFonts w:asciiTheme="majorHAnsi" w:hAnsiTheme="majorHAnsi" w:cstheme="majorHAnsi"/>
          <w:sz w:val="22"/>
          <w:szCs w:val="22"/>
        </w:rPr>
        <w:t xml:space="preserve">. Permit </w:t>
      </w:r>
      <w:r w:rsidR="00D15128" w:rsidRPr="00D15128">
        <w:rPr>
          <w:rFonts w:asciiTheme="majorHAnsi" w:hAnsiTheme="majorHAnsi" w:cstheme="majorHAnsi"/>
          <w:sz w:val="22"/>
          <w:szCs w:val="22"/>
        </w:rPr>
        <w:t>e</w:t>
      </w:r>
      <w:r w:rsidRPr="00D15128">
        <w:rPr>
          <w:rFonts w:asciiTheme="majorHAnsi" w:hAnsiTheme="majorHAnsi" w:cstheme="majorHAnsi"/>
          <w:sz w:val="22"/>
          <w:szCs w:val="22"/>
        </w:rPr>
        <w:t>vidence reflect</w:t>
      </w:r>
      <w:r w:rsidR="00D15128" w:rsidRPr="00D15128">
        <w:rPr>
          <w:rFonts w:asciiTheme="majorHAnsi" w:hAnsiTheme="majorHAnsi" w:cstheme="majorHAnsi"/>
          <w:sz w:val="22"/>
          <w:szCs w:val="22"/>
        </w:rPr>
        <w:t>ing</w:t>
      </w:r>
      <w:r w:rsidRPr="00D15128">
        <w:rPr>
          <w:rFonts w:asciiTheme="majorHAnsi" w:hAnsiTheme="majorHAnsi" w:cstheme="majorHAnsi"/>
          <w:sz w:val="22"/>
          <w:szCs w:val="22"/>
        </w:rPr>
        <w:t xml:space="preserve"> on</w:t>
      </w:r>
      <w:r w:rsidRPr="007E7252">
        <w:rPr>
          <w:rFonts w:asciiTheme="majorHAnsi" w:hAnsiTheme="majorHAnsi" w:cstheme="majorHAnsi"/>
          <w:b/>
          <w:sz w:val="22"/>
          <w:szCs w:val="22"/>
        </w:rPr>
        <w:t xml:space="preserve"> </w:t>
      </w:r>
      <w:r w:rsidR="007E7252" w:rsidRPr="007E7252">
        <w:rPr>
          <w:rFonts w:asciiTheme="majorHAnsi" w:hAnsiTheme="majorHAnsi" w:cstheme="majorHAnsi"/>
          <w:b/>
          <w:sz w:val="22"/>
          <w:szCs w:val="22"/>
        </w:rPr>
        <w:t xml:space="preserve">D’s </w:t>
      </w:r>
      <w:r w:rsidRPr="007E7252">
        <w:rPr>
          <w:rFonts w:asciiTheme="majorHAnsi" w:hAnsiTheme="majorHAnsi" w:cstheme="majorHAnsi"/>
          <w:b/>
          <w:sz w:val="22"/>
          <w:szCs w:val="22"/>
        </w:rPr>
        <w:t>character</w:t>
      </w:r>
      <w:r w:rsidRPr="007E7252">
        <w:rPr>
          <w:rFonts w:asciiTheme="majorHAnsi" w:hAnsiTheme="majorHAnsi" w:cstheme="majorHAnsi"/>
          <w:sz w:val="22"/>
          <w:szCs w:val="22"/>
        </w:rPr>
        <w:t xml:space="preserve"> (</w:t>
      </w:r>
      <w:r w:rsidR="007E7252">
        <w:rPr>
          <w:rFonts w:asciiTheme="majorHAnsi" w:hAnsiTheme="majorHAnsi" w:cstheme="majorHAnsi"/>
          <w:sz w:val="22"/>
          <w:szCs w:val="22"/>
        </w:rPr>
        <w:t xml:space="preserve">e.g. </w:t>
      </w:r>
      <w:r w:rsidRPr="007E7252">
        <w:rPr>
          <w:rFonts w:asciiTheme="majorHAnsi" w:hAnsiTheme="majorHAnsi" w:cstheme="majorHAnsi"/>
          <w:sz w:val="22"/>
          <w:szCs w:val="22"/>
        </w:rPr>
        <w:t xml:space="preserve">personal history, </w:t>
      </w:r>
      <w:r w:rsidR="00E43C5F">
        <w:rPr>
          <w:rFonts w:asciiTheme="majorHAnsi" w:hAnsiTheme="majorHAnsi" w:cstheme="majorHAnsi"/>
          <w:sz w:val="22"/>
          <w:szCs w:val="22"/>
        </w:rPr>
        <w:t xml:space="preserve">prior record, </w:t>
      </w:r>
      <w:r w:rsidRPr="007E7252">
        <w:rPr>
          <w:rFonts w:asciiTheme="majorHAnsi" w:hAnsiTheme="majorHAnsi" w:cstheme="majorHAnsi"/>
          <w:sz w:val="22"/>
          <w:szCs w:val="22"/>
        </w:rPr>
        <w:t xml:space="preserve">capabilities, illnesses), </w:t>
      </w:r>
      <w:r w:rsidRPr="007E7252">
        <w:rPr>
          <w:rFonts w:asciiTheme="majorHAnsi" w:hAnsiTheme="majorHAnsi" w:cstheme="majorHAnsi"/>
          <w:b/>
          <w:sz w:val="22"/>
          <w:szCs w:val="22"/>
        </w:rPr>
        <w:t>bad character of decedent</w:t>
      </w:r>
      <w:r w:rsidRPr="007E7252">
        <w:rPr>
          <w:rFonts w:asciiTheme="majorHAnsi" w:hAnsiTheme="majorHAnsi" w:cstheme="majorHAnsi"/>
          <w:sz w:val="22"/>
          <w:szCs w:val="22"/>
        </w:rPr>
        <w:t xml:space="preserve">, or </w:t>
      </w:r>
      <w:r w:rsidRPr="007E7252">
        <w:rPr>
          <w:rFonts w:asciiTheme="majorHAnsi" w:hAnsiTheme="majorHAnsi" w:cstheme="majorHAnsi"/>
          <w:b/>
          <w:sz w:val="22"/>
          <w:szCs w:val="22"/>
        </w:rPr>
        <w:t>circumstances</w:t>
      </w:r>
      <w:r w:rsidRPr="007E7252">
        <w:rPr>
          <w:rFonts w:asciiTheme="majorHAnsi" w:hAnsiTheme="majorHAnsi" w:cstheme="majorHAnsi"/>
          <w:sz w:val="22"/>
          <w:szCs w:val="22"/>
        </w:rPr>
        <w:t xml:space="preserve"> – even factors that wouldn’t be </w:t>
      </w:r>
      <w:r w:rsidR="00D15128">
        <w:rPr>
          <w:rFonts w:asciiTheme="majorHAnsi" w:hAnsiTheme="majorHAnsi" w:cstheme="majorHAnsi"/>
          <w:sz w:val="22"/>
          <w:szCs w:val="22"/>
        </w:rPr>
        <w:t>allowed</w:t>
      </w:r>
      <w:r w:rsidRPr="007E7252">
        <w:rPr>
          <w:rFonts w:asciiTheme="majorHAnsi" w:hAnsiTheme="majorHAnsi" w:cstheme="majorHAnsi"/>
          <w:sz w:val="22"/>
          <w:szCs w:val="22"/>
        </w:rPr>
        <w:t xml:space="preserve"> as defenses </w:t>
      </w:r>
      <w:r w:rsidR="007E7252">
        <w:rPr>
          <w:rFonts w:asciiTheme="majorHAnsi" w:hAnsiTheme="majorHAnsi" w:cstheme="majorHAnsi"/>
          <w:sz w:val="22"/>
          <w:szCs w:val="22"/>
        </w:rPr>
        <w:t xml:space="preserve">in the guilt phase </w:t>
      </w:r>
      <w:r w:rsidRPr="007E7252">
        <w:rPr>
          <w:rFonts w:asciiTheme="majorHAnsi" w:hAnsiTheme="majorHAnsi" w:cstheme="majorHAnsi"/>
          <w:sz w:val="22"/>
          <w:szCs w:val="22"/>
        </w:rPr>
        <w:t>(</w:t>
      </w:r>
      <w:r w:rsidR="007E7252">
        <w:rPr>
          <w:rFonts w:asciiTheme="majorHAnsi" w:hAnsiTheme="majorHAnsi" w:cstheme="majorHAnsi"/>
          <w:sz w:val="22"/>
          <w:szCs w:val="22"/>
        </w:rPr>
        <w:t xml:space="preserve">e.g. </w:t>
      </w:r>
      <w:r w:rsidRPr="007E7252">
        <w:rPr>
          <w:rFonts w:asciiTheme="majorHAnsi" w:hAnsiTheme="majorHAnsi" w:cstheme="majorHAnsi"/>
          <w:sz w:val="22"/>
          <w:szCs w:val="22"/>
        </w:rPr>
        <w:t xml:space="preserve">didn’t actually shoot, was just the lookout, etc.). This is b/c we’re </w:t>
      </w:r>
      <w:r w:rsidR="00E43C5F">
        <w:rPr>
          <w:rFonts w:asciiTheme="majorHAnsi" w:hAnsiTheme="majorHAnsi" w:cstheme="majorHAnsi"/>
          <w:sz w:val="22"/>
          <w:szCs w:val="22"/>
        </w:rPr>
        <w:t>deciding the</w:t>
      </w:r>
      <w:r w:rsidRPr="007E7252">
        <w:rPr>
          <w:rFonts w:asciiTheme="majorHAnsi" w:hAnsiTheme="majorHAnsi" w:cstheme="majorHAnsi"/>
          <w:sz w:val="22"/>
          <w:szCs w:val="22"/>
        </w:rPr>
        <w:t xml:space="preserve"> moral desert </w:t>
      </w:r>
      <w:r w:rsidR="00E43C5F">
        <w:rPr>
          <w:rFonts w:asciiTheme="majorHAnsi" w:hAnsiTheme="majorHAnsi" w:cstheme="majorHAnsi"/>
          <w:sz w:val="22"/>
          <w:szCs w:val="22"/>
        </w:rPr>
        <w:t xml:space="preserve">at </w:t>
      </w:r>
      <w:r w:rsidRPr="007E7252">
        <w:rPr>
          <w:rFonts w:asciiTheme="majorHAnsi" w:hAnsiTheme="majorHAnsi" w:cstheme="majorHAnsi"/>
          <w:sz w:val="22"/>
          <w:szCs w:val="22"/>
        </w:rPr>
        <w:t>sentencing rather than just whether the act matches the statute.</w:t>
      </w:r>
    </w:p>
    <w:p w:rsidR="00C65F8A" w:rsidRPr="009060C6" w:rsidRDefault="00C65F8A" w:rsidP="00B20CF0">
      <w:pPr>
        <w:pStyle w:val="ListParagraph"/>
        <w:numPr>
          <w:ilvl w:val="2"/>
          <w:numId w:val="22"/>
        </w:numPr>
        <w:spacing w:line="276" w:lineRule="auto"/>
        <w:rPr>
          <w:rFonts w:asciiTheme="majorHAnsi" w:hAnsiTheme="majorHAnsi" w:cstheme="majorHAnsi"/>
          <w:sz w:val="22"/>
          <w:szCs w:val="22"/>
        </w:rPr>
      </w:pPr>
      <w:r>
        <w:rPr>
          <w:rFonts w:asciiTheme="majorHAnsi" w:hAnsiTheme="majorHAnsi" w:cstheme="majorHAnsi"/>
          <w:sz w:val="22"/>
          <w:szCs w:val="22"/>
        </w:rPr>
        <w:t xml:space="preserve">Still can’t bring as mitigating factors evidence not relevant to </w:t>
      </w:r>
      <w:r w:rsidR="00E43C5F">
        <w:rPr>
          <w:rFonts w:asciiTheme="majorHAnsi" w:hAnsiTheme="majorHAnsi" w:cstheme="majorHAnsi"/>
          <w:sz w:val="22"/>
          <w:szCs w:val="22"/>
        </w:rPr>
        <w:t>these 3 categories such as questions reexamining crim law policy (e.g. conditions as a prisoner, ineffectiveness of deterrence, agony of execution, questionable religious basis for retribution).</w:t>
      </w:r>
    </w:p>
    <w:p w:rsidR="009060C6" w:rsidRDefault="009060C6" w:rsidP="00B20CF0">
      <w:pPr>
        <w:pStyle w:val="ListParagraph"/>
        <w:numPr>
          <w:ilvl w:val="2"/>
          <w:numId w:val="22"/>
        </w:numPr>
        <w:spacing w:line="276" w:lineRule="auto"/>
        <w:rPr>
          <w:rFonts w:asciiTheme="majorHAnsi" w:hAnsiTheme="majorHAnsi" w:cstheme="majorHAnsi"/>
          <w:sz w:val="22"/>
          <w:szCs w:val="22"/>
        </w:rPr>
      </w:pPr>
      <w:r w:rsidRPr="001661B2">
        <w:rPr>
          <w:rFonts w:asciiTheme="majorHAnsi" w:hAnsiTheme="majorHAnsi" w:cstheme="majorHAnsi"/>
          <w:b/>
          <w:sz w:val="22"/>
          <w:szCs w:val="22"/>
        </w:rPr>
        <w:t>Some jurisdictions allow</w:t>
      </w:r>
      <w:r>
        <w:rPr>
          <w:rFonts w:asciiTheme="majorHAnsi" w:hAnsiTheme="majorHAnsi" w:cstheme="majorHAnsi"/>
          <w:sz w:val="22"/>
          <w:szCs w:val="22"/>
        </w:rPr>
        <w:t xml:space="preserve"> jury full </w:t>
      </w:r>
      <w:r w:rsidRPr="001661B2">
        <w:rPr>
          <w:rFonts w:asciiTheme="majorHAnsi" w:hAnsiTheme="majorHAnsi" w:cstheme="majorHAnsi"/>
          <w:b/>
          <w:sz w:val="22"/>
          <w:szCs w:val="22"/>
        </w:rPr>
        <w:t>discretion in balancing</w:t>
      </w:r>
      <w:r>
        <w:rPr>
          <w:rFonts w:asciiTheme="majorHAnsi" w:hAnsiTheme="majorHAnsi" w:cstheme="majorHAnsi"/>
          <w:sz w:val="22"/>
          <w:szCs w:val="22"/>
        </w:rPr>
        <w:t xml:space="preserve"> aggravating and mitigating factors. </w:t>
      </w:r>
      <w:r w:rsidRPr="001661B2">
        <w:rPr>
          <w:rFonts w:asciiTheme="majorHAnsi" w:hAnsiTheme="majorHAnsi" w:cstheme="majorHAnsi"/>
          <w:b/>
          <w:sz w:val="22"/>
          <w:szCs w:val="22"/>
        </w:rPr>
        <w:t>Others</w:t>
      </w:r>
      <w:r>
        <w:rPr>
          <w:rFonts w:asciiTheme="majorHAnsi" w:hAnsiTheme="majorHAnsi" w:cstheme="majorHAnsi"/>
          <w:sz w:val="22"/>
          <w:szCs w:val="22"/>
        </w:rPr>
        <w:t xml:space="preserve"> reserve death penalty for crimes that are </w:t>
      </w:r>
      <w:r w:rsidRPr="001661B2">
        <w:rPr>
          <w:rFonts w:asciiTheme="majorHAnsi" w:hAnsiTheme="majorHAnsi" w:cstheme="majorHAnsi"/>
          <w:b/>
          <w:sz w:val="22"/>
          <w:szCs w:val="22"/>
        </w:rPr>
        <w:t>mo</w:t>
      </w:r>
      <w:r w:rsidR="001661B2" w:rsidRPr="001661B2">
        <w:rPr>
          <w:rFonts w:asciiTheme="majorHAnsi" w:hAnsiTheme="majorHAnsi" w:cstheme="majorHAnsi"/>
          <w:b/>
          <w:sz w:val="22"/>
          <w:szCs w:val="22"/>
        </w:rPr>
        <w:t>st</w:t>
      </w:r>
      <w:r w:rsidRPr="001661B2">
        <w:rPr>
          <w:rFonts w:asciiTheme="majorHAnsi" w:hAnsiTheme="majorHAnsi" w:cstheme="majorHAnsi"/>
          <w:b/>
          <w:sz w:val="22"/>
          <w:szCs w:val="22"/>
        </w:rPr>
        <w:t xml:space="preserve"> aggravated and least mitigated</w:t>
      </w:r>
      <w:r>
        <w:rPr>
          <w:rFonts w:asciiTheme="majorHAnsi" w:hAnsiTheme="majorHAnsi" w:cstheme="majorHAnsi"/>
          <w:sz w:val="22"/>
          <w:szCs w:val="22"/>
        </w:rPr>
        <w:t>, so would</w:t>
      </w:r>
      <w:r w:rsidR="001661B2">
        <w:rPr>
          <w:rFonts w:asciiTheme="majorHAnsi" w:hAnsiTheme="majorHAnsi" w:cstheme="majorHAnsi"/>
          <w:sz w:val="22"/>
          <w:szCs w:val="22"/>
        </w:rPr>
        <w:t>n’t</w:t>
      </w:r>
      <w:r>
        <w:rPr>
          <w:rFonts w:asciiTheme="majorHAnsi" w:hAnsiTheme="majorHAnsi" w:cstheme="majorHAnsi"/>
          <w:sz w:val="22"/>
          <w:szCs w:val="22"/>
        </w:rPr>
        <w:t xml:space="preserve"> allow death penalty if are 10 mitigating and only 1 aggravating.</w:t>
      </w:r>
    </w:p>
    <w:p w:rsidR="00E43C5F" w:rsidRPr="001661B2" w:rsidRDefault="00E43C5F" w:rsidP="00B20CF0">
      <w:pPr>
        <w:pStyle w:val="ListParagraph"/>
        <w:numPr>
          <w:ilvl w:val="1"/>
          <w:numId w:val="22"/>
        </w:numPr>
        <w:spacing w:line="276" w:lineRule="auto"/>
        <w:rPr>
          <w:rFonts w:asciiTheme="majorHAnsi" w:hAnsiTheme="majorHAnsi" w:cstheme="majorHAnsi"/>
          <w:sz w:val="22"/>
          <w:szCs w:val="22"/>
          <w:highlight w:val="lightGray"/>
        </w:rPr>
      </w:pPr>
      <w:r w:rsidRPr="001661B2">
        <w:rPr>
          <w:rFonts w:asciiTheme="majorHAnsi" w:hAnsiTheme="majorHAnsi" w:cstheme="majorHAnsi"/>
          <w:sz w:val="22"/>
          <w:szCs w:val="22"/>
          <w:highlight w:val="lightGray"/>
        </w:rPr>
        <w:t>Should mitigating factors be delineated by statute just like aggravating factors?</w:t>
      </w:r>
    </w:p>
    <w:p w:rsidR="00E43C5F" w:rsidRPr="001661B2" w:rsidRDefault="00E43C5F" w:rsidP="00B20CF0">
      <w:pPr>
        <w:pStyle w:val="ListParagraph"/>
        <w:numPr>
          <w:ilvl w:val="2"/>
          <w:numId w:val="22"/>
        </w:numPr>
        <w:spacing w:line="276" w:lineRule="auto"/>
        <w:rPr>
          <w:rFonts w:asciiTheme="majorHAnsi" w:hAnsiTheme="majorHAnsi" w:cstheme="majorHAnsi"/>
          <w:sz w:val="22"/>
          <w:szCs w:val="22"/>
          <w:highlight w:val="lightGray"/>
        </w:rPr>
      </w:pPr>
      <w:r w:rsidRPr="001661B2">
        <w:rPr>
          <w:rFonts w:asciiTheme="majorHAnsi" w:hAnsiTheme="majorHAnsi" w:cstheme="majorHAnsi"/>
          <w:sz w:val="22"/>
          <w:szCs w:val="22"/>
          <w:highlight w:val="lightGray"/>
        </w:rPr>
        <w:t>No – don’t want to give impression that: (1) list is exclusive; (2) factors ranked by imp.</w:t>
      </w:r>
    </w:p>
    <w:p w:rsidR="00E43C5F" w:rsidRPr="001661B2" w:rsidRDefault="00E43C5F" w:rsidP="00B20CF0">
      <w:pPr>
        <w:pStyle w:val="ListParagraph"/>
        <w:numPr>
          <w:ilvl w:val="2"/>
          <w:numId w:val="22"/>
        </w:numPr>
        <w:spacing w:line="276" w:lineRule="auto"/>
        <w:rPr>
          <w:rFonts w:asciiTheme="majorHAnsi" w:hAnsiTheme="majorHAnsi" w:cstheme="majorHAnsi"/>
          <w:sz w:val="22"/>
          <w:szCs w:val="22"/>
          <w:highlight w:val="lightGray"/>
        </w:rPr>
      </w:pPr>
      <w:r w:rsidRPr="001661B2">
        <w:rPr>
          <w:rFonts w:asciiTheme="majorHAnsi" w:hAnsiTheme="majorHAnsi" w:cstheme="majorHAnsi"/>
          <w:sz w:val="22"/>
          <w:szCs w:val="22"/>
          <w:highlight w:val="lightGray"/>
        </w:rPr>
        <w:t>Yes: (1) could give D ideas; (2) could make jury give more weight to mitigating factors.</w:t>
      </w:r>
    </w:p>
    <w:p w:rsidR="00937341" w:rsidRPr="001661B2" w:rsidRDefault="00937341" w:rsidP="00B20CF0">
      <w:pPr>
        <w:pStyle w:val="ListParagraph"/>
        <w:numPr>
          <w:ilvl w:val="1"/>
          <w:numId w:val="22"/>
        </w:numPr>
        <w:spacing w:line="276" w:lineRule="auto"/>
        <w:rPr>
          <w:rFonts w:asciiTheme="majorHAnsi" w:hAnsiTheme="majorHAnsi" w:cstheme="majorHAnsi"/>
          <w:sz w:val="22"/>
          <w:szCs w:val="22"/>
          <w:highlight w:val="lightGray"/>
        </w:rPr>
      </w:pPr>
      <w:r w:rsidRPr="001661B2">
        <w:rPr>
          <w:rFonts w:asciiTheme="majorHAnsi" w:hAnsiTheme="majorHAnsi" w:cstheme="majorHAnsi"/>
          <w:sz w:val="22"/>
          <w:szCs w:val="22"/>
          <w:highlight w:val="lightGray"/>
        </w:rPr>
        <w:t>Tension btwn</w:t>
      </w:r>
      <w:r w:rsidR="001661B2" w:rsidRPr="001661B2">
        <w:rPr>
          <w:rFonts w:asciiTheme="majorHAnsi" w:hAnsiTheme="majorHAnsi" w:cstheme="majorHAnsi"/>
          <w:sz w:val="22"/>
          <w:szCs w:val="22"/>
          <w:highlight w:val="lightGray"/>
        </w:rPr>
        <w:t>:</w:t>
      </w:r>
      <w:r w:rsidRPr="001661B2">
        <w:rPr>
          <w:rFonts w:asciiTheme="majorHAnsi" w:hAnsiTheme="majorHAnsi" w:cstheme="majorHAnsi"/>
          <w:sz w:val="22"/>
          <w:szCs w:val="22"/>
          <w:highlight w:val="lightGray"/>
        </w:rPr>
        <w:t xml:space="preserve"> rules </w:t>
      </w:r>
      <w:r w:rsidRPr="001661B2">
        <w:rPr>
          <w:rFonts w:asciiTheme="majorHAnsi" w:hAnsiTheme="majorHAnsi" w:cstheme="majorHAnsi"/>
          <w:sz w:val="22"/>
          <w:szCs w:val="22"/>
          <w:highlight w:val="lightGray"/>
        </w:rPr>
        <w:sym w:font="Wingdings" w:char="F0E0"/>
      </w:r>
      <w:r w:rsidRPr="001661B2">
        <w:rPr>
          <w:rFonts w:asciiTheme="majorHAnsi" w:hAnsiTheme="majorHAnsi" w:cstheme="majorHAnsi"/>
          <w:sz w:val="22"/>
          <w:szCs w:val="22"/>
          <w:highlight w:val="lightGray"/>
        </w:rPr>
        <w:t xml:space="preserve"> limit arbitrariness; &amp; discretion </w:t>
      </w:r>
      <w:r w:rsidRPr="001661B2">
        <w:rPr>
          <w:rFonts w:asciiTheme="majorHAnsi" w:hAnsiTheme="majorHAnsi" w:cstheme="majorHAnsi"/>
          <w:sz w:val="22"/>
          <w:szCs w:val="22"/>
          <w:highlight w:val="lightGray"/>
        </w:rPr>
        <w:sym w:font="Wingdings" w:char="F0E0"/>
      </w:r>
      <w:r w:rsidRPr="001661B2">
        <w:rPr>
          <w:rFonts w:asciiTheme="majorHAnsi" w:hAnsiTheme="majorHAnsi" w:cstheme="majorHAnsi"/>
          <w:sz w:val="22"/>
          <w:szCs w:val="22"/>
          <w:highlight w:val="lightGray"/>
        </w:rPr>
        <w:t xml:space="preserve"> give fairness precedence when life is at stake.</w:t>
      </w:r>
    </w:p>
    <w:p w:rsidR="005001C1" w:rsidRPr="005001C1" w:rsidRDefault="005001C1" w:rsidP="00B20CF0">
      <w:pPr>
        <w:pStyle w:val="ListParagraph"/>
        <w:numPr>
          <w:ilvl w:val="0"/>
          <w:numId w:val="22"/>
        </w:numPr>
        <w:spacing w:line="276" w:lineRule="auto"/>
        <w:rPr>
          <w:rFonts w:asciiTheme="majorHAnsi" w:hAnsiTheme="majorHAnsi" w:cstheme="majorHAnsi"/>
          <w:sz w:val="22"/>
          <w:szCs w:val="22"/>
        </w:rPr>
      </w:pPr>
      <w:r>
        <w:rPr>
          <w:rFonts w:asciiTheme="majorHAnsi" w:hAnsiTheme="majorHAnsi" w:cstheme="majorHAnsi"/>
          <w:sz w:val="22"/>
          <w:szCs w:val="22"/>
        </w:rPr>
        <w:t>Categorical limits on imposition of the death penalty:</w:t>
      </w:r>
    </w:p>
    <w:p w:rsidR="005001C1" w:rsidRDefault="005001C1"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Tison v. Arizona</w:t>
      </w:r>
      <w:r>
        <w:rPr>
          <w:rFonts w:asciiTheme="majorHAnsi" w:hAnsiTheme="majorHAnsi" w:cstheme="majorHAnsi"/>
          <w:sz w:val="22"/>
          <w:szCs w:val="22"/>
        </w:rPr>
        <w:t xml:space="preserve">: Sons who broke dad out of jail, steal car, </w:t>
      </w:r>
      <w:r w:rsidR="006F2A6E">
        <w:rPr>
          <w:rFonts w:asciiTheme="majorHAnsi" w:hAnsiTheme="majorHAnsi" w:cstheme="majorHAnsi"/>
          <w:sz w:val="22"/>
          <w:szCs w:val="22"/>
        </w:rPr>
        <w:t xml:space="preserve">and </w:t>
      </w:r>
      <w:r>
        <w:rPr>
          <w:rFonts w:asciiTheme="majorHAnsi" w:hAnsiTheme="majorHAnsi" w:cstheme="majorHAnsi"/>
          <w:sz w:val="22"/>
          <w:szCs w:val="22"/>
        </w:rPr>
        <w:t xml:space="preserve">kidnap family get death penalty even though didn’t shoot family. </w:t>
      </w:r>
      <w:r w:rsidRPr="005001C1">
        <w:rPr>
          <w:rFonts w:asciiTheme="majorHAnsi" w:hAnsiTheme="majorHAnsi" w:cstheme="majorHAnsi"/>
          <w:b/>
          <w:sz w:val="22"/>
          <w:szCs w:val="22"/>
        </w:rPr>
        <w:t xml:space="preserve">To get death penalty for </w:t>
      </w:r>
      <w:r w:rsidRPr="005B3B49">
        <w:rPr>
          <w:rFonts w:asciiTheme="majorHAnsi" w:hAnsiTheme="majorHAnsi" w:cstheme="majorHAnsi"/>
          <w:b/>
          <w:sz w:val="22"/>
          <w:szCs w:val="22"/>
          <w:u w:val="single"/>
        </w:rPr>
        <w:t>felony murder</w:t>
      </w:r>
      <w:r w:rsidRPr="005001C1">
        <w:rPr>
          <w:rFonts w:asciiTheme="majorHAnsi" w:hAnsiTheme="majorHAnsi" w:cstheme="majorHAnsi"/>
          <w:b/>
          <w:sz w:val="22"/>
          <w:szCs w:val="22"/>
        </w:rPr>
        <w:t>, must show at least recklessness wrt the death</w:t>
      </w:r>
      <w:r>
        <w:rPr>
          <w:rFonts w:asciiTheme="majorHAnsi" w:hAnsiTheme="majorHAnsi" w:cstheme="majorHAnsi"/>
          <w:sz w:val="22"/>
          <w:szCs w:val="22"/>
        </w:rPr>
        <w:t>.</w:t>
      </w:r>
      <w:r w:rsidR="006F2A6E">
        <w:rPr>
          <w:rFonts w:asciiTheme="majorHAnsi" w:hAnsiTheme="majorHAnsi" w:cstheme="majorHAnsi"/>
          <w:sz w:val="22"/>
          <w:szCs w:val="22"/>
        </w:rPr>
        <w:t xml:space="preserve"> Appropriate to seek majoritarian evidence (poll state practices) if leads to clemenc</w:t>
      </w:r>
      <w:r w:rsidR="001A5612">
        <w:rPr>
          <w:rFonts w:asciiTheme="majorHAnsi" w:hAnsiTheme="majorHAnsi" w:cstheme="majorHAnsi"/>
          <w:sz w:val="22"/>
          <w:szCs w:val="22"/>
        </w:rPr>
        <w:t>y but not if leads to execution b/c</w:t>
      </w:r>
      <w:r w:rsidR="006F2A6E">
        <w:rPr>
          <w:rFonts w:asciiTheme="majorHAnsi" w:hAnsiTheme="majorHAnsi" w:cstheme="majorHAnsi"/>
          <w:sz w:val="22"/>
          <w:szCs w:val="22"/>
        </w:rPr>
        <w:t xml:space="preserve"> Const. only restrains majority in the latter.</w:t>
      </w:r>
    </w:p>
    <w:p w:rsidR="006F2A6E" w:rsidRDefault="006F2A6E"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Atkins v. Virginia</w:t>
      </w:r>
      <w:r>
        <w:rPr>
          <w:rFonts w:asciiTheme="majorHAnsi" w:hAnsiTheme="majorHAnsi" w:cstheme="majorHAnsi"/>
          <w:sz w:val="22"/>
          <w:szCs w:val="22"/>
        </w:rPr>
        <w:t xml:space="preserve">: </w:t>
      </w:r>
      <w:r w:rsidRPr="006F2A6E">
        <w:rPr>
          <w:rFonts w:asciiTheme="majorHAnsi" w:hAnsiTheme="majorHAnsi" w:cstheme="majorHAnsi"/>
          <w:b/>
          <w:sz w:val="22"/>
          <w:szCs w:val="22"/>
        </w:rPr>
        <w:t xml:space="preserve">Unconstitutional to execute mentally retarded </w:t>
      </w:r>
      <w:r w:rsidR="00C715D5">
        <w:rPr>
          <w:rFonts w:asciiTheme="majorHAnsi" w:hAnsiTheme="majorHAnsi" w:cstheme="majorHAnsi"/>
          <w:b/>
          <w:sz w:val="22"/>
          <w:szCs w:val="22"/>
        </w:rPr>
        <w:t>Ds</w:t>
      </w:r>
      <w:r>
        <w:rPr>
          <w:rFonts w:asciiTheme="majorHAnsi" w:hAnsiTheme="majorHAnsi" w:cstheme="majorHAnsi"/>
          <w:sz w:val="22"/>
          <w:szCs w:val="22"/>
        </w:rPr>
        <w:t xml:space="preserve"> b/c: (1) justifications for punishing less applicable; (2) trend among states toward banning; (3) professional orgs and international consensus says not to execute.</w:t>
      </w:r>
    </w:p>
    <w:p w:rsidR="00C715D5" w:rsidRDefault="00C715D5"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Roper v. Simmons</w:t>
      </w:r>
      <w:r>
        <w:rPr>
          <w:rFonts w:asciiTheme="majorHAnsi" w:hAnsiTheme="majorHAnsi" w:cstheme="majorHAnsi"/>
          <w:sz w:val="22"/>
          <w:szCs w:val="22"/>
        </w:rPr>
        <w:t xml:space="preserve">: </w:t>
      </w:r>
      <w:r>
        <w:rPr>
          <w:rFonts w:asciiTheme="majorHAnsi" w:hAnsiTheme="majorHAnsi" w:cstheme="majorHAnsi"/>
          <w:b/>
          <w:sz w:val="22"/>
          <w:szCs w:val="22"/>
        </w:rPr>
        <w:t>Unconstitutional to execute Ds under 18</w:t>
      </w:r>
      <w:r>
        <w:rPr>
          <w:rFonts w:asciiTheme="majorHAnsi" w:hAnsiTheme="majorHAnsi" w:cstheme="majorHAnsi"/>
          <w:sz w:val="22"/>
          <w:szCs w:val="22"/>
        </w:rPr>
        <w:t xml:space="preserve"> b/c: (1) trend among states toward banning; (2) </w:t>
      </w:r>
      <w:r w:rsidRPr="00C715D5">
        <w:rPr>
          <w:rFonts w:asciiTheme="majorHAnsi" w:hAnsiTheme="majorHAnsi" w:cstheme="majorHAnsi"/>
          <w:sz w:val="22"/>
          <w:szCs w:val="22"/>
        </w:rPr>
        <w:t>psychological evidence that takes a while for brains to develop judgment</w:t>
      </w:r>
      <w:r>
        <w:rPr>
          <w:rFonts w:asciiTheme="majorHAnsi" w:hAnsiTheme="majorHAnsi" w:cstheme="majorHAnsi"/>
          <w:sz w:val="22"/>
          <w:szCs w:val="22"/>
        </w:rPr>
        <w:t>.</w:t>
      </w:r>
    </w:p>
    <w:p w:rsidR="00127536" w:rsidRDefault="00127536" w:rsidP="00B20CF0">
      <w:pPr>
        <w:pStyle w:val="ListParagraph"/>
        <w:numPr>
          <w:ilvl w:val="1"/>
          <w:numId w:val="22"/>
        </w:numPr>
        <w:spacing w:line="276" w:lineRule="auto"/>
        <w:rPr>
          <w:rFonts w:asciiTheme="majorHAnsi" w:hAnsiTheme="majorHAnsi" w:cstheme="majorHAnsi"/>
          <w:sz w:val="22"/>
          <w:szCs w:val="22"/>
        </w:rPr>
      </w:pPr>
      <w:r>
        <w:rPr>
          <w:rFonts w:asciiTheme="majorHAnsi" w:hAnsiTheme="majorHAnsi" w:cstheme="majorHAnsi"/>
          <w:b/>
          <w:i/>
          <w:sz w:val="22"/>
          <w:szCs w:val="22"/>
        </w:rPr>
        <w:t>McClesky v. Kemp</w:t>
      </w:r>
      <w:r>
        <w:rPr>
          <w:rFonts w:asciiTheme="majorHAnsi" w:hAnsiTheme="majorHAnsi" w:cstheme="majorHAnsi"/>
          <w:sz w:val="22"/>
          <w:szCs w:val="22"/>
        </w:rPr>
        <w:t xml:space="preserve">: </w:t>
      </w:r>
      <w:r>
        <w:rPr>
          <w:rFonts w:asciiTheme="majorHAnsi" w:hAnsiTheme="majorHAnsi" w:cstheme="majorHAnsi"/>
          <w:b/>
          <w:sz w:val="22"/>
          <w:szCs w:val="22"/>
        </w:rPr>
        <w:t>Can’t apply death penalty in arbitrary manner</w:t>
      </w:r>
      <w:r>
        <w:rPr>
          <w:rFonts w:asciiTheme="majorHAnsi" w:hAnsiTheme="majorHAnsi" w:cstheme="majorHAnsi"/>
          <w:sz w:val="22"/>
          <w:szCs w:val="22"/>
        </w:rPr>
        <w:t xml:space="preserve">. </w:t>
      </w:r>
      <w:r w:rsidRPr="00FC2D7F">
        <w:rPr>
          <w:rFonts w:asciiTheme="majorHAnsi" w:hAnsiTheme="majorHAnsi" w:cstheme="majorHAnsi"/>
          <w:b/>
          <w:sz w:val="22"/>
          <w:szCs w:val="22"/>
        </w:rPr>
        <w:t>But court rejected statistical evidence</w:t>
      </w:r>
      <w:r>
        <w:rPr>
          <w:rFonts w:asciiTheme="majorHAnsi" w:hAnsiTheme="majorHAnsi" w:cstheme="majorHAnsi"/>
          <w:sz w:val="22"/>
          <w:szCs w:val="22"/>
        </w:rPr>
        <w:t xml:space="preserve"> that black</w:t>
      </w:r>
      <w:r w:rsidR="00817AA9">
        <w:rPr>
          <w:rFonts w:asciiTheme="majorHAnsi" w:hAnsiTheme="majorHAnsi" w:cstheme="majorHAnsi"/>
          <w:sz w:val="22"/>
          <w:szCs w:val="22"/>
        </w:rPr>
        <w:t>s</w:t>
      </w:r>
      <w:r>
        <w:rPr>
          <w:rFonts w:asciiTheme="majorHAnsi" w:hAnsiTheme="majorHAnsi" w:cstheme="majorHAnsi"/>
          <w:sz w:val="22"/>
          <w:szCs w:val="22"/>
        </w:rPr>
        <w:t xml:space="preserve"> more likely to be executed than whites b/c: (1) would implicate entire justice system</w:t>
      </w:r>
      <w:r w:rsidR="00A2753A">
        <w:rPr>
          <w:rFonts w:asciiTheme="majorHAnsi" w:hAnsiTheme="majorHAnsi" w:cstheme="majorHAnsi"/>
          <w:sz w:val="22"/>
          <w:szCs w:val="22"/>
        </w:rPr>
        <w:t xml:space="preserve"> – job of the legislature to fix if it’s broken</w:t>
      </w:r>
      <w:r>
        <w:rPr>
          <w:rFonts w:asciiTheme="majorHAnsi" w:hAnsiTheme="majorHAnsi" w:cstheme="majorHAnsi"/>
          <w:sz w:val="22"/>
          <w:szCs w:val="22"/>
        </w:rPr>
        <w:t>; (2) factors other than discrimination could explain the disparit</w:t>
      </w:r>
      <w:r w:rsidR="00A2753A">
        <w:rPr>
          <w:rFonts w:asciiTheme="majorHAnsi" w:hAnsiTheme="majorHAnsi" w:cstheme="majorHAnsi"/>
          <w:sz w:val="22"/>
          <w:szCs w:val="22"/>
        </w:rPr>
        <w:t>y.</w:t>
      </w:r>
    </w:p>
    <w:p w:rsidR="00A2753A" w:rsidRPr="001A5612" w:rsidRDefault="006477AF" w:rsidP="00B20CF0">
      <w:pPr>
        <w:pStyle w:val="ListParagraph"/>
        <w:numPr>
          <w:ilvl w:val="0"/>
          <w:numId w:val="22"/>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C</w:t>
      </w:r>
      <w:r w:rsidR="00A2753A" w:rsidRPr="001A5612">
        <w:rPr>
          <w:rFonts w:asciiTheme="majorHAnsi" w:hAnsiTheme="majorHAnsi" w:cstheme="majorHAnsi"/>
          <w:sz w:val="22"/>
          <w:szCs w:val="22"/>
          <w:highlight w:val="lightGray"/>
        </w:rPr>
        <w:t>api</w:t>
      </w:r>
      <w:r>
        <w:rPr>
          <w:rFonts w:asciiTheme="majorHAnsi" w:hAnsiTheme="majorHAnsi" w:cstheme="majorHAnsi"/>
          <w:sz w:val="22"/>
          <w:szCs w:val="22"/>
          <w:highlight w:val="lightGray"/>
        </w:rPr>
        <w:t>tal punishment system is flawed. +ve: serves retributivist purposes and prevents vigilantism, BUT</w:t>
      </w:r>
    </w:p>
    <w:p w:rsidR="00A2753A" w:rsidRPr="001A5612" w:rsidRDefault="00A2753A" w:rsidP="00B20CF0">
      <w:pPr>
        <w:pStyle w:val="ListParagraph"/>
        <w:numPr>
          <w:ilvl w:val="1"/>
          <w:numId w:val="22"/>
        </w:numPr>
        <w:spacing w:line="276" w:lineRule="auto"/>
        <w:rPr>
          <w:rFonts w:asciiTheme="majorHAnsi" w:hAnsiTheme="majorHAnsi" w:cstheme="majorHAnsi"/>
          <w:sz w:val="22"/>
          <w:szCs w:val="22"/>
          <w:highlight w:val="lightGray"/>
        </w:rPr>
      </w:pPr>
      <w:r w:rsidRPr="001A5612">
        <w:rPr>
          <w:rFonts w:asciiTheme="majorHAnsi" w:hAnsiTheme="majorHAnsi" w:cstheme="majorHAnsi"/>
          <w:sz w:val="22"/>
          <w:szCs w:val="22"/>
          <w:highlight w:val="lightGray"/>
        </w:rPr>
        <w:t>Race of the victim is statistically significant (white 80% of the time)</w:t>
      </w:r>
    </w:p>
    <w:p w:rsidR="00A2753A" w:rsidRPr="001A5612" w:rsidRDefault="00A2753A" w:rsidP="00B20CF0">
      <w:pPr>
        <w:pStyle w:val="ListParagraph"/>
        <w:numPr>
          <w:ilvl w:val="1"/>
          <w:numId w:val="22"/>
        </w:numPr>
        <w:spacing w:line="276" w:lineRule="auto"/>
        <w:rPr>
          <w:rFonts w:asciiTheme="majorHAnsi" w:hAnsiTheme="majorHAnsi" w:cstheme="majorHAnsi"/>
          <w:sz w:val="22"/>
          <w:szCs w:val="22"/>
          <w:highlight w:val="lightGray"/>
        </w:rPr>
      </w:pPr>
      <w:r w:rsidRPr="001A5612">
        <w:rPr>
          <w:rFonts w:asciiTheme="majorHAnsi" w:hAnsiTheme="majorHAnsi" w:cstheme="majorHAnsi"/>
          <w:sz w:val="22"/>
          <w:szCs w:val="22"/>
          <w:highlight w:val="lightGray"/>
        </w:rPr>
        <w:t xml:space="preserve">Many convictions of destitute Ds and </w:t>
      </w:r>
      <w:r w:rsidR="00FC2D7F">
        <w:rPr>
          <w:rFonts w:asciiTheme="majorHAnsi" w:hAnsiTheme="majorHAnsi" w:cstheme="majorHAnsi"/>
          <w:sz w:val="22"/>
          <w:szCs w:val="22"/>
          <w:highlight w:val="lightGray"/>
        </w:rPr>
        <w:t xml:space="preserve">these </w:t>
      </w:r>
      <w:r w:rsidRPr="001A5612">
        <w:rPr>
          <w:rFonts w:asciiTheme="majorHAnsi" w:hAnsiTheme="majorHAnsi" w:cstheme="majorHAnsi"/>
          <w:sz w:val="22"/>
          <w:szCs w:val="22"/>
          <w:highlight w:val="lightGray"/>
        </w:rPr>
        <w:t>often result from harmful D’s counsel</w:t>
      </w:r>
    </w:p>
    <w:p w:rsidR="00A2753A" w:rsidRPr="001A5612" w:rsidRDefault="00A2753A" w:rsidP="00B20CF0">
      <w:pPr>
        <w:pStyle w:val="ListParagraph"/>
        <w:numPr>
          <w:ilvl w:val="1"/>
          <w:numId w:val="22"/>
        </w:numPr>
        <w:spacing w:line="276" w:lineRule="auto"/>
        <w:rPr>
          <w:rFonts w:asciiTheme="majorHAnsi" w:hAnsiTheme="majorHAnsi" w:cstheme="majorHAnsi"/>
          <w:sz w:val="22"/>
          <w:szCs w:val="22"/>
          <w:highlight w:val="lightGray"/>
        </w:rPr>
      </w:pPr>
      <w:r w:rsidRPr="001A5612">
        <w:rPr>
          <w:rFonts w:asciiTheme="majorHAnsi" w:hAnsiTheme="majorHAnsi" w:cstheme="majorHAnsi"/>
          <w:sz w:val="22"/>
          <w:szCs w:val="22"/>
          <w:highlight w:val="lightGray"/>
        </w:rPr>
        <w:t>Innocent people have been executed and rate of acquittal from death row is rising. DNA testing is having an impact; the system is run by people and people make mistakes</w:t>
      </w:r>
    </w:p>
    <w:p w:rsidR="00A2753A" w:rsidRDefault="00A2753A" w:rsidP="00B20CF0">
      <w:pPr>
        <w:pStyle w:val="ListParagraph"/>
        <w:numPr>
          <w:ilvl w:val="1"/>
          <w:numId w:val="22"/>
        </w:numPr>
        <w:spacing w:line="276" w:lineRule="auto"/>
        <w:rPr>
          <w:rFonts w:asciiTheme="majorHAnsi" w:hAnsiTheme="majorHAnsi" w:cstheme="majorHAnsi"/>
          <w:sz w:val="22"/>
          <w:szCs w:val="22"/>
          <w:highlight w:val="lightGray"/>
        </w:rPr>
      </w:pPr>
      <w:r w:rsidRPr="001A5612">
        <w:rPr>
          <w:rFonts w:asciiTheme="majorHAnsi" w:hAnsiTheme="majorHAnsi" w:cstheme="majorHAnsi"/>
          <w:sz w:val="22"/>
          <w:szCs w:val="22"/>
          <w:highlight w:val="lightGray"/>
        </w:rPr>
        <w:t>Childhood MATTERS so just b/c killer doesn’t show mercy doesn’t mean we shouldn’t</w:t>
      </w:r>
    </w:p>
    <w:p w:rsidR="006477AF" w:rsidRDefault="006477AF" w:rsidP="00B20CF0">
      <w:pPr>
        <w:pStyle w:val="ListParagraph"/>
        <w:numPr>
          <w:ilvl w:val="1"/>
          <w:numId w:val="22"/>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Juries are death-qualified</w:t>
      </w:r>
    </w:p>
    <w:p w:rsidR="006477AF" w:rsidRDefault="006477AF" w:rsidP="00B20CF0">
      <w:pPr>
        <w:pStyle w:val="ListParagraph"/>
        <w:numPr>
          <w:ilvl w:val="1"/>
          <w:numId w:val="22"/>
        </w:numPr>
        <w:spacing w:line="276" w:lineRule="auto"/>
        <w:rPr>
          <w:rFonts w:asciiTheme="majorHAnsi" w:hAnsiTheme="majorHAnsi" w:cstheme="majorHAnsi"/>
          <w:sz w:val="22"/>
          <w:szCs w:val="22"/>
          <w:highlight w:val="lightGray"/>
        </w:rPr>
      </w:pPr>
      <w:r>
        <w:rPr>
          <w:rFonts w:asciiTheme="majorHAnsi" w:hAnsiTheme="majorHAnsi" w:cstheme="majorHAnsi"/>
          <w:sz w:val="22"/>
          <w:szCs w:val="22"/>
          <w:highlight w:val="lightGray"/>
        </w:rPr>
        <w:t>More expensive than life in prison</w:t>
      </w:r>
    </w:p>
    <w:p w:rsidR="00D548C8" w:rsidRDefault="00D548C8" w:rsidP="00D548C8">
      <w:pPr>
        <w:spacing w:line="276" w:lineRule="auto"/>
        <w:rPr>
          <w:rFonts w:asciiTheme="majorHAnsi" w:hAnsiTheme="majorHAnsi" w:cstheme="majorHAnsi"/>
          <w:sz w:val="22"/>
          <w:szCs w:val="22"/>
          <w:highlight w:val="lightGray"/>
        </w:rPr>
      </w:pPr>
    </w:p>
    <w:p w:rsidR="00D548C8" w:rsidRDefault="00D548C8" w:rsidP="00D548C8">
      <w:pPr>
        <w:spacing w:line="276" w:lineRule="auto"/>
        <w:rPr>
          <w:rFonts w:asciiTheme="majorHAnsi" w:hAnsiTheme="majorHAnsi" w:cstheme="majorHAnsi"/>
          <w:sz w:val="22"/>
          <w:szCs w:val="22"/>
          <w:highlight w:val="lightGray"/>
        </w:rPr>
      </w:pPr>
    </w:p>
    <w:p w:rsidR="00D548C8" w:rsidRPr="00D548C8" w:rsidRDefault="00D548C8" w:rsidP="00D548C8">
      <w:pPr>
        <w:spacing w:line="276" w:lineRule="auto"/>
        <w:rPr>
          <w:rFonts w:asciiTheme="majorHAnsi" w:hAnsiTheme="majorHAnsi" w:cstheme="majorHAnsi"/>
          <w:sz w:val="22"/>
          <w:szCs w:val="22"/>
          <w:highlight w:val="lightGray"/>
        </w:rPr>
      </w:pPr>
    </w:p>
    <w:p w:rsidR="00A2753A" w:rsidRPr="00A2753A" w:rsidRDefault="00A2753A" w:rsidP="00B20CF0">
      <w:pPr>
        <w:spacing w:line="276" w:lineRule="auto"/>
        <w:rPr>
          <w:rFonts w:asciiTheme="majorHAnsi" w:hAnsiTheme="majorHAnsi" w:cstheme="majorHAnsi"/>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890"/>
        <w:gridCol w:w="2610"/>
        <w:gridCol w:w="3060"/>
      </w:tblGrid>
      <w:tr w:rsidR="00B636A7" w:rsidRPr="00A6717B">
        <w:tc>
          <w:tcPr>
            <w:tcW w:w="10170" w:type="dxa"/>
            <w:gridSpan w:val="4"/>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b/>
                <w:sz w:val="22"/>
                <w:szCs w:val="26"/>
              </w:rPr>
            </w:pPr>
            <w:r w:rsidRPr="00A6717B">
              <w:rPr>
                <w:rFonts w:asciiTheme="majorHAnsi" w:hAnsiTheme="majorHAnsi" w:cstheme="majorHAnsi"/>
                <w:b/>
                <w:sz w:val="22"/>
                <w:szCs w:val="26"/>
              </w:rPr>
              <w:t>Attributi</w:t>
            </w:r>
            <w:r w:rsidR="00FC2D7F">
              <w:rPr>
                <w:rFonts w:asciiTheme="majorHAnsi" w:hAnsiTheme="majorHAnsi" w:cstheme="majorHAnsi"/>
                <w:b/>
                <w:sz w:val="22"/>
                <w:szCs w:val="26"/>
              </w:rPr>
              <w:t xml:space="preserve">ng </w:t>
            </w:r>
            <w:r w:rsidRPr="00A6717B">
              <w:rPr>
                <w:rFonts w:asciiTheme="majorHAnsi" w:hAnsiTheme="majorHAnsi" w:cstheme="majorHAnsi"/>
                <w:b/>
                <w:sz w:val="22"/>
                <w:szCs w:val="26"/>
              </w:rPr>
              <w:t>Criminality</w:t>
            </w:r>
          </w:p>
        </w:tc>
      </w:tr>
      <w:tr w:rsidR="00B636A7" w:rsidRPr="00A6717B" w:rsidTr="00292D58">
        <w:tc>
          <w:tcPr>
            <w:tcW w:w="2610" w:type="dxa"/>
          </w:tcPr>
          <w:p w:rsidR="00B636A7" w:rsidRPr="00A6717B" w:rsidRDefault="00B636A7" w:rsidP="00B20CF0">
            <w:pPr>
              <w:pStyle w:val="Footer"/>
              <w:tabs>
                <w:tab w:val="clear" w:pos="4320"/>
                <w:tab w:val="clear" w:pos="8640"/>
                <w:tab w:val="left" w:pos="0"/>
              </w:tabs>
              <w:rPr>
                <w:rFonts w:asciiTheme="majorHAnsi" w:hAnsiTheme="majorHAnsi" w:cstheme="majorHAnsi"/>
              </w:rPr>
            </w:pPr>
          </w:p>
        </w:tc>
        <w:tc>
          <w:tcPr>
            <w:tcW w:w="1890" w:type="dxa"/>
          </w:tcPr>
          <w:p w:rsidR="00B636A7" w:rsidRPr="00A6717B" w:rsidRDefault="00B636A7" w:rsidP="00B20CF0">
            <w:pPr>
              <w:pStyle w:val="Footer"/>
              <w:tabs>
                <w:tab w:val="clear" w:pos="4320"/>
                <w:tab w:val="clear" w:pos="8640"/>
                <w:tab w:val="left" w:pos="0"/>
              </w:tabs>
              <w:jc w:val="center"/>
              <w:rPr>
                <w:rFonts w:asciiTheme="majorHAnsi" w:hAnsiTheme="majorHAnsi" w:cstheme="majorHAnsi"/>
                <w:b/>
                <w:sz w:val="22"/>
              </w:rPr>
            </w:pPr>
            <w:r w:rsidRPr="00A6717B">
              <w:rPr>
                <w:rFonts w:asciiTheme="majorHAnsi" w:hAnsiTheme="majorHAnsi" w:cstheme="majorHAnsi"/>
                <w:b/>
                <w:sz w:val="22"/>
              </w:rPr>
              <w:t>Act</w:t>
            </w:r>
          </w:p>
        </w:tc>
        <w:tc>
          <w:tcPr>
            <w:tcW w:w="2610" w:type="dxa"/>
          </w:tcPr>
          <w:p w:rsidR="00B636A7" w:rsidRPr="00A6717B" w:rsidRDefault="00B636A7" w:rsidP="00B20CF0">
            <w:pPr>
              <w:pStyle w:val="Footer"/>
              <w:tabs>
                <w:tab w:val="clear" w:pos="4320"/>
                <w:tab w:val="clear" w:pos="8640"/>
                <w:tab w:val="left" w:pos="0"/>
              </w:tabs>
              <w:jc w:val="center"/>
              <w:rPr>
                <w:rFonts w:asciiTheme="majorHAnsi" w:hAnsiTheme="majorHAnsi" w:cstheme="majorHAnsi"/>
                <w:b/>
                <w:sz w:val="22"/>
              </w:rPr>
            </w:pPr>
            <w:r w:rsidRPr="00A6717B">
              <w:rPr>
                <w:rFonts w:asciiTheme="majorHAnsi" w:hAnsiTheme="majorHAnsi" w:cstheme="majorHAnsi"/>
                <w:b/>
                <w:sz w:val="22"/>
              </w:rPr>
              <w:t>Mens Rea</w:t>
            </w:r>
          </w:p>
        </w:tc>
        <w:tc>
          <w:tcPr>
            <w:tcW w:w="3060" w:type="dxa"/>
          </w:tcPr>
          <w:p w:rsidR="00B636A7" w:rsidRPr="00A6717B" w:rsidRDefault="00B636A7" w:rsidP="00B20CF0">
            <w:pPr>
              <w:pStyle w:val="Footer"/>
              <w:tabs>
                <w:tab w:val="clear" w:pos="4320"/>
                <w:tab w:val="clear" w:pos="8640"/>
                <w:tab w:val="left" w:pos="0"/>
              </w:tabs>
              <w:jc w:val="center"/>
              <w:rPr>
                <w:rFonts w:asciiTheme="majorHAnsi" w:hAnsiTheme="majorHAnsi" w:cstheme="majorHAnsi"/>
                <w:b/>
                <w:sz w:val="22"/>
              </w:rPr>
            </w:pPr>
            <w:r w:rsidRPr="00A6717B">
              <w:rPr>
                <w:rFonts w:asciiTheme="majorHAnsi" w:hAnsiTheme="majorHAnsi" w:cstheme="majorHAnsi"/>
                <w:b/>
                <w:sz w:val="22"/>
              </w:rPr>
              <w:t>Withdrawal</w:t>
            </w:r>
          </w:p>
        </w:tc>
      </w:tr>
      <w:tr w:rsidR="00B636A7" w:rsidRPr="00A6717B" w:rsidTr="00292D58">
        <w:trPr>
          <w:trHeight w:val="728"/>
        </w:trPr>
        <w:tc>
          <w:tcPr>
            <w:tcW w:w="2610" w:type="dxa"/>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b/>
              </w:rPr>
            </w:pPr>
            <w:r w:rsidRPr="00A6717B">
              <w:rPr>
                <w:rFonts w:asciiTheme="majorHAnsi" w:hAnsiTheme="majorHAnsi" w:cstheme="majorHAnsi"/>
                <w:b/>
              </w:rPr>
              <w:t>Attempt</w:t>
            </w:r>
          </w:p>
        </w:tc>
        <w:tc>
          <w:tcPr>
            <w:tcW w:w="1890" w:type="dxa"/>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sz w:val="22"/>
              </w:rPr>
            </w:pPr>
            <w:r w:rsidRPr="00A6717B">
              <w:rPr>
                <w:rFonts w:asciiTheme="majorHAnsi" w:hAnsiTheme="majorHAnsi" w:cstheme="majorHAnsi"/>
                <w:sz w:val="22"/>
              </w:rPr>
              <w:t>Substantial Step or Dangerous Proximity</w:t>
            </w:r>
          </w:p>
        </w:tc>
        <w:tc>
          <w:tcPr>
            <w:tcW w:w="2610" w:type="dxa"/>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sz w:val="22"/>
              </w:rPr>
            </w:pPr>
            <w:r w:rsidRPr="00A6717B">
              <w:rPr>
                <w:rFonts w:asciiTheme="majorHAnsi" w:hAnsiTheme="majorHAnsi" w:cstheme="majorHAnsi"/>
                <w:sz w:val="22"/>
              </w:rPr>
              <w:t>Specific intent for crime to be committed</w:t>
            </w:r>
          </w:p>
        </w:tc>
        <w:tc>
          <w:tcPr>
            <w:tcW w:w="3060" w:type="dxa"/>
            <w:vAlign w:val="center"/>
          </w:tcPr>
          <w:p w:rsidR="00B636A7" w:rsidRDefault="00493160"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sz w:val="22"/>
              </w:rPr>
              <w:t>Voluntary &amp;</w:t>
            </w:r>
            <w:r w:rsidR="00B636A7" w:rsidRPr="00A6717B">
              <w:rPr>
                <w:rFonts w:asciiTheme="majorHAnsi" w:hAnsiTheme="majorHAnsi" w:cstheme="majorHAnsi"/>
                <w:sz w:val="22"/>
              </w:rPr>
              <w:t xml:space="preserve"> complete renunciation</w:t>
            </w:r>
          </w:p>
          <w:p w:rsidR="000E185A" w:rsidRPr="000E185A" w:rsidRDefault="000E185A"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b/>
                <w:sz w:val="22"/>
              </w:rPr>
              <w:t xml:space="preserve">Other defenses: </w:t>
            </w:r>
            <w:r>
              <w:rPr>
                <w:rFonts w:asciiTheme="majorHAnsi" w:hAnsiTheme="majorHAnsi" w:cstheme="majorHAnsi"/>
                <w:sz w:val="22"/>
              </w:rPr>
              <w:t>Legal impossibility works; factual does not</w:t>
            </w:r>
          </w:p>
        </w:tc>
      </w:tr>
      <w:tr w:rsidR="00B636A7" w:rsidRPr="00A6717B" w:rsidTr="00493160">
        <w:trPr>
          <w:trHeight w:val="1070"/>
        </w:trPr>
        <w:tc>
          <w:tcPr>
            <w:tcW w:w="2610" w:type="dxa"/>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b/>
              </w:rPr>
            </w:pPr>
            <w:r w:rsidRPr="00A6717B">
              <w:rPr>
                <w:rFonts w:asciiTheme="majorHAnsi" w:hAnsiTheme="majorHAnsi" w:cstheme="majorHAnsi"/>
                <w:b/>
              </w:rPr>
              <w:t>Complicity</w:t>
            </w:r>
          </w:p>
        </w:tc>
        <w:tc>
          <w:tcPr>
            <w:tcW w:w="1890" w:type="dxa"/>
            <w:vAlign w:val="center"/>
          </w:tcPr>
          <w:p w:rsidR="00B636A7" w:rsidRPr="00A6717B" w:rsidRDefault="00AE05DC"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sz w:val="22"/>
              </w:rPr>
              <w:t>Molecule of an act in furtherance</w:t>
            </w:r>
          </w:p>
        </w:tc>
        <w:tc>
          <w:tcPr>
            <w:tcW w:w="2610" w:type="dxa"/>
            <w:vAlign w:val="center"/>
          </w:tcPr>
          <w:p w:rsidR="00E92608" w:rsidRDefault="00B636A7" w:rsidP="00B20CF0">
            <w:pPr>
              <w:pStyle w:val="Footer"/>
              <w:tabs>
                <w:tab w:val="clear" w:pos="4320"/>
                <w:tab w:val="clear" w:pos="8640"/>
                <w:tab w:val="left" w:pos="0"/>
              </w:tabs>
              <w:jc w:val="center"/>
              <w:rPr>
                <w:rFonts w:asciiTheme="majorHAnsi" w:hAnsiTheme="majorHAnsi" w:cstheme="majorHAnsi"/>
                <w:sz w:val="22"/>
              </w:rPr>
            </w:pPr>
            <w:r w:rsidRPr="00A6717B">
              <w:rPr>
                <w:rFonts w:asciiTheme="majorHAnsi" w:hAnsiTheme="majorHAnsi" w:cstheme="majorHAnsi"/>
                <w:sz w:val="22"/>
              </w:rPr>
              <w:t>Knowledge of principal’s design and intent to assist</w:t>
            </w:r>
            <w:r w:rsidR="000A67AD">
              <w:rPr>
                <w:rFonts w:asciiTheme="majorHAnsi" w:hAnsiTheme="majorHAnsi" w:cstheme="majorHAnsi"/>
                <w:sz w:val="22"/>
              </w:rPr>
              <w:t>.</w:t>
            </w:r>
          </w:p>
          <w:p w:rsidR="00E92608" w:rsidRPr="00A6717B" w:rsidRDefault="000A67AD" w:rsidP="00B20CF0">
            <w:pPr>
              <w:pStyle w:val="Footer"/>
              <w:tabs>
                <w:tab w:val="clear" w:pos="4320"/>
                <w:tab w:val="clear" w:pos="8640"/>
                <w:tab w:val="left" w:pos="0"/>
              </w:tabs>
              <w:jc w:val="center"/>
              <w:rPr>
                <w:rFonts w:asciiTheme="majorHAnsi" w:hAnsiTheme="majorHAnsi" w:cstheme="majorHAnsi"/>
                <w:sz w:val="22"/>
              </w:rPr>
            </w:pPr>
            <w:r w:rsidRPr="000A67AD">
              <w:rPr>
                <w:rFonts w:asciiTheme="majorHAnsi" w:hAnsiTheme="majorHAnsi" w:cstheme="majorHAnsi"/>
                <w:sz w:val="22"/>
              </w:rPr>
              <w:t>Mens rea must match principal’s but if D has higher intent, can have higher liability</w:t>
            </w:r>
          </w:p>
        </w:tc>
        <w:tc>
          <w:tcPr>
            <w:tcW w:w="3060" w:type="dxa"/>
            <w:vAlign w:val="center"/>
          </w:tcPr>
          <w:p w:rsidR="00B636A7" w:rsidRPr="00AE05DC" w:rsidRDefault="00AE05DC" w:rsidP="00B20CF0">
            <w:pPr>
              <w:pStyle w:val="Footer"/>
              <w:tabs>
                <w:tab w:val="clear" w:pos="4320"/>
                <w:tab w:val="clear" w:pos="8640"/>
                <w:tab w:val="left" w:pos="0"/>
              </w:tabs>
              <w:jc w:val="center"/>
              <w:rPr>
                <w:rFonts w:asciiTheme="majorHAnsi" w:hAnsiTheme="majorHAnsi" w:cstheme="majorHAnsi"/>
                <w:sz w:val="22"/>
              </w:rPr>
            </w:pPr>
            <w:r w:rsidRPr="00AE05DC">
              <w:rPr>
                <w:rFonts w:asciiTheme="majorHAnsi" w:hAnsiTheme="majorHAnsi" w:cstheme="majorHAnsi"/>
                <w:sz w:val="22"/>
                <w:szCs w:val="22"/>
              </w:rPr>
              <w:t xml:space="preserve">Deprive complicit act of effectiveness, timely warn cops, or make other effort </w:t>
            </w:r>
            <w:r w:rsidR="00FC2D7F">
              <w:rPr>
                <w:rFonts w:asciiTheme="majorHAnsi" w:hAnsiTheme="majorHAnsi" w:cstheme="majorHAnsi"/>
                <w:sz w:val="22"/>
                <w:szCs w:val="22"/>
              </w:rPr>
              <w:t xml:space="preserve">to </w:t>
            </w:r>
            <w:r w:rsidRPr="00AE05DC">
              <w:rPr>
                <w:rFonts w:asciiTheme="majorHAnsi" w:hAnsiTheme="majorHAnsi" w:cstheme="majorHAnsi"/>
                <w:sz w:val="22"/>
                <w:szCs w:val="22"/>
              </w:rPr>
              <w:t xml:space="preserve">prevent </w:t>
            </w:r>
            <w:r w:rsidR="00493160">
              <w:rPr>
                <w:rFonts w:asciiTheme="majorHAnsi" w:hAnsiTheme="majorHAnsi" w:cstheme="majorHAnsi"/>
                <w:sz w:val="22"/>
                <w:szCs w:val="22"/>
              </w:rPr>
              <w:t>offense’s commission</w:t>
            </w:r>
          </w:p>
        </w:tc>
      </w:tr>
      <w:tr w:rsidR="00B636A7" w:rsidRPr="00A6717B" w:rsidTr="00292D58">
        <w:tc>
          <w:tcPr>
            <w:tcW w:w="2610" w:type="dxa"/>
            <w:vAlign w:val="center"/>
          </w:tcPr>
          <w:p w:rsidR="00B636A7" w:rsidRDefault="00B636A7" w:rsidP="00B20CF0">
            <w:pPr>
              <w:pStyle w:val="Footer"/>
              <w:tabs>
                <w:tab w:val="clear" w:pos="4320"/>
                <w:tab w:val="clear" w:pos="8640"/>
                <w:tab w:val="left" w:pos="0"/>
              </w:tabs>
              <w:jc w:val="center"/>
              <w:rPr>
                <w:rFonts w:asciiTheme="majorHAnsi" w:hAnsiTheme="majorHAnsi" w:cstheme="majorHAnsi"/>
                <w:b/>
              </w:rPr>
            </w:pPr>
            <w:r w:rsidRPr="00A6717B">
              <w:rPr>
                <w:rFonts w:asciiTheme="majorHAnsi" w:hAnsiTheme="majorHAnsi" w:cstheme="majorHAnsi"/>
                <w:b/>
              </w:rPr>
              <w:t>Conspiracy</w:t>
            </w:r>
          </w:p>
          <w:p w:rsidR="005E1FA3" w:rsidRPr="005E1FA3" w:rsidRDefault="005E1FA3" w:rsidP="00B20CF0">
            <w:pPr>
              <w:pStyle w:val="Footer"/>
              <w:tabs>
                <w:tab w:val="clear" w:pos="4320"/>
                <w:tab w:val="clear" w:pos="8640"/>
                <w:tab w:val="left" w:pos="0"/>
              </w:tabs>
              <w:jc w:val="center"/>
              <w:rPr>
                <w:rFonts w:asciiTheme="majorHAnsi" w:hAnsiTheme="majorHAnsi" w:cstheme="majorHAnsi"/>
                <w:b/>
                <w:sz w:val="20"/>
                <w:szCs w:val="20"/>
              </w:rPr>
            </w:pPr>
            <w:r w:rsidRPr="005E1FA3">
              <w:rPr>
                <w:rFonts w:asciiTheme="majorHAnsi" w:hAnsiTheme="majorHAnsi" w:cstheme="majorHAnsi"/>
                <w:sz w:val="20"/>
                <w:szCs w:val="20"/>
              </w:rPr>
              <w:t>*If Blockburger or Identical Elements Test is met, can’t charge w/ consp. &amp; attempt</w:t>
            </w:r>
          </w:p>
        </w:tc>
        <w:tc>
          <w:tcPr>
            <w:tcW w:w="1890" w:type="dxa"/>
            <w:vAlign w:val="center"/>
          </w:tcPr>
          <w:p w:rsidR="005E1FA3" w:rsidRPr="00A6717B" w:rsidRDefault="00AE05DC"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sz w:val="22"/>
              </w:rPr>
              <w:t>Agreement + o</w:t>
            </w:r>
            <w:r w:rsidR="00B636A7" w:rsidRPr="00A6717B">
              <w:rPr>
                <w:rFonts w:asciiTheme="majorHAnsi" w:hAnsiTheme="majorHAnsi" w:cstheme="majorHAnsi"/>
                <w:sz w:val="22"/>
              </w:rPr>
              <w:t>vert act</w:t>
            </w:r>
            <w:r w:rsidR="00B66089">
              <w:rPr>
                <w:rFonts w:asciiTheme="majorHAnsi" w:hAnsiTheme="majorHAnsi" w:cstheme="majorHAnsi"/>
                <w:sz w:val="22"/>
              </w:rPr>
              <w:t xml:space="preserve"> showing intent to further</w:t>
            </w:r>
            <w:r w:rsidR="00B636A7" w:rsidRPr="00A6717B">
              <w:rPr>
                <w:rFonts w:asciiTheme="majorHAnsi" w:hAnsiTheme="majorHAnsi" w:cstheme="majorHAnsi"/>
                <w:sz w:val="22"/>
              </w:rPr>
              <w:t xml:space="preserve"> the conspiracy</w:t>
            </w:r>
          </w:p>
        </w:tc>
        <w:tc>
          <w:tcPr>
            <w:tcW w:w="2610" w:type="dxa"/>
            <w:vAlign w:val="center"/>
          </w:tcPr>
          <w:p w:rsidR="00B636A7" w:rsidRPr="00A6717B" w:rsidRDefault="00B636A7" w:rsidP="00B20CF0">
            <w:pPr>
              <w:pStyle w:val="Footer"/>
              <w:tabs>
                <w:tab w:val="clear" w:pos="4320"/>
                <w:tab w:val="clear" w:pos="8640"/>
                <w:tab w:val="left" w:pos="0"/>
              </w:tabs>
              <w:jc w:val="center"/>
              <w:rPr>
                <w:rFonts w:asciiTheme="majorHAnsi" w:hAnsiTheme="majorHAnsi" w:cstheme="majorHAnsi"/>
                <w:sz w:val="22"/>
              </w:rPr>
            </w:pPr>
            <w:r w:rsidRPr="00A6717B">
              <w:rPr>
                <w:rFonts w:asciiTheme="majorHAnsi" w:hAnsiTheme="majorHAnsi" w:cstheme="majorHAnsi"/>
                <w:sz w:val="22"/>
              </w:rPr>
              <w:t xml:space="preserve">Intent to agree </w:t>
            </w:r>
            <w:r w:rsidR="00B66089">
              <w:rPr>
                <w:rFonts w:asciiTheme="majorHAnsi" w:hAnsiTheme="majorHAnsi" w:cstheme="majorHAnsi"/>
                <w:sz w:val="22"/>
              </w:rPr>
              <w:t xml:space="preserve">+ </w:t>
            </w:r>
            <w:r w:rsidRPr="00A6717B">
              <w:rPr>
                <w:rFonts w:asciiTheme="majorHAnsi" w:hAnsiTheme="majorHAnsi" w:cstheme="majorHAnsi"/>
                <w:sz w:val="22"/>
              </w:rPr>
              <w:t>intent to promote objective of the conspiracy</w:t>
            </w:r>
            <w:r w:rsidR="00B66089">
              <w:rPr>
                <w:rFonts w:asciiTheme="majorHAnsi" w:hAnsiTheme="majorHAnsi" w:cstheme="majorHAnsi"/>
                <w:sz w:val="22"/>
              </w:rPr>
              <w:t xml:space="preserve"> (</w:t>
            </w:r>
            <w:r w:rsidR="00766DB2" w:rsidRPr="00766DB2">
              <w:rPr>
                <w:rFonts w:asciiTheme="majorHAnsi" w:hAnsiTheme="majorHAnsi" w:cstheme="majorHAnsi"/>
                <w:i/>
                <w:sz w:val="22"/>
              </w:rPr>
              <w:t>Lauria</w:t>
            </w:r>
            <w:r w:rsidR="00766DB2">
              <w:rPr>
                <w:rFonts w:asciiTheme="majorHAnsi" w:hAnsiTheme="majorHAnsi" w:cstheme="majorHAnsi"/>
                <w:sz w:val="22"/>
              </w:rPr>
              <w:t xml:space="preserve">: </w:t>
            </w:r>
            <w:r w:rsidR="00B66089" w:rsidRPr="00766DB2">
              <w:rPr>
                <w:rFonts w:asciiTheme="majorHAnsi" w:hAnsiTheme="majorHAnsi" w:cstheme="majorHAnsi"/>
                <w:sz w:val="22"/>
              </w:rPr>
              <w:t>unless</w:t>
            </w:r>
            <w:r w:rsidR="00B66089">
              <w:rPr>
                <w:rFonts w:asciiTheme="majorHAnsi" w:hAnsiTheme="majorHAnsi" w:cstheme="majorHAnsi"/>
                <w:sz w:val="22"/>
              </w:rPr>
              <w:t xml:space="preserve"> felony, in which case knowledge</w:t>
            </w:r>
            <w:r w:rsidR="00766DB2">
              <w:rPr>
                <w:rFonts w:asciiTheme="majorHAnsi" w:hAnsiTheme="majorHAnsi" w:cstheme="majorHAnsi"/>
                <w:sz w:val="22"/>
              </w:rPr>
              <w:t xml:space="preserve"> – applies </w:t>
            </w:r>
            <w:r w:rsidR="000A67AD">
              <w:rPr>
                <w:rFonts w:asciiTheme="majorHAnsi" w:hAnsiTheme="majorHAnsi" w:cstheme="majorHAnsi"/>
                <w:sz w:val="22"/>
              </w:rPr>
              <w:t xml:space="preserve">only </w:t>
            </w:r>
            <w:r w:rsidR="00766DB2">
              <w:rPr>
                <w:rFonts w:asciiTheme="majorHAnsi" w:hAnsiTheme="majorHAnsi" w:cstheme="majorHAnsi"/>
                <w:sz w:val="22"/>
              </w:rPr>
              <w:t xml:space="preserve"> the second element</w:t>
            </w:r>
            <w:r w:rsidR="00B66089">
              <w:rPr>
                <w:rFonts w:asciiTheme="majorHAnsi" w:hAnsiTheme="majorHAnsi" w:cstheme="majorHAnsi"/>
                <w:sz w:val="22"/>
              </w:rPr>
              <w:t>)</w:t>
            </w:r>
          </w:p>
        </w:tc>
        <w:tc>
          <w:tcPr>
            <w:tcW w:w="3060" w:type="dxa"/>
            <w:vAlign w:val="center"/>
          </w:tcPr>
          <w:p w:rsidR="00B636A7" w:rsidRDefault="00B66089"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sz w:val="22"/>
              </w:rPr>
              <w:t>Take action reasonably calculated to inform some co-conspirators of withdrawal</w:t>
            </w:r>
          </w:p>
          <w:p w:rsidR="00292D58" w:rsidRPr="00292D58" w:rsidRDefault="00292D58" w:rsidP="00B20CF0">
            <w:pPr>
              <w:pStyle w:val="Footer"/>
              <w:tabs>
                <w:tab w:val="clear" w:pos="4320"/>
                <w:tab w:val="clear" w:pos="8640"/>
                <w:tab w:val="left" w:pos="0"/>
              </w:tabs>
              <w:jc w:val="center"/>
              <w:rPr>
                <w:rFonts w:asciiTheme="majorHAnsi" w:hAnsiTheme="majorHAnsi" w:cstheme="majorHAnsi"/>
                <w:sz w:val="22"/>
              </w:rPr>
            </w:pPr>
            <w:r>
              <w:rPr>
                <w:rFonts w:asciiTheme="majorHAnsi" w:hAnsiTheme="majorHAnsi" w:cstheme="majorHAnsi"/>
                <w:b/>
                <w:sz w:val="22"/>
              </w:rPr>
              <w:t xml:space="preserve">Other defenses: </w:t>
            </w:r>
            <w:r>
              <w:rPr>
                <w:rFonts w:asciiTheme="majorHAnsi" w:hAnsiTheme="majorHAnsi" w:cstheme="majorHAnsi"/>
                <w:sz w:val="22"/>
              </w:rPr>
              <w:t>Entrapment rarely works, legal imp. doesn’t</w:t>
            </w:r>
          </w:p>
        </w:tc>
      </w:tr>
    </w:tbl>
    <w:p w:rsidR="003769D1" w:rsidRDefault="003769D1" w:rsidP="00B20CF0">
      <w:pPr>
        <w:spacing w:before="120" w:line="276" w:lineRule="auto"/>
        <w:rPr>
          <w:rFonts w:asciiTheme="majorHAnsi" w:hAnsiTheme="majorHAnsi" w:cstheme="majorHAnsi"/>
          <w:sz w:val="22"/>
          <w:szCs w:val="22"/>
        </w:rPr>
      </w:pPr>
      <w:r>
        <w:rPr>
          <w:rFonts w:asciiTheme="majorHAnsi" w:hAnsiTheme="majorHAnsi" w:cstheme="majorHAnsi"/>
          <w:sz w:val="22"/>
          <w:szCs w:val="22"/>
        </w:rPr>
        <w:t>ATTEMPT</w:t>
      </w:r>
    </w:p>
    <w:p w:rsidR="00C260A6" w:rsidRDefault="00C260A6" w:rsidP="00B20CF0">
      <w:pPr>
        <w:pStyle w:val="ListParagraph"/>
        <w:numPr>
          <w:ilvl w:val="0"/>
          <w:numId w:val="23"/>
        </w:numPr>
        <w:spacing w:line="276" w:lineRule="auto"/>
        <w:rPr>
          <w:rFonts w:asciiTheme="majorHAnsi" w:hAnsiTheme="majorHAnsi" w:cstheme="majorHAnsi"/>
          <w:sz w:val="22"/>
        </w:rPr>
      </w:pPr>
      <w:r w:rsidRPr="00C260A6">
        <w:rPr>
          <w:rFonts w:asciiTheme="majorHAnsi" w:hAnsiTheme="majorHAnsi" w:cstheme="majorHAnsi"/>
          <w:sz w:val="22"/>
          <w:u w:val="single"/>
        </w:rPr>
        <w:t>Mens rea</w:t>
      </w:r>
      <w:r>
        <w:rPr>
          <w:rFonts w:asciiTheme="majorHAnsi" w:hAnsiTheme="majorHAnsi" w:cstheme="majorHAnsi"/>
          <w:sz w:val="22"/>
        </w:rPr>
        <w:t xml:space="preserve">: Need the </w:t>
      </w:r>
      <w:r w:rsidR="00027FEE">
        <w:rPr>
          <w:rFonts w:asciiTheme="majorHAnsi" w:hAnsiTheme="majorHAnsi" w:cstheme="majorHAnsi"/>
          <w:sz w:val="22"/>
        </w:rPr>
        <w:t>intent to commit the crime you’re being charged w/</w:t>
      </w:r>
    </w:p>
    <w:p w:rsidR="00027FEE" w:rsidRPr="00C260A6" w:rsidRDefault="00027FEE" w:rsidP="00027FEE">
      <w:pPr>
        <w:pStyle w:val="ListParagraph"/>
        <w:numPr>
          <w:ilvl w:val="1"/>
          <w:numId w:val="23"/>
        </w:numPr>
        <w:spacing w:line="276" w:lineRule="auto"/>
        <w:rPr>
          <w:rFonts w:asciiTheme="majorHAnsi" w:hAnsiTheme="majorHAnsi" w:cstheme="majorHAnsi"/>
          <w:sz w:val="22"/>
        </w:rPr>
      </w:pPr>
      <w:r>
        <w:rPr>
          <w:rFonts w:asciiTheme="majorHAnsi" w:hAnsiTheme="majorHAnsi" w:cstheme="majorHAnsi"/>
          <w:sz w:val="22"/>
        </w:rPr>
        <w:t>Doesn’t apply to attendant circumstances – can be charged w/ attempted statutory rape even though there’s a strict liability standard for the attendant circumstance that victim is under age</w:t>
      </w:r>
    </w:p>
    <w:p w:rsidR="00F36D57" w:rsidRDefault="00C260A6" w:rsidP="00B20CF0">
      <w:pPr>
        <w:pStyle w:val="ListParagraph"/>
        <w:numPr>
          <w:ilvl w:val="0"/>
          <w:numId w:val="23"/>
        </w:numPr>
        <w:spacing w:line="276" w:lineRule="auto"/>
        <w:rPr>
          <w:rFonts w:asciiTheme="majorHAnsi" w:hAnsiTheme="majorHAnsi" w:cstheme="majorHAnsi"/>
          <w:sz w:val="22"/>
        </w:rPr>
      </w:pPr>
      <w:r>
        <w:rPr>
          <w:rFonts w:asciiTheme="majorHAnsi" w:hAnsiTheme="majorHAnsi" w:cstheme="majorHAnsi"/>
          <w:sz w:val="22"/>
          <w:u w:val="single"/>
        </w:rPr>
        <w:t>Actus reus</w:t>
      </w:r>
      <w:r>
        <w:rPr>
          <w:rFonts w:asciiTheme="majorHAnsi" w:hAnsiTheme="majorHAnsi" w:cstheme="majorHAnsi"/>
          <w:sz w:val="22"/>
        </w:rPr>
        <w:t xml:space="preserve">: </w:t>
      </w:r>
      <w:r w:rsidR="00F36D57">
        <w:rPr>
          <w:rFonts w:asciiTheme="majorHAnsi" w:hAnsiTheme="majorHAnsi" w:cstheme="majorHAnsi"/>
          <w:b/>
          <w:i/>
          <w:sz w:val="22"/>
        </w:rPr>
        <w:t>People v. Murray</w:t>
      </w:r>
      <w:r w:rsidR="00082545">
        <w:rPr>
          <w:rFonts w:asciiTheme="majorHAnsi" w:hAnsiTheme="majorHAnsi" w:cstheme="majorHAnsi"/>
          <w:sz w:val="22"/>
        </w:rPr>
        <w:t xml:space="preserve"> (incestuous marriage)</w:t>
      </w:r>
      <w:r w:rsidR="00F36D57">
        <w:rPr>
          <w:rFonts w:asciiTheme="majorHAnsi" w:hAnsiTheme="majorHAnsi" w:cstheme="majorHAnsi"/>
          <w:sz w:val="22"/>
        </w:rPr>
        <w:t>:</w:t>
      </w:r>
      <w:r w:rsidR="00F36D57">
        <w:rPr>
          <w:rFonts w:asciiTheme="majorHAnsi" w:hAnsiTheme="majorHAnsi" w:cstheme="majorHAnsi"/>
          <w:b/>
          <w:i/>
          <w:sz w:val="22"/>
        </w:rPr>
        <w:t xml:space="preserve"> </w:t>
      </w:r>
      <w:r w:rsidR="00F36D57">
        <w:rPr>
          <w:rFonts w:asciiTheme="majorHAnsi" w:hAnsiTheme="majorHAnsi" w:cstheme="majorHAnsi"/>
          <w:sz w:val="22"/>
        </w:rPr>
        <w:t>Preparatory activity not punishable via attempt liability</w:t>
      </w:r>
      <w:r w:rsidR="001323B3">
        <w:rPr>
          <w:rFonts w:asciiTheme="majorHAnsi" w:hAnsiTheme="majorHAnsi" w:cstheme="majorHAnsi"/>
          <w:sz w:val="22"/>
        </w:rPr>
        <w:t xml:space="preserve"> – goal is not to punish thoughts</w:t>
      </w:r>
      <w:r w:rsidR="00F36D57">
        <w:rPr>
          <w:rFonts w:asciiTheme="majorHAnsi" w:hAnsiTheme="majorHAnsi" w:cstheme="majorHAnsi"/>
          <w:sz w:val="22"/>
        </w:rPr>
        <w:t xml:space="preserve">. Need act that is </w:t>
      </w:r>
      <w:r w:rsidR="00F36D57">
        <w:rPr>
          <w:rFonts w:asciiTheme="majorHAnsi" w:hAnsiTheme="majorHAnsi" w:cstheme="majorHAnsi"/>
          <w:sz w:val="22"/>
          <w:u w:val="single"/>
        </w:rPr>
        <w:t>very</w:t>
      </w:r>
      <w:r w:rsidR="00F36D57">
        <w:rPr>
          <w:rFonts w:asciiTheme="majorHAnsi" w:hAnsiTheme="majorHAnsi" w:cstheme="majorHAnsi"/>
          <w:sz w:val="22"/>
        </w:rPr>
        <w:t xml:space="preserve"> predictive that crime will occur.</w:t>
      </w:r>
    </w:p>
    <w:p w:rsidR="008A591A" w:rsidRDefault="001323B3" w:rsidP="00B20CF0">
      <w:pPr>
        <w:pStyle w:val="ListParagraph"/>
        <w:numPr>
          <w:ilvl w:val="1"/>
          <w:numId w:val="23"/>
        </w:numPr>
        <w:spacing w:line="276" w:lineRule="auto"/>
        <w:rPr>
          <w:rFonts w:asciiTheme="majorHAnsi" w:hAnsiTheme="majorHAnsi" w:cstheme="majorHAnsi"/>
          <w:sz w:val="22"/>
        </w:rPr>
      </w:pPr>
      <w:r w:rsidRPr="00C260A6">
        <w:rPr>
          <w:rFonts w:asciiTheme="majorHAnsi" w:hAnsiTheme="majorHAnsi" w:cstheme="majorHAnsi"/>
          <w:b/>
          <w:i/>
          <w:sz w:val="22"/>
        </w:rPr>
        <w:t>MPC</w:t>
      </w:r>
      <w:r w:rsidRPr="00C260A6">
        <w:rPr>
          <w:rFonts w:asciiTheme="majorHAnsi" w:hAnsiTheme="majorHAnsi" w:cstheme="majorHAnsi"/>
          <w:sz w:val="22"/>
        </w:rPr>
        <w:t xml:space="preserve">: </w:t>
      </w:r>
      <w:r w:rsidRPr="00C260A6">
        <w:rPr>
          <w:rFonts w:asciiTheme="majorHAnsi" w:hAnsiTheme="majorHAnsi" w:cstheme="majorHAnsi"/>
          <w:b/>
          <w:sz w:val="22"/>
        </w:rPr>
        <w:t>Substantial step test</w:t>
      </w:r>
      <w:r w:rsidRPr="00C260A6">
        <w:rPr>
          <w:rFonts w:asciiTheme="majorHAnsi" w:hAnsiTheme="majorHAnsi" w:cstheme="majorHAnsi"/>
          <w:sz w:val="22"/>
        </w:rPr>
        <w:t xml:space="preserve"> = any action strongly corroborative of the intended purpose.</w:t>
      </w:r>
    </w:p>
    <w:p w:rsidR="00C260A6" w:rsidRPr="00C260A6" w:rsidRDefault="00C260A6" w:rsidP="00B20CF0">
      <w:pPr>
        <w:pStyle w:val="ListParagraph"/>
        <w:numPr>
          <w:ilvl w:val="2"/>
          <w:numId w:val="23"/>
        </w:numPr>
        <w:spacing w:line="276" w:lineRule="auto"/>
        <w:rPr>
          <w:rFonts w:asciiTheme="majorHAnsi" w:hAnsiTheme="majorHAnsi" w:cstheme="majorHAnsi"/>
          <w:sz w:val="22"/>
        </w:rPr>
      </w:pPr>
      <w:r>
        <w:rPr>
          <w:rFonts w:asciiTheme="majorHAnsi" w:hAnsiTheme="majorHAnsi" w:cstheme="majorHAnsi"/>
          <w:sz w:val="22"/>
        </w:rPr>
        <w:t xml:space="preserve">Includes </w:t>
      </w:r>
      <w:r w:rsidRPr="00C260A6">
        <w:rPr>
          <w:rFonts w:asciiTheme="majorHAnsi" w:hAnsiTheme="majorHAnsi" w:cstheme="majorHAnsi"/>
          <w:sz w:val="22"/>
        </w:rPr>
        <w:t xml:space="preserve">lying in wait, enticing victim to, scoping out, or unlawfully entering the planned location of the crime, possessing materials specially designed for unlawful use </w:t>
      </w:r>
      <w:r w:rsidR="00E9051A">
        <w:rPr>
          <w:rFonts w:asciiTheme="majorHAnsi" w:hAnsiTheme="majorHAnsi" w:cstheme="majorHAnsi"/>
          <w:sz w:val="22"/>
        </w:rPr>
        <w:t>or</w:t>
      </w:r>
      <w:r w:rsidRPr="00C260A6">
        <w:rPr>
          <w:rFonts w:asciiTheme="majorHAnsi" w:hAnsiTheme="majorHAnsi" w:cstheme="majorHAnsi"/>
          <w:sz w:val="22"/>
        </w:rPr>
        <w:t xml:space="preserve"> that can serve no lawful purpose near the location of the planned crime.</w:t>
      </w:r>
    </w:p>
    <w:p w:rsidR="00F36D57" w:rsidRPr="001323B3" w:rsidRDefault="00F36D57" w:rsidP="00B20CF0">
      <w:pPr>
        <w:pStyle w:val="ListParagraph"/>
        <w:numPr>
          <w:ilvl w:val="1"/>
          <w:numId w:val="23"/>
        </w:numPr>
        <w:spacing w:line="276" w:lineRule="auto"/>
        <w:rPr>
          <w:rFonts w:asciiTheme="majorHAnsi" w:hAnsiTheme="majorHAnsi" w:cstheme="majorHAnsi"/>
          <w:sz w:val="22"/>
        </w:rPr>
      </w:pPr>
      <w:r>
        <w:rPr>
          <w:rFonts w:asciiTheme="majorHAnsi" w:hAnsiTheme="majorHAnsi" w:cstheme="majorHAnsi"/>
          <w:b/>
          <w:i/>
          <w:sz w:val="22"/>
        </w:rPr>
        <w:t>People v. Rizzo</w:t>
      </w:r>
      <w:r>
        <w:rPr>
          <w:rFonts w:asciiTheme="majorHAnsi" w:hAnsiTheme="majorHAnsi" w:cstheme="majorHAnsi"/>
          <w:sz w:val="22"/>
        </w:rPr>
        <w:t xml:space="preserve">: </w:t>
      </w:r>
      <w:r w:rsidR="001323B3">
        <w:rPr>
          <w:rFonts w:asciiTheme="majorHAnsi" w:hAnsiTheme="majorHAnsi" w:cstheme="majorHAnsi"/>
          <w:sz w:val="22"/>
        </w:rPr>
        <w:t xml:space="preserve">Ds hadn’t actually seen target yet so no attempted robbery. </w:t>
      </w:r>
      <w:r>
        <w:rPr>
          <w:rFonts w:asciiTheme="majorHAnsi" w:hAnsiTheme="majorHAnsi" w:cstheme="majorHAnsi"/>
          <w:sz w:val="22"/>
        </w:rPr>
        <w:t>To reach attempt liability, must pass</w:t>
      </w:r>
      <w:r w:rsidR="001323B3">
        <w:rPr>
          <w:rFonts w:asciiTheme="majorHAnsi" w:hAnsiTheme="majorHAnsi" w:cstheme="majorHAnsi"/>
          <w:sz w:val="22"/>
        </w:rPr>
        <w:t xml:space="preserve"> </w:t>
      </w:r>
      <w:r>
        <w:rPr>
          <w:rFonts w:asciiTheme="majorHAnsi" w:hAnsiTheme="majorHAnsi" w:cstheme="majorHAnsi"/>
          <w:b/>
          <w:sz w:val="22"/>
        </w:rPr>
        <w:t>dangerous proximity test</w:t>
      </w:r>
      <w:r>
        <w:rPr>
          <w:rFonts w:asciiTheme="majorHAnsi" w:hAnsiTheme="majorHAnsi" w:cstheme="majorHAnsi"/>
          <w:sz w:val="22"/>
        </w:rPr>
        <w:t xml:space="preserve"> </w:t>
      </w:r>
      <w:r w:rsidR="001323B3">
        <w:rPr>
          <w:rFonts w:asciiTheme="majorHAnsi" w:hAnsiTheme="majorHAnsi" w:cstheme="majorHAnsi"/>
          <w:sz w:val="22"/>
        </w:rPr>
        <w:t>=</w:t>
      </w:r>
      <w:r>
        <w:rPr>
          <w:rFonts w:asciiTheme="majorHAnsi" w:hAnsiTheme="majorHAnsi" w:cstheme="majorHAnsi"/>
          <w:sz w:val="22"/>
        </w:rPr>
        <w:t xml:space="preserve"> an</w:t>
      </w:r>
      <w:r w:rsidR="001323B3">
        <w:rPr>
          <w:rFonts w:asciiTheme="majorHAnsi" w:hAnsiTheme="majorHAnsi" w:cstheme="majorHAnsi"/>
          <w:sz w:val="22"/>
        </w:rPr>
        <w:t>y</w:t>
      </w:r>
      <w:r>
        <w:rPr>
          <w:rFonts w:asciiTheme="majorHAnsi" w:hAnsiTheme="majorHAnsi" w:cstheme="majorHAnsi"/>
          <w:sz w:val="22"/>
        </w:rPr>
        <w:t xml:space="preserve"> action that </w:t>
      </w:r>
      <w:r w:rsidR="001323B3">
        <w:rPr>
          <w:rFonts w:asciiTheme="majorHAnsi" w:hAnsiTheme="majorHAnsi" w:cstheme="majorHAnsi"/>
          <w:sz w:val="22"/>
        </w:rPr>
        <w:t>takes</w:t>
      </w:r>
      <w:r>
        <w:rPr>
          <w:rFonts w:asciiTheme="majorHAnsi" w:hAnsiTheme="majorHAnsi" w:cstheme="majorHAnsi"/>
          <w:sz w:val="22"/>
        </w:rPr>
        <w:t xml:space="preserve"> </w:t>
      </w:r>
      <w:r w:rsidRPr="00F36D57">
        <w:rPr>
          <w:rFonts w:asciiTheme="majorHAnsi" w:hAnsiTheme="majorHAnsi" w:cstheme="majorHAnsi"/>
          <w:sz w:val="22"/>
          <w:szCs w:val="22"/>
        </w:rPr>
        <w:t xml:space="preserve">you so near </w:t>
      </w:r>
      <w:r w:rsidR="001323B3">
        <w:rPr>
          <w:rFonts w:asciiTheme="majorHAnsi" w:hAnsiTheme="majorHAnsi" w:cstheme="majorHAnsi"/>
          <w:sz w:val="22"/>
          <w:szCs w:val="22"/>
        </w:rPr>
        <w:t>completion</w:t>
      </w:r>
      <w:r w:rsidRPr="00F36D57">
        <w:rPr>
          <w:rFonts w:asciiTheme="majorHAnsi" w:hAnsiTheme="majorHAnsi" w:cstheme="majorHAnsi"/>
          <w:sz w:val="22"/>
          <w:szCs w:val="22"/>
        </w:rPr>
        <w:t xml:space="preserve"> that </w:t>
      </w:r>
      <w:r>
        <w:rPr>
          <w:rFonts w:asciiTheme="majorHAnsi" w:hAnsiTheme="majorHAnsi" w:cstheme="majorHAnsi"/>
          <w:sz w:val="22"/>
          <w:szCs w:val="22"/>
        </w:rPr>
        <w:t>the crime</w:t>
      </w:r>
      <w:r w:rsidRPr="00F36D57">
        <w:rPr>
          <w:rFonts w:asciiTheme="majorHAnsi" w:hAnsiTheme="majorHAnsi" w:cstheme="majorHAnsi"/>
          <w:sz w:val="22"/>
          <w:szCs w:val="22"/>
        </w:rPr>
        <w:t xml:space="preserve"> would have been completed if not for timely intervention</w:t>
      </w:r>
      <w:r w:rsidR="001323B3">
        <w:rPr>
          <w:rFonts w:asciiTheme="majorHAnsi" w:hAnsiTheme="majorHAnsi" w:cstheme="majorHAnsi"/>
          <w:sz w:val="22"/>
          <w:szCs w:val="22"/>
        </w:rPr>
        <w:t xml:space="preserve"> (harder to show).</w:t>
      </w:r>
    </w:p>
    <w:p w:rsidR="00717F91" w:rsidRPr="00717F91" w:rsidRDefault="00717F91" w:rsidP="00717F91">
      <w:pPr>
        <w:pStyle w:val="ListParagraph"/>
        <w:numPr>
          <w:ilvl w:val="0"/>
          <w:numId w:val="23"/>
        </w:numPr>
        <w:spacing w:line="276" w:lineRule="auto"/>
        <w:rPr>
          <w:rFonts w:asciiTheme="majorHAnsi" w:hAnsiTheme="majorHAnsi" w:cstheme="majorHAnsi"/>
          <w:sz w:val="22"/>
          <w:highlight w:val="lightGray"/>
        </w:rPr>
      </w:pPr>
      <w:r>
        <w:rPr>
          <w:rFonts w:asciiTheme="majorHAnsi" w:hAnsiTheme="majorHAnsi" w:cstheme="majorHAnsi"/>
          <w:sz w:val="22"/>
          <w:highlight w:val="lightGray"/>
        </w:rPr>
        <w:t xml:space="preserve">–ve of punishing attempt: </w:t>
      </w:r>
      <w:r w:rsidRPr="00717F91">
        <w:rPr>
          <w:rFonts w:asciiTheme="majorHAnsi" w:hAnsiTheme="majorHAnsi" w:cstheme="majorHAnsi"/>
          <w:sz w:val="22"/>
          <w:highlight w:val="lightGray"/>
        </w:rPr>
        <w:t>Test for attempt can be vague. Also it depends on luck. Thus arbitrary.</w:t>
      </w:r>
    </w:p>
    <w:p w:rsidR="00BC5A1A" w:rsidRPr="008A591A" w:rsidRDefault="003769D1" w:rsidP="00B20CF0">
      <w:pPr>
        <w:pStyle w:val="ListParagraph"/>
        <w:numPr>
          <w:ilvl w:val="0"/>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+ve</w:t>
      </w:r>
      <w:r w:rsidR="008A591A" w:rsidRPr="008A591A">
        <w:rPr>
          <w:rFonts w:asciiTheme="majorHAnsi" w:hAnsiTheme="majorHAnsi" w:cstheme="majorHAnsi"/>
          <w:sz w:val="22"/>
          <w:highlight w:val="lightGray"/>
        </w:rPr>
        <w:t xml:space="preserve"> of punishing attempt</w:t>
      </w:r>
      <w:r w:rsidRPr="008A591A">
        <w:rPr>
          <w:rFonts w:asciiTheme="majorHAnsi" w:hAnsiTheme="majorHAnsi" w:cstheme="majorHAnsi"/>
          <w:sz w:val="22"/>
          <w:highlight w:val="lightGray"/>
        </w:rPr>
        <w:t>:</w:t>
      </w:r>
    </w:p>
    <w:p w:rsidR="003769D1" w:rsidRPr="008A591A" w:rsidRDefault="003769D1" w:rsidP="00B20CF0">
      <w:pPr>
        <w:pStyle w:val="ListParagraph"/>
        <w:numPr>
          <w:ilvl w:val="1"/>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Causes psychological harm</w:t>
      </w:r>
    </w:p>
    <w:p w:rsidR="003769D1" w:rsidRPr="008A591A" w:rsidRDefault="003769D1" w:rsidP="00B20CF0">
      <w:pPr>
        <w:pStyle w:val="ListParagraph"/>
        <w:numPr>
          <w:ilvl w:val="1"/>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Had the requisite act and mental state</w:t>
      </w:r>
      <w:r w:rsidR="00F36D57" w:rsidRPr="008A591A">
        <w:rPr>
          <w:rFonts w:asciiTheme="majorHAnsi" w:hAnsiTheme="majorHAnsi" w:cstheme="majorHAnsi"/>
          <w:sz w:val="22"/>
          <w:highlight w:val="lightGray"/>
        </w:rPr>
        <w:t xml:space="preserve">. </w:t>
      </w:r>
      <w:r w:rsidR="000E185A">
        <w:rPr>
          <w:rFonts w:asciiTheme="majorHAnsi" w:hAnsiTheme="majorHAnsi" w:cstheme="majorHAnsi"/>
          <w:sz w:val="22"/>
          <w:highlight w:val="lightGray"/>
        </w:rPr>
        <w:t>O</w:t>
      </w:r>
      <w:r w:rsidRPr="008A591A">
        <w:rPr>
          <w:rFonts w:asciiTheme="majorHAnsi" w:hAnsiTheme="majorHAnsi" w:cstheme="majorHAnsi"/>
          <w:sz w:val="22"/>
          <w:highlight w:val="lightGray"/>
        </w:rPr>
        <w:t>nly luck that</w:t>
      </w:r>
      <w:r w:rsidR="00F36D57" w:rsidRPr="008A591A">
        <w:rPr>
          <w:rFonts w:asciiTheme="majorHAnsi" w:hAnsiTheme="majorHAnsi" w:cstheme="majorHAnsi"/>
          <w:sz w:val="22"/>
          <w:highlight w:val="lightGray"/>
        </w:rPr>
        <w:t xml:space="preserve"> he didn’t succeed, </w:t>
      </w:r>
      <w:r w:rsidR="000E185A">
        <w:rPr>
          <w:rFonts w:asciiTheme="majorHAnsi" w:hAnsiTheme="majorHAnsi" w:cstheme="majorHAnsi"/>
          <w:sz w:val="22"/>
          <w:highlight w:val="lightGray"/>
        </w:rPr>
        <w:t xml:space="preserve">so </w:t>
      </w:r>
      <w:r w:rsidR="00F36D57" w:rsidRPr="008A591A">
        <w:rPr>
          <w:rFonts w:asciiTheme="majorHAnsi" w:hAnsiTheme="majorHAnsi" w:cstheme="majorHAnsi"/>
          <w:sz w:val="22"/>
          <w:highlight w:val="lightGray"/>
        </w:rPr>
        <w:t>just as culpable as so</w:t>
      </w:r>
      <w:r w:rsidR="000E185A">
        <w:rPr>
          <w:rFonts w:asciiTheme="majorHAnsi" w:hAnsiTheme="majorHAnsi" w:cstheme="majorHAnsi"/>
          <w:sz w:val="22"/>
          <w:highlight w:val="lightGray"/>
        </w:rPr>
        <w:t>meone who did succeeded</w:t>
      </w:r>
    </w:p>
    <w:p w:rsidR="00F36D57" w:rsidRPr="008A591A" w:rsidRDefault="00F36D57" w:rsidP="00B20CF0">
      <w:pPr>
        <w:pStyle w:val="ListParagraph"/>
        <w:numPr>
          <w:ilvl w:val="1"/>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Deterrence effect</w:t>
      </w:r>
    </w:p>
    <w:p w:rsidR="00F36D57" w:rsidRPr="008A591A" w:rsidRDefault="00F36D57" w:rsidP="00B20CF0">
      <w:pPr>
        <w:pStyle w:val="ListParagraph"/>
        <w:numPr>
          <w:ilvl w:val="0"/>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But punish less severely b/c:</w:t>
      </w:r>
    </w:p>
    <w:p w:rsidR="00F36D57" w:rsidRPr="008A591A" w:rsidRDefault="00F36D57" w:rsidP="00B20CF0">
      <w:pPr>
        <w:pStyle w:val="ListParagraph"/>
        <w:numPr>
          <w:ilvl w:val="1"/>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Provides the basis for law enforcement to intervene before crime occurs</w:t>
      </w:r>
    </w:p>
    <w:p w:rsidR="00F36D57" w:rsidRPr="008A591A" w:rsidRDefault="00F36D57" w:rsidP="00B20CF0">
      <w:pPr>
        <w:pStyle w:val="ListParagraph"/>
        <w:numPr>
          <w:ilvl w:val="1"/>
          <w:numId w:val="23"/>
        </w:numPr>
        <w:spacing w:line="276" w:lineRule="auto"/>
        <w:rPr>
          <w:rFonts w:asciiTheme="majorHAnsi" w:hAnsiTheme="majorHAnsi" w:cstheme="majorHAnsi"/>
          <w:sz w:val="22"/>
          <w:highlight w:val="lightGray"/>
        </w:rPr>
      </w:pPr>
      <w:r w:rsidRPr="008A591A">
        <w:rPr>
          <w:rFonts w:asciiTheme="majorHAnsi" w:hAnsiTheme="majorHAnsi" w:cstheme="majorHAnsi"/>
          <w:sz w:val="22"/>
          <w:highlight w:val="lightGray"/>
        </w:rPr>
        <w:t>Attempt results in less harm so less punitive punishment</w:t>
      </w:r>
    </w:p>
    <w:p w:rsidR="00B649EF" w:rsidRDefault="00B649EF" w:rsidP="00B20CF0">
      <w:pPr>
        <w:pStyle w:val="ListParagraph"/>
        <w:numPr>
          <w:ilvl w:val="0"/>
          <w:numId w:val="23"/>
        </w:numPr>
        <w:spacing w:line="276" w:lineRule="auto"/>
        <w:rPr>
          <w:rFonts w:asciiTheme="majorHAnsi" w:hAnsiTheme="majorHAnsi" w:cstheme="majorHAnsi"/>
          <w:sz w:val="22"/>
          <w:szCs w:val="22"/>
        </w:rPr>
      </w:pPr>
      <w:r>
        <w:rPr>
          <w:rFonts w:asciiTheme="majorHAnsi" w:hAnsiTheme="majorHAnsi" w:cstheme="majorHAnsi"/>
          <w:sz w:val="22"/>
          <w:szCs w:val="22"/>
        </w:rPr>
        <w:lastRenderedPageBreak/>
        <w:t>Defenses:</w:t>
      </w:r>
    </w:p>
    <w:p w:rsidR="008A591A" w:rsidRPr="00B649EF" w:rsidRDefault="00B649EF" w:rsidP="00B20CF0">
      <w:pPr>
        <w:pStyle w:val="ListParagraph"/>
        <w:numPr>
          <w:ilvl w:val="1"/>
          <w:numId w:val="23"/>
        </w:numPr>
        <w:spacing w:line="276" w:lineRule="auto"/>
        <w:rPr>
          <w:rFonts w:asciiTheme="majorHAnsi" w:hAnsiTheme="majorHAnsi" w:cstheme="majorHAnsi"/>
          <w:sz w:val="22"/>
          <w:szCs w:val="22"/>
          <w:u w:val="single"/>
        </w:rPr>
      </w:pPr>
      <w:r w:rsidRPr="00B649EF">
        <w:rPr>
          <w:rFonts w:asciiTheme="majorHAnsi" w:hAnsiTheme="majorHAnsi" w:cstheme="majorHAnsi"/>
          <w:sz w:val="22"/>
          <w:szCs w:val="22"/>
          <w:u w:val="single"/>
        </w:rPr>
        <w:t>Abandonment</w:t>
      </w:r>
    </w:p>
    <w:p w:rsidR="00EE1A5E" w:rsidRDefault="00EE1A5E" w:rsidP="00B20CF0">
      <w:pPr>
        <w:pStyle w:val="ListParagraph"/>
        <w:numPr>
          <w:ilvl w:val="2"/>
          <w:numId w:val="23"/>
        </w:numPr>
        <w:spacing w:line="276" w:lineRule="auto"/>
        <w:rPr>
          <w:rFonts w:asciiTheme="majorHAnsi" w:hAnsiTheme="majorHAnsi" w:cstheme="majorHAnsi"/>
          <w:sz w:val="22"/>
          <w:szCs w:val="22"/>
        </w:rPr>
      </w:pPr>
      <w:r>
        <w:rPr>
          <w:rFonts w:asciiTheme="majorHAnsi" w:hAnsiTheme="majorHAnsi" w:cstheme="majorHAnsi"/>
          <w:b/>
          <w:i/>
          <w:sz w:val="22"/>
          <w:szCs w:val="22"/>
        </w:rPr>
        <w:t>People v. Staples</w:t>
      </w:r>
      <w:r>
        <w:rPr>
          <w:rFonts w:asciiTheme="majorHAnsi" w:hAnsiTheme="majorHAnsi" w:cstheme="majorHAnsi"/>
          <w:sz w:val="22"/>
          <w:szCs w:val="22"/>
        </w:rPr>
        <w:t xml:space="preserve">: D who drilled holes in floor </w:t>
      </w:r>
      <w:r w:rsidRPr="00EE1A5E">
        <w:rPr>
          <w:rFonts w:asciiTheme="majorHAnsi" w:hAnsiTheme="majorHAnsi" w:cstheme="majorHAnsi"/>
          <w:b/>
          <w:sz w:val="22"/>
          <w:szCs w:val="22"/>
        </w:rPr>
        <w:t>can’t claim abandonment</w:t>
      </w:r>
      <w:r>
        <w:rPr>
          <w:rFonts w:asciiTheme="majorHAnsi" w:hAnsiTheme="majorHAnsi" w:cstheme="majorHAnsi"/>
          <w:sz w:val="22"/>
          <w:szCs w:val="22"/>
        </w:rPr>
        <w:t xml:space="preserve"> b/c he </w:t>
      </w:r>
      <w:r w:rsidRPr="00EE1A5E">
        <w:rPr>
          <w:rFonts w:asciiTheme="majorHAnsi" w:hAnsiTheme="majorHAnsi" w:cstheme="majorHAnsi"/>
          <w:b/>
          <w:sz w:val="22"/>
          <w:szCs w:val="22"/>
        </w:rPr>
        <w:t>crossed the line into attempt.</w:t>
      </w:r>
      <w:r>
        <w:rPr>
          <w:rFonts w:asciiTheme="majorHAnsi" w:hAnsiTheme="majorHAnsi" w:cstheme="majorHAnsi"/>
          <w:sz w:val="22"/>
          <w:szCs w:val="22"/>
        </w:rPr>
        <w:t xml:space="preserve"> B/c the abandonment defense only comes into play once attempt</w:t>
      </w:r>
      <w:r w:rsidR="007A38B5">
        <w:rPr>
          <w:rFonts w:asciiTheme="majorHAnsi" w:hAnsiTheme="majorHAnsi" w:cstheme="majorHAnsi"/>
          <w:sz w:val="22"/>
          <w:szCs w:val="22"/>
        </w:rPr>
        <w:t xml:space="preserve"> has been established</w:t>
      </w:r>
      <w:r>
        <w:rPr>
          <w:rFonts w:asciiTheme="majorHAnsi" w:hAnsiTheme="majorHAnsi" w:cstheme="majorHAnsi"/>
          <w:sz w:val="22"/>
          <w:szCs w:val="22"/>
        </w:rPr>
        <w:t>, the court essentially says you can’t ever use the abandonment defense.</w:t>
      </w:r>
    </w:p>
    <w:p w:rsidR="00EE1A5E" w:rsidRDefault="00EE1A5E" w:rsidP="00B20CF0">
      <w:pPr>
        <w:pStyle w:val="ListParagraph"/>
        <w:numPr>
          <w:ilvl w:val="2"/>
          <w:numId w:val="23"/>
        </w:numPr>
        <w:spacing w:line="276" w:lineRule="auto"/>
        <w:rPr>
          <w:rFonts w:asciiTheme="majorHAnsi" w:hAnsiTheme="majorHAnsi" w:cstheme="majorHAnsi"/>
          <w:sz w:val="22"/>
          <w:szCs w:val="22"/>
        </w:rPr>
      </w:pPr>
      <w:r>
        <w:rPr>
          <w:rFonts w:asciiTheme="majorHAnsi" w:hAnsiTheme="majorHAnsi" w:cstheme="majorHAnsi"/>
          <w:b/>
          <w:i/>
          <w:sz w:val="22"/>
          <w:szCs w:val="22"/>
        </w:rPr>
        <w:t>MPC</w:t>
      </w:r>
      <w:r>
        <w:rPr>
          <w:rFonts w:asciiTheme="majorHAnsi" w:hAnsiTheme="majorHAnsi" w:cstheme="majorHAnsi"/>
          <w:sz w:val="22"/>
          <w:szCs w:val="22"/>
        </w:rPr>
        <w:t xml:space="preserve">: </w:t>
      </w:r>
      <w:r w:rsidRPr="00EE1A5E">
        <w:rPr>
          <w:rFonts w:asciiTheme="majorHAnsi" w:hAnsiTheme="majorHAnsi" w:cstheme="majorHAnsi"/>
          <w:b/>
          <w:sz w:val="22"/>
          <w:szCs w:val="22"/>
        </w:rPr>
        <w:t>Can claim abandonment if renunciation is complete and voluntary</w:t>
      </w:r>
      <w:r w:rsidRPr="00EE1A5E">
        <w:rPr>
          <w:rFonts w:asciiTheme="majorHAnsi" w:hAnsiTheme="majorHAnsi" w:cstheme="majorHAnsi"/>
          <w:sz w:val="22"/>
          <w:szCs w:val="22"/>
        </w:rPr>
        <w:t xml:space="preserve">. Abandonment </w:t>
      </w:r>
      <w:r>
        <w:rPr>
          <w:rFonts w:asciiTheme="majorHAnsi" w:hAnsiTheme="majorHAnsi" w:cstheme="majorHAnsi"/>
          <w:sz w:val="22"/>
          <w:szCs w:val="22"/>
        </w:rPr>
        <w:t>from f</w:t>
      </w:r>
      <w:r w:rsidRPr="00EE1A5E">
        <w:rPr>
          <w:rFonts w:asciiTheme="majorHAnsi" w:hAnsiTheme="majorHAnsi" w:cstheme="majorHAnsi"/>
          <w:sz w:val="22"/>
          <w:szCs w:val="22"/>
        </w:rPr>
        <w:t xml:space="preserve">ear, postponement </w:t>
      </w:r>
      <w:r>
        <w:rPr>
          <w:rFonts w:asciiTheme="majorHAnsi" w:hAnsiTheme="majorHAnsi" w:cstheme="majorHAnsi"/>
          <w:sz w:val="22"/>
          <w:szCs w:val="22"/>
        </w:rPr>
        <w:t>until</w:t>
      </w:r>
      <w:r w:rsidRPr="00EE1A5E">
        <w:rPr>
          <w:rFonts w:asciiTheme="majorHAnsi" w:hAnsiTheme="majorHAnsi" w:cstheme="majorHAnsi"/>
          <w:sz w:val="22"/>
          <w:szCs w:val="22"/>
        </w:rPr>
        <w:t xml:space="preserve"> a better time, or malfunctioning equipment </w:t>
      </w:r>
      <w:r>
        <w:rPr>
          <w:rFonts w:asciiTheme="majorHAnsi" w:hAnsiTheme="majorHAnsi" w:cstheme="majorHAnsi"/>
          <w:sz w:val="22"/>
          <w:szCs w:val="22"/>
        </w:rPr>
        <w:t>isn’t valid</w:t>
      </w:r>
      <w:r w:rsidRPr="00EE1A5E">
        <w:rPr>
          <w:rFonts w:asciiTheme="majorHAnsi" w:hAnsiTheme="majorHAnsi" w:cstheme="majorHAnsi"/>
          <w:sz w:val="22"/>
          <w:szCs w:val="22"/>
        </w:rPr>
        <w:t xml:space="preserve">. </w:t>
      </w:r>
      <w:r>
        <w:rPr>
          <w:rFonts w:asciiTheme="majorHAnsi" w:hAnsiTheme="majorHAnsi" w:cstheme="majorHAnsi"/>
          <w:sz w:val="22"/>
          <w:szCs w:val="22"/>
        </w:rPr>
        <w:t>Reason</w:t>
      </w:r>
      <w:r w:rsidRPr="00EE1A5E">
        <w:rPr>
          <w:rFonts w:asciiTheme="majorHAnsi" w:hAnsiTheme="majorHAnsi" w:cstheme="majorHAnsi"/>
          <w:sz w:val="22"/>
          <w:szCs w:val="22"/>
        </w:rPr>
        <w:t xml:space="preserve"> is that the legit abandoner lacks dangerousness of character.</w:t>
      </w:r>
      <w:r>
        <w:rPr>
          <w:rFonts w:asciiTheme="majorHAnsi" w:hAnsiTheme="majorHAnsi" w:cstheme="majorHAnsi"/>
          <w:sz w:val="22"/>
          <w:szCs w:val="22"/>
        </w:rPr>
        <w:t xml:space="preserve"> Most j</w:t>
      </w:r>
      <w:r w:rsidR="00B649EF">
        <w:rPr>
          <w:rFonts w:asciiTheme="majorHAnsi" w:hAnsiTheme="majorHAnsi" w:cstheme="majorHAnsi"/>
          <w:sz w:val="22"/>
          <w:szCs w:val="22"/>
        </w:rPr>
        <w:t>urisdiction</w:t>
      </w:r>
      <w:r>
        <w:rPr>
          <w:rFonts w:asciiTheme="majorHAnsi" w:hAnsiTheme="majorHAnsi" w:cstheme="majorHAnsi"/>
          <w:sz w:val="22"/>
          <w:szCs w:val="22"/>
        </w:rPr>
        <w:t>s hold like the MPC.</w:t>
      </w:r>
    </w:p>
    <w:p w:rsidR="00B649EF" w:rsidRPr="00B649EF" w:rsidRDefault="00B649EF" w:rsidP="00B20CF0">
      <w:pPr>
        <w:pStyle w:val="ListParagraph"/>
        <w:numPr>
          <w:ilvl w:val="1"/>
          <w:numId w:val="23"/>
        </w:numPr>
        <w:spacing w:line="276" w:lineRule="auto"/>
        <w:rPr>
          <w:rFonts w:asciiTheme="majorHAnsi" w:hAnsiTheme="majorHAnsi" w:cstheme="majorHAnsi"/>
          <w:sz w:val="22"/>
          <w:szCs w:val="22"/>
        </w:rPr>
      </w:pPr>
      <w:r>
        <w:rPr>
          <w:rFonts w:asciiTheme="majorHAnsi" w:hAnsiTheme="majorHAnsi" w:cstheme="majorHAnsi"/>
          <w:sz w:val="22"/>
          <w:szCs w:val="22"/>
          <w:u w:val="single"/>
        </w:rPr>
        <w:t>Impossibility</w:t>
      </w:r>
    </w:p>
    <w:p w:rsidR="003B66DD" w:rsidRDefault="00B649EF" w:rsidP="00B20CF0">
      <w:pPr>
        <w:pStyle w:val="ListParagraph"/>
        <w:numPr>
          <w:ilvl w:val="2"/>
          <w:numId w:val="23"/>
        </w:numPr>
        <w:spacing w:line="276" w:lineRule="auto"/>
        <w:rPr>
          <w:rFonts w:asciiTheme="majorHAnsi" w:hAnsiTheme="majorHAnsi" w:cstheme="majorHAnsi"/>
          <w:sz w:val="22"/>
          <w:szCs w:val="22"/>
        </w:rPr>
      </w:pPr>
      <w:r>
        <w:rPr>
          <w:rFonts w:asciiTheme="majorHAnsi" w:hAnsiTheme="majorHAnsi" w:cstheme="majorHAnsi"/>
          <w:b/>
          <w:i/>
          <w:sz w:val="22"/>
          <w:szCs w:val="22"/>
        </w:rPr>
        <w:t>Booth</w:t>
      </w:r>
      <w:r w:rsidR="00717F91">
        <w:rPr>
          <w:rFonts w:asciiTheme="majorHAnsi" w:hAnsiTheme="majorHAnsi" w:cstheme="majorHAnsi"/>
          <w:sz w:val="22"/>
          <w:szCs w:val="22"/>
        </w:rPr>
        <w:t xml:space="preserve"> (lawyer picking up the hot coat – legal impossibility b/c in police possession so no longer hot)</w:t>
      </w:r>
      <w:r>
        <w:rPr>
          <w:rFonts w:asciiTheme="majorHAnsi" w:hAnsiTheme="majorHAnsi" w:cstheme="majorHAnsi"/>
          <w:sz w:val="22"/>
          <w:szCs w:val="22"/>
        </w:rPr>
        <w:t xml:space="preserve">: </w:t>
      </w:r>
      <w:r w:rsidRPr="00B649EF">
        <w:rPr>
          <w:rFonts w:asciiTheme="majorHAnsi" w:hAnsiTheme="majorHAnsi" w:cstheme="majorHAnsi"/>
          <w:b/>
          <w:sz w:val="22"/>
          <w:szCs w:val="22"/>
        </w:rPr>
        <w:t>Legal impossibility works</w:t>
      </w:r>
      <w:r>
        <w:rPr>
          <w:rFonts w:asciiTheme="majorHAnsi" w:hAnsiTheme="majorHAnsi" w:cstheme="majorHAnsi"/>
          <w:sz w:val="22"/>
          <w:szCs w:val="22"/>
        </w:rPr>
        <w:t xml:space="preserve"> as a defense – even if you complete the act it wouldn’t be illegal. </w:t>
      </w:r>
      <w:r w:rsidRPr="00B649EF">
        <w:rPr>
          <w:rFonts w:asciiTheme="majorHAnsi" w:hAnsiTheme="majorHAnsi" w:cstheme="majorHAnsi"/>
          <w:b/>
          <w:sz w:val="22"/>
          <w:szCs w:val="22"/>
        </w:rPr>
        <w:t>Factual impossibility doesn’t work</w:t>
      </w:r>
      <w:r>
        <w:rPr>
          <w:rFonts w:asciiTheme="majorHAnsi" w:hAnsiTheme="majorHAnsi" w:cstheme="majorHAnsi"/>
          <w:sz w:val="22"/>
          <w:szCs w:val="22"/>
        </w:rPr>
        <w:t xml:space="preserve"> as a defense – </w:t>
      </w:r>
      <w:r w:rsidRPr="00B649EF">
        <w:rPr>
          <w:rFonts w:asciiTheme="majorHAnsi" w:hAnsiTheme="majorHAnsi" w:cstheme="majorHAnsi"/>
          <w:sz w:val="22"/>
          <w:szCs w:val="22"/>
        </w:rPr>
        <w:t>the crime</w:t>
      </w:r>
      <w:r>
        <w:rPr>
          <w:rFonts w:asciiTheme="majorHAnsi" w:hAnsiTheme="majorHAnsi" w:cstheme="majorHAnsi"/>
          <w:sz w:val="22"/>
          <w:szCs w:val="22"/>
        </w:rPr>
        <w:t xml:space="preserve"> can’t be</w:t>
      </w:r>
      <w:r w:rsidRPr="00B649EF">
        <w:rPr>
          <w:rFonts w:asciiTheme="majorHAnsi" w:hAnsiTheme="majorHAnsi" w:cstheme="majorHAnsi"/>
          <w:sz w:val="22"/>
          <w:szCs w:val="22"/>
        </w:rPr>
        <w:t xml:space="preserve"> complete</w:t>
      </w:r>
      <w:r>
        <w:rPr>
          <w:rFonts w:asciiTheme="majorHAnsi" w:hAnsiTheme="majorHAnsi" w:cstheme="majorHAnsi"/>
          <w:sz w:val="22"/>
          <w:szCs w:val="22"/>
        </w:rPr>
        <w:t>d</w:t>
      </w:r>
      <w:r w:rsidRPr="00B649EF">
        <w:rPr>
          <w:rFonts w:asciiTheme="majorHAnsi" w:hAnsiTheme="majorHAnsi" w:cstheme="majorHAnsi"/>
          <w:sz w:val="22"/>
          <w:szCs w:val="22"/>
        </w:rPr>
        <w:t xml:space="preserve"> only because of some physical or factual condition unknown to the D</w:t>
      </w:r>
      <w:r>
        <w:rPr>
          <w:rFonts w:asciiTheme="majorHAnsi" w:hAnsiTheme="majorHAnsi" w:cstheme="majorHAnsi"/>
          <w:sz w:val="22"/>
          <w:szCs w:val="22"/>
        </w:rPr>
        <w:t>.</w:t>
      </w:r>
    </w:p>
    <w:p w:rsidR="007A38B5" w:rsidRDefault="007A38B5" w:rsidP="00B20CF0">
      <w:pPr>
        <w:spacing w:before="240" w:line="276" w:lineRule="auto"/>
        <w:rPr>
          <w:rFonts w:asciiTheme="majorHAnsi" w:hAnsiTheme="majorHAnsi" w:cstheme="majorHAnsi"/>
          <w:sz w:val="22"/>
          <w:szCs w:val="22"/>
        </w:rPr>
      </w:pPr>
      <w:r>
        <w:rPr>
          <w:rFonts w:asciiTheme="majorHAnsi" w:hAnsiTheme="majorHAnsi" w:cstheme="majorHAnsi"/>
          <w:sz w:val="22"/>
          <w:szCs w:val="22"/>
        </w:rPr>
        <w:t>ACCOMPLICE LIABILITY</w:t>
      </w:r>
    </w:p>
    <w:p w:rsidR="007A38B5" w:rsidRDefault="004D6366" w:rsidP="00B20CF0">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Complicity can be used to link an individual to a crime. You are not </w:t>
      </w:r>
      <w:r w:rsidR="004E6798">
        <w:rPr>
          <w:rFonts w:asciiTheme="majorHAnsi" w:hAnsiTheme="majorHAnsi" w:cstheme="majorHAnsi"/>
          <w:sz w:val="22"/>
          <w:szCs w:val="22"/>
        </w:rPr>
        <w:t>charged w/</w:t>
      </w:r>
      <w:r>
        <w:rPr>
          <w:rFonts w:asciiTheme="majorHAnsi" w:hAnsiTheme="majorHAnsi" w:cstheme="majorHAnsi"/>
          <w:sz w:val="22"/>
          <w:szCs w:val="22"/>
        </w:rPr>
        <w:t xml:space="preserve"> complicity, rather </w:t>
      </w:r>
      <w:r w:rsidR="004E6798">
        <w:rPr>
          <w:rFonts w:asciiTheme="majorHAnsi" w:hAnsiTheme="majorHAnsi" w:cstheme="majorHAnsi"/>
          <w:sz w:val="22"/>
          <w:szCs w:val="22"/>
        </w:rPr>
        <w:t>w/ the crime under a</w:t>
      </w:r>
      <w:r>
        <w:rPr>
          <w:rFonts w:asciiTheme="majorHAnsi" w:hAnsiTheme="majorHAnsi" w:cstheme="majorHAnsi"/>
          <w:sz w:val="22"/>
          <w:szCs w:val="22"/>
        </w:rPr>
        <w:t xml:space="preserve">n accomplice </w:t>
      </w:r>
      <w:r w:rsidR="004E6798">
        <w:rPr>
          <w:rFonts w:asciiTheme="majorHAnsi" w:hAnsiTheme="majorHAnsi" w:cstheme="majorHAnsi"/>
          <w:sz w:val="22"/>
          <w:szCs w:val="22"/>
        </w:rPr>
        <w:t>theory of liability</w:t>
      </w:r>
      <w:r>
        <w:rPr>
          <w:rFonts w:asciiTheme="majorHAnsi" w:hAnsiTheme="majorHAnsi" w:cstheme="majorHAnsi"/>
          <w:sz w:val="22"/>
          <w:szCs w:val="22"/>
        </w:rPr>
        <w:t>. Same liability as the actor that common law referred to as the principal. You CAN be an accomplice to an attempted crime.</w:t>
      </w:r>
    </w:p>
    <w:p w:rsidR="004E6798" w:rsidRDefault="004E6798" w:rsidP="004E6798">
      <w:pPr>
        <w:pStyle w:val="ListParagraph"/>
        <w:numPr>
          <w:ilvl w:val="1"/>
          <w:numId w:val="24"/>
        </w:numPr>
        <w:spacing w:line="276" w:lineRule="auto"/>
        <w:rPr>
          <w:rFonts w:asciiTheme="majorHAnsi" w:hAnsiTheme="majorHAnsi" w:cstheme="majorHAnsi"/>
          <w:sz w:val="22"/>
          <w:szCs w:val="22"/>
        </w:rPr>
      </w:pPr>
      <w:r>
        <w:rPr>
          <w:rFonts w:asciiTheme="majorHAnsi" w:hAnsiTheme="majorHAnsi" w:cstheme="majorHAnsi"/>
          <w:sz w:val="22"/>
          <w:szCs w:val="22"/>
        </w:rPr>
        <w:t>If no offense was ultimately committed (including no attempt crime), that’s your defense against being charged as accomplice to the offense.</w:t>
      </w:r>
    </w:p>
    <w:p w:rsidR="004D6366" w:rsidRDefault="004D6366" w:rsidP="00B20CF0">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To be guilty as an accomplice, must have </w:t>
      </w:r>
      <w:r>
        <w:rPr>
          <w:rFonts w:asciiTheme="majorHAnsi" w:hAnsiTheme="majorHAnsi" w:cstheme="majorHAnsi"/>
          <w:b/>
          <w:sz w:val="22"/>
          <w:szCs w:val="22"/>
        </w:rPr>
        <w:t xml:space="preserve">knowledge of the criminal purpose </w:t>
      </w:r>
      <w:r>
        <w:rPr>
          <w:rFonts w:asciiTheme="majorHAnsi" w:hAnsiTheme="majorHAnsi" w:cstheme="majorHAnsi"/>
          <w:sz w:val="22"/>
          <w:szCs w:val="22"/>
        </w:rPr>
        <w:t>(</w:t>
      </w:r>
      <w:r w:rsidR="00925572">
        <w:rPr>
          <w:rFonts w:asciiTheme="majorHAnsi" w:hAnsiTheme="majorHAnsi" w:cstheme="majorHAnsi"/>
          <w:sz w:val="22"/>
          <w:szCs w:val="22"/>
        </w:rPr>
        <w:t xml:space="preserve">don’t need to establish direct communication; </w:t>
      </w:r>
      <w:r>
        <w:rPr>
          <w:rFonts w:asciiTheme="majorHAnsi" w:hAnsiTheme="majorHAnsi" w:cstheme="majorHAnsi"/>
          <w:sz w:val="22"/>
          <w:szCs w:val="22"/>
        </w:rPr>
        <w:t>n</w:t>
      </w:r>
      <w:r w:rsidRPr="004D6366">
        <w:rPr>
          <w:rFonts w:asciiTheme="majorHAnsi" w:hAnsiTheme="majorHAnsi" w:cstheme="majorHAnsi"/>
          <w:sz w:val="22"/>
          <w:szCs w:val="22"/>
        </w:rPr>
        <w:t xml:space="preserve">ot important to know </w:t>
      </w:r>
      <w:r>
        <w:rPr>
          <w:rFonts w:asciiTheme="majorHAnsi" w:hAnsiTheme="majorHAnsi" w:cstheme="majorHAnsi"/>
          <w:sz w:val="22"/>
          <w:szCs w:val="22"/>
        </w:rPr>
        <w:t xml:space="preserve">the details of the crime), </w:t>
      </w:r>
      <w:commentRangeStart w:id="11"/>
      <w:r>
        <w:rPr>
          <w:rFonts w:asciiTheme="majorHAnsi" w:hAnsiTheme="majorHAnsi" w:cstheme="majorHAnsi"/>
          <w:b/>
          <w:sz w:val="22"/>
          <w:szCs w:val="22"/>
        </w:rPr>
        <w:t>intent to assist commission of the crime</w:t>
      </w:r>
      <w:commentRangeEnd w:id="11"/>
      <w:r w:rsidR="00CC16D6">
        <w:rPr>
          <w:rStyle w:val="CommentReference"/>
        </w:rPr>
        <w:commentReference w:id="11"/>
      </w:r>
      <w:r>
        <w:rPr>
          <w:rFonts w:asciiTheme="majorHAnsi" w:hAnsiTheme="majorHAnsi" w:cstheme="majorHAnsi"/>
          <w:sz w:val="22"/>
          <w:szCs w:val="22"/>
        </w:rPr>
        <w:t xml:space="preserve">, AND a mere </w:t>
      </w:r>
      <w:r w:rsidRPr="004D6366">
        <w:rPr>
          <w:rFonts w:asciiTheme="majorHAnsi" w:hAnsiTheme="majorHAnsi" w:cstheme="majorHAnsi"/>
          <w:b/>
          <w:sz w:val="22"/>
          <w:szCs w:val="22"/>
        </w:rPr>
        <w:t>molecule of an act in furtherance</w:t>
      </w:r>
      <w:r>
        <w:rPr>
          <w:rFonts w:asciiTheme="majorHAnsi" w:hAnsiTheme="majorHAnsi" w:cstheme="majorHAnsi"/>
          <w:sz w:val="22"/>
          <w:szCs w:val="22"/>
        </w:rPr>
        <w:t xml:space="preserve"> of the crime</w:t>
      </w:r>
      <w:r w:rsidR="00925572">
        <w:rPr>
          <w:rFonts w:asciiTheme="majorHAnsi" w:hAnsiTheme="majorHAnsi" w:cstheme="majorHAnsi"/>
          <w:sz w:val="22"/>
          <w:szCs w:val="22"/>
        </w:rPr>
        <w:t xml:space="preserve"> (</w:t>
      </w:r>
      <w:r w:rsidR="00925572" w:rsidRPr="004E6798">
        <w:rPr>
          <w:rFonts w:asciiTheme="majorHAnsi" w:hAnsiTheme="majorHAnsi" w:cstheme="majorHAnsi"/>
          <w:sz w:val="22"/>
          <w:szCs w:val="22"/>
          <w:u w:val="single"/>
        </w:rPr>
        <w:t>even encouragement</w:t>
      </w:r>
      <w:r w:rsidR="00925572">
        <w:rPr>
          <w:rFonts w:asciiTheme="majorHAnsi" w:hAnsiTheme="majorHAnsi" w:cstheme="majorHAnsi"/>
          <w:sz w:val="22"/>
          <w:szCs w:val="22"/>
        </w:rPr>
        <w:t>)</w:t>
      </w:r>
      <w:r>
        <w:rPr>
          <w:rFonts w:asciiTheme="majorHAnsi" w:hAnsiTheme="majorHAnsi" w:cstheme="majorHAnsi"/>
          <w:sz w:val="22"/>
          <w:szCs w:val="22"/>
        </w:rPr>
        <w:t>.</w:t>
      </w:r>
    </w:p>
    <w:p w:rsidR="004051E8" w:rsidRDefault="004051E8" w:rsidP="00B20CF0">
      <w:pPr>
        <w:pStyle w:val="ListParagraph"/>
        <w:numPr>
          <w:ilvl w:val="1"/>
          <w:numId w:val="24"/>
        </w:numPr>
        <w:spacing w:line="276" w:lineRule="auto"/>
        <w:rPr>
          <w:rFonts w:asciiTheme="majorHAnsi" w:hAnsiTheme="majorHAnsi" w:cstheme="majorHAnsi"/>
          <w:sz w:val="22"/>
          <w:szCs w:val="22"/>
        </w:rPr>
      </w:pPr>
      <w:r>
        <w:rPr>
          <w:rFonts w:asciiTheme="majorHAnsi" w:hAnsiTheme="majorHAnsi" w:cstheme="majorHAnsi"/>
          <w:b/>
          <w:i/>
          <w:sz w:val="22"/>
          <w:szCs w:val="22"/>
        </w:rPr>
        <w:t>Gains v. State</w:t>
      </w:r>
      <w:r>
        <w:rPr>
          <w:rFonts w:asciiTheme="majorHAnsi" w:hAnsiTheme="majorHAnsi" w:cstheme="majorHAnsi"/>
          <w:sz w:val="22"/>
          <w:szCs w:val="22"/>
        </w:rPr>
        <w:t xml:space="preserve">: D who drove getaway car not </w:t>
      </w:r>
      <w:r w:rsidR="004E6798">
        <w:rPr>
          <w:rFonts w:asciiTheme="majorHAnsi" w:hAnsiTheme="majorHAnsi" w:cstheme="majorHAnsi"/>
          <w:sz w:val="22"/>
          <w:szCs w:val="22"/>
        </w:rPr>
        <w:t>complicit in</w:t>
      </w:r>
      <w:r>
        <w:rPr>
          <w:rFonts w:asciiTheme="majorHAnsi" w:hAnsiTheme="majorHAnsi" w:cstheme="majorHAnsi"/>
          <w:sz w:val="22"/>
          <w:szCs w:val="22"/>
        </w:rPr>
        <w:t xml:space="preserve"> robbery b/c </w:t>
      </w:r>
      <w:r w:rsidRPr="004E6798">
        <w:rPr>
          <w:rFonts w:asciiTheme="majorHAnsi" w:hAnsiTheme="majorHAnsi" w:cstheme="majorHAnsi"/>
          <w:b/>
          <w:sz w:val="22"/>
          <w:szCs w:val="22"/>
        </w:rPr>
        <w:t>didn’t know friends had robbed</w:t>
      </w:r>
      <w:r>
        <w:rPr>
          <w:rFonts w:asciiTheme="majorHAnsi" w:hAnsiTheme="majorHAnsi" w:cstheme="majorHAnsi"/>
          <w:sz w:val="22"/>
          <w:szCs w:val="22"/>
        </w:rPr>
        <w:t xml:space="preserve">. Would have been liable </w:t>
      </w:r>
      <w:r w:rsidR="004D46D5">
        <w:rPr>
          <w:rFonts w:asciiTheme="majorHAnsi" w:hAnsiTheme="majorHAnsi" w:cstheme="majorHAnsi"/>
          <w:sz w:val="22"/>
          <w:szCs w:val="22"/>
        </w:rPr>
        <w:t>if:</w:t>
      </w:r>
      <w:r>
        <w:rPr>
          <w:rFonts w:asciiTheme="majorHAnsi" w:hAnsiTheme="majorHAnsi" w:cstheme="majorHAnsi"/>
          <w:sz w:val="22"/>
          <w:szCs w:val="22"/>
        </w:rPr>
        <w:t xml:space="preserve"> had duty to intervene and didn’t, facilitate</w:t>
      </w:r>
      <w:r w:rsidR="004D46D5">
        <w:rPr>
          <w:rFonts w:asciiTheme="majorHAnsi" w:hAnsiTheme="majorHAnsi" w:cstheme="majorHAnsi"/>
          <w:sz w:val="22"/>
          <w:szCs w:val="22"/>
        </w:rPr>
        <w:t>d</w:t>
      </w:r>
      <w:r>
        <w:rPr>
          <w:rFonts w:asciiTheme="majorHAnsi" w:hAnsiTheme="majorHAnsi" w:cstheme="majorHAnsi"/>
          <w:sz w:val="22"/>
          <w:szCs w:val="22"/>
        </w:rPr>
        <w:t xml:space="preserve"> </w:t>
      </w:r>
      <w:r w:rsidR="004E6798">
        <w:rPr>
          <w:rFonts w:asciiTheme="majorHAnsi" w:hAnsiTheme="majorHAnsi" w:cstheme="majorHAnsi"/>
          <w:sz w:val="22"/>
          <w:szCs w:val="22"/>
        </w:rPr>
        <w:t>crime by not doing anything, gave encouragement, was</w:t>
      </w:r>
      <w:r>
        <w:rPr>
          <w:rFonts w:asciiTheme="majorHAnsi" w:hAnsiTheme="majorHAnsi" w:cstheme="majorHAnsi"/>
          <w:sz w:val="22"/>
          <w:szCs w:val="22"/>
        </w:rPr>
        <w:t xml:space="preserve"> there as lookout or to intimidate.</w:t>
      </w:r>
      <w:r w:rsidR="004D46D5">
        <w:rPr>
          <w:rFonts w:asciiTheme="majorHAnsi" w:hAnsiTheme="majorHAnsi" w:cstheme="majorHAnsi"/>
          <w:sz w:val="22"/>
          <w:szCs w:val="22"/>
        </w:rPr>
        <w:t xml:space="preserve"> Mere presence during a crime doesn’t make you </w:t>
      </w:r>
      <w:r>
        <w:rPr>
          <w:rFonts w:asciiTheme="majorHAnsi" w:hAnsiTheme="majorHAnsi" w:cstheme="majorHAnsi"/>
          <w:sz w:val="22"/>
          <w:szCs w:val="22"/>
        </w:rPr>
        <w:t>an accomplice – have to take some action in furtherance.</w:t>
      </w:r>
    </w:p>
    <w:p w:rsidR="007172F1" w:rsidRDefault="004051E8" w:rsidP="00B20CF0">
      <w:pPr>
        <w:pStyle w:val="ListParagraph"/>
        <w:numPr>
          <w:ilvl w:val="1"/>
          <w:numId w:val="24"/>
        </w:numPr>
        <w:spacing w:line="276" w:lineRule="auto"/>
        <w:rPr>
          <w:rFonts w:asciiTheme="majorHAnsi" w:hAnsiTheme="majorHAnsi" w:cstheme="majorHAnsi"/>
          <w:sz w:val="22"/>
          <w:szCs w:val="22"/>
        </w:rPr>
      </w:pPr>
      <w:r>
        <w:rPr>
          <w:rFonts w:asciiTheme="majorHAnsi" w:hAnsiTheme="majorHAnsi" w:cstheme="majorHAnsi"/>
          <w:b/>
          <w:i/>
          <w:sz w:val="22"/>
          <w:szCs w:val="22"/>
        </w:rPr>
        <w:t>State v. Tally</w:t>
      </w:r>
      <w:r>
        <w:rPr>
          <w:rFonts w:asciiTheme="majorHAnsi" w:hAnsiTheme="majorHAnsi" w:cstheme="majorHAnsi"/>
          <w:sz w:val="22"/>
          <w:szCs w:val="22"/>
        </w:rPr>
        <w:t xml:space="preserve">: D liable for accomplice murder even though decedent probably would have been killed w/o his help. </w:t>
      </w:r>
      <w:r w:rsidR="00A93613">
        <w:rPr>
          <w:rFonts w:asciiTheme="majorHAnsi" w:hAnsiTheme="majorHAnsi" w:cstheme="majorHAnsi"/>
          <w:sz w:val="22"/>
          <w:szCs w:val="22"/>
        </w:rPr>
        <w:t xml:space="preserve">And </w:t>
      </w:r>
      <w:r w:rsidR="00A93613" w:rsidRPr="00EF6C43">
        <w:rPr>
          <w:rFonts w:asciiTheme="majorHAnsi" w:hAnsiTheme="majorHAnsi" w:cstheme="majorHAnsi"/>
          <w:b/>
          <w:sz w:val="22"/>
          <w:szCs w:val="22"/>
        </w:rPr>
        <w:t>even though principals didn’t know about his help</w:t>
      </w:r>
      <w:r w:rsidR="00A93613">
        <w:rPr>
          <w:rFonts w:asciiTheme="majorHAnsi" w:hAnsiTheme="majorHAnsi" w:cstheme="majorHAnsi"/>
          <w:sz w:val="22"/>
          <w:szCs w:val="22"/>
        </w:rPr>
        <w:t xml:space="preserve">. </w:t>
      </w:r>
      <w:r>
        <w:rPr>
          <w:rFonts w:asciiTheme="majorHAnsi" w:hAnsiTheme="majorHAnsi" w:cstheme="majorHAnsi"/>
          <w:sz w:val="22"/>
          <w:szCs w:val="22"/>
        </w:rPr>
        <w:t>He took a molecule of action in facilitation by delayi</w:t>
      </w:r>
      <w:r w:rsidR="00A93613">
        <w:rPr>
          <w:rFonts w:asciiTheme="majorHAnsi" w:hAnsiTheme="majorHAnsi" w:cstheme="majorHAnsi"/>
          <w:sz w:val="22"/>
          <w:szCs w:val="22"/>
        </w:rPr>
        <w:t>ng the telegram so he’s liable.</w:t>
      </w:r>
    </w:p>
    <w:p w:rsidR="004051E8" w:rsidRPr="00EF6C43" w:rsidRDefault="00826096" w:rsidP="00B20CF0">
      <w:pPr>
        <w:pStyle w:val="ListParagraph"/>
        <w:numPr>
          <w:ilvl w:val="2"/>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MPC: </w:t>
      </w:r>
      <w:r w:rsidR="007172F1" w:rsidRPr="007172F1">
        <w:rPr>
          <w:rFonts w:asciiTheme="majorHAnsi" w:hAnsiTheme="majorHAnsi" w:cstheme="majorHAnsi"/>
          <w:b/>
          <w:sz w:val="22"/>
          <w:szCs w:val="22"/>
        </w:rPr>
        <w:t xml:space="preserve">Even if attempted aid </w:t>
      </w:r>
      <w:r w:rsidR="00EF6C43">
        <w:rPr>
          <w:rFonts w:asciiTheme="majorHAnsi" w:hAnsiTheme="majorHAnsi" w:cstheme="majorHAnsi"/>
          <w:b/>
          <w:sz w:val="22"/>
          <w:szCs w:val="22"/>
        </w:rPr>
        <w:t xml:space="preserve">fails or </w:t>
      </w:r>
      <w:r w:rsidR="007172F1" w:rsidRPr="007172F1">
        <w:rPr>
          <w:rFonts w:asciiTheme="majorHAnsi" w:hAnsiTheme="majorHAnsi" w:cstheme="majorHAnsi"/>
          <w:b/>
          <w:sz w:val="22"/>
          <w:szCs w:val="22"/>
        </w:rPr>
        <w:t xml:space="preserve">ultimately hampers </w:t>
      </w:r>
      <w:r w:rsidR="007172F1" w:rsidRPr="00EF6C43">
        <w:rPr>
          <w:rFonts w:asciiTheme="majorHAnsi" w:hAnsiTheme="majorHAnsi" w:cstheme="majorHAnsi"/>
          <w:sz w:val="22"/>
          <w:szCs w:val="22"/>
        </w:rPr>
        <w:t>completion of the crime, you’re liable as an accomplice.</w:t>
      </w:r>
    </w:p>
    <w:p w:rsidR="00656B68" w:rsidRPr="000A67AD" w:rsidRDefault="00656B68" w:rsidP="00B20CF0">
      <w:pPr>
        <w:pStyle w:val="ListParagraph"/>
        <w:numPr>
          <w:ilvl w:val="1"/>
          <w:numId w:val="24"/>
        </w:numPr>
        <w:spacing w:line="276" w:lineRule="auto"/>
        <w:rPr>
          <w:rFonts w:asciiTheme="majorHAnsi" w:hAnsiTheme="majorHAnsi" w:cstheme="majorHAnsi"/>
          <w:sz w:val="22"/>
          <w:szCs w:val="22"/>
        </w:rPr>
      </w:pPr>
      <w:r w:rsidRPr="000A67AD">
        <w:rPr>
          <w:rFonts w:asciiTheme="majorHAnsi" w:hAnsiTheme="majorHAnsi" w:cstheme="majorHAnsi"/>
          <w:b/>
          <w:i/>
          <w:sz w:val="22"/>
          <w:szCs w:val="22"/>
        </w:rPr>
        <w:t>Wilson v. People</w:t>
      </w:r>
      <w:r w:rsidRPr="000A67AD">
        <w:rPr>
          <w:rFonts w:asciiTheme="majorHAnsi" w:hAnsiTheme="majorHAnsi" w:cstheme="majorHAnsi"/>
          <w:sz w:val="22"/>
          <w:szCs w:val="22"/>
        </w:rPr>
        <w:t xml:space="preserve">: D who boosted other guy in window to rob store not liable for accomplice burglary b/c didn’t share mens rea of the other guy – he only meant to be a decoy. </w:t>
      </w:r>
      <w:r w:rsidRPr="000A67AD">
        <w:rPr>
          <w:rFonts w:asciiTheme="majorHAnsi" w:hAnsiTheme="majorHAnsi" w:cstheme="majorHAnsi"/>
          <w:b/>
          <w:sz w:val="22"/>
          <w:szCs w:val="22"/>
        </w:rPr>
        <w:t>Accomplice has to share the principal’s mens rea to be liable</w:t>
      </w:r>
      <w:r w:rsidRPr="000A67AD">
        <w:rPr>
          <w:rFonts w:asciiTheme="majorHAnsi" w:hAnsiTheme="majorHAnsi" w:cstheme="majorHAnsi"/>
          <w:sz w:val="22"/>
          <w:szCs w:val="22"/>
        </w:rPr>
        <w:t>.</w:t>
      </w:r>
    </w:p>
    <w:p w:rsidR="001D77B0" w:rsidRDefault="001D77B0" w:rsidP="00B20CF0">
      <w:pPr>
        <w:pStyle w:val="ListParagraph"/>
        <w:numPr>
          <w:ilvl w:val="1"/>
          <w:numId w:val="24"/>
        </w:numPr>
        <w:spacing w:line="276" w:lineRule="auto"/>
        <w:rPr>
          <w:rFonts w:asciiTheme="majorHAnsi" w:hAnsiTheme="majorHAnsi" w:cstheme="majorHAnsi"/>
          <w:sz w:val="22"/>
          <w:szCs w:val="22"/>
        </w:rPr>
      </w:pPr>
      <w:r w:rsidRPr="001D77B0">
        <w:rPr>
          <w:rFonts w:asciiTheme="majorHAnsi" w:hAnsiTheme="majorHAnsi" w:cstheme="majorHAnsi"/>
          <w:sz w:val="22"/>
          <w:szCs w:val="22"/>
        </w:rPr>
        <w:t xml:space="preserve">If </w:t>
      </w:r>
      <w:r>
        <w:rPr>
          <w:rFonts w:asciiTheme="majorHAnsi" w:hAnsiTheme="majorHAnsi" w:cstheme="majorHAnsi"/>
          <w:sz w:val="22"/>
          <w:szCs w:val="22"/>
        </w:rPr>
        <w:t>2 Ds are attempting a murder</w:t>
      </w:r>
      <w:r w:rsidRPr="001D77B0">
        <w:rPr>
          <w:rFonts w:asciiTheme="majorHAnsi" w:hAnsiTheme="majorHAnsi" w:cstheme="majorHAnsi"/>
          <w:sz w:val="22"/>
          <w:szCs w:val="22"/>
        </w:rPr>
        <w:t xml:space="preserve"> and one kills someone who wasn’t the target, the other is liab</w:t>
      </w:r>
      <w:r>
        <w:rPr>
          <w:rFonts w:asciiTheme="majorHAnsi" w:hAnsiTheme="majorHAnsi" w:cstheme="majorHAnsi"/>
          <w:sz w:val="22"/>
          <w:szCs w:val="22"/>
        </w:rPr>
        <w:t>le as an accomplice b/c a death</w:t>
      </w:r>
      <w:r w:rsidRPr="001D77B0">
        <w:rPr>
          <w:rFonts w:asciiTheme="majorHAnsi" w:hAnsiTheme="majorHAnsi" w:cstheme="majorHAnsi"/>
          <w:sz w:val="22"/>
          <w:szCs w:val="22"/>
        </w:rPr>
        <w:t xml:space="preserve"> was a natural and probable consequence of the planned act.</w:t>
      </w:r>
      <w:r>
        <w:rPr>
          <w:rFonts w:asciiTheme="majorHAnsi" w:hAnsiTheme="majorHAnsi" w:cstheme="majorHAnsi"/>
          <w:sz w:val="22"/>
          <w:szCs w:val="22"/>
        </w:rPr>
        <w:t xml:space="preserve"> If were going for a dif. crime &amp; the death wasn’t </w:t>
      </w:r>
      <w:r w:rsidRPr="004E6798">
        <w:rPr>
          <w:rFonts w:asciiTheme="majorHAnsi" w:hAnsiTheme="majorHAnsi" w:cstheme="majorHAnsi"/>
          <w:b/>
          <w:sz w:val="22"/>
          <w:szCs w:val="22"/>
        </w:rPr>
        <w:t>foreseeable</w:t>
      </w:r>
      <w:r>
        <w:rPr>
          <w:rFonts w:asciiTheme="majorHAnsi" w:hAnsiTheme="majorHAnsi" w:cstheme="majorHAnsi"/>
          <w:sz w:val="22"/>
          <w:szCs w:val="22"/>
        </w:rPr>
        <w:t>, the other wouldn’t be liable.</w:t>
      </w:r>
    </w:p>
    <w:p w:rsidR="00EB7364" w:rsidRPr="001D77B0" w:rsidRDefault="00EB7364" w:rsidP="00B20CF0">
      <w:pPr>
        <w:pStyle w:val="ListParagraph"/>
        <w:numPr>
          <w:ilvl w:val="1"/>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Accomplice can be liable for higher crime if </w:t>
      </w:r>
      <w:r w:rsidR="000A67AD">
        <w:rPr>
          <w:rFonts w:asciiTheme="majorHAnsi" w:hAnsiTheme="majorHAnsi" w:cstheme="majorHAnsi"/>
          <w:sz w:val="22"/>
          <w:szCs w:val="22"/>
        </w:rPr>
        <w:t xml:space="preserve">has </w:t>
      </w:r>
      <w:r w:rsidR="008E519D">
        <w:rPr>
          <w:rFonts w:asciiTheme="majorHAnsi" w:hAnsiTheme="majorHAnsi" w:cstheme="majorHAnsi"/>
          <w:sz w:val="22"/>
          <w:szCs w:val="22"/>
        </w:rPr>
        <w:t>higher</w:t>
      </w:r>
      <w:r w:rsidR="000A67AD">
        <w:rPr>
          <w:rFonts w:asciiTheme="majorHAnsi" w:hAnsiTheme="majorHAnsi" w:cstheme="majorHAnsi"/>
          <w:sz w:val="22"/>
          <w:szCs w:val="22"/>
        </w:rPr>
        <w:t xml:space="preserve"> mens reas than </w:t>
      </w:r>
      <w:r>
        <w:rPr>
          <w:rFonts w:asciiTheme="majorHAnsi" w:hAnsiTheme="majorHAnsi" w:cstheme="majorHAnsi"/>
          <w:sz w:val="22"/>
          <w:szCs w:val="22"/>
        </w:rPr>
        <w:t>principal.</w:t>
      </w:r>
    </w:p>
    <w:p w:rsidR="007172F1" w:rsidRDefault="00667D08" w:rsidP="00B20CF0">
      <w:pPr>
        <w:pStyle w:val="ListParagraph"/>
        <w:numPr>
          <w:ilvl w:val="0"/>
          <w:numId w:val="24"/>
        </w:numPr>
        <w:spacing w:line="276" w:lineRule="auto"/>
        <w:rPr>
          <w:rFonts w:asciiTheme="majorHAnsi" w:hAnsiTheme="majorHAnsi" w:cstheme="majorHAnsi"/>
          <w:sz w:val="22"/>
          <w:szCs w:val="22"/>
        </w:rPr>
      </w:pPr>
      <w:r>
        <w:rPr>
          <w:rFonts w:asciiTheme="majorHAnsi" w:hAnsiTheme="majorHAnsi" w:cstheme="majorHAnsi"/>
          <w:sz w:val="22"/>
          <w:szCs w:val="22"/>
        </w:rPr>
        <w:t xml:space="preserve">MPC (and most jdctns say something similar) says that </w:t>
      </w:r>
      <w:r w:rsidR="007172F1">
        <w:rPr>
          <w:rFonts w:asciiTheme="majorHAnsi" w:hAnsiTheme="majorHAnsi" w:cstheme="majorHAnsi"/>
          <w:sz w:val="22"/>
          <w:szCs w:val="22"/>
        </w:rPr>
        <w:t xml:space="preserve">D </w:t>
      </w:r>
      <w:r w:rsidR="007172F1" w:rsidRPr="007172F1">
        <w:rPr>
          <w:rFonts w:asciiTheme="majorHAnsi" w:hAnsiTheme="majorHAnsi" w:cstheme="majorHAnsi"/>
          <w:b/>
          <w:sz w:val="22"/>
          <w:szCs w:val="22"/>
        </w:rPr>
        <w:t>can renounce</w:t>
      </w:r>
      <w:r w:rsidR="007172F1">
        <w:rPr>
          <w:rFonts w:asciiTheme="majorHAnsi" w:hAnsiTheme="majorHAnsi" w:cstheme="majorHAnsi"/>
          <w:sz w:val="22"/>
          <w:szCs w:val="22"/>
        </w:rPr>
        <w:t xml:space="preserve"> complicity by</w:t>
      </w:r>
      <w:r>
        <w:rPr>
          <w:rFonts w:asciiTheme="majorHAnsi" w:hAnsiTheme="majorHAnsi" w:cstheme="majorHAnsi"/>
          <w:sz w:val="22"/>
          <w:szCs w:val="22"/>
        </w:rPr>
        <w:t>:</w:t>
      </w:r>
      <w:r w:rsidR="007172F1">
        <w:rPr>
          <w:rFonts w:asciiTheme="majorHAnsi" w:hAnsiTheme="majorHAnsi" w:cstheme="majorHAnsi"/>
          <w:sz w:val="22"/>
          <w:szCs w:val="22"/>
        </w:rPr>
        <w:t xml:space="preserve"> </w:t>
      </w:r>
      <w:r>
        <w:rPr>
          <w:rFonts w:asciiTheme="majorHAnsi" w:hAnsiTheme="majorHAnsi" w:cstheme="majorHAnsi"/>
          <w:sz w:val="22"/>
          <w:szCs w:val="22"/>
        </w:rPr>
        <w:t xml:space="preserve">(1) </w:t>
      </w:r>
      <w:r w:rsidR="007172F1">
        <w:rPr>
          <w:rFonts w:asciiTheme="majorHAnsi" w:hAnsiTheme="majorHAnsi" w:cstheme="majorHAnsi"/>
          <w:sz w:val="22"/>
          <w:szCs w:val="22"/>
        </w:rPr>
        <w:t xml:space="preserve">wholly </w:t>
      </w:r>
      <w:r w:rsidR="007172F1" w:rsidRPr="007172F1">
        <w:rPr>
          <w:rFonts w:asciiTheme="majorHAnsi" w:hAnsiTheme="majorHAnsi" w:cstheme="majorHAnsi"/>
          <w:b/>
          <w:sz w:val="22"/>
          <w:szCs w:val="22"/>
        </w:rPr>
        <w:t>depriving</w:t>
      </w:r>
      <w:r w:rsidR="007172F1">
        <w:rPr>
          <w:rFonts w:asciiTheme="majorHAnsi" w:hAnsiTheme="majorHAnsi" w:cstheme="majorHAnsi"/>
          <w:sz w:val="22"/>
          <w:szCs w:val="22"/>
        </w:rPr>
        <w:t xml:space="preserve"> his </w:t>
      </w:r>
      <w:r w:rsidR="007172F1" w:rsidRPr="007172F1">
        <w:rPr>
          <w:rFonts w:asciiTheme="majorHAnsi" w:hAnsiTheme="majorHAnsi" w:cstheme="majorHAnsi"/>
          <w:b/>
          <w:sz w:val="22"/>
          <w:szCs w:val="22"/>
        </w:rPr>
        <w:t>complicit act of effectiveness</w:t>
      </w:r>
      <w:r>
        <w:rPr>
          <w:rFonts w:asciiTheme="majorHAnsi" w:hAnsiTheme="majorHAnsi" w:cstheme="majorHAnsi"/>
          <w:sz w:val="22"/>
          <w:szCs w:val="22"/>
        </w:rPr>
        <w:t>;</w:t>
      </w:r>
      <w:r w:rsidR="007172F1">
        <w:rPr>
          <w:rFonts w:asciiTheme="majorHAnsi" w:hAnsiTheme="majorHAnsi" w:cstheme="majorHAnsi"/>
          <w:sz w:val="22"/>
          <w:szCs w:val="22"/>
        </w:rPr>
        <w:t xml:space="preserve"> </w:t>
      </w:r>
      <w:r>
        <w:rPr>
          <w:rFonts w:asciiTheme="majorHAnsi" w:hAnsiTheme="majorHAnsi" w:cstheme="majorHAnsi"/>
          <w:sz w:val="22"/>
          <w:szCs w:val="22"/>
        </w:rPr>
        <w:t xml:space="preserve">(2) </w:t>
      </w:r>
      <w:r w:rsidR="007172F1">
        <w:rPr>
          <w:rFonts w:asciiTheme="majorHAnsi" w:hAnsiTheme="majorHAnsi" w:cstheme="majorHAnsi"/>
          <w:sz w:val="22"/>
          <w:szCs w:val="22"/>
        </w:rPr>
        <w:t xml:space="preserve">giving </w:t>
      </w:r>
      <w:r w:rsidR="007172F1" w:rsidRPr="007172F1">
        <w:rPr>
          <w:rFonts w:asciiTheme="majorHAnsi" w:hAnsiTheme="majorHAnsi" w:cstheme="majorHAnsi"/>
          <w:b/>
          <w:sz w:val="22"/>
          <w:szCs w:val="22"/>
        </w:rPr>
        <w:t>timely warning to the cops</w:t>
      </w:r>
      <w:r>
        <w:rPr>
          <w:rFonts w:asciiTheme="majorHAnsi" w:hAnsiTheme="majorHAnsi" w:cstheme="majorHAnsi"/>
          <w:sz w:val="22"/>
          <w:szCs w:val="22"/>
        </w:rPr>
        <w:t>;</w:t>
      </w:r>
      <w:r w:rsidR="007172F1">
        <w:rPr>
          <w:rFonts w:asciiTheme="majorHAnsi" w:hAnsiTheme="majorHAnsi" w:cstheme="majorHAnsi"/>
          <w:sz w:val="22"/>
          <w:szCs w:val="22"/>
        </w:rPr>
        <w:t xml:space="preserve"> OR </w:t>
      </w:r>
      <w:r>
        <w:rPr>
          <w:rFonts w:asciiTheme="majorHAnsi" w:hAnsiTheme="majorHAnsi" w:cstheme="majorHAnsi"/>
          <w:sz w:val="22"/>
          <w:szCs w:val="22"/>
        </w:rPr>
        <w:t xml:space="preserve">(3) </w:t>
      </w:r>
      <w:r w:rsidR="00AE05DC">
        <w:rPr>
          <w:rFonts w:asciiTheme="majorHAnsi" w:hAnsiTheme="majorHAnsi" w:cstheme="majorHAnsi"/>
          <w:sz w:val="22"/>
          <w:szCs w:val="22"/>
        </w:rPr>
        <w:t xml:space="preserve">making other </w:t>
      </w:r>
      <w:r w:rsidR="007172F1" w:rsidRPr="007172F1">
        <w:rPr>
          <w:rFonts w:asciiTheme="majorHAnsi" w:hAnsiTheme="majorHAnsi" w:cstheme="majorHAnsi"/>
          <w:b/>
          <w:sz w:val="22"/>
          <w:szCs w:val="22"/>
        </w:rPr>
        <w:lastRenderedPageBreak/>
        <w:t>effort to prevent commission of the offense</w:t>
      </w:r>
      <w:r w:rsidR="007172F1">
        <w:rPr>
          <w:rFonts w:asciiTheme="majorHAnsi" w:hAnsiTheme="majorHAnsi" w:cstheme="majorHAnsi"/>
          <w:sz w:val="22"/>
          <w:szCs w:val="22"/>
        </w:rPr>
        <w:t>. Not enough to withdraw – need to act to prevent the crime, even if the act ultimately fails.</w:t>
      </w:r>
    </w:p>
    <w:p w:rsidR="007172F1" w:rsidRPr="007172F1" w:rsidRDefault="007172F1" w:rsidP="00B20CF0">
      <w:pPr>
        <w:pStyle w:val="ListParagraph"/>
        <w:numPr>
          <w:ilvl w:val="1"/>
          <w:numId w:val="24"/>
        </w:numPr>
        <w:spacing w:line="276" w:lineRule="auto"/>
        <w:rPr>
          <w:rFonts w:asciiTheme="majorHAnsi" w:hAnsiTheme="majorHAnsi" w:cstheme="majorHAnsi"/>
          <w:sz w:val="22"/>
          <w:szCs w:val="22"/>
        </w:rPr>
      </w:pPr>
      <w:r>
        <w:rPr>
          <w:rFonts w:asciiTheme="majorHAnsi" w:hAnsiTheme="majorHAnsi" w:cstheme="majorHAnsi"/>
          <w:b/>
          <w:i/>
          <w:sz w:val="22"/>
          <w:szCs w:val="22"/>
        </w:rPr>
        <w:t>People v. Beeman</w:t>
      </w:r>
      <w:r>
        <w:rPr>
          <w:rFonts w:asciiTheme="majorHAnsi" w:hAnsiTheme="majorHAnsi" w:cstheme="majorHAnsi"/>
          <w:sz w:val="22"/>
          <w:szCs w:val="22"/>
        </w:rPr>
        <w:t>: D’s renunciation by verbally communicating his change of mind after telling friends how to rob his sister is insufficient – didn’t take any action to stop the crime.</w:t>
      </w:r>
    </w:p>
    <w:p w:rsidR="003B66DD" w:rsidRDefault="00BB5045" w:rsidP="00B20CF0">
      <w:pPr>
        <w:spacing w:before="240" w:line="276" w:lineRule="auto"/>
        <w:rPr>
          <w:rFonts w:asciiTheme="majorHAnsi" w:hAnsiTheme="majorHAnsi" w:cstheme="majorHAnsi"/>
          <w:sz w:val="22"/>
        </w:rPr>
      </w:pPr>
      <w:r>
        <w:rPr>
          <w:rFonts w:asciiTheme="majorHAnsi" w:hAnsiTheme="majorHAnsi" w:cstheme="majorHAnsi"/>
          <w:sz w:val="22"/>
        </w:rPr>
        <w:t>CONSPIRACY</w:t>
      </w:r>
    </w:p>
    <w:p w:rsidR="008E62CA" w:rsidRDefault="008E62CA" w:rsidP="00B20CF0">
      <w:pPr>
        <w:pStyle w:val="ListParagraph"/>
        <w:numPr>
          <w:ilvl w:val="0"/>
          <w:numId w:val="25"/>
        </w:numPr>
        <w:spacing w:line="276" w:lineRule="auto"/>
        <w:rPr>
          <w:rFonts w:asciiTheme="majorHAnsi" w:hAnsiTheme="majorHAnsi" w:cstheme="majorHAnsi"/>
          <w:sz w:val="22"/>
        </w:rPr>
      </w:pPr>
      <w:r w:rsidRPr="00C606DA">
        <w:rPr>
          <w:rFonts w:asciiTheme="majorHAnsi" w:hAnsiTheme="majorHAnsi" w:cstheme="majorHAnsi"/>
          <w:sz w:val="22"/>
          <w:u w:val="single"/>
        </w:rPr>
        <w:t>Actus reus</w:t>
      </w:r>
      <w:r>
        <w:rPr>
          <w:rFonts w:asciiTheme="majorHAnsi" w:hAnsiTheme="majorHAnsi" w:cstheme="majorHAnsi"/>
          <w:sz w:val="22"/>
        </w:rPr>
        <w:t xml:space="preserve">: (1) </w:t>
      </w:r>
      <w:r w:rsidRPr="008E62CA">
        <w:rPr>
          <w:rFonts w:asciiTheme="majorHAnsi" w:hAnsiTheme="majorHAnsi" w:cstheme="majorHAnsi"/>
          <w:b/>
          <w:sz w:val="22"/>
        </w:rPr>
        <w:t>agreement</w:t>
      </w:r>
      <w:r>
        <w:rPr>
          <w:rFonts w:asciiTheme="majorHAnsi" w:hAnsiTheme="majorHAnsi" w:cstheme="majorHAnsi"/>
          <w:sz w:val="22"/>
        </w:rPr>
        <w:t xml:space="preserve"> (can infer constructive agreement</w:t>
      </w:r>
      <w:r w:rsidR="009F6B4D">
        <w:rPr>
          <w:rFonts w:asciiTheme="majorHAnsi" w:hAnsiTheme="majorHAnsi" w:cstheme="majorHAnsi"/>
          <w:sz w:val="22"/>
        </w:rPr>
        <w:t xml:space="preserve">, e.g. from phone calls and $$ transfer in </w:t>
      </w:r>
      <w:r w:rsidR="009F6B4D" w:rsidRPr="00223B3E">
        <w:rPr>
          <w:rFonts w:asciiTheme="majorHAnsi" w:hAnsiTheme="majorHAnsi" w:cstheme="majorHAnsi"/>
          <w:b/>
          <w:i/>
          <w:sz w:val="22"/>
        </w:rPr>
        <w:t>Moussaoui</w:t>
      </w:r>
      <w:r>
        <w:rPr>
          <w:rFonts w:asciiTheme="majorHAnsi" w:hAnsiTheme="majorHAnsi" w:cstheme="majorHAnsi"/>
          <w:sz w:val="22"/>
        </w:rPr>
        <w:t xml:space="preserve">); (2) at least one </w:t>
      </w:r>
      <w:r w:rsidRPr="008E62CA">
        <w:rPr>
          <w:rFonts w:asciiTheme="majorHAnsi" w:hAnsiTheme="majorHAnsi" w:cstheme="majorHAnsi"/>
          <w:b/>
          <w:sz w:val="22"/>
        </w:rPr>
        <w:t>overt act</w:t>
      </w:r>
      <w:r>
        <w:rPr>
          <w:rFonts w:asciiTheme="majorHAnsi" w:hAnsiTheme="majorHAnsi" w:cstheme="majorHAnsi"/>
          <w:sz w:val="22"/>
        </w:rPr>
        <w:t xml:space="preserve"> showing intent to further the conspiracy, even if it doesn’t actually further it</w:t>
      </w:r>
      <w:r w:rsidR="009F6B4D">
        <w:rPr>
          <w:rFonts w:asciiTheme="majorHAnsi" w:hAnsiTheme="majorHAnsi" w:cstheme="majorHAnsi"/>
          <w:sz w:val="22"/>
        </w:rPr>
        <w:t>, and</w:t>
      </w:r>
      <w:r w:rsidR="009F6B4D" w:rsidRPr="009F6B4D">
        <w:rPr>
          <w:rFonts w:asciiTheme="majorHAnsi" w:hAnsiTheme="majorHAnsi" w:cstheme="majorHAnsi"/>
          <w:sz w:val="22"/>
        </w:rPr>
        <w:t xml:space="preserve"> </w:t>
      </w:r>
      <w:r w:rsidR="009F6B4D">
        <w:rPr>
          <w:rFonts w:asciiTheme="majorHAnsi" w:hAnsiTheme="majorHAnsi" w:cstheme="majorHAnsi"/>
          <w:sz w:val="22"/>
        </w:rPr>
        <w:t>even if the act is lawful</w:t>
      </w:r>
      <w:r>
        <w:rPr>
          <w:rFonts w:asciiTheme="majorHAnsi" w:hAnsiTheme="majorHAnsi" w:cstheme="majorHAnsi"/>
          <w:sz w:val="22"/>
        </w:rPr>
        <w:t>.</w:t>
      </w:r>
    </w:p>
    <w:p w:rsidR="00BB5045" w:rsidRDefault="008E62CA" w:rsidP="00B20CF0">
      <w:pPr>
        <w:pStyle w:val="ListParagraph"/>
        <w:numPr>
          <w:ilvl w:val="1"/>
          <w:numId w:val="25"/>
        </w:numPr>
        <w:spacing w:line="276" w:lineRule="auto"/>
        <w:rPr>
          <w:rFonts w:asciiTheme="majorHAnsi" w:hAnsiTheme="majorHAnsi" w:cstheme="majorHAnsi"/>
          <w:sz w:val="22"/>
        </w:rPr>
      </w:pPr>
      <w:r>
        <w:rPr>
          <w:rFonts w:asciiTheme="majorHAnsi" w:hAnsiTheme="majorHAnsi" w:cstheme="majorHAnsi"/>
          <w:sz w:val="22"/>
        </w:rPr>
        <w:t>The act doesn’t have to be as substantial as that required for attempt</w:t>
      </w:r>
    </w:p>
    <w:p w:rsidR="00B1586B" w:rsidRDefault="00B1586B" w:rsidP="00B20CF0">
      <w:pPr>
        <w:pStyle w:val="ListParagraph"/>
        <w:numPr>
          <w:ilvl w:val="2"/>
          <w:numId w:val="25"/>
        </w:numPr>
        <w:spacing w:line="276" w:lineRule="auto"/>
        <w:rPr>
          <w:rFonts w:asciiTheme="majorHAnsi" w:hAnsiTheme="majorHAnsi" w:cstheme="majorHAnsi"/>
          <w:sz w:val="22"/>
        </w:rPr>
      </w:pPr>
      <w:r>
        <w:rPr>
          <w:rFonts w:asciiTheme="majorHAnsi" w:hAnsiTheme="majorHAnsi" w:cstheme="majorHAnsi"/>
          <w:b/>
          <w:i/>
          <w:sz w:val="22"/>
        </w:rPr>
        <w:t>State v. Verive</w:t>
      </w:r>
      <w:r>
        <w:rPr>
          <w:rFonts w:asciiTheme="majorHAnsi" w:hAnsiTheme="majorHAnsi" w:cstheme="majorHAnsi"/>
          <w:sz w:val="22"/>
        </w:rPr>
        <w:t>: Agreement to</w:t>
      </w:r>
      <w:r w:rsidR="00EF6C43">
        <w:rPr>
          <w:rFonts w:asciiTheme="majorHAnsi" w:hAnsiTheme="majorHAnsi" w:cstheme="majorHAnsi"/>
          <w:sz w:val="22"/>
        </w:rPr>
        <w:t xml:space="preserve"> dissuade</w:t>
      </w:r>
      <w:r>
        <w:rPr>
          <w:rFonts w:asciiTheme="majorHAnsi" w:hAnsiTheme="majorHAnsi" w:cstheme="majorHAnsi"/>
          <w:sz w:val="22"/>
        </w:rPr>
        <w:t xml:space="preserve"> juror inferable from D saying “Woodall sent us”. Overt act is going to </w:t>
      </w:r>
      <w:r w:rsidR="00EF6C43">
        <w:rPr>
          <w:rFonts w:asciiTheme="majorHAnsi" w:hAnsiTheme="majorHAnsi" w:cstheme="majorHAnsi"/>
          <w:sz w:val="22"/>
        </w:rPr>
        <w:t>j</w:t>
      </w:r>
      <w:r>
        <w:rPr>
          <w:rFonts w:asciiTheme="majorHAnsi" w:hAnsiTheme="majorHAnsi" w:cstheme="majorHAnsi"/>
          <w:sz w:val="22"/>
        </w:rPr>
        <w:t>uror’s house. Note – this act not enough to show attempt.</w:t>
      </w:r>
    </w:p>
    <w:p w:rsidR="00B1586B" w:rsidRDefault="00B1586B" w:rsidP="00B20CF0">
      <w:pPr>
        <w:pStyle w:val="ListParagraph"/>
        <w:numPr>
          <w:ilvl w:val="2"/>
          <w:numId w:val="25"/>
        </w:numPr>
        <w:spacing w:line="276" w:lineRule="auto"/>
        <w:rPr>
          <w:rFonts w:asciiTheme="majorHAnsi" w:hAnsiTheme="majorHAnsi" w:cstheme="majorHAnsi"/>
          <w:sz w:val="22"/>
        </w:rPr>
      </w:pPr>
      <w:r>
        <w:rPr>
          <w:rFonts w:asciiTheme="majorHAnsi" w:hAnsiTheme="majorHAnsi" w:cstheme="majorHAnsi"/>
          <w:sz w:val="22"/>
        </w:rPr>
        <w:t xml:space="preserve">Must apply </w:t>
      </w:r>
      <w:r>
        <w:rPr>
          <w:rFonts w:asciiTheme="majorHAnsi" w:hAnsiTheme="majorHAnsi" w:cstheme="majorHAnsi"/>
          <w:b/>
          <w:sz w:val="22"/>
        </w:rPr>
        <w:t>Blockburger test</w:t>
      </w:r>
      <w:r>
        <w:rPr>
          <w:rFonts w:asciiTheme="majorHAnsi" w:hAnsiTheme="majorHAnsi" w:cstheme="majorHAnsi"/>
          <w:sz w:val="22"/>
        </w:rPr>
        <w:t xml:space="preserve"> to see if </w:t>
      </w:r>
      <w:r w:rsidR="00736E9B">
        <w:rPr>
          <w:rFonts w:asciiTheme="majorHAnsi" w:hAnsiTheme="majorHAnsi" w:cstheme="majorHAnsi"/>
          <w:sz w:val="22"/>
        </w:rPr>
        <w:t xml:space="preserve">each offense requires proof that the other does not (i.e. if </w:t>
      </w:r>
      <w:r>
        <w:rPr>
          <w:rFonts w:asciiTheme="majorHAnsi" w:hAnsiTheme="majorHAnsi" w:cstheme="majorHAnsi"/>
          <w:sz w:val="22"/>
        </w:rPr>
        <w:t xml:space="preserve">conspiracy </w:t>
      </w:r>
      <w:r w:rsidR="00736E9B">
        <w:rPr>
          <w:rFonts w:asciiTheme="majorHAnsi" w:hAnsiTheme="majorHAnsi" w:cstheme="majorHAnsi"/>
          <w:sz w:val="22"/>
        </w:rPr>
        <w:t xml:space="preserve">is </w:t>
      </w:r>
      <w:r>
        <w:rPr>
          <w:rFonts w:asciiTheme="majorHAnsi" w:hAnsiTheme="majorHAnsi" w:cstheme="majorHAnsi"/>
          <w:sz w:val="22"/>
        </w:rPr>
        <w:t>subsumed w/in attempt</w:t>
      </w:r>
      <w:r w:rsidR="00736E9B">
        <w:rPr>
          <w:rFonts w:asciiTheme="majorHAnsi" w:hAnsiTheme="majorHAnsi" w:cstheme="majorHAnsi"/>
          <w:sz w:val="22"/>
        </w:rPr>
        <w:t>)</w:t>
      </w:r>
      <w:r>
        <w:rPr>
          <w:rFonts w:asciiTheme="majorHAnsi" w:hAnsiTheme="majorHAnsi" w:cstheme="majorHAnsi"/>
          <w:sz w:val="22"/>
        </w:rPr>
        <w:t xml:space="preserve">, and </w:t>
      </w:r>
      <w:r>
        <w:rPr>
          <w:rFonts w:asciiTheme="majorHAnsi" w:hAnsiTheme="majorHAnsi" w:cstheme="majorHAnsi"/>
          <w:b/>
          <w:sz w:val="22"/>
        </w:rPr>
        <w:t>Identical elements test</w:t>
      </w:r>
      <w:r>
        <w:rPr>
          <w:rFonts w:asciiTheme="majorHAnsi" w:hAnsiTheme="majorHAnsi" w:cstheme="majorHAnsi"/>
          <w:sz w:val="22"/>
        </w:rPr>
        <w:t xml:space="preserve"> to see if same evidence used to prove both charges. If either test is met, can’t charge w/ both. </w:t>
      </w:r>
    </w:p>
    <w:p w:rsidR="008E62CA" w:rsidRDefault="008E62CA" w:rsidP="00B20CF0">
      <w:pPr>
        <w:pStyle w:val="ListParagraph"/>
        <w:numPr>
          <w:ilvl w:val="1"/>
          <w:numId w:val="25"/>
        </w:numPr>
        <w:spacing w:line="276" w:lineRule="auto"/>
        <w:rPr>
          <w:rFonts w:asciiTheme="majorHAnsi" w:hAnsiTheme="majorHAnsi" w:cstheme="majorHAnsi"/>
          <w:sz w:val="22"/>
        </w:rPr>
      </w:pPr>
      <w:r>
        <w:rPr>
          <w:rFonts w:asciiTheme="majorHAnsi" w:hAnsiTheme="majorHAnsi" w:cstheme="majorHAnsi"/>
          <w:sz w:val="22"/>
        </w:rPr>
        <w:t>The act must be on top of any acts that were part of the formation of the agreement</w:t>
      </w:r>
    </w:p>
    <w:p w:rsidR="00B1586B" w:rsidRDefault="008E62CA" w:rsidP="00B20CF0">
      <w:pPr>
        <w:pStyle w:val="ListParagraph"/>
        <w:numPr>
          <w:ilvl w:val="1"/>
          <w:numId w:val="25"/>
        </w:numPr>
        <w:spacing w:line="276" w:lineRule="auto"/>
        <w:rPr>
          <w:rFonts w:asciiTheme="majorHAnsi" w:hAnsiTheme="majorHAnsi" w:cstheme="majorHAnsi"/>
          <w:sz w:val="22"/>
        </w:rPr>
      </w:pPr>
      <w:r>
        <w:rPr>
          <w:rFonts w:asciiTheme="majorHAnsi" w:hAnsiTheme="majorHAnsi" w:cstheme="majorHAnsi"/>
          <w:sz w:val="22"/>
        </w:rPr>
        <w:t>One act by one person is sufficient to find all co-conspirators liable</w:t>
      </w:r>
      <w:r w:rsidR="00911DC5">
        <w:rPr>
          <w:rFonts w:asciiTheme="majorHAnsi" w:hAnsiTheme="majorHAnsi" w:cstheme="majorHAnsi"/>
          <w:sz w:val="22"/>
        </w:rPr>
        <w:t xml:space="preserve"> </w:t>
      </w:r>
      <w:r w:rsidR="00B1586B">
        <w:rPr>
          <w:rFonts w:asciiTheme="majorHAnsi" w:hAnsiTheme="majorHAnsi" w:cstheme="majorHAnsi"/>
          <w:sz w:val="22"/>
        </w:rPr>
        <w:t>for conspiracy (need the act to ensure that we’re not punishing merely an idea)</w:t>
      </w:r>
    </w:p>
    <w:p w:rsidR="00B1586B" w:rsidRDefault="00B1586B" w:rsidP="00B20CF0">
      <w:pPr>
        <w:pStyle w:val="ListParagraph"/>
        <w:numPr>
          <w:ilvl w:val="1"/>
          <w:numId w:val="25"/>
        </w:numPr>
        <w:spacing w:line="276" w:lineRule="auto"/>
        <w:rPr>
          <w:rFonts w:asciiTheme="majorHAnsi" w:hAnsiTheme="majorHAnsi" w:cstheme="majorHAnsi"/>
          <w:sz w:val="22"/>
        </w:rPr>
      </w:pPr>
      <w:r>
        <w:rPr>
          <w:rFonts w:asciiTheme="majorHAnsi" w:hAnsiTheme="majorHAnsi" w:cstheme="majorHAnsi"/>
          <w:b/>
          <w:sz w:val="22"/>
        </w:rPr>
        <w:t>Pinkerton rule</w:t>
      </w:r>
      <w:r>
        <w:rPr>
          <w:rFonts w:asciiTheme="majorHAnsi" w:hAnsiTheme="majorHAnsi" w:cstheme="majorHAnsi"/>
          <w:sz w:val="22"/>
        </w:rPr>
        <w:t xml:space="preserve"> allows us to </w:t>
      </w:r>
      <w:r w:rsidRPr="00D87B1D">
        <w:rPr>
          <w:rFonts w:asciiTheme="majorHAnsi" w:hAnsiTheme="majorHAnsi" w:cstheme="majorHAnsi"/>
          <w:b/>
          <w:sz w:val="22"/>
        </w:rPr>
        <w:t>impute liability</w:t>
      </w:r>
      <w:r>
        <w:rPr>
          <w:rFonts w:asciiTheme="majorHAnsi" w:hAnsiTheme="majorHAnsi" w:cstheme="majorHAnsi"/>
          <w:sz w:val="22"/>
        </w:rPr>
        <w:t xml:space="preserve"> </w:t>
      </w:r>
      <w:r w:rsidR="005E6DD3">
        <w:rPr>
          <w:rFonts w:asciiTheme="majorHAnsi" w:hAnsiTheme="majorHAnsi" w:cstheme="majorHAnsi"/>
          <w:sz w:val="22"/>
        </w:rPr>
        <w:t xml:space="preserve">for a crime in addition to conspiracy </w:t>
      </w:r>
      <w:r>
        <w:rPr>
          <w:rFonts w:asciiTheme="majorHAnsi" w:hAnsiTheme="majorHAnsi" w:cstheme="majorHAnsi"/>
          <w:sz w:val="22"/>
        </w:rPr>
        <w:t>from one co-conspirator to the others if</w:t>
      </w:r>
      <w:r w:rsidR="00292D58">
        <w:rPr>
          <w:rFonts w:asciiTheme="majorHAnsi" w:hAnsiTheme="majorHAnsi" w:cstheme="majorHAnsi"/>
          <w:sz w:val="22"/>
        </w:rPr>
        <w:t xml:space="preserve"> the crime</w:t>
      </w:r>
      <w:r>
        <w:rPr>
          <w:rFonts w:asciiTheme="majorHAnsi" w:hAnsiTheme="majorHAnsi" w:cstheme="majorHAnsi"/>
          <w:sz w:val="22"/>
        </w:rPr>
        <w:t>: (1) wa</w:t>
      </w:r>
      <w:r w:rsidRPr="00B1586B">
        <w:rPr>
          <w:rFonts w:asciiTheme="majorHAnsi" w:hAnsiTheme="majorHAnsi" w:cstheme="majorHAnsi"/>
          <w:sz w:val="22"/>
        </w:rPr>
        <w:t xml:space="preserve">s </w:t>
      </w:r>
      <w:r w:rsidRPr="00B1586B">
        <w:rPr>
          <w:rFonts w:asciiTheme="majorHAnsi" w:hAnsiTheme="majorHAnsi" w:cstheme="majorHAnsi"/>
          <w:b/>
          <w:sz w:val="22"/>
        </w:rPr>
        <w:t>part of the scope</w:t>
      </w:r>
      <w:r w:rsidRPr="00B1586B">
        <w:rPr>
          <w:rFonts w:asciiTheme="majorHAnsi" w:hAnsiTheme="majorHAnsi" w:cstheme="majorHAnsi"/>
          <w:sz w:val="22"/>
        </w:rPr>
        <w:t xml:space="preserve"> </w:t>
      </w:r>
      <w:r w:rsidR="00766DB2">
        <w:rPr>
          <w:rFonts w:asciiTheme="majorHAnsi" w:hAnsiTheme="majorHAnsi" w:cstheme="majorHAnsi"/>
          <w:sz w:val="22"/>
        </w:rPr>
        <w:t xml:space="preserve">(i.e. objectives) </w:t>
      </w:r>
      <w:r w:rsidRPr="00B1586B">
        <w:rPr>
          <w:rFonts w:asciiTheme="majorHAnsi" w:hAnsiTheme="majorHAnsi" w:cstheme="majorHAnsi"/>
          <w:sz w:val="22"/>
        </w:rPr>
        <w:t>of the conspiracy</w:t>
      </w:r>
      <w:r>
        <w:rPr>
          <w:rFonts w:asciiTheme="majorHAnsi" w:hAnsiTheme="majorHAnsi" w:cstheme="majorHAnsi"/>
          <w:sz w:val="22"/>
        </w:rPr>
        <w:t xml:space="preserve">; (2) was </w:t>
      </w:r>
      <w:r w:rsidRPr="00B1586B">
        <w:rPr>
          <w:rFonts w:asciiTheme="majorHAnsi" w:hAnsiTheme="majorHAnsi" w:cstheme="majorHAnsi"/>
          <w:b/>
          <w:sz w:val="22"/>
        </w:rPr>
        <w:t>in furtherance</w:t>
      </w:r>
      <w:r>
        <w:rPr>
          <w:rFonts w:asciiTheme="majorHAnsi" w:hAnsiTheme="majorHAnsi" w:cstheme="majorHAnsi"/>
          <w:sz w:val="22"/>
        </w:rPr>
        <w:t xml:space="preserve"> of </w:t>
      </w:r>
      <w:r w:rsidR="00D87B1D">
        <w:rPr>
          <w:rFonts w:asciiTheme="majorHAnsi" w:hAnsiTheme="majorHAnsi" w:cstheme="majorHAnsi"/>
          <w:sz w:val="22"/>
        </w:rPr>
        <w:t>it</w:t>
      </w:r>
      <w:r>
        <w:rPr>
          <w:rFonts w:asciiTheme="majorHAnsi" w:hAnsiTheme="majorHAnsi" w:cstheme="majorHAnsi"/>
          <w:sz w:val="22"/>
        </w:rPr>
        <w:t xml:space="preserve">; (3) was </w:t>
      </w:r>
      <w:r w:rsidRPr="00B1586B">
        <w:rPr>
          <w:rFonts w:asciiTheme="majorHAnsi" w:hAnsiTheme="majorHAnsi" w:cstheme="majorHAnsi"/>
          <w:b/>
          <w:sz w:val="22"/>
        </w:rPr>
        <w:t>reasonably foreseeable</w:t>
      </w:r>
      <w:r>
        <w:rPr>
          <w:rFonts w:asciiTheme="majorHAnsi" w:hAnsiTheme="majorHAnsi" w:cstheme="majorHAnsi"/>
          <w:sz w:val="22"/>
        </w:rPr>
        <w:t xml:space="preserve"> as a consequence of </w:t>
      </w:r>
      <w:r w:rsidR="00D87B1D">
        <w:rPr>
          <w:rFonts w:asciiTheme="majorHAnsi" w:hAnsiTheme="majorHAnsi" w:cstheme="majorHAnsi"/>
          <w:sz w:val="22"/>
        </w:rPr>
        <w:t>it</w:t>
      </w:r>
      <w:r>
        <w:rPr>
          <w:rFonts w:asciiTheme="majorHAnsi" w:hAnsiTheme="majorHAnsi" w:cstheme="majorHAnsi"/>
          <w:sz w:val="22"/>
        </w:rPr>
        <w:t>.</w:t>
      </w:r>
    </w:p>
    <w:p w:rsidR="002B6693" w:rsidRPr="00B1586B" w:rsidRDefault="002B6693" w:rsidP="002B6693">
      <w:pPr>
        <w:pStyle w:val="ListParagraph"/>
        <w:numPr>
          <w:ilvl w:val="2"/>
          <w:numId w:val="25"/>
        </w:numPr>
        <w:spacing w:line="276" w:lineRule="auto"/>
        <w:rPr>
          <w:rFonts w:asciiTheme="majorHAnsi" w:hAnsiTheme="majorHAnsi" w:cstheme="majorHAnsi"/>
          <w:sz w:val="22"/>
        </w:rPr>
      </w:pPr>
      <w:r>
        <w:rPr>
          <w:rFonts w:asciiTheme="majorHAnsi" w:hAnsiTheme="majorHAnsi" w:cstheme="majorHAnsi"/>
          <w:b/>
          <w:i/>
          <w:sz w:val="22"/>
        </w:rPr>
        <w:t>Diaz</w:t>
      </w:r>
      <w:r>
        <w:rPr>
          <w:rFonts w:asciiTheme="majorHAnsi" w:hAnsiTheme="majorHAnsi" w:cstheme="majorHAnsi"/>
          <w:sz w:val="22"/>
        </w:rPr>
        <w:t xml:space="preserve">: Co-conspirator brought gun to drug deal, D didn’t know abt it, </w:t>
      </w:r>
      <w:r w:rsidR="00B80F99">
        <w:rPr>
          <w:rFonts w:asciiTheme="majorHAnsi" w:hAnsiTheme="majorHAnsi" w:cstheme="majorHAnsi"/>
          <w:sz w:val="22"/>
        </w:rPr>
        <w:t>still held liable</w:t>
      </w:r>
    </w:p>
    <w:p w:rsidR="00C606DA" w:rsidRPr="003C1AC3" w:rsidRDefault="00C606DA" w:rsidP="00B20CF0">
      <w:pPr>
        <w:pStyle w:val="ListParagraph"/>
        <w:numPr>
          <w:ilvl w:val="0"/>
          <w:numId w:val="25"/>
        </w:numPr>
        <w:spacing w:line="276" w:lineRule="auto"/>
        <w:rPr>
          <w:rFonts w:asciiTheme="majorHAnsi" w:hAnsiTheme="majorHAnsi" w:cstheme="majorHAnsi"/>
          <w:sz w:val="22"/>
          <w:u w:val="single"/>
        </w:rPr>
      </w:pPr>
      <w:r w:rsidRPr="00C606DA">
        <w:rPr>
          <w:rFonts w:asciiTheme="majorHAnsi" w:hAnsiTheme="majorHAnsi" w:cstheme="majorHAnsi"/>
          <w:sz w:val="22"/>
          <w:u w:val="single"/>
        </w:rPr>
        <w:t>Men</w:t>
      </w:r>
      <w:r w:rsidR="00911DC5">
        <w:rPr>
          <w:rFonts w:asciiTheme="majorHAnsi" w:hAnsiTheme="majorHAnsi" w:cstheme="majorHAnsi"/>
          <w:sz w:val="22"/>
          <w:u w:val="single"/>
        </w:rPr>
        <w:t>s</w:t>
      </w:r>
      <w:r w:rsidRPr="00C606DA">
        <w:rPr>
          <w:rFonts w:asciiTheme="majorHAnsi" w:hAnsiTheme="majorHAnsi" w:cstheme="majorHAnsi"/>
          <w:sz w:val="22"/>
          <w:u w:val="single"/>
        </w:rPr>
        <w:t xml:space="preserve"> rea</w:t>
      </w:r>
      <w:r w:rsidRPr="00C606DA">
        <w:rPr>
          <w:rFonts w:asciiTheme="majorHAnsi" w:hAnsiTheme="majorHAnsi" w:cstheme="majorHAnsi"/>
          <w:sz w:val="22"/>
        </w:rPr>
        <w:t>:</w:t>
      </w:r>
      <w:r>
        <w:rPr>
          <w:rFonts w:asciiTheme="majorHAnsi" w:hAnsiTheme="majorHAnsi" w:cstheme="majorHAnsi"/>
          <w:sz w:val="22"/>
        </w:rPr>
        <w:t xml:space="preserve"> (1) </w:t>
      </w:r>
      <w:r w:rsidRPr="00C606DA">
        <w:rPr>
          <w:rFonts w:asciiTheme="majorHAnsi" w:hAnsiTheme="majorHAnsi" w:cstheme="majorHAnsi"/>
          <w:b/>
          <w:sz w:val="22"/>
        </w:rPr>
        <w:t>intent to agree</w:t>
      </w:r>
      <w:r>
        <w:rPr>
          <w:rFonts w:asciiTheme="majorHAnsi" w:hAnsiTheme="majorHAnsi" w:cstheme="majorHAnsi"/>
          <w:sz w:val="22"/>
        </w:rPr>
        <w:t xml:space="preserve">; (2) </w:t>
      </w:r>
      <w:r w:rsidRPr="00C606DA">
        <w:rPr>
          <w:rFonts w:asciiTheme="majorHAnsi" w:hAnsiTheme="majorHAnsi" w:cstheme="majorHAnsi"/>
          <w:b/>
          <w:sz w:val="22"/>
        </w:rPr>
        <w:t>intent to promote the object of the conspiracy</w:t>
      </w:r>
      <w:r w:rsidR="00911DC5">
        <w:rPr>
          <w:rFonts w:asciiTheme="majorHAnsi" w:hAnsiTheme="majorHAnsi" w:cstheme="majorHAnsi"/>
          <w:sz w:val="22"/>
        </w:rPr>
        <w:t xml:space="preserve"> (unless the crime is a serious felony, in which case knowledge </w:t>
      </w:r>
      <w:r w:rsidR="009F6B4D">
        <w:rPr>
          <w:rFonts w:asciiTheme="majorHAnsi" w:hAnsiTheme="majorHAnsi" w:cstheme="majorHAnsi"/>
          <w:sz w:val="22"/>
        </w:rPr>
        <w:t xml:space="preserve">of the object of the conspiracy </w:t>
      </w:r>
      <w:r w:rsidR="00911DC5">
        <w:rPr>
          <w:rFonts w:asciiTheme="majorHAnsi" w:hAnsiTheme="majorHAnsi" w:cstheme="majorHAnsi"/>
          <w:sz w:val="22"/>
        </w:rPr>
        <w:t>is sufficient)</w:t>
      </w:r>
    </w:p>
    <w:p w:rsidR="003C1AC3" w:rsidRPr="006E3F91" w:rsidRDefault="003C1AC3" w:rsidP="00B20CF0">
      <w:pPr>
        <w:pStyle w:val="ListParagraph"/>
        <w:numPr>
          <w:ilvl w:val="1"/>
          <w:numId w:val="25"/>
        </w:numPr>
        <w:spacing w:line="276" w:lineRule="auto"/>
        <w:rPr>
          <w:rFonts w:asciiTheme="majorHAnsi" w:hAnsiTheme="majorHAnsi" w:cstheme="majorHAnsi"/>
          <w:sz w:val="22"/>
          <w:u w:val="single"/>
        </w:rPr>
      </w:pPr>
      <w:r>
        <w:rPr>
          <w:rFonts w:asciiTheme="majorHAnsi" w:hAnsiTheme="majorHAnsi" w:cstheme="majorHAnsi"/>
          <w:b/>
          <w:i/>
          <w:sz w:val="22"/>
        </w:rPr>
        <w:t>People v. Lauria</w:t>
      </w:r>
      <w:r>
        <w:rPr>
          <w:rFonts w:asciiTheme="majorHAnsi" w:hAnsiTheme="majorHAnsi" w:cstheme="majorHAnsi"/>
          <w:sz w:val="22"/>
        </w:rPr>
        <w:t xml:space="preserve">: </w:t>
      </w:r>
      <w:r w:rsidR="00F17390">
        <w:rPr>
          <w:rFonts w:asciiTheme="majorHAnsi" w:hAnsiTheme="majorHAnsi" w:cstheme="majorHAnsi"/>
          <w:sz w:val="22"/>
        </w:rPr>
        <w:t xml:space="preserve">Stake in the crime is one way to make out intent/purpose. </w:t>
      </w:r>
      <w:r w:rsidR="00F17390" w:rsidRPr="00F17390">
        <w:rPr>
          <w:rFonts w:asciiTheme="majorHAnsi" w:hAnsiTheme="majorHAnsi" w:cstheme="majorHAnsi"/>
          <w:b/>
          <w:sz w:val="22"/>
        </w:rPr>
        <w:t xml:space="preserve">Can prove </w:t>
      </w:r>
      <w:r w:rsidR="00F17390" w:rsidRPr="00F17390">
        <w:rPr>
          <w:rFonts w:asciiTheme="majorHAnsi" w:hAnsiTheme="majorHAnsi" w:cstheme="majorHAnsi"/>
          <w:sz w:val="22"/>
        </w:rPr>
        <w:t>a</w:t>
      </w:r>
      <w:r w:rsidR="00F17390" w:rsidRPr="00F17390">
        <w:rPr>
          <w:rFonts w:asciiTheme="majorHAnsi" w:hAnsiTheme="majorHAnsi" w:cstheme="majorHAnsi"/>
          <w:b/>
          <w:sz w:val="22"/>
        </w:rPr>
        <w:t xml:space="preserve"> stake</w:t>
      </w:r>
      <w:r w:rsidR="00F17390">
        <w:rPr>
          <w:rFonts w:asciiTheme="majorHAnsi" w:hAnsiTheme="majorHAnsi" w:cstheme="majorHAnsi"/>
          <w:sz w:val="22"/>
        </w:rPr>
        <w:t xml:space="preserve"> if: (1) there’s </w:t>
      </w:r>
      <w:r w:rsidR="00F17390" w:rsidRPr="00F17390">
        <w:rPr>
          <w:rFonts w:asciiTheme="majorHAnsi" w:hAnsiTheme="majorHAnsi" w:cstheme="majorHAnsi"/>
          <w:b/>
          <w:sz w:val="22"/>
        </w:rPr>
        <w:t>no</w:t>
      </w:r>
      <w:r w:rsidR="00F17390">
        <w:rPr>
          <w:rFonts w:asciiTheme="majorHAnsi" w:hAnsiTheme="majorHAnsi" w:cstheme="majorHAnsi"/>
          <w:sz w:val="22"/>
        </w:rPr>
        <w:t xml:space="preserve"> other </w:t>
      </w:r>
      <w:r w:rsidR="00F17390" w:rsidRPr="00F17390">
        <w:rPr>
          <w:rFonts w:asciiTheme="majorHAnsi" w:hAnsiTheme="majorHAnsi" w:cstheme="majorHAnsi"/>
          <w:b/>
          <w:sz w:val="22"/>
        </w:rPr>
        <w:t>legitimate purpose</w:t>
      </w:r>
      <w:r w:rsidR="00F17390">
        <w:rPr>
          <w:rFonts w:asciiTheme="majorHAnsi" w:hAnsiTheme="majorHAnsi" w:cstheme="majorHAnsi"/>
          <w:sz w:val="22"/>
        </w:rPr>
        <w:t xml:space="preserve"> for the good/service; (2) </w:t>
      </w:r>
      <w:r w:rsidR="00F17390" w:rsidRPr="00F17390">
        <w:rPr>
          <w:rFonts w:asciiTheme="majorHAnsi" w:hAnsiTheme="majorHAnsi" w:cstheme="majorHAnsi"/>
          <w:b/>
          <w:sz w:val="22"/>
        </w:rPr>
        <w:t>charge extra</w:t>
      </w:r>
      <w:r w:rsidR="00F17390">
        <w:rPr>
          <w:rFonts w:asciiTheme="majorHAnsi" w:hAnsiTheme="majorHAnsi" w:cstheme="majorHAnsi"/>
          <w:sz w:val="22"/>
        </w:rPr>
        <w:t xml:space="preserve"> for those using the good/service for criminal activity; (3) the </w:t>
      </w:r>
      <w:r w:rsidR="00F17390" w:rsidRPr="00F17390">
        <w:rPr>
          <w:rFonts w:asciiTheme="majorHAnsi" w:hAnsiTheme="majorHAnsi" w:cstheme="majorHAnsi"/>
          <w:b/>
          <w:sz w:val="22"/>
        </w:rPr>
        <w:t>bulk of business</w:t>
      </w:r>
      <w:r w:rsidR="00F17390">
        <w:rPr>
          <w:rFonts w:asciiTheme="majorHAnsi" w:hAnsiTheme="majorHAnsi" w:cstheme="majorHAnsi"/>
          <w:sz w:val="22"/>
        </w:rPr>
        <w:t xml:space="preserve"> comes from criminal users. </w:t>
      </w:r>
    </w:p>
    <w:p w:rsidR="006E3F91" w:rsidRPr="00611E7C" w:rsidRDefault="006E3F91" w:rsidP="00B20CF0">
      <w:pPr>
        <w:pStyle w:val="ListParagraph"/>
        <w:numPr>
          <w:ilvl w:val="1"/>
          <w:numId w:val="25"/>
        </w:numPr>
        <w:spacing w:line="276" w:lineRule="auto"/>
        <w:rPr>
          <w:rFonts w:asciiTheme="majorHAnsi" w:hAnsiTheme="majorHAnsi" w:cstheme="majorHAnsi"/>
          <w:sz w:val="22"/>
          <w:u w:val="single"/>
        </w:rPr>
      </w:pPr>
      <w:r>
        <w:rPr>
          <w:rFonts w:asciiTheme="majorHAnsi" w:hAnsiTheme="majorHAnsi" w:cstheme="majorHAnsi"/>
          <w:b/>
          <w:i/>
          <w:sz w:val="22"/>
        </w:rPr>
        <w:t>Moussaoui</w:t>
      </w:r>
      <w:r>
        <w:rPr>
          <w:rFonts w:asciiTheme="majorHAnsi" w:hAnsiTheme="majorHAnsi" w:cstheme="majorHAnsi"/>
          <w:sz w:val="22"/>
        </w:rPr>
        <w:t>: Agreement shown from phone calls and $$ transfer. Acts include taking flight lessons, attending Al Qaeda training camp.</w:t>
      </w:r>
    </w:p>
    <w:p w:rsidR="00611E7C" w:rsidRPr="00B1586B" w:rsidRDefault="00611E7C" w:rsidP="00B20CF0">
      <w:pPr>
        <w:pStyle w:val="ListParagraph"/>
        <w:numPr>
          <w:ilvl w:val="0"/>
          <w:numId w:val="25"/>
        </w:numPr>
        <w:spacing w:line="276" w:lineRule="auto"/>
        <w:rPr>
          <w:rFonts w:asciiTheme="majorHAnsi" w:hAnsiTheme="majorHAnsi" w:cstheme="majorHAnsi"/>
          <w:sz w:val="22"/>
          <w:u w:val="single"/>
        </w:rPr>
      </w:pPr>
      <w:r>
        <w:rPr>
          <w:rFonts w:asciiTheme="majorHAnsi" w:hAnsiTheme="majorHAnsi" w:cstheme="majorHAnsi"/>
          <w:sz w:val="22"/>
        </w:rPr>
        <w:t>Defenses:</w:t>
      </w:r>
    </w:p>
    <w:p w:rsidR="00D87B1D" w:rsidRPr="00611E7C" w:rsidRDefault="00D87B1D" w:rsidP="00B20CF0">
      <w:pPr>
        <w:pStyle w:val="ListParagraph"/>
        <w:numPr>
          <w:ilvl w:val="1"/>
          <w:numId w:val="25"/>
        </w:numPr>
        <w:spacing w:line="276" w:lineRule="auto"/>
        <w:rPr>
          <w:rFonts w:asciiTheme="majorHAnsi" w:hAnsiTheme="majorHAnsi" w:cstheme="majorHAnsi"/>
          <w:sz w:val="22"/>
          <w:u w:val="single"/>
        </w:rPr>
      </w:pPr>
      <w:r>
        <w:rPr>
          <w:rFonts w:asciiTheme="majorHAnsi" w:hAnsiTheme="majorHAnsi" w:cstheme="majorHAnsi"/>
          <w:b/>
          <w:i/>
          <w:sz w:val="22"/>
        </w:rPr>
        <w:t>U.S. v. Recio</w:t>
      </w:r>
      <w:r w:rsidR="00B80F99">
        <w:rPr>
          <w:rFonts w:asciiTheme="majorHAnsi" w:hAnsiTheme="majorHAnsi" w:cstheme="majorHAnsi"/>
          <w:sz w:val="22"/>
        </w:rPr>
        <w:t xml:space="preserve"> (gov’t seized drugs)</w:t>
      </w:r>
      <w:r>
        <w:rPr>
          <w:rFonts w:asciiTheme="majorHAnsi" w:hAnsiTheme="majorHAnsi" w:cstheme="majorHAnsi"/>
          <w:sz w:val="22"/>
        </w:rPr>
        <w:t>:</w:t>
      </w:r>
      <w:r>
        <w:rPr>
          <w:rFonts w:asciiTheme="majorHAnsi" w:hAnsiTheme="majorHAnsi" w:cstheme="majorHAnsi"/>
          <w:b/>
          <w:i/>
          <w:sz w:val="22"/>
        </w:rPr>
        <w:t xml:space="preserve"> </w:t>
      </w:r>
      <w:r>
        <w:rPr>
          <w:rFonts w:asciiTheme="majorHAnsi" w:hAnsiTheme="majorHAnsi" w:cstheme="majorHAnsi"/>
          <w:sz w:val="22"/>
        </w:rPr>
        <w:t>Legal impossibility NOT a defense b/c conspiracy punishes the preparatory act.</w:t>
      </w:r>
    </w:p>
    <w:p w:rsidR="00D87B1D" w:rsidRPr="00D87B1D" w:rsidRDefault="00D87B1D" w:rsidP="00B20CF0">
      <w:pPr>
        <w:pStyle w:val="ListParagraph"/>
        <w:numPr>
          <w:ilvl w:val="1"/>
          <w:numId w:val="25"/>
        </w:numPr>
        <w:spacing w:line="276" w:lineRule="auto"/>
        <w:rPr>
          <w:rFonts w:asciiTheme="majorHAnsi" w:hAnsiTheme="majorHAnsi" w:cstheme="majorHAnsi"/>
          <w:sz w:val="22"/>
          <w:u w:val="single"/>
        </w:rPr>
      </w:pPr>
      <w:r>
        <w:rPr>
          <w:rFonts w:asciiTheme="majorHAnsi" w:hAnsiTheme="majorHAnsi" w:cstheme="majorHAnsi"/>
          <w:sz w:val="22"/>
        </w:rPr>
        <w:t xml:space="preserve">Entrapment IS a defense – D can argue </w:t>
      </w:r>
      <w:r w:rsidR="00DD1503">
        <w:rPr>
          <w:rFonts w:asciiTheme="majorHAnsi" w:hAnsiTheme="majorHAnsi" w:cstheme="majorHAnsi"/>
          <w:sz w:val="22"/>
        </w:rPr>
        <w:t>that gov’t</w:t>
      </w:r>
      <w:r>
        <w:rPr>
          <w:rFonts w:asciiTheme="majorHAnsi" w:hAnsiTheme="majorHAnsi" w:cstheme="majorHAnsi"/>
          <w:sz w:val="22"/>
        </w:rPr>
        <w:t xml:space="preserve"> induced him to </w:t>
      </w:r>
      <w:r w:rsidR="00DD1503">
        <w:rPr>
          <w:rFonts w:asciiTheme="majorHAnsi" w:hAnsiTheme="majorHAnsi" w:cstheme="majorHAnsi"/>
          <w:sz w:val="22"/>
        </w:rPr>
        <w:t>enter the conspiracy – but rarely works b/c we want to be able to use sting operations.</w:t>
      </w:r>
    </w:p>
    <w:p w:rsidR="00CB2135" w:rsidRPr="00CB2135" w:rsidRDefault="00B1586B" w:rsidP="00B20CF0">
      <w:pPr>
        <w:pStyle w:val="ListParagraph"/>
        <w:numPr>
          <w:ilvl w:val="1"/>
          <w:numId w:val="25"/>
        </w:numPr>
        <w:spacing w:line="276" w:lineRule="auto"/>
        <w:rPr>
          <w:rFonts w:asciiTheme="majorHAnsi" w:hAnsiTheme="majorHAnsi" w:cstheme="majorHAnsi"/>
          <w:sz w:val="22"/>
          <w:u w:val="single"/>
        </w:rPr>
      </w:pPr>
      <w:r>
        <w:rPr>
          <w:rFonts w:asciiTheme="majorHAnsi" w:hAnsiTheme="majorHAnsi" w:cstheme="majorHAnsi"/>
          <w:sz w:val="22"/>
        </w:rPr>
        <w:t xml:space="preserve">CAN </w:t>
      </w:r>
      <w:r w:rsidRPr="00292D58">
        <w:rPr>
          <w:rFonts w:asciiTheme="majorHAnsi" w:hAnsiTheme="majorHAnsi" w:cstheme="majorHAnsi"/>
          <w:b/>
          <w:sz w:val="22"/>
        </w:rPr>
        <w:t>withdraw simply by</w:t>
      </w:r>
      <w:r>
        <w:rPr>
          <w:rFonts w:asciiTheme="majorHAnsi" w:hAnsiTheme="majorHAnsi" w:cstheme="majorHAnsi"/>
          <w:sz w:val="22"/>
        </w:rPr>
        <w:t xml:space="preserve"> </w:t>
      </w:r>
      <w:r w:rsidR="00CB2135">
        <w:rPr>
          <w:rFonts w:asciiTheme="majorHAnsi" w:hAnsiTheme="majorHAnsi" w:cstheme="majorHAnsi"/>
          <w:sz w:val="22"/>
        </w:rPr>
        <w:t xml:space="preserve">taking action reasonably calculated to </w:t>
      </w:r>
      <w:r w:rsidRPr="00292D58">
        <w:rPr>
          <w:rFonts w:asciiTheme="majorHAnsi" w:hAnsiTheme="majorHAnsi" w:cstheme="majorHAnsi"/>
          <w:b/>
          <w:sz w:val="22"/>
        </w:rPr>
        <w:t>notify at least some co-conspirators</w:t>
      </w:r>
      <w:r>
        <w:rPr>
          <w:rFonts w:asciiTheme="majorHAnsi" w:hAnsiTheme="majorHAnsi" w:cstheme="majorHAnsi"/>
          <w:sz w:val="22"/>
        </w:rPr>
        <w:t xml:space="preserve"> of the withdrawal. </w:t>
      </w:r>
      <w:r w:rsidR="00D87B1D">
        <w:rPr>
          <w:rFonts w:asciiTheme="majorHAnsi" w:hAnsiTheme="majorHAnsi" w:cstheme="majorHAnsi"/>
          <w:sz w:val="22"/>
        </w:rPr>
        <w:t xml:space="preserve">Works even if withdrawal is forced b/c nabbed by the cops. </w:t>
      </w:r>
      <w:r>
        <w:rPr>
          <w:rFonts w:asciiTheme="majorHAnsi" w:hAnsiTheme="majorHAnsi" w:cstheme="majorHAnsi"/>
          <w:sz w:val="22"/>
        </w:rPr>
        <w:t xml:space="preserve">Engaging in acts </w:t>
      </w:r>
      <w:r w:rsidR="00CB2135">
        <w:rPr>
          <w:rFonts w:asciiTheme="majorHAnsi" w:hAnsiTheme="majorHAnsi" w:cstheme="majorHAnsi"/>
          <w:sz w:val="22"/>
        </w:rPr>
        <w:t xml:space="preserve">counter to </w:t>
      </w:r>
      <w:r>
        <w:rPr>
          <w:rFonts w:asciiTheme="majorHAnsi" w:hAnsiTheme="majorHAnsi" w:cstheme="majorHAnsi"/>
          <w:sz w:val="22"/>
        </w:rPr>
        <w:t>the object of the conspiracy also helps, but no act requirement.</w:t>
      </w:r>
    </w:p>
    <w:p w:rsidR="00611E7C" w:rsidRPr="00CB2135" w:rsidRDefault="00D87B1D" w:rsidP="00B20CF0">
      <w:pPr>
        <w:pStyle w:val="ListParagraph"/>
        <w:numPr>
          <w:ilvl w:val="2"/>
          <w:numId w:val="25"/>
        </w:numPr>
        <w:spacing w:line="276" w:lineRule="auto"/>
        <w:rPr>
          <w:rFonts w:asciiTheme="majorHAnsi" w:hAnsiTheme="majorHAnsi" w:cstheme="majorHAnsi"/>
          <w:sz w:val="22"/>
          <w:u w:val="single"/>
        </w:rPr>
      </w:pPr>
      <w:r>
        <w:rPr>
          <w:rFonts w:asciiTheme="majorHAnsi" w:hAnsiTheme="majorHAnsi" w:cstheme="majorHAnsi"/>
          <w:sz w:val="22"/>
        </w:rPr>
        <w:t>If you withdraw you’re still liable for conspiracy and anything done prior to withdrawal, but n</w:t>
      </w:r>
      <w:r w:rsidR="00B1586B">
        <w:rPr>
          <w:rFonts w:asciiTheme="majorHAnsi" w:hAnsiTheme="majorHAnsi" w:cstheme="majorHAnsi"/>
          <w:sz w:val="22"/>
        </w:rPr>
        <w:t>ot for things that happen after</w:t>
      </w:r>
      <w:r>
        <w:rPr>
          <w:rFonts w:asciiTheme="majorHAnsi" w:hAnsiTheme="majorHAnsi" w:cstheme="majorHAnsi"/>
          <w:sz w:val="22"/>
        </w:rPr>
        <w:t>.</w:t>
      </w:r>
    </w:p>
    <w:p w:rsidR="002B6693" w:rsidRPr="002B6693" w:rsidRDefault="002B6693" w:rsidP="002B6693">
      <w:pPr>
        <w:pStyle w:val="ListParagraph"/>
        <w:numPr>
          <w:ilvl w:val="0"/>
          <w:numId w:val="25"/>
        </w:numPr>
        <w:spacing w:line="276" w:lineRule="auto"/>
        <w:rPr>
          <w:rFonts w:asciiTheme="majorHAnsi" w:hAnsiTheme="majorHAnsi" w:cstheme="majorHAnsi"/>
          <w:sz w:val="22"/>
          <w:szCs w:val="22"/>
          <w:highlight w:val="lightGray"/>
        </w:rPr>
      </w:pPr>
      <w:r w:rsidRPr="002B6693">
        <w:rPr>
          <w:rFonts w:asciiTheme="majorHAnsi" w:hAnsiTheme="majorHAnsi" w:cstheme="majorHAnsi"/>
          <w:sz w:val="22"/>
          <w:highlight w:val="lightGray"/>
        </w:rPr>
        <w:t xml:space="preserve">Rationale: </w:t>
      </w:r>
      <w:r w:rsidR="00223B3E">
        <w:rPr>
          <w:rFonts w:asciiTheme="majorHAnsi" w:hAnsiTheme="majorHAnsi" w:cstheme="majorHAnsi"/>
          <w:sz w:val="22"/>
          <w:highlight w:val="lightGray"/>
        </w:rPr>
        <w:t xml:space="preserve">(1) </w:t>
      </w:r>
      <w:r w:rsidRPr="002B6693">
        <w:rPr>
          <w:rFonts w:asciiTheme="majorHAnsi" w:hAnsiTheme="majorHAnsi" w:cstheme="majorHAnsi"/>
          <w:sz w:val="22"/>
          <w:highlight w:val="lightGray"/>
        </w:rPr>
        <w:t xml:space="preserve">We </w:t>
      </w:r>
      <w:r w:rsidRPr="002B6693">
        <w:rPr>
          <w:rFonts w:asciiTheme="majorHAnsi" w:hAnsiTheme="majorHAnsi" w:cstheme="majorHAnsi"/>
          <w:sz w:val="22"/>
          <w:szCs w:val="22"/>
          <w:highlight w:val="lightGray"/>
        </w:rPr>
        <w:t xml:space="preserve">fear groups of people b/c they may help motivate each other to commit a crime; </w:t>
      </w:r>
      <w:r w:rsidR="00223B3E">
        <w:rPr>
          <w:rFonts w:asciiTheme="majorHAnsi" w:hAnsiTheme="majorHAnsi" w:cstheme="majorHAnsi"/>
          <w:sz w:val="22"/>
          <w:szCs w:val="22"/>
          <w:highlight w:val="lightGray"/>
        </w:rPr>
        <w:t xml:space="preserve">(2) </w:t>
      </w:r>
      <w:r w:rsidRPr="002B6693">
        <w:rPr>
          <w:rFonts w:asciiTheme="majorHAnsi" w:hAnsiTheme="majorHAnsi" w:cstheme="majorHAnsi"/>
          <w:sz w:val="22"/>
          <w:szCs w:val="22"/>
          <w:highlight w:val="lightGray"/>
        </w:rPr>
        <w:t xml:space="preserve">working together makes it more likely other crimes will be committed; </w:t>
      </w:r>
      <w:r w:rsidR="00223B3E">
        <w:rPr>
          <w:rFonts w:asciiTheme="majorHAnsi" w:hAnsiTheme="majorHAnsi" w:cstheme="majorHAnsi"/>
          <w:sz w:val="22"/>
          <w:szCs w:val="22"/>
          <w:highlight w:val="lightGray"/>
        </w:rPr>
        <w:t xml:space="preserve">(3) </w:t>
      </w:r>
      <w:r w:rsidRPr="002B6693">
        <w:rPr>
          <w:rFonts w:asciiTheme="majorHAnsi" w:hAnsiTheme="majorHAnsi" w:cstheme="majorHAnsi"/>
          <w:sz w:val="22"/>
          <w:szCs w:val="22"/>
          <w:highlight w:val="lightGray"/>
        </w:rPr>
        <w:t>decreases possibility that individuals involved will depart from the path of criminality</w:t>
      </w:r>
    </w:p>
    <w:p w:rsidR="00B636A7" w:rsidRPr="005E6DD3" w:rsidRDefault="002B6693" w:rsidP="00B20CF0">
      <w:pPr>
        <w:pStyle w:val="ListParagraph"/>
        <w:numPr>
          <w:ilvl w:val="0"/>
          <w:numId w:val="25"/>
        </w:numPr>
        <w:tabs>
          <w:tab w:val="left" w:pos="360"/>
        </w:tabs>
        <w:spacing w:after="240" w:line="276" w:lineRule="auto"/>
        <w:rPr>
          <w:rFonts w:asciiTheme="majorHAnsi" w:hAnsiTheme="majorHAnsi" w:cstheme="majorHAnsi"/>
          <w:sz w:val="22"/>
          <w:highlight w:val="lightGray"/>
        </w:rPr>
      </w:pPr>
      <w:r>
        <w:rPr>
          <w:rFonts w:asciiTheme="majorHAnsi" w:hAnsiTheme="majorHAnsi" w:cstheme="majorHAnsi"/>
          <w:sz w:val="22"/>
          <w:highlight w:val="lightGray"/>
        </w:rPr>
        <w:t>Advantages</w:t>
      </w:r>
      <w:r w:rsidR="00CB2135" w:rsidRPr="005E6DD3">
        <w:rPr>
          <w:rFonts w:asciiTheme="majorHAnsi" w:hAnsiTheme="majorHAnsi" w:cstheme="majorHAnsi"/>
          <w:sz w:val="22"/>
          <w:highlight w:val="lightGray"/>
        </w:rPr>
        <w:t xml:space="preserve"> of using conspiracy charge:</w:t>
      </w:r>
    </w:p>
    <w:p w:rsidR="00CB2135" w:rsidRPr="005E6DD3" w:rsidRDefault="00CB2135" w:rsidP="00B20CF0">
      <w:pPr>
        <w:pStyle w:val="ListParagraph"/>
        <w:numPr>
          <w:ilvl w:val="1"/>
          <w:numId w:val="25"/>
        </w:numPr>
        <w:tabs>
          <w:tab w:val="left" w:pos="360"/>
        </w:tabs>
        <w:spacing w:after="240" w:line="276" w:lineRule="auto"/>
        <w:rPr>
          <w:rFonts w:asciiTheme="majorHAnsi" w:hAnsiTheme="majorHAnsi" w:cstheme="majorHAnsi"/>
          <w:sz w:val="22"/>
          <w:szCs w:val="22"/>
          <w:highlight w:val="lightGray"/>
        </w:rPr>
      </w:pPr>
      <w:r w:rsidRPr="005E6DD3">
        <w:rPr>
          <w:rFonts w:asciiTheme="majorHAnsi" w:hAnsiTheme="majorHAnsi" w:cstheme="majorHAnsi"/>
          <w:sz w:val="22"/>
          <w:szCs w:val="22"/>
          <w:highlight w:val="lightGray"/>
        </w:rPr>
        <w:lastRenderedPageBreak/>
        <w:t>Allows joint trials to better explain each person’s liability in the context of each other person’s activities. Can use stronger cases to fill holes in weaker ones.</w:t>
      </w:r>
    </w:p>
    <w:p w:rsidR="00CB2135" w:rsidRPr="005E6DD3" w:rsidRDefault="00CB2135" w:rsidP="00B20CF0">
      <w:pPr>
        <w:pStyle w:val="ListParagraph"/>
        <w:numPr>
          <w:ilvl w:val="1"/>
          <w:numId w:val="25"/>
        </w:numPr>
        <w:tabs>
          <w:tab w:val="left" w:pos="360"/>
        </w:tabs>
        <w:spacing w:after="240" w:line="276" w:lineRule="auto"/>
        <w:rPr>
          <w:rFonts w:asciiTheme="majorHAnsi" w:hAnsiTheme="majorHAnsi" w:cstheme="majorHAnsi"/>
          <w:sz w:val="22"/>
          <w:szCs w:val="22"/>
          <w:highlight w:val="lightGray"/>
        </w:rPr>
      </w:pPr>
      <w:r w:rsidRPr="005E6DD3">
        <w:rPr>
          <w:rFonts w:asciiTheme="majorHAnsi" w:hAnsiTheme="majorHAnsi" w:cstheme="majorHAnsi"/>
          <w:sz w:val="22"/>
          <w:szCs w:val="22"/>
          <w:highlight w:val="lightGray"/>
        </w:rPr>
        <w:t>Hearsay from co-conspirators is admissible evidence.</w:t>
      </w:r>
    </w:p>
    <w:p w:rsidR="00CB2135" w:rsidRPr="005E6DD3" w:rsidRDefault="00CB2135" w:rsidP="00B20CF0">
      <w:pPr>
        <w:pStyle w:val="ListParagraph"/>
        <w:numPr>
          <w:ilvl w:val="1"/>
          <w:numId w:val="25"/>
        </w:numPr>
        <w:tabs>
          <w:tab w:val="left" w:pos="360"/>
        </w:tabs>
        <w:spacing w:after="240" w:line="276" w:lineRule="auto"/>
        <w:rPr>
          <w:rFonts w:asciiTheme="majorHAnsi" w:hAnsiTheme="majorHAnsi" w:cstheme="majorHAnsi"/>
          <w:sz w:val="22"/>
          <w:szCs w:val="22"/>
          <w:highlight w:val="lightGray"/>
        </w:rPr>
      </w:pPr>
      <w:r w:rsidRPr="005E6DD3">
        <w:rPr>
          <w:rFonts w:asciiTheme="majorHAnsi" w:hAnsiTheme="majorHAnsi" w:cstheme="majorHAnsi"/>
          <w:sz w:val="22"/>
          <w:szCs w:val="22"/>
          <w:highlight w:val="lightGray"/>
        </w:rPr>
        <w:t>Showing a continuing conspiracy and a recent overt act allows extension of the SoL.</w:t>
      </w:r>
    </w:p>
    <w:p w:rsidR="00CB5A0D" w:rsidRDefault="00CB5A0D" w:rsidP="00B20CF0">
      <w:pPr>
        <w:pStyle w:val="ListParagraph"/>
        <w:numPr>
          <w:ilvl w:val="0"/>
          <w:numId w:val="25"/>
        </w:numPr>
        <w:tabs>
          <w:tab w:val="left" w:pos="360"/>
        </w:tabs>
        <w:spacing w:after="240" w:line="276" w:lineRule="auto"/>
        <w:rPr>
          <w:rFonts w:asciiTheme="majorHAnsi" w:hAnsiTheme="majorHAnsi" w:cstheme="majorHAnsi"/>
          <w:sz w:val="22"/>
          <w:szCs w:val="22"/>
        </w:rPr>
      </w:pPr>
      <w:r>
        <w:rPr>
          <w:rFonts w:asciiTheme="majorHAnsi" w:hAnsiTheme="majorHAnsi" w:cstheme="majorHAnsi"/>
          <w:sz w:val="22"/>
          <w:szCs w:val="22"/>
        </w:rPr>
        <w:t>Strategy: Multiple vs. single conspiracy charges</w:t>
      </w:r>
    </w:p>
    <w:p w:rsidR="00D5313A" w:rsidRPr="00CB5A0D" w:rsidRDefault="00D51539" w:rsidP="00B20CF0">
      <w:pPr>
        <w:pStyle w:val="ListParagraph"/>
        <w:numPr>
          <w:ilvl w:val="1"/>
          <w:numId w:val="25"/>
        </w:numPr>
        <w:tabs>
          <w:tab w:val="left" w:pos="360"/>
        </w:tabs>
        <w:spacing w:after="240" w:line="276" w:lineRule="auto"/>
        <w:rPr>
          <w:rFonts w:asciiTheme="majorHAnsi" w:hAnsiTheme="majorHAnsi" w:cstheme="majorHAnsi"/>
          <w:sz w:val="22"/>
          <w:szCs w:val="22"/>
        </w:rPr>
      </w:pPr>
      <w:r w:rsidRPr="00CB5A0D">
        <w:rPr>
          <w:rFonts w:asciiTheme="majorHAnsi" w:hAnsiTheme="majorHAnsi" w:cstheme="majorHAnsi"/>
          <w:sz w:val="22"/>
        </w:rPr>
        <w:t xml:space="preserve">Gov’t </w:t>
      </w:r>
      <w:r w:rsidR="00CB5A0D">
        <w:rPr>
          <w:rFonts w:asciiTheme="majorHAnsi" w:hAnsiTheme="majorHAnsi" w:cstheme="majorHAnsi"/>
          <w:sz w:val="22"/>
        </w:rPr>
        <w:t xml:space="preserve">usually </w:t>
      </w:r>
      <w:r w:rsidRPr="00CB5A0D">
        <w:rPr>
          <w:rFonts w:asciiTheme="majorHAnsi" w:hAnsiTheme="majorHAnsi" w:cstheme="majorHAnsi"/>
          <w:sz w:val="22"/>
        </w:rPr>
        <w:t>favor</w:t>
      </w:r>
      <w:r w:rsidR="00CB5A0D">
        <w:rPr>
          <w:rFonts w:asciiTheme="majorHAnsi" w:hAnsiTheme="majorHAnsi" w:cstheme="majorHAnsi"/>
          <w:sz w:val="22"/>
        </w:rPr>
        <w:t>s</w:t>
      </w:r>
      <w:r w:rsidRPr="00CB5A0D">
        <w:rPr>
          <w:rFonts w:asciiTheme="majorHAnsi" w:hAnsiTheme="majorHAnsi" w:cstheme="majorHAnsi"/>
          <w:sz w:val="22"/>
        </w:rPr>
        <w:t xml:space="preserve"> </w:t>
      </w:r>
      <w:r w:rsidR="00CB5A0D">
        <w:rPr>
          <w:rFonts w:asciiTheme="majorHAnsi" w:hAnsiTheme="majorHAnsi" w:cstheme="majorHAnsi"/>
          <w:sz w:val="22"/>
        </w:rPr>
        <w:t>o</w:t>
      </w:r>
      <w:r w:rsidRPr="00CB5A0D">
        <w:rPr>
          <w:rFonts w:asciiTheme="majorHAnsi" w:hAnsiTheme="majorHAnsi" w:cstheme="majorHAnsi"/>
          <w:sz w:val="22"/>
        </w:rPr>
        <w:t>ne large conspiracy</w:t>
      </w:r>
      <w:r w:rsidR="00CB5A0D">
        <w:rPr>
          <w:rFonts w:asciiTheme="majorHAnsi" w:hAnsiTheme="majorHAnsi" w:cstheme="majorHAnsi"/>
          <w:sz w:val="22"/>
        </w:rPr>
        <w:t xml:space="preserve"> charge b/c extends liability net</w:t>
      </w:r>
      <w:r w:rsidRPr="00CB5A0D">
        <w:rPr>
          <w:rFonts w:asciiTheme="majorHAnsi" w:hAnsiTheme="majorHAnsi" w:cstheme="majorHAnsi"/>
          <w:sz w:val="22"/>
        </w:rPr>
        <w:t xml:space="preserve"> and </w:t>
      </w:r>
      <w:r w:rsidR="00CB5A0D">
        <w:rPr>
          <w:rFonts w:asciiTheme="majorHAnsi" w:hAnsiTheme="majorHAnsi" w:cstheme="majorHAnsi"/>
          <w:sz w:val="22"/>
        </w:rPr>
        <w:t>saves $$. But w</w:t>
      </w:r>
      <w:r w:rsidRPr="00CB5A0D">
        <w:rPr>
          <w:rFonts w:asciiTheme="majorHAnsi" w:hAnsiTheme="majorHAnsi" w:cstheme="majorHAnsi"/>
          <w:sz w:val="22"/>
        </w:rPr>
        <w:t xml:space="preserve">ill favor multiple prosecutions if </w:t>
      </w:r>
      <w:r w:rsidR="00CB5A0D">
        <w:rPr>
          <w:rFonts w:asciiTheme="majorHAnsi" w:hAnsiTheme="majorHAnsi" w:cstheme="majorHAnsi"/>
          <w:sz w:val="22"/>
        </w:rPr>
        <w:t>can</w:t>
      </w:r>
      <w:r w:rsidRPr="00CB5A0D">
        <w:rPr>
          <w:rFonts w:asciiTheme="majorHAnsi" w:hAnsiTheme="majorHAnsi" w:cstheme="majorHAnsi"/>
          <w:sz w:val="22"/>
        </w:rPr>
        <w:t xml:space="preserve"> rack up </w:t>
      </w:r>
      <w:r w:rsidR="00CB5A0D">
        <w:rPr>
          <w:rFonts w:asciiTheme="majorHAnsi" w:hAnsiTheme="majorHAnsi" w:cstheme="majorHAnsi"/>
          <w:sz w:val="22"/>
        </w:rPr>
        <w:t>many</w:t>
      </w:r>
      <w:r w:rsidRPr="00CB5A0D">
        <w:rPr>
          <w:rFonts w:asciiTheme="majorHAnsi" w:hAnsiTheme="majorHAnsi" w:cstheme="majorHAnsi"/>
          <w:sz w:val="22"/>
        </w:rPr>
        <w:t xml:space="preserve"> individual conspiracy charges against hub man.</w:t>
      </w:r>
    </w:p>
    <w:p w:rsidR="00CB5A0D" w:rsidRPr="00CB5A0D" w:rsidRDefault="00CB5A0D" w:rsidP="00B20CF0">
      <w:pPr>
        <w:pStyle w:val="ListParagraph"/>
        <w:numPr>
          <w:ilvl w:val="1"/>
          <w:numId w:val="25"/>
        </w:numPr>
        <w:tabs>
          <w:tab w:val="left" w:pos="360"/>
        </w:tabs>
        <w:spacing w:after="240" w:line="276" w:lineRule="auto"/>
        <w:rPr>
          <w:rFonts w:asciiTheme="majorHAnsi" w:hAnsiTheme="majorHAnsi" w:cstheme="majorHAnsi"/>
          <w:sz w:val="22"/>
          <w:szCs w:val="22"/>
        </w:rPr>
      </w:pPr>
      <w:r>
        <w:rPr>
          <w:rFonts w:asciiTheme="majorHAnsi" w:hAnsiTheme="majorHAnsi" w:cstheme="majorHAnsi"/>
          <w:sz w:val="22"/>
        </w:rPr>
        <w:t xml:space="preserve">To charge </w:t>
      </w:r>
      <w:r w:rsidRPr="00CB5A0D">
        <w:rPr>
          <w:rFonts w:asciiTheme="majorHAnsi" w:hAnsiTheme="majorHAnsi" w:cstheme="majorHAnsi"/>
          <w:b/>
          <w:sz w:val="22"/>
        </w:rPr>
        <w:t>single conspiracy</w:t>
      </w:r>
      <w:r>
        <w:rPr>
          <w:rFonts w:asciiTheme="majorHAnsi" w:hAnsiTheme="majorHAnsi" w:cstheme="majorHAnsi"/>
          <w:sz w:val="22"/>
        </w:rPr>
        <w:t xml:space="preserve">, must show that the actors EITHER: (1) </w:t>
      </w:r>
      <w:r w:rsidRPr="00CB5A0D">
        <w:rPr>
          <w:rFonts w:asciiTheme="majorHAnsi" w:hAnsiTheme="majorHAnsi" w:cstheme="majorHAnsi"/>
          <w:b/>
          <w:sz w:val="22"/>
        </w:rPr>
        <w:t>know or should know</w:t>
      </w:r>
      <w:r>
        <w:rPr>
          <w:rFonts w:asciiTheme="majorHAnsi" w:hAnsiTheme="majorHAnsi" w:cstheme="majorHAnsi"/>
          <w:sz w:val="22"/>
        </w:rPr>
        <w:t xml:space="preserve"> (neg. standard) </w:t>
      </w:r>
      <w:r w:rsidRPr="00CB5A0D">
        <w:rPr>
          <w:rFonts w:asciiTheme="majorHAnsi" w:hAnsiTheme="majorHAnsi" w:cstheme="majorHAnsi"/>
          <w:b/>
          <w:sz w:val="22"/>
        </w:rPr>
        <w:t>about each other</w:t>
      </w:r>
      <w:r>
        <w:rPr>
          <w:rFonts w:asciiTheme="majorHAnsi" w:hAnsiTheme="majorHAnsi" w:cstheme="majorHAnsi"/>
          <w:sz w:val="22"/>
        </w:rPr>
        <w:t xml:space="preserve"> (don’t need to know actual identities); OR (2) are </w:t>
      </w:r>
      <w:r w:rsidRPr="00CB5A0D">
        <w:rPr>
          <w:rFonts w:asciiTheme="majorHAnsi" w:hAnsiTheme="majorHAnsi" w:cstheme="majorHAnsi"/>
          <w:b/>
          <w:sz w:val="22"/>
        </w:rPr>
        <w:t>interdependent</w:t>
      </w:r>
      <w:r>
        <w:rPr>
          <w:rFonts w:asciiTheme="majorHAnsi" w:hAnsiTheme="majorHAnsi" w:cstheme="majorHAnsi"/>
          <w:sz w:val="22"/>
        </w:rPr>
        <w:t>.</w:t>
      </w:r>
    </w:p>
    <w:p w:rsidR="00CB5A0D" w:rsidRPr="00CB5A0D" w:rsidRDefault="00CB5A0D" w:rsidP="00B20CF0">
      <w:pPr>
        <w:pStyle w:val="ListParagraph"/>
        <w:numPr>
          <w:ilvl w:val="2"/>
          <w:numId w:val="25"/>
        </w:numPr>
        <w:tabs>
          <w:tab w:val="left" w:pos="360"/>
        </w:tabs>
        <w:spacing w:after="240" w:line="276" w:lineRule="auto"/>
        <w:rPr>
          <w:rFonts w:asciiTheme="majorHAnsi" w:hAnsiTheme="majorHAnsi" w:cstheme="majorHAnsi"/>
          <w:sz w:val="22"/>
          <w:szCs w:val="22"/>
        </w:rPr>
      </w:pPr>
      <w:r>
        <w:rPr>
          <w:rFonts w:asciiTheme="majorHAnsi" w:hAnsiTheme="majorHAnsi" w:cstheme="majorHAnsi"/>
          <w:sz w:val="22"/>
        </w:rPr>
        <w:t>Can infer knowledge of other sellers if supplying only one would expose supplier to risk, or if an actor is hired to do a task that wouldn’t accomplish anything alone.</w:t>
      </w:r>
    </w:p>
    <w:p w:rsidR="00CB5A0D" w:rsidRPr="00A17F4F" w:rsidRDefault="00CB5A0D" w:rsidP="00B20CF0">
      <w:pPr>
        <w:pStyle w:val="ListParagraph"/>
        <w:numPr>
          <w:ilvl w:val="2"/>
          <w:numId w:val="25"/>
        </w:numPr>
        <w:tabs>
          <w:tab w:val="left" w:pos="360"/>
        </w:tabs>
        <w:spacing w:after="240" w:line="276" w:lineRule="auto"/>
        <w:rPr>
          <w:rFonts w:asciiTheme="majorHAnsi" w:hAnsiTheme="majorHAnsi" w:cstheme="majorHAnsi"/>
          <w:sz w:val="22"/>
          <w:szCs w:val="22"/>
        </w:rPr>
      </w:pPr>
      <w:r>
        <w:rPr>
          <w:rFonts w:asciiTheme="majorHAnsi" w:hAnsiTheme="majorHAnsi" w:cstheme="majorHAnsi"/>
          <w:sz w:val="22"/>
        </w:rPr>
        <w:t>Can show interdependence if success of one depends on the existence of another.</w:t>
      </w:r>
    </w:p>
    <w:p w:rsidR="00A17F4F" w:rsidRDefault="00A17F4F" w:rsidP="00B20CF0">
      <w:pPr>
        <w:tabs>
          <w:tab w:val="left" w:pos="360"/>
        </w:tabs>
        <w:spacing w:before="240" w:line="276" w:lineRule="auto"/>
        <w:rPr>
          <w:rFonts w:asciiTheme="majorHAnsi" w:hAnsiTheme="majorHAnsi" w:cstheme="majorHAnsi"/>
          <w:sz w:val="22"/>
          <w:szCs w:val="22"/>
        </w:rPr>
      </w:pPr>
      <w:r>
        <w:rPr>
          <w:rFonts w:asciiTheme="majorHAnsi" w:hAnsiTheme="majorHAnsi" w:cstheme="majorHAnsi"/>
          <w:sz w:val="22"/>
          <w:szCs w:val="22"/>
        </w:rPr>
        <w:t>DEFENSES</w:t>
      </w:r>
    </w:p>
    <w:p w:rsidR="00A17F4F" w:rsidRDefault="00A17F4F" w:rsidP="00B20CF0">
      <w:pPr>
        <w:pStyle w:val="ListParagraph"/>
        <w:numPr>
          <w:ilvl w:val="0"/>
          <w:numId w:val="26"/>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Justification = Crime advances a social interest (e.g. self-defense, defense of others)</w:t>
      </w:r>
      <w:r>
        <w:rPr>
          <w:rFonts w:asciiTheme="majorHAnsi" w:hAnsiTheme="majorHAnsi" w:cstheme="majorHAnsi"/>
          <w:sz w:val="22"/>
          <w:szCs w:val="22"/>
        </w:rPr>
        <w:tab/>
      </w:r>
    </w:p>
    <w:p w:rsidR="00A17F4F" w:rsidRDefault="00A17F4F" w:rsidP="00B20CF0">
      <w:pPr>
        <w:pStyle w:val="ListParagraph"/>
        <w:numPr>
          <w:ilvl w:val="0"/>
          <w:numId w:val="26"/>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Excuse = Perpetrator isn’t morally blameworthy (e.g. insanity)</w:t>
      </w:r>
    </w:p>
    <w:p w:rsidR="00A17F4F" w:rsidRDefault="00A17F4F" w:rsidP="00B20CF0">
      <w:pPr>
        <w:pStyle w:val="ListParagraph"/>
        <w:numPr>
          <w:ilvl w:val="1"/>
          <w:numId w:val="26"/>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These are argued after State has proven elements of the offense w/ necessary mental state</w:t>
      </w:r>
    </w:p>
    <w:p w:rsidR="00A17F4F" w:rsidRPr="00A17F4F" w:rsidRDefault="00A17F4F" w:rsidP="00B20CF0">
      <w:pPr>
        <w:pStyle w:val="Footer"/>
        <w:numPr>
          <w:ilvl w:val="1"/>
          <w:numId w:val="26"/>
        </w:numPr>
        <w:tabs>
          <w:tab w:val="clear" w:pos="4320"/>
          <w:tab w:val="clear" w:pos="8640"/>
          <w:tab w:val="left" w:pos="0"/>
        </w:tabs>
        <w:spacing w:line="276" w:lineRule="auto"/>
        <w:rPr>
          <w:rFonts w:asciiTheme="majorHAnsi" w:hAnsiTheme="majorHAnsi" w:cstheme="majorHAnsi"/>
          <w:sz w:val="22"/>
        </w:rPr>
      </w:pPr>
      <w:r>
        <w:rPr>
          <w:rFonts w:asciiTheme="majorHAnsi" w:hAnsiTheme="majorHAnsi" w:cstheme="majorHAnsi"/>
          <w:sz w:val="22"/>
        </w:rPr>
        <w:t xml:space="preserve">Only require </w:t>
      </w:r>
      <w:r w:rsidRPr="00A17F4F">
        <w:rPr>
          <w:rFonts w:asciiTheme="majorHAnsi" w:hAnsiTheme="majorHAnsi" w:cstheme="majorHAnsi"/>
          <w:i/>
          <w:sz w:val="22"/>
        </w:rPr>
        <w:t>some</w:t>
      </w:r>
      <w:r>
        <w:rPr>
          <w:rFonts w:asciiTheme="majorHAnsi" w:hAnsiTheme="majorHAnsi" w:cstheme="majorHAnsi"/>
          <w:sz w:val="22"/>
        </w:rPr>
        <w:t xml:space="preserve"> proof – not proof by a preponderance of the evidence (keeps the burden of proof on the State)</w:t>
      </w:r>
    </w:p>
    <w:p w:rsidR="00A17F4F" w:rsidRDefault="00A17F4F" w:rsidP="00B20CF0">
      <w:pPr>
        <w:pStyle w:val="ListParagraph"/>
        <w:numPr>
          <w:ilvl w:val="1"/>
          <w:numId w:val="26"/>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Both theories of defense result in acquittal</w:t>
      </w:r>
    </w:p>
    <w:p w:rsidR="009612A4" w:rsidRDefault="009612A4" w:rsidP="00B20CF0">
      <w:pPr>
        <w:pStyle w:val="ListParagraph"/>
        <w:numPr>
          <w:ilvl w:val="1"/>
          <w:numId w:val="26"/>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One justification will suffice for principals and accomplices, but each needs their own excuse</w:t>
      </w:r>
    </w:p>
    <w:p w:rsidR="00A17F4F" w:rsidRDefault="00A17F4F" w:rsidP="00B20CF0">
      <w:pPr>
        <w:tabs>
          <w:tab w:val="left" w:pos="360"/>
        </w:tabs>
        <w:spacing w:before="240" w:line="276" w:lineRule="auto"/>
        <w:rPr>
          <w:rFonts w:asciiTheme="majorHAnsi" w:hAnsiTheme="majorHAnsi" w:cstheme="majorHAnsi"/>
          <w:sz w:val="22"/>
        </w:rPr>
      </w:pPr>
      <w:r w:rsidRPr="00B02E25">
        <w:rPr>
          <w:rFonts w:asciiTheme="majorHAnsi" w:hAnsiTheme="majorHAnsi" w:cstheme="majorHAnsi"/>
          <w:b/>
          <w:sz w:val="22"/>
          <w:szCs w:val="22"/>
          <w:u w:val="single"/>
        </w:rPr>
        <w:t>Defense of Force</w:t>
      </w:r>
      <w:r>
        <w:rPr>
          <w:rFonts w:asciiTheme="majorHAnsi" w:hAnsiTheme="majorHAnsi" w:cstheme="majorHAnsi"/>
          <w:b/>
          <w:sz w:val="22"/>
          <w:szCs w:val="22"/>
        </w:rPr>
        <w:t xml:space="preserve"> </w:t>
      </w:r>
      <w:r w:rsidRPr="00A6717B">
        <w:rPr>
          <w:rFonts w:asciiTheme="majorHAnsi" w:hAnsiTheme="majorHAnsi" w:cstheme="majorHAnsi"/>
          <w:sz w:val="22"/>
        </w:rPr>
        <w:t>(self-defense or defense of others)</w:t>
      </w:r>
    </w:p>
    <w:p w:rsidR="00A17F4F" w:rsidRPr="00B02E25" w:rsidRDefault="00A17F4F" w:rsidP="00B20CF0">
      <w:pPr>
        <w:pStyle w:val="ListParagraph"/>
        <w:numPr>
          <w:ilvl w:val="0"/>
          <w:numId w:val="27"/>
        </w:numPr>
        <w:tabs>
          <w:tab w:val="left" w:pos="360"/>
        </w:tabs>
        <w:spacing w:line="276" w:lineRule="auto"/>
        <w:rPr>
          <w:rFonts w:asciiTheme="majorHAnsi" w:hAnsiTheme="majorHAnsi" w:cstheme="majorHAnsi"/>
          <w:b/>
          <w:sz w:val="22"/>
          <w:szCs w:val="22"/>
        </w:rPr>
      </w:pPr>
      <w:r>
        <w:rPr>
          <w:rFonts w:asciiTheme="majorHAnsi" w:hAnsiTheme="majorHAnsi" w:cstheme="majorHAnsi"/>
          <w:sz w:val="22"/>
          <w:szCs w:val="22"/>
        </w:rPr>
        <w:t xml:space="preserve">Self-defense permitted even if D intended to kill. </w:t>
      </w:r>
    </w:p>
    <w:p w:rsidR="00B02E25" w:rsidRPr="00B02E25" w:rsidRDefault="00B02E25" w:rsidP="00B20CF0">
      <w:pPr>
        <w:pStyle w:val="ListParagraph"/>
        <w:numPr>
          <w:ilvl w:val="0"/>
          <w:numId w:val="27"/>
        </w:numPr>
        <w:tabs>
          <w:tab w:val="left" w:pos="360"/>
        </w:tabs>
        <w:spacing w:line="276" w:lineRule="auto"/>
        <w:rPr>
          <w:rFonts w:asciiTheme="majorHAnsi" w:hAnsiTheme="majorHAnsi" w:cstheme="majorHAnsi"/>
          <w:b/>
          <w:sz w:val="22"/>
          <w:szCs w:val="22"/>
        </w:rPr>
      </w:pPr>
      <w:r>
        <w:rPr>
          <w:rFonts w:asciiTheme="majorHAnsi" w:hAnsiTheme="majorHAnsi" w:cstheme="majorHAnsi"/>
          <w:b/>
          <w:i/>
          <w:sz w:val="22"/>
          <w:szCs w:val="22"/>
        </w:rPr>
        <w:t>People v. La Voie</w:t>
      </w:r>
      <w:r>
        <w:rPr>
          <w:rFonts w:asciiTheme="majorHAnsi" w:hAnsiTheme="majorHAnsi" w:cstheme="majorHAnsi"/>
          <w:sz w:val="22"/>
          <w:szCs w:val="22"/>
        </w:rPr>
        <w:t>:</w:t>
      </w:r>
      <w:r>
        <w:rPr>
          <w:rFonts w:asciiTheme="majorHAnsi" w:hAnsiTheme="majorHAnsi" w:cstheme="majorHAnsi"/>
          <w:b/>
          <w:i/>
          <w:sz w:val="22"/>
          <w:szCs w:val="22"/>
        </w:rPr>
        <w:t xml:space="preserve"> </w:t>
      </w:r>
      <w:r>
        <w:rPr>
          <w:rFonts w:asciiTheme="majorHAnsi" w:hAnsiTheme="majorHAnsi" w:cstheme="majorHAnsi"/>
          <w:sz w:val="22"/>
          <w:szCs w:val="22"/>
        </w:rPr>
        <w:t xml:space="preserve">D </w:t>
      </w:r>
      <w:r w:rsidR="00605C34">
        <w:rPr>
          <w:rFonts w:asciiTheme="majorHAnsi" w:hAnsiTheme="majorHAnsi" w:cstheme="majorHAnsi"/>
          <w:sz w:val="22"/>
          <w:szCs w:val="22"/>
        </w:rPr>
        <w:t>exonerated after killing</w:t>
      </w:r>
      <w:r>
        <w:rPr>
          <w:rFonts w:asciiTheme="majorHAnsi" w:hAnsiTheme="majorHAnsi" w:cstheme="majorHAnsi"/>
          <w:sz w:val="22"/>
          <w:szCs w:val="22"/>
        </w:rPr>
        <w:t xml:space="preserve"> </w:t>
      </w:r>
      <w:r w:rsidR="00291983">
        <w:rPr>
          <w:rFonts w:asciiTheme="majorHAnsi" w:hAnsiTheme="majorHAnsi" w:cstheme="majorHAnsi"/>
          <w:sz w:val="22"/>
          <w:szCs w:val="22"/>
        </w:rPr>
        <w:t xml:space="preserve">one of </w:t>
      </w:r>
      <w:r>
        <w:rPr>
          <w:rFonts w:asciiTheme="majorHAnsi" w:hAnsiTheme="majorHAnsi" w:cstheme="majorHAnsi"/>
          <w:sz w:val="22"/>
          <w:szCs w:val="22"/>
        </w:rPr>
        <w:t xml:space="preserve">4 guys who rear-ended him. </w:t>
      </w:r>
      <w:r w:rsidR="00C601B1">
        <w:rPr>
          <w:rFonts w:asciiTheme="majorHAnsi" w:hAnsiTheme="majorHAnsi" w:cstheme="majorHAnsi"/>
          <w:b/>
          <w:sz w:val="22"/>
          <w:szCs w:val="22"/>
        </w:rPr>
        <w:t>T</w:t>
      </w:r>
      <w:r w:rsidRPr="00B02E25">
        <w:rPr>
          <w:rFonts w:asciiTheme="majorHAnsi" w:hAnsiTheme="majorHAnsi" w:cstheme="majorHAnsi"/>
          <w:b/>
          <w:sz w:val="22"/>
          <w:szCs w:val="22"/>
        </w:rPr>
        <w:t xml:space="preserve">est </w:t>
      </w:r>
      <w:r w:rsidR="00605C34">
        <w:rPr>
          <w:rFonts w:asciiTheme="majorHAnsi" w:hAnsiTheme="majorHAnsi" w:cstheme="majorHAnsi"/>
          <w:b/>
          <w:sz w:val="22"/>
          <w:szCs w:val="22"/>
        </w:rPr>
        <w:t>for</w:t>
      </w:r>
      <w:r w:rsidRPr="00B02E25">
        <w:rPr>
          <w:rFonts w:asciiTheme="majorHAnsi" w:hAnsiTheme="majorHAnsi" w:cstheme="majorHAnsi"/>
          <w:b/>
          <w:sz w:val="22"/>
          <w:szCs w:val="22"/>
        </w:rPr>
        <w:t xml:space="preserve"> self-defense</w:t>
      </w:r>
      <w:r>
        <w:rPr>
          <w:rFonts w:asciiTheme="majorHAnsi" w:hAnsiTheme="majorHAnsi" w:cstheme="majorHAnsi"/>
          <w:sz w:val="22"/>
          <w:szCs w:val="22"/>
        </w:rPr>
        <w:t xml:space="preserve"> –</w:t>
      </w:r>
    </w:p>
    <w:p w:rsidR="00B02E25" w:rsidRPr="00220FB6" w:rsidRDefault="00B02E25" w:rsidP="00B20CF0">
      <w:pPr>
        <w:pStyle w:val="ListParagraph"/>
        <w:numPr>
          <w:ilvl w:val="1"/>
          <w:numId w:val="28"/>
        </w:numPr>
        <w:tabs>
          <w:tab w:val="left" w:pos="360"/>
        </w:tabs>
        <w:spacing w:line="276" w:lineRule="auto"/>
        <w:rPr>
          <w:rFonts w:asciiTheme="majorHAnsi" w:hAnsiTheme="majorHAnsi" w:cstheme="majorHAnsi"/>
          <w:sz w:val="22"/>
          <w:szCs w:val="22"/>
        </w:rPr>
      </w:pPr>
      <w:r w:rsidRPr="00220FB6">
        <w:rPr>
          <w:rFonts w:asciiTheme="majorHAnsi" w:hAnsiTheme="majorHAnsi" w:cstheme="majorHAnsi"/>
          <w:sz w:val="22"/>
          <w:szCs w:val="22"/>
        </w:rPr>
        <w:t>Did D believe he was</w:t>
      </w:r>
      <w:r w:rsidR="009C1066">
        <w:rPr>
          <w:rFonts w:asciiTheme="majorHAnsi" w:hAnsiTheme="majorHAnsi" w:cstheme="majorHAnsi"/>
          <w:sz w:val="22"/>
          <w:szCs w:val="22"/>
        </w:rPr>
        <w:t xml:space="preserve"> in</w:t>
      </w:r>
      <w:r w:rsidRPr="00220FB6">
        <w:rPr>
          <w:rFonts w:asciiTheme="majorHAnsi" w:hAnsiTheme="majorHAnsi" w:cstheme="majorHAnsi"/>
          <w:sz w:val="22"/>
          <w:szCs w:val="22"/>
        </w:rPr>
        <w:t xml:space="preserve"> </w:t>
      </w:r>
      <w:r w:rsidRPr="000E52CD">
        <w:rPr>
          <w:rFonts w:asciiTheme="majorHAnsi" w:hAnsiTheme="majorHAnsi" w:cstheme="majorHAnsi"/>
          <w:sz w:val="22"/>
          <w:szCs w:val="22"/>
          <w:u w:val="single"/>
        </w:rPr>
        <w:t>imminent</w:t>
      </w:r>
      <w:r w:rsidRPr="00220FB6">
        <w:rPr>
          <w:rFonts w:asciiTheme="majorHAnsi" w:hAnsiTheme="majorHAnsi" w:cstheme="majorHAnsi"/>
          <w:sz w:val="22"/>
          <w:szCs w:val="22"/>
        </w:rPr>
        <w:t xml:space="preserve"> danger of serious bodily harm? (subj.)</w:t>
      </w:r>
    </w:p>
    <w:p w:rsidR="00B02E25" w:rsidRPr="00220FB6" w:rsidRDefault="00B02E25" w:rsidP="00B20CF0">
      <w:pPr>
        <w:pStyle w:val="ListParagraph"/>
        <w:numPr>
          <w:ilvl w:val="1"/>
          <w:numId w:val="28"/>
        </w:numPr>
        <w:tabs>
          <w:tab w:val="left" w:pos="360"/>
        </w:tabs>
        <w:spacing w:line="276" w:lineRule="auto"/>
        <w:rPr>
          <w:rFonts w:asciiTheme="majorHAnsi" w:hAnsiTheme="majorHAnsi" w:cstheme="majorHAnsi"/>
          <w:sz w:val="22"/>
          <w:szCs w:val="22"/>
        </w:rPr>
      </w:pPr>
      <w:r w:rsidRPr="00220FB6">
        <w:rPr>
          <w:rFonts w:asciiTheme="majorHAnsi" w:hAnsiTheme="majorHAnsi" w:cstheme="majorHAnsi"/>
          <w:sz w:val="22"/>
          <w:szCs w:val="22"/>
        </w:rPr>
        <w:t xml:space="preserve">Would a reasonable person have </w:t>
      </w:r>
      <w:r w:rsidR="000E52CD">
        <w:rPr>
          <w:rFonts w:asciiTheme="majorHAnsi" w:hAnsiTheme="majorHAnsi" w:cstheme="majorHAnsi"/>
          <w:sz w:val="22"/>
          <w:szCs w:val="22"/>
        </w:rPr>
        <w:t>had the same belief</w:t>
      </w:r>
      <w:r w:rsidRPr="00220FB6">
        <w:rPr>
          <w:rFonts w:asciiTheme="majorHAnsi" w:hAnsiTheme="majorHAnsi" w:cstheme="majorHAnsi"/>
          <w:sz w:val="22"/>
          <w:szCs w:val="22"/>
        </w:rPr>
        <w:t>? (obj.)</w:t>
      </w:r>
    </w:p>
    <w:p w:rsidR="00B02E25" w:rsidRPr="00605C34" w:rsidRDefault="00B02E25" w:rsidP="00B20CF0">
      <w:pPr>
        <w:pStyle w:val="ListParagraph"/>
        <w:numPr>
          <w:ilvl w:val="2"/>
          <w:numId w:val="27"/>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 xml:space="preserve">If D has honest fear, but the fear is found objectively unreasonable, this is an </w:t>
      </w:r>
      <w:r w:rsidRPr="00B02E25">
        <w:rPr>
          <w:rFonts w:asciiTheme="majorHAnsi" w:hAnsiTheme="majorHAnsi" w:cstheme="majorHAnsi"/>
          <w:b/>
          <w:sz w:val="22"/>
          <w:szCs w:val="22"/>
        </w:rPr>
        <w:t xml:space="preserve">imperfect self-defense </w:t>
      </w:r>
      <w:r w:rsidRPr="00B02E25">
        <w:rPr>
          <w:rFonts w:asciiTheme="majorHAnsi" w:hAnsiTheme="majorHAnsi" w:cstheme="majorHAnsi"/>
          <w:b/>
          <w:sz w:val="22"/>
          <w:szCs w:val="22"/>
        </w:rPr>
        <w:sym w:font="Wingdings" w:char="F0E0"/>
      </w:r>
      <w:r w:rsidRPr="00B02E25">
        <w:rPr>
          <w:rFonts w:asciiTheme="majorHAnsi" w:hAnsiTheme="majorHAnsi" w:cstheme="majorHAnsi"/>
          <w:b/>
          <w:sz w:val="22"/>
          <w:szCs w:val="22"/>
        </w:rPr>
        <w:t xml:space="preserve"> mitigates to voluntary MS</w:t>
      </w:r>
    </w:p>
    <w:p w:rsidR="00605C34" w:rsidRPr="00A737D6" w:rsidRDefault="00605C34" w:rsidP="00B20CF0">
      <w:pPr>
        <w:pStyle w:val="ListParagraph"/>
        <w:numPr>
          <w:ilvl w:val="2"/>
          <w:numId w:val="27"/>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If (1) isn’t found this would put you into 1</w:t>
      </w:r>
      <w:r w:rsidRPr="00605C34">
        <w:rPr>
          <w:rFonts w:asciiTheme="majorHAnsi" w:hAnsiTheme="majorHAnsi" w:cstheme="majorHAnsi"/>
          <w:sz w:val="22"/>
          <w:szCs w:val="22"/>
          <w:vertAlign w:val="superscript"/>
        </w:rPr>
        <w:t>st</w:t>
      </w:r>
      <w:r>
        <w:rPr>
          <w:rFonts w:asciiTheme="majorHAnsi" w:hAnsiTheme="majorHAnsi" w:cstheme="majorHAnsi"/>
          <w:sz w:val="22"/>
          <w:szCs w:val="22"/>
        </w:rPr>
        <w:t xml:space="preserve"> or 2</w:t>
      </w:r>
      <w:r w:rsidRPr="00605C34">
        <w:rPr>
          <w:rFonts w:asciiTheme="majorHAnsi" w:hAnsiTheme="majorHAnsi" w:cstheme="majorHAnsi"/>
          <w:sz w:val="22"/>
          <w:szCs w:val="22"/>
          <w:vertAlign w:val="superscript"/>
        </w:rPr>
        <w:t>nd</w:t>
      </w:r>
      <w:r>
        <w:rPr>
          <w:rFonts w:asciiTheme="majorHAnsi" w:hAnsiTheme="majorHAnsi" w:cstheme="majorHAnsi"/>
          <w:sz w:val="22"/>
          <w:szCs w:val="22"/>
        </w:rPr>
        <w:t xml:space="preserve"> degree murder, but could still argue that provocation + heat of passion get you to voluntary MS.</w:t>
      </w:r>
    </w:p>
    <w:p w:rsidR="00A737D6" w:rsidRDefault="00A737D6" w:rsidP="00B20CF0">
      <w:pPr>
        <w:pStyle w:val="ListParagraph"/>
        <w:numPr>
          <w:ilvl w:val="0"/>
          <w:numId w:val="27"/>
        </w:numPr>
        <w:tabs>
          <w:tab w:val="left" w:pos="360"/>
        </w:tabs>
        <w:spacing w:line="276" w:lineRule="auto"/>
        <w:rPr>
          <w:rFonts w:asciiTheme="majorHAnsi" w:hAnsiTheme="majorHAnsi" w:cstheme="majorHAnsi"/>
          <w:sz w:val="22"/>
          <w:szCs w:val="22"/>
        </w:rPr>
      </w:pPr>
      <w:r>
        <w:rPr>
          <w:rFonts w:asciiTheme="majorHAnsi" w:hAnsiTheme="majorHAnsi" w:cstheme="majorHAnsi"/>
          <w:b/>
          <w:i/>
          <w:sz w:val="22"/>
          <w:szCs w:val="22"/>
        </w:rPr>
        <w:t>State v. Leidholm</w:t>
      </w:r>
      <w:r>
        <w:rPr>
          <w:rFonts w:asciiTheme="majorHAnsi" w:hAnsiTheme="majorHAnsi" w:cstheme="majorHAnsi"/>
          <w:sz w:val="22"/>
          <w:szCs w:val="22"/>
        </w:rPr>
        <w:t xml:space="preserve">: </w:t>
      </w:r>
      <w:r w:rsidR="00221DC1">
        <w:rPr>
          <w:rFonts w:asciiTheme="majorHAnsi" w:hAnsiTheme="majorHAnsi" w:cstheme="majorHAnsi"/>
          <w:sz w:val="22"/>
          <w:szCs w:val="22"/>
        </w:rPr>
        <w:t>(</w:t>
      </w:r>
      <w:r w:rsidR="00221DC1">
        <w:rPr>
          <w:rFonts w:asciiTheme="majorHAnsi" w:hAnsiTheme="majorHAnsi" w:cstheme="majorHAnsi"/>
          <w:b/>
          <w:i/>
          <w:sz w:val="22"/>
          <w:szCs w:val="22"/>
        </w:rPr>
        <w:t>People v. Goetz</w:t>
      </w:r>
      <w:r w:rsidR="00221DC1">
        <w:rPr>
          <w:rFonts w:asciiTheme="majorHAnsi" w:hAnsiTheme="majorHAnsi" w:cstheme="majorHAnsi"/>
          <w:sz w:val="22"/>
          <w:szCs w:val="22"/>
        </w:rPr>
        <w:t xml:space="preserve"> </w:t>
      </w:r>
      <w:r w:rsidR="009612A4">
        <w:rPr>
          <w:rFonts w:asciiTheme="majorHAnsi" w:hAnsiTheme="majorHAnsi" w:cstheme="majorHAnsi"/>
          <w:sz w:val="22"/>
          <w:szCs w:val="22"/>
        </w:rPr>
        <w:t xml:space="preserve">(mugging on subway) </w:t>
      </w:r>
      <w:r w:rsidR="00221DC1">
        <w:rPr>
          <w:rFonts w:asciiTheme="majorHAnsi" w:hAnsiTheme="majorHAnsi" w:cstheme="majorHAnsi"/>
          <w:sz w:val="22"/>
          <w:szCs w:val="22"/>
        </w:rPr>
        <w:t>agrees w/ this test</w:t>
      </w:r>
      <w:r w:rsidR="009C1066">
        <w:rPr>
          <w:rFonts w:asciiTheme="majorHAnsi" w:hAnsiTheme="majorHAnsi" w:cstheme="majorHAnsi"/>
          <w:sz w:val="22"/>
          <w:szCs w:val="22"/>
        </w:rPr>
        <w:t>, as do most jurisdictions</w:t>
      </w:r>
      <w:r w:rsidR="00221DC1">
        <w:rPr>
          <w:rFonts w:asciiTheme="majorHAnsi" w:hAnsiTheme="majorHAnsi" w:cstheme="majorHAnsi"/>
          <w:sz w:val="22"/>
          <w:szCs w:val="22"/>
        </w:rPr>
        <w:t>)</w:t>
      </w:r>
    </w:p>
    <w:p w:rsidR="00220FB6" w:rsidRDefault="00221DC1" w:rsidP="00B20CF0">
      <w:pPr>
        <w:pStyle w:val="ListParagraph"/>
        <w:numPr>
          <w:ilvl w:val="1"/>
          <w:numId w:val="27"/>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T</w:t>
      </w:r>
      <w:r w:rsidR="00220FB6">
        <w:rPr>
          <w:rFonts w:asciiTheme="majorHAnsi" w:hAnsiTheme="majorHAnsi" w:cstheme="majorHAnsi"/>
          <w:sz w:val="22"/>
          <w:szCs w:val="22"/>
        </w:rPr>
        <w:t xml:space="preserve">hat husband was </w:t>
      </w:r>
      <w:r>
        <w:rPr>
          <w:rFonts w:asciiTheme="majorHAnsi" w:hAnsiTheme="majorHAnsi" w:cstheme="majorHAnsi"/>
          <w:sz w:val="22"/>
          <w:szCs w:val="22"/>
        </w:rPr>
        <w:t>a</w:t>
      </w:r>
      <w:r w:rsidR="00220FB6">
        <w:rPr>
          <w:rFonts w:asciiTheme="majorHAnsi" w:hAnsiTheme="majorHAnsi" w:cstheme="majorHAnsi"/>
          <w:sz w:val="22"/>
          <w:szCs w:val="22"/>
        </w:rPr>
        <w:t xml:space="preserve">sleep doesn’t absolutely bar self-defense argument – psychology (battered </w:t>
      </w:r>
      <w:r w:rsidR="0055740E">
        <w:rPr>
          <w:rFonts w:asciiTheme="majorHAnsi" w:hAnsiTheme="majorHAnsi" w:cstheme="majorHAnsi"/>
          <w:sz w:val="22"/>
          <w:szCs w:val="22"/>
        </w:rPr>
        <w:t>spouse</w:t>
      </w:r>
      <w:r w:rsidR="00220FB6">
        <w:rPr>
          <w:rFonts w:asciiTheme="majorHAnsi" w:hAnsiTheme="majorHAnsi" w:cstheme="majorHAnsi"/>
          <w:sz w:val="22"/>
          <w:szCs w:val="22"/>
        </w:rPr>
        <w:t xml:space="preserve"> syndrome in this case) </w:t>
      </w:r>
      <w:r>
        <w:rPr>
          <w:rFonts w:asciiTheme="majorHAnsi" w:hAnsiTheme="majorHAnsi" w:cstheme="majorHAnsi"/>
          <w:sz w:val="22"/>
          <w:szCs w:val="22"/>
        </w:rPr>
        <w:t>increases imminence in</w:t>
      </w:r>
      <w:r w:rsidR="00220FB6">
        <w:rPr>
          <w:rFonts w:asciiTheme="majorHAnsi" w:hAnsiTheme="majorHAnsi" w:cstheme="majorHAnsi"/>
          <w:sz w:val="22"/>
          <w:szCs w:val="22"/>
        </w:rPr>
        <w:t xml:space="preserve"> </w:t>
      </w:r>
      <w:r>
        <w:rPr>
          <w:rFonts w:asciiTheme="majorHAnsi" w:hAnsiTheme="majorHAnsi" w:cstheme="majorHAnsi"/>
          <w:sz w:val="22"/>
          <w:szCs w:val="22"/>
        </w:rPr>
        <w:t xml:space="preserve">D’s mind </w:t>
      </w:r>
      <w:r w:rsidR="00220FB6">
        <w:rPr>
          <w:rFonts w:asciiTheme="majorHAnsi" w:hAnsiTheme="majorHAnsi" w:cstheme="majorHAnsi"/>
          <w:sz w:val="22"/>
          <w:szCs w:val="22"/>
        </w:rPr>
        <w:t>and keeps her from leaving.</w:t>
      </w:r>
    </w:p>
    <w:p w:rsidR="00220FB6" w:rsidRDefault="00221DC1" w:rsidP="00B20CF0">
      <w:pPr>
        <w:pStyle w:val="ListParagraph"/>
        <w:numPr>
          <w:ilvl w:val="1"/>
          <w:numId w:val="27"/>
        </w:numPr>
        <w:tabs>
          <w:tab w:val="left" w:pos="360"/>
        </w:tabs>
        <w:spacing w:line="276" w:lineRule="auto"/>
        <w:rPr>
          <w:rFonts w:asciiTheme="majorHAnsi" w:hAnsiTheme="majorHAnsi" w:cstheme="majorHAnsi"/>
          <w:sz w:val="22"/>
          <w:szCs w:val="22"/>
        </w:rPr>
      </w:pPr>
      <w:r>
        <w:rPr>
          <w:rFonts w:asciiTheme="majorHAnsi" w:hAnsiTheme="majorHAnsi" w:cstheme="majorHAnsi"/>
          <w:b/>
          <w:sz w:val="22"/>
          <w:szCs w:val="22"/>
        </w:rPr>
        <w:t xml:space="preserve">You </w:t>
      </w:r>
      <w:r w:rsidR="00220FB6" w:rsidRPr="00220FB6">
        <w:rPr>
          <w:rFonts w:asciiTheme="majorHAnsi" w:hAnsiTheme="majorHAnsi" w:cstheme="majorHAnsi"/>
          <w:b/>
          <w:sz w:val="22"/>
          <w:szCs w:val="22"/>
        </w:rPr>
        <w:t>DO have to retreat</w:t>
      </w:r>
      <w:r w:rsidR="009612A4">
        <w:rPr>
          <w:rFonts w:asciiTheme="majorHAnsi" w:hAnsiTheme="majorHAnsi" w:cstheme="majorHAnsi"/>
          <w:b/>
          <w:sz w:val="22"/>
          <w:szCs w:val="22"/>
        </w:rPr>
        <w:t>/try other options first/not use disproportionate force</w:t>
      </w:r>
      <w:r w:rsidR="00220FB6" w:rsidRPr="00220FB6">
        <w:rPr>
          <w:rFonts w:asciiTheme="majorHAnsi" w:hAnsiTheme="majorHAnsi" w:cstheme="majorHAnsi"/>
          <w:b/>
          <w:sz w:val="22"/>
          <w:szCs w:val="22"/>
        </w:rPr>
        <w:t xml:space="preserve"> </w:t>
      </w:r>
      <w:r w:rsidR="009612A4">
        <w:rPr>
          <w:rFonts w:asciiTheme="majorHAnsi" w:hAnsiTheme="majorHAnsi" w:cstheme="majorHAnsi"/>
          <w:b/>
          <w:sz w:val="22"/>
          <w:szCs w:val="22"/>
        </w:rPr>
        <w:t>UNLESS</w:t>
      </w:r>
      <w:r w:rsidR="00220FB6" w:rsidRPr="00220FB6">
        <w:rPr>
          <w:rFonts w:asciiTheme="majorHAnsi" w:hAnsiTheme="majorHAnsi" w:cstheme="majorHAnsi"/>
          <w:b/>
          <w:sz w:val="22"/>
          <w:szCs w:val="22"/>
        </w:rPr>
        <w:t xml:space="preserve"> you reasonably believe you can’t do so safely</w:t>
      </w:r>
      <w:r w:rsidR="009612A4">
        <w:rPr>
          <w:rFonts w:asciiTheme="majorHAnsi" w:hAnsiTheme="majorHAnsi" w:cstheme="majorHAnsi"/>
          <w:b/>
          <w:sz w:val="22"/>
          <w:szCs w:val="22"/>
        </w:rPr>
        <w:t xml:space="preserve"> OR are at home</w:t>
      </w:r>
      <w:r w:rsidR="00220FB6">
        <w:rPr>
          <w:rFonts w:asciiTheme="majorHAnsi" w:hAnsiTheme="majorHAnsi" w:cstheme="majorHAnsi"/>
          <w:sz w:val="22"/>
          <w:szCs w:val="22"/>
        </w:rPr>
        <w:t>.</w:t>
      </w:r>
    </w:p>
    <w:p w:rsidR="00220FB6" w:rsidRDefault="00220FB6" w:rsidP="00B20CF0">
      <w:pPr>
        <w:pStyle w:val="ListParagraph"/>
        <w:numPr>
          <w:ilvl w:val="1"/>
          <w:numId w:val="27"/>
        </w:numPr>
        <w:tabs>
          <w:tab w:val="left" w:pos="360"/>
        </w:tabs>
        <w:spacing w:line="276" w:lineRule="auto"/>
        <w:rPr>
          <w:rFonts w:asciiTheme="majorHAnsi" w:hAnsiTheme="majorHAnsi" w:cstheme="majorHAnsi"/>
          <w:sz w:val="22"/>
          <w:szCs w:val="22"/>
        </w:rPr>
      </w:pPr>
      <w:r>
        <w:rPr>
          <w:rFonts w:asciiTheme="majorHAnsi" w:hAnsiTheme="majorHAnsi" w:cstheme="majorHAnsi"/>
          <w:b/>
          <w:sz w:val="22"/>
          <w:szCs w:val="22"/>
        </w:rPr>
        <w:t>Test whether to find self-defense</w:t>
      </w:r>
      <w:r>
        <w:rPr>
          <w:rFonts w:asciiTheme="majorHAnsi" w:hAnsiTheme="majorHAnsi" w:cstheme="majorHAnsi"/>
          <w:sz w:val="22"/>
          <w:szCs w:val="22"/>
        </w:rPr>
        <w:t>:</w:t>
      </w:r>
    </w:p>
    <w:p w:rsidR="00220FB6" w:rsidRDefault="00220FB6" w:rsidP="00B20CF0">
      <w:pPr>
        <w:pStyle w:val="ListParagraph"/>
        <w:numPr>
          <w:ilvl w:val="2"/>
          <w:numId w:val="29"/>
        </w:numPr>
        <w:tabs>
          <w:tab w:val="left" w:pos="360"/>
        </w:tabs>
        <w:spacing w:line="276" w:lineRule="auto"/>
        <w:rPr>
          <w:rFonts w:asciiTheme="majorHAnsi" w:hAnsiTheme="majorHAnsi" w:cstheme="majorHAnsi"/>
          <w:sz w:val="22"/>
          <w:szCs w:val="22"/>
        </w:rPr>
      </w:pPr>
      <w:r w:rsidRPr="00220FB6">
        <w:rPr>
          <w:rFonts w:asciiTheme="majorHAnsi" w:hAnsiTheme="majorHAnsi" w:cstheme="majorHAnsi"/>
          <w:sz w:val="22"/>
          <w:szCs w:val="22"/>
        </w:rPr>
        <w:t>Did D believe he was</w:t>
      </w:r>
      <w:r w:rsidR="009C1066">
        <w:rPr>
          <w:rFonts w:asciiTheme="majorHAnsi" w:hAnsiTheme="majorHAnsi" w:cstheme="majorHAnsi"/>
          <w:sz w:val="22"/>
          <w:szCs w:val="22"/>
        </w:rPr>
        <w:t xml:space="preserve"> in</w:t>
      </w:r>
      <w:r w:rsidRPr="00220FB6">
        <w:rPr>
          <w:rFonts w:asciiTheme="majorHAnsi" w:hAnsiTheme="majorHAnsi" w:cstheme="majorHAnsi"/>
          <w:sz w:val="22"/>
          <w:szCs w:val="22"/>
        </w:rPr>
        <w:t xml:space="preserve"> </w:t>
      </w:r>
      <w:r w:rsidRPr="000E52CD">
        <w:rPr>
          <w:rFonts w:asciiTheme="majorHAnsi" w:hAnsiTheme="majorHAnsi" w:cstheme="majorHAnsi"/>
          <w:sz w:val="22"/>
          <w:szCs w:val="22"/>
          <w:u w:val="single"/>
        </w:rPr>
        <w:t>imminent</w:t>
      </w:r>
      <w:r w:rsidRPr="00220FB6">
        <w:rPr>
          <w:rFonts w:asciiTheme="majorHAnsi" w:hAnsiTheme="majorHAnsi" w:cstheme="majorHAnsi"/>
          <w:sz w:val="22"/>
          <w:szCs w:val="22"/>
        </w:rPr>
        <w:t xml:space="preserve"> danger of serious bodily harm? (subj.)</w:t>
      </w:r>
    </w:p>
    <w:p w:rsidR="00220FB6" w:rsidRDefault="00220FB6" w:rsidP="00B20CF0">
      <w:pPr>
        <w:pStyle w:val="ListParagraph"/>
        <w:numPr>
          <w:ilvl w:val="2"/>
          <w:numId w:val="29"/>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W</w:t>
      </w:r>
      <w:r w:rsidR="000E52CD">
        <w:rPr>
          <w:rFonts w:asciiTheme="majorHAnsi" w:hAnsiTheme="majorHAnsi" w:cstheme="majorHAnsi"/>
          <w:sz w:val="22"/>
          <w:szCs w:val="22"/>
        </w:rPr>
        <w:t xml:space="preserve">ould a reasonable person </w:t>
      </w:r>
      <w:r w:rsidR="000E52CD" w:rsidRPr="000E52CD">
        <w:rPr>
          <w:rFonts w:asciiTheme="majorHAnsi" w:hAnsiTheme="majorHAnsi" w:cstheme="majorHAnsi"/>
          <w:sz w:val="22"/>
          <w:szCs w:val="22"/>
          <w:u w:val="single"/>
        </w:rPr>
        <w:t>in D’s circumstances and w/ D’s characteristics</w:t>
      </w:r>
      <w:r w:rsidR="000E52CD">
        <w:rPr>
          <w:rFonts w:asciiTheme="majorHAnsi" w:hAnsiTheme="majorHAnsi" w:cstheme="majorHAnsi"/>
          <w:sz w:val="22"/>
          <w:szCs w:val="22"/>
        </w:rPr>
        <w:t xml:space="preserve"> have had the same belief?</w:t>
      </w:r>
      <w:r>
        <w:rPr>
          <w:rFonts w:asciiTheme="majorHAnsi" w:hAnsiTheme="majorHAnsi" w:cstheme="majorHAnsi"/>
          <w:sz w:val="22"/>
          <w:szCs w:val="22"/>
        </w:rPr>
        <w:t xml:space="preserve"> (</w:t>
      </w:r>
      <w:r w:rsidRPr="00C601B1">
        <w:rPr>
          <w:rFonts w:asciiTheme="majorHAnsi" w:hAnsiTheme="majorHAnsi" w:cstheme="majorHAnsi"/>
          <w:b/>
          <w:sz w:val="22"/>
          <w:szCs w:val="22"/>
        </w:rPr>
        <w:t>obj./subj</w:t>
      </w:r>
      <w:r w:rsidR="00C601B1">
        <w:rPr>
          <w:rFonts w:asciiTheme="majorHAnsi" w:hAnsiTheme="majorHAnsi" w:cstheme="majorHAnsi"/>
          <w:b/>
          <w:sz w:val="22"/>
          <w:szCs w:val="22"/>
        </w:rPr>
        <w:t>.</w:t>
      </w:r>
      <w:r>
        <w:rPr>
          <w:rFonts w:asciiTheme="majorHAnsi" w:hAnsiTheme="majorHAnsi" w:cstheme="majorHAnsi"/>
          <w:sz w:val="22"/>
          <w:szCs w:val="22"/>
        </w:rPr>
        <w:t>)</w:t>
      </w:r>
    </w:p>
    <w:p w:rsidR="00220FB6" w:rsidRDefault="00220FB6" w:rsidP="00B20CF0">
      <w:pPr>
        <w:pStyle w:val="ListParagraph"/>
        <w:numPr>
          <w:ilvl w:val="3"/>
          <w:numId w:val="27"/>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 xml:space="preserve">Softens the </w:t>
      </w:r>
      <w:r>
        <w:rPr>
          <w:rFonts w:asciiTheme="majorHAnsi" w:hAnsiTheme="majorHAnsi" w:cstheme="majorHAnsi"/>
          <w:i/>
          <w:sz w:val="22"/>
          <w:szCs w:val="22"/>
        </w:rPr>
        <w:t>La Voie</w:t>
      </w:r>
      <w:r>
        <w:rPr>
          <w:rFonts w:asciiTheme="majorHAnsi" w:hAnsiTheme="majorHAnsi" w:cstheme="majorHAnsi"/>
          <w:sz w:val="22"/>
          <w:szCs w:val="22"/>
        </w:rPr>
        <w:t xml:space="preserve"> test b/c in determining reasonableness it allows </w:t>
      </w:r>
      <w:r w:rsidR="00C601B1">
        <w:rPr>
          <w:rFonts w:asciiTheme="majorHAnsi" w:hAnsiTheme="majorHAnsi" w:cstheme="majorHAnsi"/>
          <w:sz w:val="22"/>
          <w:szCs w:val="22"/>
        </w:rPr>
        <w:t>jury to consider</w:t>
      </w:r>
      <w:r>
        <w:rPr>
          <w:rFonts w:asciiTheme="majorHAnsi" w:hAnsiTheme="majorHAnsi" w:cstheme="majorHAnsi"/>
          <w:sz w:val="22"/>
          <w:szCs w:val="22"/>
        </w:rPr>
        <w:t xml:space="preserve"> relative physical characteristics, gender, past history btwn the two, psych</w:t>
      </w:r>
      <w:r w:rsidR="00C601B1">
        <w:rPr>
          <w:rFonts w:asciiTheme="majorHAnsi" w:hAnsiTheme="majorHAnsi" w:cstheme="majorHAnsi"/>
          <w:sz w:val="22"/>
          <w:szCs w:val="22"/>
        </w:rPr>
        <w:t>.</w:t>
      </w:r>
      <w:r>
        <w:rPr>
          <w:rFonts w:asciiTheme="majorHAnsi" w:hAnsiTheme="majorHAnsi" w:cstheme="majorHAnsi"/>
          <w:sz w:val="22"/>
          <w:szCs w:val="22"/>
        </w:rPr>
        <w:t xml:space="preserve"> characteristics, (e.g. battery syndrome, even beliefs like racism), etc.</w:t>
      </w:r>
    </w:p>
    <w:p w:rsidR="00D77043" w:rsidRDefault="00D77043" w:rsidP="00D77043">
      <w:pPr>
        <w:pStyle w:val="ListParagraph"/>
        <w:numPr>
          <w:ilvl w:val="4"/>
          <w:numId w:val="27"/>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lastRenderedPageBreak/>
        <w:t>Battery syndrome makes it so threat is constantly imminent; also inescapable so no duty to retreat</w:t>
      </w:r>
    </w:p>
    <w:p w:rsidR="00F60446" w:rsidRPr="00A6717B" w:rsidRDefault="00F60446" w:rsidP="00B20CF0">
      <w:pPr>
        <w:pStyle w:val="Footer"/>
        <w:numPr>
          <w:ilvl w:val="0"/>
          <w:numId w:val="27"/>
        </w:numPr>
        <w:tabs>
          <w:tab w:val="clear" w:pos="4320"/>
          <w:tab w:val="clear" w:pos="8640"/>
          <w:tab w:val="left" w:pos="0"/>
        </w:tabs>
        <w:spacing w:line="276" w:lineRule="auto"/>
        <w:rPr>
          <w:rFonts w:asciiTheme="majorHAnsi" w:hAnsiTheme="majorHAnsi" w:cstheme="majorHAnsi"/>
          <w:b/>
          <w:sz w:val="22"/>
          <w:u w:val="single"/>
        </w:rPr>
      </w:pPr>
      <w:r>
        <w:rPr>
          <w:rFonts w:asciiTheme="majorHAnsi" w:hAnsiTheme="majorHAnsi" w:cstheme="majorHAnsi"/>
          <w:sz w:val="22"/>
        </w:rPr>
        <w:t>Can also use force in the course of law enforcement</w:t>
      </w:r>
      <w:r w:rsidR="0045451B">
        <w:rPr>
          <w:rFonts w:asciiTheme="majorHAnsi" w:hAnsiTheme="majorHAnsi" w:cstheme="majorHAnsi"/>
          <w:sz w:val="22"/>
        </w:rPr>
        <w:t>. Constitutional constraint is that you can’t deprive life or liberty w/o due process of law.</w:t>
      </w:r>
    </w:p>
    <w:p w:rsidR="00F60446" w:rsidRPr="00A6717B"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sidRPr="0045451B">
        <w:rPr>
          <w:rFonts w:asciiTheme="majorHAnsi" w:hAnsiTheme="majorHAnsi" w:cstheme="majorHAnsi"/>
          <w:sz w:val="22"/>
          <w:u w:val="single"/>
        </w:rPr>
        <w:t>Non-Deadly:</w:t>
      </w:r>
      <w:r w:rsidRPr="00F60446">
        <w:rPr>
          <w:rFonts w:asciiTheme="majorHAnsi" w:hAnsiTheme="majorHAnsi" w:cstheme="majorHAnsi"/>
          <w:b/>
          <w:sz w:val="22"/>
        </w:rPr>
        <w:t xml:space="preserve"> </w:t>
      </w:r>
      <w:r w:rsidR="0045451B">
        <w:rPr>
          <w:rFonts w:asciiTheme="majorHAnsi" w:hAnsiTheme="majorHAnsi" w:cstheme="majorHAnsi"/>
          <w:sz w:val="22"/>
        </w:rPr>
        <w:t>Must be reasonable &amp;</w:t>
      </w:r>
      <w:r w:rsidRPr="00A6717B">
        <w:rPr>
          <w:rFonts w:asciiTheme="majorHAnsi" w:hAnsiTheme="majorHAnsi" w:cstheme="majorHAnsi"/>
          <w:sz w:val="22"/>
        </w:rPr>
        <w:t xml:space="preserve"> necessary under the circumstances. In most jx can be used to prevent </w:t>
      </w:r>
      <w:r w:rsidR="0045451B">
        <w:rPr>
          <w:rFonts w:asciiTheme="majorHAnsi" w:hAnsiTheme="majorHAnsi" w:cstheme="majorHAnsi"/>
          <w:sz w:val="22"/>
        </w:rPr>
        <w:t>or effectuate arrest following misdemeanor breach of the peace</w:t>
      </w:r>
    </w:p>
    <w:p w:rsidR="00F60446" w:rsidRPr="00A6717B"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sidRPr="0045451B">
        <w:rPr>
          <w:rFonts w:asciiTheme="majorHAnsi" w:hAnsiTheme="majorHAnsi" w:cstheme="majorHAnsi"/>
          <w:sz w:val="22"/>
          <w:u w:val="single"/>
        </w:rPr>
        <w:t>Deadly:</w:t>
      </w:r>
      <w:r w:rsidRPr="00A6717B">
        <w:rPr>
          <w:rFonts w:asciiTheme="majorHAnsi" w:hAnsiTheme="majorHAnsi" w:cstheme="majorHAnsi"/>
          <w:sz w:val="22"/>
        </w:rPr>
        <w:t xml:space="preserve"> Also must be reasonable and necessary. </w:t>
      </w:r>
      <w:r>
        <w:rPr>
          <w:rFonts w:asciiTheme="majorHAnsi" w:hAnsiTheme="majorHAnsi" w:cstheme="majorHAnsi"/>
          <w:sz w:val="22"/>
        </w:rPr>
        <w:t xml:space="preserve">Only for felonies. </w:t>
      </w:r>
      <w:r w:rsidRPr="00A6717B">
        <w:rPr>
          <w:rFonts w:asciiTheme="majorHAnsi" w:hAnsiTheme="majorHAnsi" w:cstheme="majorHAnsi"/>
          <w:sz w:val="22"/>
        </w:rPr>
        <w:t>Many jx limit use to law enforcement</w:t>
      </w:r>
      <w:r>
        <w:rPr>
          <w:rFonts w:asciiTheme="majorHAnsi" w:hAnsiTheme="majorHAnsi" w:cstheme="majorHAnsi"/>
          <w:sz w:val="22"/>
        </w:rPr>
        <w:t>.</w:t>
      </w:r>
    </w:p>
    <w:p w:rsidR="00F60446" w:rsidRPr="00A6717B" w:rsidRDefault="00F60446" w:rsidP="00B20CF0">
      <w:pPr>
        <w:pStyle w:val="Footer"/>
        <w:numPr>
          <w:ilvl w:val="1"/>
          <w:numId w:val="27"/>
        </w:numPr>
        <w:tabs>
          <w:tab w:val="clear" w:pos="4320"/>
          <w:tab w:val="clear" w:pos="8640"/>
          <w:tab w:val="left" w:pos="0"/>
        </w:tabs>
        <w:spacing w:line="276" w:lineRule="auto"/>
        <w:rPr>
          <w:rFonts w:asciiTheme="majorHAnsi" w:hAnsiTheme="majorHAnsi" w:cstheme="majorHAnsi"/>
          <w:b/>
          <w:sz w:val="22"/>
          <w:u w:val="single"/>
        </w:rPr>
      </w:pPr>
      <w:r w:rsidRPr="00A6717B">
        <w:rPr>
          <w:rFonts w:asciiTheme="majorHAnsi" w:hAnsiTheme="majorHAnsi" w:cstheme="majorHAnsi"/>
          <w:b/>
          <w:sz w:val="22"/>
          <w:u w:val="single"/>
        </w:rPr>
        <w:t>Arrest:</w:t>
      </w:r>
    </w:p>
    <w:p w:rsidR="00F60446" w:rsidRPr="00F60446"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sidRPr="00A6717B">
        <w:rPr>
          <w:rFonts w:asciiTheme="majorHAnsi" w:hAnsiTheme="majorHAnsi" w:cstheme="majorHAnsi"/>
          <w:sz w:val="22"/>
        </w:rPr>
        <w:t xml:space="preserve">Most jx only </w:t>
      </w:r>
      <w:r>
        <w:rPr>
          <w:rFonts w:asciiTheme="majorHAnsi" w:hAnsiTheme="majorHAnsi" w:cstheme="majorHAnsi"/>
          <w:sz w:val="22"/>
        </w:rPr>
        <w:t xml:space="preserve">allow </w:t>
      </w:r>
      <w:r w:rsidRPr="00A6717B">
        <w:rPr>
          <w:rFonts w:asciiTheme="majorHAnsi" w:hAnsiTheme="majorHAnsi" w:cstheme="majorHAnsi"/>
          <w:sz w:val="22"/>
        </w:rPr>
        <w:t xml:space="preserve">cops </w:t>
      </w:r>
      <w:r>
        <w:rPr>
          <w:rFonts w:asciiTheme="majorHAnsi" w:hAnsiTheme="majorHAnsi" w:cstheme="majorHAnsi"/>
          <w:sz w:val="22"/>
        </w:rPr>
        <w:t>to</w:t>
      </w:r>
      <w:r w:rsidRPr="00A6717B">
        <w:rPr>
          <w:rFonts w:asciiTheme="majorHAnsi" w:hAnsiTheme="majorHAnsi" w:cstheme="majorHAnsi"/>
          <w:sz w:val="22"/>
        </w:rPr>
        <w:t xml:space="preserve"> use force </w:t>
      </w:r>
      <w:r>
        <w:rPr>
          <w:rFonts w:asciiTheme="majorHAnsi" w:hAnsiTheme="majorHAnsi" w:cstheme="majorHAnsi"/>
          <w:sz w:val="22"/>
        </w:rPr>
        <w:t xml:space="preserve">and only </w:t>
      </w:r>
      <w:r w:rsidRPr="00A6717B">
        <w:rPr>
          <w:rFonts w:asciiTheme="majorHAnsi" w:hAnsiTheme="majorHAnsi" w:cstheme="majorHAnsi"/>
          <w:sz w:val="22"/>
        </w:rPr>
        <w:t>for felony</w:t>
      </w:r>
      <w:r>
        <w:rPr>
          <w:rFonts w:asciiTheme="majorHAnsi" w:hAnsiTheme="majorHAnsi" w:cstheme="majorHAnsi"/>
          <w:sz w:val="22"/>
        </w:rPr>
        <w:t>. Must be</w:t>
      </w:r>
      <w:r w:rsidRPr="00A6717B">
        <w:rPr>
          <w:rFonts w:asciiTheme="majorHAnsi" w:hAnsiTheme="majorHAnsi" w:cstheme="majorHAnsi"/>
          <w:sz w:val="22"/>
        </w:rPr>
        <w:t xml:space="preserve"> probabl</w:t>
      </w:r>
      <w:r>
        <w:rPr>
          <w:rFonts w:asciiTheme="majorHAnsi" w:hAnsiTheme="majorHAnsi" w:cstheme="majorHAnsi"/>
          <w:sz w:val="22"/>
        </w:rPr>
        <w:t>e cause.</w:t>
      </w:r>
    </w:p>
    <w:p w:rsidR="00F60446" w:rsidRPr="00A6717B"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sidRPr="00A6717B">
        <w:rPr>
          <w:rFonts w:asciiTheme="majorHAnsi" w:hAnsiTheme="majorHAnsi" w:cstheme="majorHAnsi"/>
          <w:sz w:val="22"/>
        </w:rPr>
        <w:t>Some jx allow for misdemeanors</w:t>
      </w:r>
    </w:p>
    <w:p w:rsidR="00F60446" w:rsidRPr="00A6717B"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sidRPr="00A6717B">
        <w:rPr>
          <w:rFonts w:asciiTheme="majorHAnsi" w:hAnsiTheme="majorHAnsi" w:cstheme="majorHAnsi"/>
          <w:sz w:val="22"/>
        </w:rPr>
        <w:t>Many jx still allow civilian arrests</w:t>
      </w:r>
      <w:r>
        <w:rPr>
          <w:rFonts w:asciiTheme="majorHAnsi" w:hAnsiTheme="majorHAnsi" w:cstheme="majorHAnsi"/>
          <w:sz w:val="22"/>
        </w:rPr>
        <w:t>, but can’t use deadly force</w:t>
      </w:r>
    </w:p>
    <w:p w:rsidR="00F60446" w:rsidRPr="00A6717B" w:rsidRDefault="00F60446"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u w:val="single"/>
        </w:rPr>
      </w:pPr>
      <w:r>
        <w:rPr>
          <w:rFonts w:asciiTheme="majorHAnsi" w:hAnsiTheme="majorHAnsi" w:cstheme="majorHAnsi"/>
          <w:sz w:val="22"/>
        </w:rPr>
        <w:t>In m</w:t>
      </w:r>
      <w:r w:rsidRPr="00A6717B">
        <w:rPr>
          <w:rFonts w:asciiTheme="majorHAnsi" w:hAnsiTheme="majorHAnsi" w:cstheme="majorHAnsi"/>
          <w:sz w:val="22"/>
        </w:rPr>
        <w:t>ost jx, police have no duty to retreat</w:t>
      </w:r>
      <w:r>
        <w:rPr>
          <w:rFonts w:asciiTheme="majorHAnsi" w:hAnsiTheme="majorHAnsi" w:cstheme="majorHAnsi"/>
          <w:sz w:val="22"/>
        </w:rPr>
        <w:t xml:space="preserve"> before using deadly force</w:t>
      </w:r>
    </w:p>
    <w:p w:rsidR="00F60446" w:rsidRPr="00A6717B" w:rsidRDefault="00F60446" w:rsidP="00B20CF0">
      <w:pPr>
        <w:pStyle w:val="ListParagraph"/>
        <w:widowControl w:val="0"/>
        <w:numPr>
          <w:ilvl w:val="1"/>
          <w:numId w:val="27"/>
        </w:numPr>
        <w:autoSpaceDE w:val="0"/>
        <w:autoSpaceDN w:val="0"/>
        <w:adjustRightInd w:val="0"/>
        <w:spacing w:line="276" w:lineRule="auto"/>
        <w:rPr>
          <w:rFonts w:asciiTheme="majorHAnsi" w:hAnsiTheme="majorHAnsi" w:cstheme="majorHAnsi"/>
          <w:b/>
          <w:sz w:val="22"/>
          <w:u w:val="single"/>
        </w:rPr>
      </w:pPr>
      <w:r w:rsidRPr="00A6717B">
        <w:rPr>
          <w:rFonts w:asciiTheme="majorHAnsi" w:hAnsiTheme="majorHAnsi" w:cstheme="majorHAnsi"/>
          <w:b/>
          <w:sz w:val="22"/>
          <w:u w:val="single"/>
        </w:rPr>
        <w:t>Escape from Custody:</w:t>
      </w:r>
    </w:p>
    <w:p w:rsidR="00F60446" w:rsidRPr="00A6717B" w:rsidRDefault="0045451B" w:rsidP="00B20CF0">
      <w:pPr>
        <w:pStyle w:val="ListParagraph"/>
        <w:widowControl w:val="0"/>
        <w:numPr>
          <w:ilvl w:val="2"/>
          <w:numId w:val="27"/>
        </w:numPr>
        <w:autoSpaceDE w:val="0"/>
        <w:autoSpaceDN w:val="0"/>
        <w:adjustRightInd w:val="0"/>
        <w:spacing w:line="276" w:lineRule="auto"/>
        <w:rPr>
          <w:rFonts w:asciiTheme="majorHAnsi" w:hAnsiTheme="majorHAnsi" w:cstheme="majorHAnsi"/>
          <w:sz w:val="22"/>
        </w:rPr>
      </w:pPr>
      <w:r>
        <w:rPr>
          <w:rFonts w:asciiTheme="majorHAnsi" w:hAnsiTheme="majorHAnsi" w:cstheme="majorHAnsi"/>
          <w:sz w:val="22"/>
        </w:rPr>
        <w:t>Can only use degree of force that could have used to make the initial arrest.</w:t>
      </w:r>
    </w:p>
    <w:p w:rsidR="00F60446" w:rsidRPr="00A6717B" w:rsidRDefault="00F60446" w:rsidP="00B20CF0">
      <w:pPr>
        <w:pStyle w:val="ListParagraph"/>
        <w:widowControl w:val="0"/>
        <w:numPr>
          <w:ilvl w:val="3"/>
          <w:numId w:val="27"/>
        </w:numPr>
        <w:autoSpaceDE w:val="0"/>
        <w:autoSpaceDN w:val="0"/>
        <w:adjustRightInd w:val="0"/>
        <w:spacing w:line="276" w:lineRule="auto"/>
        <w:rPr>
          <w:rFonts w:asciiTheme="majorHAnsi" w:hAnsiTheme="majorHAnsi" w:cstheme="majorHAnsi"/>
          <w:sz w:val="22"/>
        </w:rPr>
      </w:pPr>
      <w:r w:rsidRPr="00A6717B">
        <w:rPr>
          <w:rFonts w:asciiTheme="majorHAnsi" w:hAnsiTheme="majorHAnsi" w:cstheme="majorHAnsi"/>
          <w:sz w:val="22"/>
        </w:rPr>
        <w:t xml:space="preserve">EXCEPTION: escape from jail or prison – can use deadly force in many </w:t>
      </w:r>
      <w:r w:rsidR="0045451B">
        <w:rPr>
          <w:rFonts w:asciiTheme="majorHAnsi" w:hAnsiTheme="majorHAnsi" w:cstheme="majorHAnsi"/>
          <w:sz w:val="22"/>
        </w:rPr>
        <w:t>jx.</w:t>
      </w:r>
    </w:p>
    <w:p w:rsidR="00F60446" w:rsidRPr="00A6717B" w:rsidRDefault="00F60446" w:rsidP="00B20CF0">
      <w:pPr>
        <w:pStyle w:val="ListParagraph"/>
        <w:widowControl w:val="0"/>
        <w:numPr>
          <w:ilvl w:val="1"/>
          <w:numId w:val="27"/>
        </w:numPr>
        <w:autoSpaceDE w:val="0"/>
        <w:autoSpaceDN w:val="0"/>
        <w:adjustRightInd w:val="0"/>
        <w:spacing w:line="276" w:lineRule="auto"/>
        <w:rPr>
          <w:rFonts w:asciiTheme="majorHAnsi" w:hAnsiTheme="majorHAnsi" w:cstheme="majorHAnsi"/>
          <w:b/>
          <w:sz w:val="22"/>
          <w:u w:val="single"/>
        </w:rPr>
      </w:pPr>
      <w:r w:rsidRPr="00A6717B">
        <w:rPr>
          <w:rFonts w:asciiTheme="majorHAnsi" w:hAnsiTheme="majorHAnsi" w:cstheme="majorHAnsi"/>
          <w:b/>
          <w:sz w:val="22"/>
          <w:u w:val="single"/>
        </w:rPr>
        <w:t>Crime Prevention:</w:t>
      </w:r>
    </w:p>
    <w:p w:rsidR="00F60446" w:rsidRPr="00A6717B" w:rsidRDefault="0045451B" w:rsidP="00B20CF0">
      <w:pPr>
        <w:pStyle w:val="ListParagraph"/>
        <w:widowControl w:val="0"/>
        <w:numPr>
          <w:ilvl w:val="2"/>
          <w:numId w:val="27"/>
        </w:numPr>
        <w:autoSpaceDE w:val="0"/>
        <w:autoSpaceDN w:val="0"/>
        <w:adjustRightInd w:val="0"/>
        <w:spacing w:line="276" w:lineRule="auto"/>
        <w:rPr>
          <w:rFonts w:asciiTheme="majorHAnsi" w:hAnsiTheme="majorHAnsi" w:cstheme="majorHAnsi"/>
          <w:sz w:val="22"/>
        </w:rPr>
      </w:pPr>
      <w:r>
        <w:rPr>
          <w:rFonts w:asciiTheme="majorHAnsi" w:hAnsiTheme="majorHAnsi" w:cstheme="majorHAnsi"/>
          <w:sz w:val="22"/>
        </w:rPr>
        <w:t>Can use f</w:t>
      </w:r>
      <w:r w:rsidR="00F60446" w:rsidRPr="00A6717B">
        <w:rPr>
          <w:rFonts w:asciiTheme="majorHAnsi" w:hAnsiTheme="majorHAnsi" w:cstheme="majorHAnsi"/>
          <w:sz w:val="22"/>
        </w:rPr>
        <w:t xml:space="preserve">orce </w:t>
      </w:r>
      <w:r>
        <w:rPr>
          <w:rFonts w:asciiTheme="majorHAnsi" w:hAnsiTheme="majorHAnsi" w:cstheme="majorHAnsi"/>
          <w:sz w:val="22"/>
        </w:rPr>
        <w:t xml:space="preserve">to prevent misdemeanors and </w:t>
      </w:r>
      <w:r w:rsidR="00F60446" w:rsidRPr="00A6717B">
        <w:rPr>
          <w:rFonts w:asciiTheme="majorHAnsi" w:hAnsiTheme="majorHAnsi" w:cstheme="majorHAnsi"/>
          <w:sz w:val="22"/>
        </w:rPr>
        <w:t xml:space="preserve">deadly force to prevent </w:t>
      </w:r>
      <w:r>
        <w:rPr>
          <w:rFonts w:asciiTheme="majorHAnsi" w:hAnsiTheme="majorHAnsi" w:cstheme="majorHAnsi"/>
          <w:sz w:val="22"/>
        </w:rPr>
        <w:t>very dangerous felonies</w:t>
      </w:r>
    </w:p>
    <w:p w:rsidR="00F60446" w:rsidRPr="00A6717B" w:rsidRDefault="00F60446" w:rsidP="00B20CF0">
      <w:pPr>
        <w:pStyle w:val="ListParagraph"/>
        <w:widowControl w:val="0"/>
        <w:numPr>
          <w:ilvl w:val="1"/>
          <w:numId w:val="27"/>
        </w:numPr>
        <w:autoSpaceDE w:val="0"/>
        <w:autoSpaceDN w:val="0"/>
        <w:adjustRightInd w:val="0"/>
        <w:spacing w:line="276" w:lineRule="auto"/>
        <w:rPr>
          <w:rFonts w:asciiTheme="majorHAnsi" w:hAnsiTheme="majorHAnsi" w:cstheme="majorHAnsi"/>
          <w:b/>
          <w:sz w:val="22"/>
          <w:u w:val="single"/>
        </w:rPr>
      </w:pPr>
      <w:r w:rsidRPr="00A6717B">
        <w:rPr>
          <w:rFonts w:asciiTheme="majorHAnsi" w:hAnsiTheme="majorHAnsi" w:cstheme="majorHAnsi"/>
          <w:b/>
          <w:sz w:val="22"/>
          <w:u w:val="single"/>
        </w:rPr>
        <w:t>Suppression of Riots or Disorder:</w:t>
      </w:r>
    </w:p>
    <w:p w:rsidR="00F60446" w:rsidRPr="00A6717B" w:rsidRDefault="0045451B" w:rsidP="00B20CF0">
      <w:pPr>
        <w:pStyle w:val="ListParagraph"/>
        <w:widowControl w:val="0"/>
        <w:numPr>
          <w:ilvl w:val="2"/>
          <w:numId w:val="27"/>
        </w:numPr>
        <w:autoSpaceDE w:val="0"/>
        <w:autoSpaceDN w:val="0"/>
        <w:adjustRightInd w:val="0"/>
        <w:spacing w:line="276" w:lineRule="auto"/>
        <w:rPr>
          <w:rFonts w:asciiTheme="majorHAnsi" w:hAnsiTheme="majorHAnsi" w:cstheme="majorHAnsi"/>
          <w:sz w:val="22"/>
        </w:rPr>
      </w:pPr>
      <w:r>
        <w:rPr>
          <w:rFonts w:asciiTheme="majorHAnsi" w:hAnsiTheme="majorHAnsi" w:cstheme="majorHAnsi"/>
          <w:sz w:val="22"/>
        </w:rPr>
        <w:t>Some jx still allow regular citizens to</w:t>
      </w:r>
      <w:r w:rsidR="00F60446" w:rsidRPr="00A6717B">
        <w:rPr>
          <w:rFonts w:asciiTheme="majorHAnsi" w:hAnsiTheme="majorHAnsi" w:cstheme="majorHAnsi"/>
          <w:sz w:val="22"/>
        </w:rPr>
        <w:t xml:space="preserve"> use deadly force</w:t>
      </w:r>
    </w:p>
    <w:p w:rsidR="00793B47" w:rsidRPr="00793B47" w:rsidRDefault="00F60446" w:rsidP="00B20CF0">
      <w:pPr>
        <w:pStyle w:val="Footer"/>
        <w:numPr>
          <w:ilvl w:val="1"/>
          <w:numId w:val="27"/>
        </w:numPr>
        <w:tabs>
          <w:tab w:val="clear" w:pos="4320"/>
          <w:tab w:val="clear" w:pos="8640"/>
          <w:tab w:val="left" w:pos="0"/>
        </w:tabs>
        <w:spacing w:line="276" w:lineRule="auto"/>
        <w:rPr>
          <w:rFonts w:asciiTheme="majorHAnsi" w:hAnsiTheme="majorHAnsi" w:cstheme="majorHAnsi"/>
          <w:b/>
          <w:sz w:val="22"/>
          <w:szCs w:val="22"/>
          <w:u w:val="single"/>
        </w:rPr>
      </w:pPr>
      <w:r w:rsidRPr="0045451B">
        <w:rPr>
          <w:rFonts w:asciiTheme="majorHAnsi" w:hAnsiTheme="majorHAnsi" w:cstheme="majorHAnsi"/>
          <w:b/>
          <w:i/>
          <w:sz w:val="22"/>
        </w:rPr>
        <w:t>Tennessee v. Garner</w:t>
      </w:r>
      <w:r w:rsidRPr="00A6717B">
        <w:rPr>
          <w:rFonts w:asciiTheme="majorHAnsi" w:hAnsiTheme="majorHAnsi" w:cstheme="majorHAnsi"/>
          <w:sz w:val="22"/>
        </w:rPr>
        <w:t xml:space="preserve">: Cop shoots fleeing, unarmed burglar 17/18 yrs old (stole $10) who would not stop. </w:t>
      </w:r>
      <w:r w:rsidR="0045451B">
        <w:rPr>
          <w:rFonts w:asciiTheme="majorHAnsi" w:hAnsiTheme="majorHAnsi" w:cstheme="majorHAnsi"/>
          <w:sz w:val="22"/>
        </w:rPr>
        <w:t xml:space="preserve">Cop had no </w:t>
      </w:r>
      <w:r w:rsidR="0045451B" w:rsidRPr="0045451B">
        <w:rPr>
          <w:rFonts w:asciiTheme="majorHAnsi" w:hAnsiTheme="majorHAnsi" w:cstheme="majorHAnsi"/>
          <w:b/>
          <w:sz w:val="22"/>
        </w:rPr>
        <w:t>p</w:t>
      </w:r>
      <w:r w:rsidRPr="0045451B">
        <w:rPr>
          <w:rFonts w:asciiTheme="majorHAnsi" w:hAnsiTheme="majorHAnsi" w:cstheme="majorHAnsi"/>
          <w:b/>
          <w:sz w:val="22"/>
        </w:rPr>
        <w:t>robable cause</w:t>
      </w:r>
      <w:r w:rsidR="0045451B">
        <w:rPr>
          <w:rFonts w:asciiTheme="majorHAnsi" w:hAnsiTheme="majorHAnsi" w:cstheme="majorHAnsi"/>
          <w:sz w:val="22"/>
        </w:rPr>
        <w:t xml:space="preserve"> </w:t>
      </w:r>
      <w:r w:rsidR="00793B47">
        <w:rPr>
          <w:rFonts w:asciiTheme="majorHAnsi" w:hAnsiTheme="majorHAnsi" w:cstheme="majorHAnsi"/>
          <w:sz w:val="22"/>
        </w:rPr>
        <w:t>(</w:t>
      </w:r>
      <w:r w:rsidRPr="0045451B">
        <w:rPr>
          <w:rFonts w:asciiTheme="majorHAnsi" w:hAnsiTheme="majorHAnsi" w:cstheme="majorHAnsi"/>
          <w:b/>
          <w:sz w:val="22"/>
        </w:rPr>
        <w:t>believes or has cause to believe</w:t>
      </w:r>
      <w:r w:rsidR="00793B47" w:rsidRPr="00793B47">
        <w:rPr>
          <w:rFonts w:asciiTheme="majorHAnsi" w:hAnsiTheme="majorHAnsi" w:cstheme="majorHAnsi"/>
          <w:sz w:val="22"/>
        </w:rPr>
        <w:t>)</w:t>
      </w:r>
      <w:r w:rsidRPr="0045451B">
        <w:rPr>
          <w:rFonts w:asciiTheme="majorHAnsi" w:hAnsiTheme="majorHAnsi" w:cstheme="majorHAnsi"/>
          <w:sz w:val="22"/>
        </w:rPr>
        <w:t xml:space="preserve"> that the fleeing suspect posed a serious threat to the </w:t>
      </w:r>
      <w:r w:rsidR="00793B47">
        <w:rPr>
          <w:rFonts w:asciiTheme="majorHAnsi" w:hAnsiTheme="majorHAnsi" w:cstheme="majorHAnsi"/>
          <w:sz w:val="22"/>
        </w:rPr>
        <w:t>cop</w:t>
      </w:r>
      <w:r w:rsidRPr="0045451B">
        <w:rPr>
          <w:rFonts w:asciiTheme="majorHAnsi" w:hAnsiTheme="majorHAnsi" w:cstheme="majorHAnsi"/>
          <w:sz w:val="22"/>
        </w:rPr>
        <w:t xml:space="preserve"> or others if not a</w:t>
      </w:r>
      <w:r w:rsidR="00793B47">
        <w:rPr>
          <w:rFonts w:asciiTheme="majorHAnsi" w:hAnsiTheme="majorHAnsi" w:cstheme="majorHAnsi"/>
          <w:sz w:val="22"/>
        </w:rPr>
        <w:t>rrested.</w:t>
      </w:r>
      <w:r w:rsidRPr="0045451B">
        <w:rPr>
          <w:rFonts w:asciiTheme="majorHAnsi" w:hAnsiTheme="majorHAnsi" w:cstheme="majorHAnsi"/>
          <w:sz w:val="22"/>
        </w:rPr>
        <w:t xml:space="preserve"> </w:t>
      </w:r>
      <w:r w:rsidR="00793B47">
        <w:rPr>
          <w:rFonts w:asciiTheme="majorHAnsi" w:hAnsiTheme="majorHAnsi" w:cstheme="majorHAnsi"/>
          <w:sz w:val="22"/>
        </w:rPr>
        <w:t>C</w:t>
      </w:r>
      <w:r w:rsidRPr="0045451B">
        <w:rPr>
          <w:rFonts w:asciiTheme="majorHAnsi" w:hAnsiTheme="majorHAnsi" w:cstheme="majorHAnsi"/>
          <w:sz w:val="22"/>
        </w:rPr>
        <w:t xml:space="preserve">an use evidence abt whether the person is a felon to inform prospective harm. Also, </w:t>
      </w:r>
      <w:r w:rsidR="00793B47">
        <w:rPr>
          <w:rFonts w:asciiTheme="majorHAnsi" w:hAnsiTheme="majorHAnsi" w:cstheme="majorHAnsi"/>
          <w:sz w:val="22"/>
        </w:rPr>
        <w:t>cop</w:t>
      </w:r>
      <w:r w:rsidRPr="0045451B">
        <w:rPr>
          <w:rFonts w:asciiTheme="majorHAnsi" w:hAnsiTheme="majorHAnsi" w:cstheme="majorHAnsi"/>
          <w:sz w:val="22"/>
        </w:rPr>
        <w:t xml:space="preserve"> should provide warning if feasible.</w:t>
      </w:r>
      <w:r w:rsidR="00793B47">
        <w:rPr>
          <w:rFonts w:asciiTheme="majorHAnsi" w:hAnsiTheme="majorHAnsi" w:cstheme="majorHAnsi"/>
          <w:sz w:val="22"/>
        </w:rPr>
        <w:t xml:space="preserve"> Must </w:t>
      </w:r>
      <w:r w:rsidR="00793B47" w:rsidRPr="00D77043">
        <w:rPr>
          <w:rFonts w:asciiTheme="majorHAnsi" w:hAnsiTheme="majorHAnsi" w:cstheme="majorHAnsi"/>
          <w:sz w:val="22"/>
          <w:szCs w:val="22"/>
          <w:highlight w:val="lightGray"/>
        </w:rPr>
        <w:t>balance the interest in seizing the non-violent suspect w/ the felon’s interest in his own life and society’s interest</w:t>
      </w:r>
      <w:r w:rsidR="00793B47" w:rsidRPr="00793B47">
        <w:rPr>
          <w:rFonts w:asciiTheme="majorHAnsi" w:hAnsiTheme="majorHAnsi" w:cstheme="majorHAnsi"/>
          <w:sz w:val="22"/>
          <w:szCs w:val="22"/>
        </w:rPr>
        <w:t xml:space="preserve">. </w:t>
      </w:r>
      <w:r w:rsidR="00793B47" w:rsidRPr="00793B47">
        <w:rPr>
          <w:rFonts w:asciiTheme="majorHAnsi" w:hAnsiTheme="majorHAnsi" w:cstheme="majorHAnsi"/>
          <w:b/>
          <w:sz w:val="22"/>
          <w:szCs w:val="22"/>
        </w:rPr>
        <w:t>When the person is not armed and dangerou</w:t>
      </w:r>
      <w:r w:rsidR="00DD1C41">
        <w:rPr>
          <w:rFonts w:asciiTheme="majorHAnsi" w:hAnsiTheme="majorHAnsi" w:cstheme="majorHAnsi"/>
          <w:b/>
          <w:sz w:val="22"/>
          <w:szCs w:val="22"/>
        </w:rPr>
        <w:t>s, we’d rather let the person go</w:t>
      </w:r>
      <w:r w:rsidR="00DD1C41">
        <w:rPr>
          <w:rFonts w:asciiTheme="majorHAnsi" w:hAnsiTheme="majorHAnsi" w:cstheme="majorHAnsi"/>
          <w:sz w:val="22"/>
          <w:szCs w:val="22"/>
        </w:rPr>
        <w:t>:</w:t>
      </w:r>
    </w:p>
    <w:p w:rsidR="00793B47"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Don’t want to erode confidence in the police</w:t>
      </w:r>
    </w:p>
    <w:p w:rsidR="00793B47"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Want to allow for gradations of punishment</w:t>
      </w:r>
    </w:p>
    <w:p w:rsidR="00793B47"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Don’t want to introduce dangerous elements where there was no danger</w:t>
      </w:r>
    </w:p>
    <w:p w:rsidR="00793B47"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If felon thinks he’ll be shot at no matter what he does he may bring his own gun – promotes violent behavior</w:t>
      </w:r>
    </w:p>
    <w:p w:rsidR="00793B47"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Want guilt to be determined by the right process</w:t>
      </w:r>
    </w:p>
    <w:p w:rsidR="00F60446" w:rsidRPr="00793B47" w:rsidRDefault="00793B47" w:rsidP="00B20CF0">
      <w:pPr>
        <w:pStyle w:val="Footer"/>
        <w:numPr>
          <w:ilvl w:val="2"/>
          <w:numId w:val="27"/>
        </w:numPr>
        <w:tabs>
          <w:tab w:val="clear" w:pos="4320"/>
          <w:tab w:val="clear" w:pos="8640"/>
          <w:tab w:val="left" w:pos="0"/>
        </w:tabs>
        <w:spacing w:line="276" w:lineRule="auto"/>
        <w:rPr>
          <w:rFonts w:asciiTheme="majorHAnsi" w:hAnsiTheme="majorHAnsi" w:cstheme="majorHAnsi"/>
          <w:b/>
          <w:sz w:val="22"/>
          <w:szCs w:val="22"/>
          <w:highlight w:val="lightGray"/>
          <w:u w:val="single"/>
        </w:rPr>
      </w:pPr>
      <w:r w:rsidRPr="00793B47">
        <w:rPr>
          <w:rFonts w:asciiTheme="majorHAnsi" w:hAnsiTheme="majorHAnsi" w:cstheme="majorHAnsi"/>
          <w:sz w:val="22"/>
          <w:szCs w:val="22"/>
          <w:highlight w:val="lightGray"/>
        </w:rPr>
        <w:t>Law enforcement has an interest in arresting live suspects</w:t>
      </w:r>
    </w:p>
    <w:p w:rsidR="00F60446" w:rsidRPr="00A6717B" w:rsidRDefault="00F60446" w:rsidP="00B20CF0">
      <w:pPr>
        <w:pStyle w:val="Footer"/>
        <w:numPr>
          <w:ilvl w:val="1"/>
          <w:numId w:val="27"/>
        </w:numPr>
        <w:tabs>
          <w:tab w:val="clear" w:pos="4320"/>
          <w:tab w:val="clear" w:pos="8640"/>
          <w:tab w:val="left" w:pos="0"/>
        </w:tabs>
        <w:spacing w:line="276" w:lineRule="auto"/>
        <w:rPr>
          <w:rFonts w:asciiTheme="majorHAnsi" w:hAnsiTheme="majorHAnsi" w:cstheme="majorHAnsi"/>
          <w:sz w:val="22"/>
        </w:rPr>
      </w:pPr>
      <w:r w:rsidRPr="00793B47">
        <w:rPr>
          <w:rFonts w:asciiTheme="majorHAnsi" w:hAnsiTheme="majorHAnsi" w:cstheme="majorHAnsi"/>
          <w:b/>
          <w:i/>
          <w:sz w:val="22"/>
        </w:rPr>
        <w:t>People v. Ceballos</w:t>
      </w:r>
      <w:r w:rsidRPr="00A6717B">
        <w:rPr>
          <w:rFonts w:asciiTheme="majorHAnsi" w:hAnsiTheme="majorHAnsi" w:cstheme="majorHAnsi"/>
          <w:sz w:val="22"/>
        </w:rPr>
        <w:t>: D sets trap gun in garage that shoots 15-yr-old, one of 2 kids breaking in.</w:t>
      </w:r>
    </w:p>
    <w:p w:rsidR="00552350" w:rsidRDefault="00793B47" w:rsidP="00B20CF0">
      <w:pPr>
        <w:pStyle w:val="ListParagraph"/>
        <w:numPr>
          <w:ilvl w:val="2"/>
          <w:numId w:val="27"/>
        </w:numPr>
        <w:spacing w:line="276" w:lineRule="auto"/>
        <w:rPr>
          <w:rFonts w:asciiTheme="majorHAnsi" w:hAnsiTheme="majorHAnsi" w:cstheme="majorHAnsi"/>
          <w:sz w:val="22"/>
          <w:szCs w:val="22"/>
        </w:rPr>
      </w:pPr>
      <w:r>
        <w:rPr>
          <w:rFonts w:asciiTheme="majorHAnsi" w:hAnsiTheme="majorHAnsi" w:cstheme="majorHAnsi"/>
          <w:sz w:val="22"/>
          <w:szCs w:val="22"/>
        </w:rPr>
        <w:t>Can</w:t>
      </w:r>
      <w:r w:rsidR="00552350">
        <w:rPr>
          <w:rFonts w:asciiTheme="majorHAnsi" w:hAnsiTheme="majorHAnsi" w:cstheme="majorHAnsi"/>
          <w:sz w:val="22"/>
          <w:szCs w:val="22"/>
        </w:rPr>
        <w:t xml:space="preserve"> only use</w:t>
      </w:r>
      <w:r>
        <w:rPr>
          <w:rFonts w:asciiTheme="majorHAnsi" w:hAnsiTheme="majorHAnsi" w:cstheme="majorHAnsi"/>
          <w:sz w:val="22"/>
          <w:szCs w:val="22"/>
        </w:rPr>
        <w:t xml:space="preserve"> deadly force to d</w:t>
      </w:r>
      <w:r w:rsidRPr="00793B47">
        <w:rPr>
          <w:rFonts w:asciiTheme="majorHAnsi" w:hAnsiTheme="majorHAnsi" w:cstheme="majorHAnsi"/>
          <w:sz w:val="22"/>
          <w:szCs w:val="22"/>
        </w:rPr>
        <w:t>efen</w:t>
      </w:r>
      <w:r>
        <w:rPr>
          <w:rFonts w:asciiTheme="majorHAnsi" w:hAnsiTheme="majorHAnsi" w:cstheme="majorHAnsi"/>
          <w:sz w:val="22"/>
          <w:szCs w:val="22"/>
        </w:rPr>
        <w:t>d</w:t>
      </w:r>
      <w:r w:rsidRPr="00793B47">
        <w:rPr>
          <w:rFonts w:asciiTheme="majorHAnsi" w:hAnsiTheme="majorHAnsi" w:cstheme="majorHAnsi"/>
          <w:sz w:val="22"/>
          <w:szCs w:val="22"/>
        </w:rPr>
        <w:t xml:space="preserve"> property when</w:t>
      </w:r>
      <w:r>
        <w:rPr>
          <w:rFonts w:asciiTheme="majorHAnsi" w:hAnsiTheme="majorHAnsi" w:cstheme="majorHAnsi"/>
          <w:sz w:val="22"/>
          <w:szCs w:val="22"/>
        </w:rPr>
        <w:t>:</w:t>
      </w:r>
      <w:r w:rsidRPr="00793B47">
        <w:rPr>
          <w:rFonts w:asciiTheme="majorHAnsi" w:hAnsiTheme="majorHAnsi" w:cstheme="majorHAnsi"/>
          <w:sz w:val="22"/>
          <w:szCs w:val="22"/>
        </w:rPr>
        <w:t xml:space="preserve"> </w:t>
      </w:r>
      <w:r>
        <w:rPr>
          <w:rFonts w:asciiTheme="majorHAnsi" w:hAnsiTheme="majorHAnsi" w:cstheme="majorHAnsi"/>
          <w:sz w:val="22"/>
          <w:szCs w:val="22"/>
        </w:rPr>
        <w:t xml:space="preserve">(1) </w:t>
      </w:r>
      <w:r w:rsidRPr="00793B47">
        <w:rPr>
          <w:rFonts w:asciiTheme="majorHAnsi" w:hAnsiTheme="majorHAnsi" w:cstheme="majorHAnsi"/>
          <w:sz w:val="22"/>
          <w:szCs w:val="22"/>
        </w:rPr>
        <w:t xml:space="preserve">it’s </w:t>
      </w:r>
      <w:r w:rsidRPr="00793B47">
        <w:rPr>
          <w:rFonts w:asciiTheme="majorHAnsi" w:hAnsiTheme="majorHAnsi" w:cstheme="majorHAnsi"/>
          <w:b/>
          <w:sz w:val="22"/>
          <w:szCs w:val="22"/>
        </w:rPr>
        <w:t>your dwelling</w:t>
      </w:r>
      <w:r w:rsidRPr="00793B47">
        <w:rPr>
          <w:rFonts w:asciiTheme="majorHAnsi" w:hAnsiTheme="majorHAnsi" w:cstheme="majorHAnsi"/>
          <w:sz w:val="22"/>
          <w:szCs w:val="22"/>
        </w:rPr>
        <w:t xml:space="preserve"> </w:t>
      </w:r>
      <w:r>
        <w:rPr>
          <w:rFonts w:asciiTheme="majorHAnsi" w:hAnsiTheme="majorHAnsi" w:cstheme="majorHAnsi"/>
          <w:sz w:val="22"/>
          <w:szCs w:val="22"/>
        </w:rPr>
        <w:t>(considered an extension of your body)</w:t>
      </w:r>
      <w:r w:rsidR="00552350">
        <w:rPr>
          <w:rFonts w:asciiTheme="majorHAnsi" w:hAnsiTheme="majorHAnsi" w:cstheme="majorHAnsi"/>
          <w:sz w:val="22"/>
          <w:szCs w:val="22"/>
        </w:rPr>
        <w:t xml:space="preserve">; </w:t>
      </w:r>
      <w:r>
        <w:rPr>
          <w:rFonts w:asciiTheme="majorHAnsi" w:hAnsiTheme="majorHAnsi" w:cstheme="majorHAnsi"/>
          <w:sz w:val="22"/>
          <w:szCs w:val="22"/>
        </w:rPr>
        <w:t xml:space="preserve">(2) </w:t>
      </w:r>
      <w:r w:rsidRPr="00793B47">
        <w:rPr>
          <w:rFonts w:asciiTheme="majorHAnsi" w:hAnsiTheme="majorHAnsi" w:cstheme="majorHAnsi"/>
          <w:sz w:val="22"/>
          <w:szCs w:val="22"/>
        </w:rPr>
        <w:t>the</w:t>
      </w:r>
      <w:r>
        <w:rPr>
          <w:rFonts w:asciiTheme="majorHAnsi" w:hAnsiTheme="majorHAnsi" w:cstheme="majorHAnsi"/>
          <w:sz w:val="22"/>
          <w:szCs w:val="22"/>
        </w:rPr>
        <w:t>re’s a</w:t>
      </w:r>
      <w:r w:rsidRPr="00793B47">
        <w:rPr>
          <w:rFonts w:asciiTheme="majorHAnsi" w:hAnsiTheme="majorHAnsi" w:cstheme="majorHAnsi"/>
          <w:sz w:val="22"/>
          <w:szCs w:val="22"/>
        </w:rPr>
        <w:t xml:space="preserve"> </w:t>
      </w:r>
      <w:r w:rsidRPr="00793B47">
        <w:rPr>
          <w:rFonts w:asciiTheme="majorHAnsi" w:hAnsiTheme="majorHAnsi" w:cstheme="majorHAnsi"/>
          <w:b/>
          <w:sz w:val="22"/>
          <w:szCs w:val="22"/>
        </w:rPr>
        <w:t>threat of great bodily harm</w:t>
      </w:r>
      <w:r w:rsidRPr="00793B47">
        <w:rPr>
          <w:rFonts w:asciiTheme="majorHAnsi" w:hAnsiTheme="majorHAnsi" w:cstheme="majorHAnsi"/>
          <w:sz w:val="22"/>
          <w:szCs w:val="22"/>
        </w:rPr>
        <w:t xml:space="preserve"> to you</w:t>
      </w:r>
      <w:r w:rsidR="00552350">
        <w:rPr>
          <w:rFonts w:asciiTheme="majorHAnsi" w:hAnsiTheme="majorHAnsi" w:cstheme="majorHAnsi"/>
          <w:sz w:val="22"/>
          <w:szCs w:val="22"/>
        </w:rPr>
        <w:t xml:space="preserve">; AND (3) </w:t>
      </w:r>
      <w:r w:rsidR="00552350" w:rsidRPr="00552350">
        <w:rPr>
          <w:rFonts w:asciiTheme="majorHAnsi" w:hAnsiTheme="majorHAnsi" w:cstheme="majorHAnsi"/>
          <w:b/>
          <w:sz w:val="22"/>
          <w:szCs w:val="22"/>
        </w:rPr>
        <w:t>force is necessary</w:t>
      </w:r>
      <w:r w:rsidR="00552350">
        <w:rPr>
          <w:rFonts w:asciiTheme="majorHAnsi" w:hAnsiTheme="majorHAnsi" w:cstheme="majorHAnsi"/>
          <w:sz w:val="22"/>
          <w:szCs w:val="22"/>
        </w:rPr>
        <w:t>.</w:t>
      </w:r>
    </w:p>
    <w:p w:rsidR="00793B47" w:rsidRPr="00793B47" w:rsidRDefault="00552350" w:rsidP="00B20CF0">
      <w:pPr>
        <w:pStyle w:val="ListParagraph"/>
        <w:numPr>
          <w:ilvl w:val="2"/>
          <w:numId w:val="27"/>
        </w:numPr>
        <w:spacing w:line="276" w:lineRule="auto"/>
        <w:rPr>
          <w:rFonts w:asciiTheme="majorHAnsi" w:hAnsiTheme="majorHAnsi" w:cstheme="majorHAnsi"/>
          <w:sz w:val="22"/>
          <w:szCs w:val="22"/>
        </w:rPr>
      </w:pPr>
      <w:r>
        <w:rPr>
          <w:rFonts w:asciiTheme="majorHAnsi" w:hAnsiTheme="majorHAnsi" w:cstheme="majorHAnsi"/>
          <w:sz w:val="22"/>
          <w:szCs w:val="22"/>
        </w:rPr>
        <w:t>C</w:t>
      </w:r>
      <w:r w:rsidR="00793B47" w:rsidRPr="00793B47">
        <w:rPr>
          <w:rFonts w:asciiTheme="majorHAnsi" w:hAnsiTheme="majorHAnsi" w:cstheme="majorHAnsi"/>
          <w:sz w:val="22"/>
          <w:szCs w:val="22"/>
        </w:rPr>
        <w:t xml:space="preserve">an use </w:t>
      </w:r>
      <w:r>
        <w:rPr>
          <w:rFonts w:asciiTheme="majorHAnsi" w:hAnsiTheme="majorHAnsi" w:cstheme="majorHAnsi"/>
          <w:sz w:val="22"/>
          <w:szCs w:val="22"/>
        </w:rPr>
        <w:t>non-deadly</w:t>
      </w:r>
      <w:r w:rsidR="00793B47" w:rsidRPr="00793B47">
        <w:rPr>
          <w:rFonts w:asciiTheme="majorHAnsi" w:hAnsiTheme="majorHAnsi" w:cstheme="majorHAnsi"/>
          <w:sz w:val="22"/>
          <w:szCs w:val="22"/>
        </w:rPr>
        <w:t xml:space="preserve"> force to prevent trespass to your possessory interests in property IF threat is imminent AND force is necessary, BUT </w:t>
      </w:r>
      <w:r>
        <w:rPr>
          <w:rFonts w:asciiTheme="majorHAnsi" w:hAnsiTheme="majorHAnsi" w:cstheme="majorHAnsi"/>
          <w:sz w:val="22"/>
          <w:szCs w:val="22"/>
        </w:rPr>
        <w:t>must</w:t>
      </w:r>
      <w:r w:rsidR="00793B47" w:rsidRPr="00793B47">
        <w:rPr>
          <w:rFonts w:asciiTheme="majorHAnsi" w:hAnsiTheme="majorHAnsi" w:cstheme="majorHAnsi"/>
          <w:sz w:val="22"/>
          <w:szCs w:val="22"/>
        </w:rPr>
        <w:t xml:space="preserve"> seek peaceful resolution first.</w:t>
      </w:r>
    </w:p>
    <w:p w:rsidR="00A17F4F" w:rsidRDefault="00A17F4F" w:rsidP="00B20CF0">
      <w:pPr>
        <w:tabs>
          <w:tab w:val="left" w:pos="360"/>
        </w:tabs>
        <w:spacing w:before="240" w:line="276" w:lineRule="auto"/>
        <w:rPr>
          <w:rFonts w:asciiTheme="majorHAnsi" w:hAnsiTheme="majorHAnsi" w:cstheme="majorHAnsi"/>
          <w:sz w:val="22"/>
        </w:rPr>
      </w:pPr>
      <w:r w:rsidRPr="00700FCF">
        <w:rPr>
          <w:rFonts w:asciiTheme="majorHAnsi" w:hAnsiTheme="majorHAnsi" w:cstheme="majorHAnsi"/>
          <w:b/>
          <w:sz w:val="22"/>
          <w:szCs w:val="22"/>
          <w:u w:val="single"/>
        </w:rPr>
        <w:t>Necessity</w:t>
      </w:r>
      <w:r>
        <w:rPr>
          <w:rFonts w:asciiTheme="majorHAnsi" w:hAnsiTheme="majorHAnsi" w:cstheme="majorHAnsi"/>
          <w:b/>
          <w:sz w:val="22"/>
          <w:szCs w:val="22"/>
        </w:rPr>
        <w:t xml:space="preserve"> </w:t>
      </w:r>
      <w:r w:rsidRPr="00A6717B">
        <w:rPr>
          <w:rFonts w:asciiTheme="majorHAnsi" w:hAnsiTheme="majorHAnsi" w:cstheme="majorHAnsi"/>
          <w:sz w:val="22"/>
        </w:rPr>
        <w:t>(choice between evils caused by a thing, situation, or event</w:t>
      </w:r>
      <w:r w:rsidR="00552350">
        <w:rPr>
          <w:rFonts w:asciiTheme="majorHAnsi" w:hAnsiTheme="majorHAnsi" w:cstheme="majorHAnsi"/>
          <w:sz w:val="22"/>
        </w:rPr>
        <w:t xml:space="preserve"> – not a person</w:t>
      </w:r>
      <w:r w:rsidRPr="00A6717B">
        <w:rPr>
          <w:rFonts w:asciiTheme="majorHAnsi" w:hAnsiTheme="majorHAnsi" w:cstheme="majorHAnsi"/>
          <w:sz w:val="22"/>
        </w:rPr>
        <w:t>)</w:t>
      </w:r>
    </w:p>
    <w:p w:rsidR="0020538C" w:rsidRPr="0020538C" w:rsidRDefault="0020538C" w:rsidP="00B20CF0">
      <w:pPr>
        <w:pStyle w:val="ListParagraph"/>
        <w:numPr>
          <w:ilvl w:val="0"/>
          <w:numId w:val="34"/>
        </w:numPr>
        <w:tabs>
          <w:tab w:val="left" w:pos="360"/>
        </w:tabs>
        <w:spacing w:line="276" w:lineRule="auto"/>
        <w:rPr>
          <w:rFonts w:asciiTheme="majorHAnsi" w:hAnsiTheme="majorHAnsi" w:cstheme="majorHAnsi"/>
          <w:sz w:val="22"/>
          <w:szCs w:val="22"/>
        </w:rPr>
      </w:pPr>
      <w:r w:rsidRPr="0020538C">
        <w:rPr>
          <w:rFonts w:asciiTheme="majorHAnsi" w:hAnsiTheme="majorHAnsi" w:cstheme="majorHAnsi"/>
          <w:sz w:val="22"/>
          <w:u w:val="single"/>
        </w:rPr>
        <w:t>VERY</w:t>
      </w:r>
      <w:r w:rsidRPr="00552350">
        <w:rPr>
          <w:rFonts w:asciiTheme="majorHAnsi" w:hAnsiTheme="majorHAnsi" w:cstheme="majorHAnsi"/>
          <w:sz w:val="22"/>
        </w:rPr>
        <w:t xml:space="preserve"> difficult to get </w:t>
      </w:r>
      <w:r>
        <w:rPr>
          <w:rFonts w:asciiTheme="majorHAnsi" w:hAnsiTheme="majorHAnsi" w:cstheme="majorHAnsi"/>
          <w:sz w:val="22"/>
        </w:rPr>
        <w:t xml:space="preserve">the </w:t>
      </w:r>
      <w:r w:rsidRPr="00552350">
        <w:rPr>
          <w:rFonts w:asciiTheme="majorHAnsi" w:hAnsiTheme="majorHAnsi" w:cstheme="majorHAnsi"/>
          <w:sz w:val="22"/>
        </w:rPr>
        <w:t>defense</w:t>
      </w:r>
    </w:p>
    <w:p w:rsidR="004E0283" w:rsidRPr="0020538C" w:rsidRDefault="00552350" w:rsidP="00B20CF0">
      <w:pPr>
        <w:pStyle w:val="Footer"/>
        <w:numPr>
          <w:ilvl w:val="0"/>
          <w:numId w:val="34"/>
        </w:numPr>
        <w:tabs>
          <w:tab w:val="clear" w:pos="4320"/>
          <w:tab w:val="clear" w:pos="8640"/>
          <w:tab w:val="left" w:pos="0"/>
        </w:tabs>
        <w:spacing w:line="276" w:lineRule="auto"/>
        <w:rPr>
          <w:rFonts w:asciiTheme="majorHAnsi" w:hAnsiTheme="majorHAnsi" w:cstheme="majorHAnsi"/>
          <w:sz w:val="22"/>
        </w:rPr>
      </w:pPr>
      <w:r w:rsidRPr="00552350">
        <w:rPr>
          <w:rFonts w:asciiTheme="majorHAnsi" w:hAnsiTheme="majorHAnsi" w:cstheme="majorHAnsi"/>
          <w:b/>
          <w:i/>
          <w:sz w:val="22"/>
        </w:rPr>
        <w:lastRenderedPageBreak/>
        <w:t>Dudley &amp; Stephens</w:t>
      </w:r>
      <w:r w:rsidRPr="00A6717B">
        <w:rPr>
          <w:rFonts w:asciiTheme="majorHAnsi" w:hAnsiTheme="majorHAnsi" w:cstheme="majorHAnsi"/>
          <w:sz w:val="22"/>
        </w:rPr>
        <w:t>: Ate weakest member w</w:t>
      </w:r>
      <w:r w:rsidR="00A33EC5">
        <w:rPr>
          <w:rFonts w:asciiTheme="majorHAnsi" w:hAnsiTheme="majorHAnsi" w:cstheme="majorHAnsi"/>
          <w:sz w:val="22"/>
        </w:rPr>
        <w:t>/o</w:t>
      </w:r>
      <w:r w:rsidRPr="00A6717B">
        <w:rPr>
          <w:rFonts w:asciiTheme="majorHAnsi" w:hAnsiTheme="majorHAnsi" w:cstheme="majorHAnsi"/>
          <w:sz w:val="22"/>
        </w:rPr>
        <w:t xml:space="preserve"> consent. Found guilty of murder.</w:t>
      </w:r>
      <w:r w:rsidR="0020538C">
        <w:rPr>
          <w:rFonts w:asciiTheme="majorHAnsi" w:hAnsiTheme="majorHAnsi" w:cstheme="majorHAnsi"/>
          <w:sz w:val="22"/>
        </w:rPr>
        <w:t xml:space="preserve"> W</w:t>
      </w:r>
      <w:r w:rsidR="004E0283" w:rsidRPr="0020538C">
        <w:rPr>
          <w:rFonts w:asciiTheme="majorHAnsi" w:hAnsiTheme="majorHAnsi" w:cstheme="majorHAnsi"/>
          <w:sz w:val="22"/>
        </w:rPr>
        <w:t xml:space="preserve">ould have reached </w:t>
      </w:r>
      <w:r w:rsidR="00A33EC5">
        <w:rPr>
          <w:rFonts w:asciiTheme="majorHAnsi" w:hAnsiTheme="majorHAnsi" w:cstheme="majorHAnsi"/>
          <w:sz w:val="22"/>
        </w:rPr>
        <w:t xml:space="preserve">the </w:t>
      </w:r>
      <w:r w:rsidR="004E0283" w:rsidRPr="0020538C">
        <w:rPr>
          <w:rFonts w:asciiTheme="majorHAnsi" w:hAnsiTheme="majorHAnsi" w:cstheme="majorHAnsi"/>
          <w:sz w:val="22"/>
        </w:rPr>
        <w:t>same verdict had there been a lottery rather than killing the boy without his knowing of the plan</w:t>
      </w:r>
      <w:r w:rsidR="0020538C">
        <w:rPr>
          <w:rFonts w:asciiTheme="majorHAnsi" w:hAnsiTheme="majorHAnsi" w:cstheme="majorHAnsi"/>
          <w:sz w:val="22"/>
        </w:rPr>
        <w:t>.</w:t>
      </w:r>
    </w:p>
    <w:p w:rsidR="0020538C" w:rsidRDefault="0020538C" w:rsidP="00B20CF0">
      <w:pPr>
        <w:pStyle w:val="ListParagraph"/>
        <w:numPr>
          <w:ilvl w:val="0"/>
          <w:numId w:val="34"/>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C</w:t>
      </w:r>
      <w:r w:rsidRPr="00552350">
        <w:rPr>
          <w:rFonts w:asciiTheme="majorHAnsi" w:hAnsiTheme="majorHAnsi" w:cstheme="majorHAnsi"/>
          <w:sz w:val="22"/>
          <w:szCs w:val="22"/>
        </w:rPr>
        <w:t>an claim necessity if</w:t>
      </w:r>
      <w:r>
        <w:rPr>
          <w:rFonts w:asciiTheme="majorHAnsi" w:hAnsiTheme="majorHAnsi" w:cstheme="majorHAnsi"/>
          <w:sz w:val="22"/>
          <w:szCs w:val="22"/>
        </w:rPr>
        <w:t xml:space="preserve"> ALL THESE ARE MET</w:t>
      </w:r>
      <w:r w:rsidRPr="00552350">
        <w:rPr>
          <w:rFonts w:asciiTheme="majorHAnsi" w:hAnsiTheme="majorHAnsi" w:cstheme="majorHAnsi"/>
          <w:sz w:val="22"/>
          <w:szCs w:val="22"/>
        </w:rPr>
        <w:t>:</w:t>
      </w:r>
    </w:p>
    <w:p w:rsidR="0020538C" w:rsidRDefault="0020538C" w:rsidP="00B20CF0">
      <w:pPr>
        <w:pStyle w:val="ListParagraph"/>
        <w:numPr>
          <w:ilvl w:val="1"/>
          <w:numId w:val="38"/>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D</w:t>
      </w:r>
      <w:r w:rsidRPr="00552350">
        <w:rPr>
          <w:rFonts w:asciiTheme="majorHAnsi" w:hAnsiTheme="majorHAnsi" w:cstheme="majorHAnsi"/>
          <w:sz w:val="22"/>
          <w:szCs w:val="22"/>
        </w:rPr>
        <w:t xml:space="preserve"> had a </w:t>
      </w:r>
      <w:r w:rsidRPr="0020538C">
        <w:rPr>
          <w:rFonts w:asciiTheme="majorHAnsi" w:hAnsiTheme="majorHAnsi" w:cstheme="majorHAnsi"/>
          <w:b/>
          <w:sz w:val="22"/>
          <w:szCs w:val="22"/>
        </w:rPr>
        <w:t>reasonable belief</w:t>
      </w:r>
      <w:r w:rsidRPr="00552350">
        <w:rPr>
          <w:rFonts w:asciiTheme="majorHAnsi" w:hAnsiTheme="majorHAnsi" w:cstheme="majorHAnsi"/>
          <w:sz w:val="22"/>
          <w:szCs w:val="22"/>
        </w:rPr>
        <w:t xml:space="preserve"> his act </w:t>
      </w:r>
      <w:r w:rsidR="003D104A">
        <w:rPr>
          <w:rFonts w:asciiTheme="majorHAnsi" w:hAnsiTheme="majorHAnsi" w:cstheme="majorHAnsi"/>
          <w:sz w:val="22"/>
          <w:szCs w:val="22"/>
        </w:rPr>
        <w:t>wa</w:t>
      </w:r>
      <w:r w:rsidRPr="00552350">
        <w:rPr>
          <w:rFonts w:asciiTheme="majorHAnsi" w:hAnsiTheme="majorHAnsi" w:cstheme="majorHAnsi"/>
          <w:sz w:val="22"/>
          <w:szCs w:val="22"/>
        </w:rPr>
        <w:t xml:space="preserve">s necessary to prevent </w:t>
      </w:r>
      <w:r w:rsidRPr="00176FC9">
        <w:rPr>
          <w:rFonts w:asciiTheme="majorHAnsi" w:hAnsiTheme="majorHAnsi" w:cstheme="majorHAnsi"/>
          <w:b/>
          <w:sz w:val="22"/>
          <w:szCs w:val="22"/>
        </w:rPr>
        <w:t>serous and imminent harm</w:t>
      </w:r>
      <w:r w:rsidRPr="00552350">
        <w:rPr>
          <w:rFonts w:asciiTheme="majorHAnsi" w:hAnsiTheme="majorHAnsi" w:cstheme="majorHAnsi"/>
          <w:sz w:val="22"/>
          <w:szCs w:val="22"/>
        </w:rPr>
        <w:t xml:space="preserve"> (obj.</w:t>
      </w:r>
      <w:r>
        <w:rPr>
          <w:rFonts w:asciiTheme="majorHAnsi" w:hAnsiTheme="majorHAnsi" w:cstheme="majorHAnsi"/>
          <w:sz w:val="22"/>
          <w:szCs w:val="22"/>
        </w:rPr>
        <w:t>)</w:t>
      </w:r>
      <w:r w:rsidR="00176FC9">
        <w:rPr>
          <w:rFonts w:asciiTheme="majorHAnsi" w:hAnsiTheme="majorHAnsi" w:cstheme="majorHAnsi"/>
          <w:sz w:val="22"/>
          <w:szCs w:val="22"/>
        </w:rPr>
        <w:t xml:space="preserve"> (though imminence is not always required)</w:t>
      </w:r>
    </w:p>
    <w:p w:rsidR="0020538C" w:rsidRDefault="0020538C" w:rsidP="00B20CF0">
      <w:pPr>
        <w:pStyle w:val="ListParagraph"/>
        <w:numPr>
          <w:ilvl w:val="1"/>
          <w:numId w:val="38"/>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C</w:t>
      </w:r>
      <w:r w:rsidRPr="00552350">
        <w:rPr>
          <w:rFonts w:asciiTheme="majorHAnsi" w:hAnsiTheme="majorHAnsi" w:cstheme="majorHAnsi"/>
          <w:sz w:val="22"/>
          <w:szCs w:val="22"/>
        </w:rPr>
        <w:t xml:space="preserve">ommitting the crime is the </w:t>
      </w:r>
      <w:r w:rsidRPr="0020538C">
        <w:rPr>
          <w:rFonts w:asciiTheme="majorHAnsi" w:hAnsiTheme="majorHAnsi" w:cstheme="majorHAnsi"/>
          <w:b/>
          <w:sz w:val="22"/>
          <w:szCs w:val="22"/>
        </w:rPr>
        <w:t>only option</w:t>
      </w:r>
    </w:p>
    <w:p w:rsidR="0020538C" w:rsidRDefault="0020538C" w:rsidP="00B20CF0">
      <w:pPr>
        <w:pStyle w:val="ListParagraph"/>
        <w:numPr>
          <w:ilvl w:val="1"/>
          <w:numId w:val="38"/>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W</w:t>
      </w:r>
      <w:r w:rsidRPr="00552350">
        <w:rPr>
          <w:rFonts w:asciiTheme="majorHAnsi" w:hAnsiTheme="majorHAnsi" w:cstheme="majorHAnsi"/>
          <w:sz w:val="22"/>
          <w:szCs w:val="22"/>
        </w:rPr>
        <w:t xml:space="preserve">ill cause a </w:t>
      </w:r>
      <w:r w:rsidRPr="0020538C">
        <w:rPr>
          <w:rFonts w:asciiTheme="majorHAnsi" w:hAnsiTheme="majorHAnsi" w:cstheme="majorHAnsi"/>
          <w:b/>
          <w:sz w:val="22"/>
          <w:szCs w:val="22"/>
        </w:rPr>
        <w:t>lesser harm</w:t>
      </w:r>
    </w:p>
    <w:p w:rsidR="0020538C" w:rsidRDefault="0020538C" w:rsidP="00B20CF0">
      <w:pPr>
        <w:pStyle w:val="ListParagraph"/>
        <w:numPr>
          <w:ilvl w:val="1"/>
          <w:numId w:val="38"/>
        </w:numPr>
        <w:tabs>
          <w:tab w:val="left" w:pos="360"/>
        </w:tabs>
        <w:spacing w:line="276" w:lineRule="auto"/>
        <w:rPr>
          <w:rFonts w:asciiTheme="majorHAnsi" w:hAnsiTheme="majorHAnsi" w:cstheme="majorHAnsi"/>
          <w:sz w:val="22"/>
          <w:szCs w:val="22"/>
        </w:rPr>
      </w:pPr>
      <w:r w:rsidRPr="0020538C">
        <w:rPr>
          <w:rFonts w:asciiTheme="majorHAnsi" w:hAnsiTheme="majorHAnsi" w:cstheme="majorHAnsi"/>
          <w:b/>
          <w:sz w:val="22"/>
          <w:szCs w:val="22"/>
        </w:rPr>
        <w:t>D can’t be at fault</w:t>
      </w:r>
      <w:r w:rsidRPr="00552350">
        <w:rPr>
          <w:rFonts w:asciiTheme="majorHAnsi" w:hAnsiTheme="majorHAnsi" w:cstheme="majorHAnsi"/>
          <w:sz w:val="22"/>
          <w:szCs w:val="22"/>
        </w:rPr>
        <w:t xml:space="preserve"> for causing the initial source of harm</w:t>
      </w:r>
    </w:p>
    <w:p w:rsidR="0020538C" w:rsidRDefault="0020538C" w:rsidP="00B20CF0">
      <w:pPr>
        <w:pStyle w:val="ListParagraph"/>
        <w:numPr>
          <w:ilvl w:val="0"/>
          <w:numId w:val="34"/>
        </w:numPr>
        <w:tabs>
          <w:tab w:val="left" w:pos="360"/>
        </w:tabs>
        <w:spacing w:line="276" w:lineRule="auto"/>
        <w:rPr>
          <w:rFonts w:asciiTheme="majorHAnsi" w:hAnsiTheme="majorHAnsi" w:cstheme="majorHAnsi"/>
          <w:sz w:val="22"/>
          <w:szCs w:val="22"/>
        </w:rPr>
      </w:pPr>
      <w:r w:rsidRPr="00552350">
        <w:rPr>
          <w:rFonts w:asciiTheme="majorHAnsi" w:hAnsiTheme="majorHAnsi" w:cstheme="majorHAnsi"/>
          <w:sz w:val="22"/>
          <w:szCs w:val="22"/>
        </w:rPr>
        <w:t>To determine which harm is greater</w:t>
      </w:r>
      <w:r>
        <w:rPr>
          <w:rFonts w:asciiTheme="majorHAnsi" w:hAnsiTheme="majorHAnsi" w:cstheme="majorHAnsi"/>
          <w:sz w:val="22"/>
          <w:szCs w:val="22"/>
        </w:rPr>
        <w:t>,</w:t>
      </w:r>
      <w:r w:rsidRPr="00552350">
        <w:rPr>
          <w:rFonts w:asciiTheme="majorHAnsi" w:hAnsiTheme="majorHAnsi" w:cstheme="majorHAnsi"/>
          <w:sz w:val="22"/>
          <w:szCs w:val="22"/>
        </w:rPr>
        <w:t xml:space="preserve"> consider</w:t>
      </w:r>
      <w:r>
        <w:rPr>
          <w:rFonts w:asciiTheme="majorHAnsi" w:hAnsiTheme="majorHAnsi" w:cstheme="majorHAnsi"/>
          <w:sz w:val="22"/>
          <w:szCs w:val="22"/>
        </w:rPr>
        <w:t>:</w:t>
      </w:r>
      <w:r w:rsidRPr="00552350">
        <w:rPr>
          <w:rFonts w:asciiTheme="majorHAnsi" w:hAnsiTheme="majorHAnsi" w:cstheme="majorHAnsi"/>
          <w:sz w:val="22"/>
          <w:szCs w:val="22"/>
        </w:rPr>
        <w:t xml:space="preserve"> the impact of the conduct on other people, norms of morality, severity of the crime, intent behind the law, whether there were alternatives, whether it would open a slippery slope</w:t>
      </w:r>
    </w:p>
    <w:p w:rsidR="004E0283" w:rsidRPr="0020538C" w:rsidRDefault="004E0283" w:rsidP="00B20CF0">
      <w:pPr>
        <w:pStyle w:val="Footer"/>
        <w:numPr>
          <w:ilvl w:val="0"/>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–ve of punishing despite necessity:</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We want to set achievable standards – even the judges could</w:t>
      </w:r>
      <w:r w:rsidR="00A33EC5">
        <w:rPr>
          <w:rFonts w:asciiTheme="majorHAnsi" w:hAnsiTheme="majorHAnsi" w:cstheme="majorHAnsi"/>
          <w:sz w:val="22"/>
          <w:highlight w:val="lightGray"/>
        </w:rPr>
        <w:t>n’t</w:t>
      </w:r>
      <w:r w:rsidRPr="0020538C">
        <w:rPr>
          <w:rFonts w:asciiTheme="majorHAnsi" w:hAnsiTheme="majorHAnsi" w:cstheme="majorHAnsi"/>
          <w:sz w:val="22"/>
          <w:highlight w:val="lightGray"/>
        </w:rPr>
        <w:t xml:space="preserve"> live up to this standard</w:t>
      </w:r>
    </w:p>
    <w:p w:rsidR="002A41FE" w:rsidRPr="002A41FE" w:rsidRDefault="002A41FE"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Pr>
          <w:rFonts w:asciiTheme="majorHAnsi" w:hAnsiTheme="majorHAnsi" w:cstheme="majorHAnsi"/>
          <w:sz w:val="22"/>
          <w:highlight w:val="lightGray"/>
        </w:rPr>
        <w:t>Necessity is an acknowledgment that legislature can’t carve out every exception to liability</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D acted in keeping w/ our underlying value of preservation of life – don’t want to disincentivize this behavior</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There’s no deterrent effect where starvation involved</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Starvation led to mental impairment so they didn’t have a guilty mind</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There’s no threat that D will be dangerous in the future</w:t>
      </w:r>
      <w:r w:rsidR="0020538C" w:rsidRPr="0020538C">
        <w:rPr>
          <w:rFonts w:asciiTheme="majorHAnsi" w:hAnsiTheme="majorHAnsi" w:cstheme="majorHAnsi"/>
          <w:sz w:val="22"/>
          <w:szCs w:val="22"/>
          <w:highlight w:val="lightGray"/>
        </w:rPr>
        <w:t xml:space="preserve"> so no reason to incapacitate</w:t>
      </w:r>
    </w:p>
    <w:p w:rsidR="0020538C" w:rsidRPr="0020538C" w:rsidRDefault="0020538C"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No possibility of rehabilitation</w:t>
      </w:r>
    </w:p>
    <w:p w:rsidR="0020538C" w:rsidRPr="0020538C" w:rsidRDefault="0020538C"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szCs w:val="22"/>
          <w:highlight w:val="lightGray"/>
        </w:rPr>
        <w:t>Not having necessity defense strips D of ability to show his mens rea</w:t>
      </w:r>
    </w:p>
    <w:p w:rsidR="0020538C" w:rsidRPr="0020538C" w:rsidRDefault="0020538C"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szCs w:val="22"/>
          <w:highlight w:val="lightGray"/>
        </w:rPr>
      </w:pPr>
      <w:r w:rsidRPr="0020538C">
        <w:rPr>
          <w:rFonts w:asciiTheme="majorHAnsi" w:hAnsiTheme="majorHAnsi" w:cstheme="majorHAnsi"/>
          <w:sz w:val="22"/>
          <w:szCs w:val="22"/>
          <w:highlight w:val="lightGray"/>
        </w:rPr>
        <w:t>Necessity defense gives an obj. standard so that juries can’t simply discard the law and choose for themselves when necessity arises (prevents arbitrariness)</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szCs w:val="22"/>
          <w:highlight w:val="lightGray"/>
        </w:rPr>
      </w:pPr>
      <w:r w:rsidRPr="0020538C">
        <w:rPr>
          <w:rFonts w:asciiTheme="majorHAnsi" w:hAnsiTheme="majorHAnsi" w:cstheme="majorHAnsi"/>
          <w:sz w:val="22"/>
          <w:szCs w:val="22"/>
          <w:highlight w:val="lightGray"/>
        </w:rPr>
        <w:t xml:space="preserve">Utilitarian argument – we want people to </w:t>
      </w:r>
      <w:r w:rsidR="00A33EC5">
        <w:rPr>
          <w:rFonts w:asciiTheme="majorHAnsi" w:hAnsiTheme="majorHAnsi" w:cstheme="majorHAnsi"/>
          <w:sz w:val="22"/>
          <w:szCs w:val="22"/>
          <w:highlight w:val="lightGray"/>
        </w:rPr>
        <w:t>think rationally</w:t>
      </w:r>
      <w:r w:rsidRPr="0020538C">
        <w:rPr>
          <w:rFonts w:asciiTheme="majorHAnsi" w:hAnsiTheme="majorHAnsi" w:cstheme="majorHAnsi"/>
          <w:sz w:val="22"/>
          <w:szCs w:val="22"/>
          <w:highlight w:val="lightGray"/>
        </w:rPr>
        <w:t xml:space="preserve"> to save lives; sacrifice 1 </w:t>
      </w:r>
      <w:r w:rsidR="00A33EC5">
        <w:rPr>
          <w:rFonts w:asciiTheme="majorHAnsi" w:hAnsiTheme="majorHAnsi" w:cstheme="majorHAnsi"/>
          <w:sz w:val="22"/>
          <w:szCs w:val="22"/>
          <w:highlight w:val="lightGray"/>
        </w:rPr>
        <w:t>for sake of</w:t>
      </w:r>
      <w:r w:rsidRPr="0020538C">
        <w:rPr>
          <w:rFonts w:asciiTheme="majorHAnsi" w:hAnsiTheme="majorHAnsi" w:cstheme="majorHAnsi"/>
          <w:sz w:val="22"/>
          <w:szCs w:val="22"/>
          <w:highlight w:val="lightGray"/>
        </w:rPr>
        <w:t xml:space="preserve"> 3</w:t>
      </w:r>
    </w:p>
    <w:p w:rsidR="004E0283" w:rsidRPr="0020538C" w:rsidRDefault="004E0283" w:rsidP="00B20CF0">
      <w:pPr>
        <w:pStyle w:val="Footer"/>
        <w:numPr>
          <w:ilvl w:val="0"/>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+ve of punishing despite necessity:</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W</w:t>
      </w:r>
      <w:r w:rsidR="00552350" w:rsidRPr="0020538C">
        <w:rPr>
          <w:rFonts w:asciiTheme="majorHAnsi" w:hAnsiTheme="majorHAnsi" w:cstheme="majorHAnsi"/>
          <w:sz w:val="22"/>
          <w:highlight w:val="lightGray"/>
        </w:rPr>
        <w:t>e want to aspire to higher norms</w:t>
      </w:r>
      <w:r w:rsidRPr="0020538C">
        <w:rPr>
          <w:rFonts w:asciiTheme="majorHAnsi" w:hAnsiTheme="majorHAnsi" w:cstheme="majorHAnsi"/>
          <w:sz w:val="22"/>
          <w:highlight w:val="lightGray"/>
        </w:rPr>
        <w:t>. Even if this won’t lead to deterrence, it still serves retributivist purposes.</w:t>
      </w:r>
    </w:p>
    <w:p w:rsidR="004E0283"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You can’t predict the future and say that harm really will occur, so utilitarian argument fails</w:t>
      </w:r>
    </w:p>
    <w:p w:rsidR="0020538C" w:rsidRPr="0020538C" w:rsidRDefault="0020538C"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highlight w:val="lightGray"/>
        </w:rPr>
      </w:pPr>
      <w:r w:rsidRPr="0020538C">
        <w:rPr>
          <w:rFonts w:asciiTheme="majorHAnsi" w:hAnsiTheme="majorHAnsi" w:cstheme="majorHAnsi"/>
          <w:sz w:val="22"/>
          <w:highlight w:val="lightGray"/>
        </w:rPr>
        <w:t>Don’t want people to take matters into their own hands</w:t>
      </w:r>
    </w:p>
    <w:p w:rsidR="00552350" w:rsidRPr="0020538C" w:rsidRDefault="004E0283" w:rsidP="00B20CF0">
      <w:pPr>
        <w:pStyle w:val="Footer"/>
        <w:numPr>
          <w:ilvl w:val="1"/>
          <w:numId w:val="33"/>
        </w:numPr>
        <w:tabs>
          <w:tab w:val="clear" w:pos="4320"/>
          <w:tab w:val="clear" w:pos="8640"/>
          <w:tab w:val="left" w:pos="0"/>
        </w:tabs>
        <w:spacing w:line="276" w:lineRule="auto"/>
        <w:rPr>
          <w:rFonts w:asciiTheme="majorHAnsi" w:hAnsiTheme="majorHAnsi" w:cstheme="majorHAnsi"/>
          <w:sz w:val="22"/>
        </w:rPr>
      </w:pPr>
      <w:r w:rsidRPr="0020538C">
        <w:rPr>
          <w:rFonts w:asciiTheme="majorHAnsi" w:hAnsiTheme="majorHAnsi" w:cstheme="majorHAnsi"/>
          <w:sz w:val="22"/>
          <w:szCs w:val="22"/>
          <w:highlight w:val="lightGray"/>
        </w:rPr>
        <w:t>People would use necessity as an excuse to commit other crimes</w:t>
      </w:r>
    </w:p>
    <w:p w:rsidR="00A17F4F" w:rsidRDefault="00A17F4F" w:rsidP="00B20CF0">
      <w:pPr>
        <w:tabs>
          <w:tab w:val="left" w:pos="360"/>
        </w:tabs>
        <w:spacing w:before="240" w:line="276" w:lineRule="auto"/>
        <w:rPr>
          <w:rFonts w:asciiTheme="majorHAnsi" w:hAnsiTheme="majorHAnsi" w:cstheme="majorHAnsi"/>
          <w:sz w:val="22"/>
        </w:rPr>
      </w:pPr>
      <w:r w:rsidRPr="00700FCF">
        <w:rPr>
          <w:rFonts w:asciiTheme="majorHAnsi" w:hAnsiTheme="majorHAnsi" w:cstheme="majorHAnsi"/>
          <w:b/>
          <w:sz w:val="22"/>
          <w:szCs w:val="22"/>
          <w:u w:val="single"/>
        </w:rPr>
        <w:t>Duress</w:t>
      </w:r>
      <w:r>
        <w:rPr>
          <w:rFonts w:asciiTheme="majorHAnsi" w:hAnsiTheme="majorHAnsi" w:cstheme="majorHAnsi"/>
          <w:b/>
          <w:sz w:val="22"/>
          <w:szCs w:val="22"/>
        </w:rPr>
        <w:t xml:space="preserve"> </w:t>
      </w:r>
      <w:r w:rsidRPr="00A6717B">
        <w:rPr>
          <w:rFonts w:asciiTheme="majorHAnsi" w:hAnsiTheme="majorHAnsi" w:cstheme="majorHAnsi"/>
          <w:sz w:val="22"/>
        </w:rPr>
        <w:t>(choice between evils caused by a person)</w:t>
      </w:r>
    </w:p>
    <w:p w:rsidR="00456D6A" w:rsidRPr="00456D6A" w:rsidRDefault="0020538C" w:rsidP="00B20CF0">
      <w:pPr>
        <w:pStyle w:val="ListParagraph"/>
        <w:numPr>
          <w:ilvl w:val="0"/>
          <w:numId w:val="40"/>
        </w:numPr>
        <w:tabs>
          <w:tab w:val="left" w:pos="360"/>
        </w:tabs>
        <w:spacing w:line="276" w:lineRule="auto"/>
        <w:rPr>
          <w:rFonts w:asciiTheme="majorHAnsi" w:hAnsiTheme="majorHAnsi" w:cstheme="majorHAnsi"/>
          <w:b/>
          <w:sz w:val="22"/>
          <w:szCs w:val="22"/>
        </w:rPr>
      </w:pPr>
      <w:r w:rsidRPr="0020538C">
        <w:rPr>
          <w:rFonts w:asciiTheme="majorHAnsi" w:hAnsiTheme="majorHAnsi" w:cstheme="majorHAnsi"/>
          <w:sz w:val="22"/>
          <w:szCs w:val="22"/>
          <w:u w:val="single"/>
        </w:rPr>
        <w:t>VERY</w:t>
      </w:r>
      <w:r>
        <w:rPr>
          <w:rFonts w:asciiTheme="majorHAnsi" w:hAnsiTheme="majorHAnsi" w:cstheme="majorHAnsi"/>
          <w:sz w:val="22"/>
          <w:szCs w:val="22"/>
        </w:rPr>
        <w:t xml:space="preserve"> difficult to get the defense</w:t>
      </w:r>
    </w:p>
    <w:p w:rsidR="00A17F4F" w:rsidRPr="00456D6A" w:rsidRDefault="00456D6A" w:rsidP="00B20CF0">
      <w:pPr>
        <w:pStyle w:val="ListParagraph"/>
        <w:numPr>
          <w:ilvl w:val="0"/>
          <w:numId w:val="40"/>
        </w:numPr>
        <w:tabs>
          <w:tab w:val="left" w:pos="360"/>
        </w:tabs>
        <w:spacing w:line="276" w:lineRule="auto"/>
        <w:rPr>
          <w:rFonts w:asciiTheme="majorHAnsi" w:hAnsiTheme="majorHAnsi" w:cstheme="majorHAnsi"/>
          <w:b/>
          <w:sz w:val="22"/>
          <w:szCs w:val="22"/>
        </w:rPr>
      </w:pPr>
      <w:r w:rsidRPr="00A6717B">
        <w:rPr>
          <w:rFonts w:asciiTheme="majorHAnsi" w:hAnsiTheme="majorHAnsi" w:cstheme="majorHAnsi"/>
          <w:sz w:val="22"/>
        </w:rPr>
        <w:t>D admits to having committed the crime but should be excused because a 3</w:t>
      </w:r>
      <w:r w:rsidRPr="00A6717B">
        <w:rPr>
          <w:rFonts w:asciiTheme="majorHAnsi" w:hAnsiTheme="majorHAnsi" w:cstheme="majorHAnsi"/>
          <w:sz w:val="22"/>
          <w:vertAlign w:val="superscript"/>
        </w:rPr>
        <w:t>rd</w:t>
      </w:r>
      <w:r w:rsidRPr="00A6717B">
        <w:rPr>
          <w:rFonts w:asciiTheme="majorHAnsi" w:hAnsiTheme="majorHAnsi" w:cstheme="majorHAnsi"/>
          <w:sz w:val="22"/>
        </w:rPr>
        <w:t xml:space="preserve"> party exerted mental control or pressure </w:t>
      </w:r>
      <w:r>
        <w:rPr>
          <w:rFonts w:asciiTheme="majorHAnsi" w:hAnsiTheme="majorHAnsi" w:cstheme="majorHAnsi"/>
          <w:sz w:val="22"/>
        </w:rPr>
        <w:t xml:space="preserve">such </w:t>
      </w:r>
      <w:r w:rsidRPr="00A6717B">
        <w:rPr>
          <w:rFonts w:asciiTheme="majorHAnsi" w:hAnsiTheme="majorHAnsi" w:cstheme="majorHAnsi"/>
          <w:sz w:val="22"/>
        </w:rPr>
        <w:t>that it overcame his will and he was coerced.</w:t>
      </w:r>
    </w:p>
    <w:p w:rsidR="00456D6A" w:rsidRDefault="00456D6A" w:rsidP="00B20CF0">
      <w:pPr>
        <w:pStyle w:val="ListParagraph"/>
        <w:numPr>
          <w:ilvl w:val="0"/>
          <w:numId w:val="40"/>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D</w:t>
      </w:r>
      <w:r w:rsidRPr="00456D6A">
        <w:rPr>
          <w:rFonts w:asciiTheme="majorHAnsi" w:hAnsiTheme="majorHAnsi" w:cstheme="majorHAnsi"/>
          <w:sz w:val="22"/>
          <w:szCs w:val="22"/>
        </w:rPr>
        <w:t>uress defense is available where</w:t>
      </w:r>
      <w:r>
        <w:rPr>
          <w:rFonts w:asciiTheme="majorHAnsi" w:hAnsiTheme="majorHAnsi" w:cstheme="majorHAnsi"/>
          <w:sz w:val="22"/>
          <w:szCs w:val="22"/>
        </w:rPr>
        <w:t xml:space="preserve"> ALL THESE ARE MET:</w:t>
      </w:r>
    </w:p>
    <w:p w:rsidR="00456D6A" w:rsidRDefault="00456D6A" w:rsidP="00B20CF0">
      <w:pPr>
        <w:pStyle w:val="ListParagraph"/>
        <w:numPr>
          <w:ilvl w:val="1"/>
          <w:numId w:val="41"/>
        </w:numPr>
        <w:tabs>
          <w:tab w:val="left" w:pos="360"/>
        </w:tabs>
        <w:spacing w:line="276" w:lineRule="auto"/>
        <w:rPr>
          <w:rFonts w:asciiTheme="majorHAnsi" w:hAnsiTheme="majorHAnsi" w:cstheme="majorHAnsi"/>
          <w:sz w:val="22"/>
          <w:szCs w:val="22"/>
        </w:rPr>
      </w:pPr>
      <w:r w:rsidRPr="00456D6A">
        <w:rPr>
          <w:rFonts w:asciiTheme="majorHAnsi" w:hAnsiTheme="majorHAnsi" w:cstheme="majorHAnsi"/>
          <w:sz w:val="22"/>
          <w:szCs w:val="22"/>
        </w:rPr>
        <w:t xml:space="preserve">D </w:t>
      </w:r>
      <w:r w:rsidRPr="00456D6A">
        <w:rPr>
          <w:rFonts w:asciiTheme="majorHAnsi" w:hAnsiTheme="majorHAnsi" w:cstheme="majorHAnsi"/>
          <w:b/>
          <w:sz w:val="22"/>
          <w:szCs w:val="22"/>
        </w:rPr>
        <w:t>reasonably believes</w:t>
      </w:r>
      <w:r w:rsidRPr="00456D6A">
        <w:rPr>
          <w:rFonts w:asciiTheme="majorHAnsi" w:hAnsiTheme="majorHAnsi" w:cstheme="majorHAnsi"/>
          <w:sz w:val="22"/>
          <w:szCs w:val="22"/>
        </w:rPr>
        <w:t xml:space="preserve"> (obj. standard)</w:t>
      </w:r>
      <w:r>
        <w:rPr>
          <w:rFonts w:asciiTheme="majorHAnsi" w:hAnsiTheme="majorHAnsi" w:cstheme="majorHAnsi"/>
          <w:sz w:val="22"/>
          <w:szCs w:val="22"/>
        </w:rPr>
        <w:t xml:space="preserve"> </w:t>
      </w:r>
      <w:r w:rsidRPr="00456D6A">
        <w:rPr>
          <w:rFonts w:asciiTheme="majorHAnsi" w:hAnsiTheme="majorHAnsi" w:cstheme="majorHAnsi"/>
          <w:sz w:val="22"/>
          <w:szCs w:val="22"/>
        </w:rPr>
        <w:t xml:space="preserve">that committing the crime is the </w:t>
      </w:r>
      <w:r w:rsidRPr="00456D6A">
        <w:rPr>
          <w:rFonts w:asciiTheme="majorHAnsi" w:hAnsiTheme="majorHAnsi" w:cstheme="majorHAnsi"/>
          <w:b/>
          <w:sz w:val="22"/>
          <w:szCs w:val="22"/>
        </w:rPr>
        <w:t>ONLY way to rebuff</w:t>
      </w:r>
      <w:r w:rsidRPr="00456D6A">
        <w:rPr>
          <w:rFonts w:asciiTheme="majorHAnsi" w:hAnsiTheme="majorHAnsi" w:cstheme="majorHAnsi"/>
          <w:sz w:val="22"/>
          <w:szCs w:val="22"/>
        </w:rPr>
        <w:t xml:space="preserve"> a credible threat of </w:t>
      </w:r>
      <w:r w:rsidRPr="00456D6A">
        <w:rPr>
          <w:rFonts w:asciiTheme="majorHAnsi" w:hAnsiTheme="majorHAnsi" w:cstheme="majorHAnsi"/>
          <w:b/>
          <w:sz w:val="22"/>
          <w:szCs w:val="22"/>
        </w:rPr>
        <w:t>serious bodily harm</w:t>
      </w:r>
      <w:r w:rsidRPr="00456D6A">
        <w:rPr>
          <w:rFonts w:asciiTheme="majorHAnsi" w:hAnsiTheme="majorHAnsi" w:cstheme="majorHAnsi"/>
          <w:sz w:val="22"/>
          <w:szCs w:val="22"/>
        </w:rPr>
        <w:t xml:space="preserve"> to himself or family</w:t>
      </w:r>
      <w:r>
        <w:rPr>
          <w:rFonts w:asciiTheme="majorHAnsi" w:hAnsiTheme="majorHAnsi" w:cstheme="majorHAnsi"/>
          <w:sz w:val="22"/>
          <w:szCs w:val="22"/>
        </w:rPr>
        <w:t xml:space="preserve"> </w:t>
      </w:r>
    </w:p>
    <w:p w:rsidR="00456D6A" w:rsidRPr="00925466" w:rsidRDefault="00456D6A" w:rsidP="00B20CF0">
      <w:pPr>
        <w:pStyle w:val="ListParagraph"/>
        <w:numPr>
          <w:ilvl w:val="1"/>
          <w:numId w:val="41"/>
        </w:numPr>
        <w:tabs>
          <w:tab w:val="left" w:pos="360"/>
        </w:tabs>
        <w:spacing w:line="276" w:lineRule="auto"/>
        <w:rPr>
          <w:rFonts w:asciiTheme="majorHAnsi" w:hAnsiTheme="majorHAnsi" w:cstheme="majorHAnsi"/>
          <w:sz w:val="22"/>
          <w:szCs w:val="22"/>
        </w:rPr>
      </w:pPr>
      <w:r w:rsidRPr="00925466">
        <w:rPr>
          <w:rFonts w:asciiTheme="majorHAnsi" w:hAnsiTheme="majorHAnsi" w:cstheme="majorHAnsi"/>
          <w:sz w:val="22"/>
          <w:szCs w:val="22"/>
        </w:rPr>
        <w:t xml:space="preserve">Threat is </w:t>
      </w:r>
      <w:r w:rsidRPr="00925466">
        <w:rPr>
          <w:rFonts w:asciiTheme="majorHAnsi" w:hAnsiTheme="majorHAnsi" w:cstheme="majorHAnsi"/>
          <w:b/>
          <w:sz w:val="22"/>
          <w:szCs w:val="22"/>
        </w:rPr>
        <w:t>imminent</w:t>
      </w:r>
      <w:r w:rsidR="00925466" w:rsidRPr="00925466">
        <w:rPr>
          <w:rFonts w:asciiTheme="majorHAnsi" w:hAnsiTheme="majorHAnsi" w:cstheme="majorHAnsi"/>
          <w:sz w:val="22"/>
          <w:szCs w:val="22"/>
        </w:rPr>
        <w:t xml:space="preserve"> (i.e. gun-to-the-head)</w:t>
      </w:r>
    </w:p>
    <w:p w:rsidR="00456D6A" w:rsidRDefault="00456D6A" w:rsidP="00B20CF0">
      <w:pPr>
        <w:pStyle w:val="ListParagraph"/>
        <w:numPr>
          <w:ilvl w:val="1"/>
          <w:numId w:val="41"/>
        </w:numPr>
        <w:tabs>
          <w:tab w:val="left" w:pos="360"/>
        </w:tabs>
        <w:spacing w:line="276" w:lineRule="auto"/>
        <w:rPr>
          <w:rFonts w:asciiTheme="majorHAnsi" w:hAnsiTheme="majorHAnsi" w:cstheme="majorHAnsi"/>
          <w:sz w:val="22"/>
          <w:szCs w:val="22"/>
        </w:rPr>
      </w:pPr>
      <w:r>
        <w:rPr>
          <w:rFonts w:asciiTheme="majorHAnsi" w:hAnsiTheme="majorHAnsi" w:cstheme="majorHAnsi"/>
          <w:sz w:val="22"/>
          <w:szCs w:val="22"/>
        </w:rPr>
        <w:t xml:space="preserve">Compulsion is </w:t>
      </w:r>
      <w:r w:rsidRPr="00456D6A">
        <w:rPr>
          <w:rFonts w:asciiTheme="majorHAnsi" w:hAnsiTheme="majorHAnsi" w:cstheme="majorHAnsi"/>
          <w:b/>
          <w:sz w:val="22"/>
          <w:szCs w:val="22"/>
        </w:rPr>
        <w:t>continuous</w:t>
      </w:r>
      <w:r>
        <w:rPr>
          <w:rFonts w:asciiTheme="majorHAnsi" w:hAnsiTheme="majorHAnsi" w:cstheme="majorHAnsi"/>
          <w:sz w:val="22"/>
          <w:szCs w:val="22"/>
        </w:rPr>
        <w:t xml:space="preserve"> (i.e. not attenuated in any way)</w:t>
      </w:r>
    </w:p>
    <w:p w:rsidR="00456D6A" w:rsidRPr="00456D6A" w:rsidRDefault="00456D6A" w:rsidP="00B20CF0">
      <w:pPr>
        <w:pStyle w:val="ListParagraph"/>
        <w:numPr>
          <w:ilvl w:val="1"/>
          <w:numId w:val="41"/>
        </w:numPr>
        <w:tabs>
          <w:tab w:val="left" w:pos="360"/>
        </w:tabs>
        <w:spacing w:line="276" w:lineRule="auto"/>
        <w:rPr>
          <w:rFonts w:asciiTheme="majorHAnsi" w:hAnsiTheme="majorHAnsi" w:cstheme="majorHAnsi"/>
          <w:sz w:val="22"/>
          <w:szCs w:val="22"/>
        </w:rPr>
      </w:pPr>
      <w:r w:rsidRPr="00456D6A">
        <w:rPr>
          <w:rFonts w:asciiTheme="majorHAnsi" w:hAnsiTheme="majorHAnsi" w:cstheme="majorHAnsi"/>
          <w:b/>
          <w:sz w:val="22"/>
          <w:szCs w:val="22"/>
        </w:rPr>
        <w:t>No opportunity to escape</w:t>
      </w:r>
    </w:p>
    <w:p w:rsidR="00925466" w:rsidRDefault="00456D6A" w:rsidP="00B20CF0">
      <w:pPr>
        <w:pStyle w:val="ListParagraph"/>
        <w:numPr>
          <w:ilvl w:val="1"/>
          <w:numId w:val="41"/>
        </w:numPr>
        <w:tabs>
          <w:tab w:val="left" w:pos="360"/>
        </w:tabs>
        <w:spacing w:line="276" w:lineRule="auto"/>
        <w:rPr>
          <w:rFonts w:asciiTheme="majorHAnsi" w:hAnsiTheme="majorHAnsi" w:cstheme="majorHAnsi"/>
          <w:sz w:val="22"/>
          <w:szCs w:val="22"/>
        </w:rPr>
      </w:pPr>
      <w:r w:rsidRPr="00456D6A">
        <w:rPr>
          <w:rFonts w:asciiTheme="majorHAnsi" w:hAnsiTheme="majorHAnsi" w:cstheme="majorHAnsi"/>
          <w:b/>
          <w:sz w:val="22"/>
          <w:szCs w:val="22"/>
        </w:rPr>
        <w:t xml:space="preserve">D can’t be </w:t>
      </w:r>
      <w:r>
        <w:rPr>
          <w:rFonts w:asciiTheme="majorHAnsi" w:hAnsiTheme="majorHAnsi" w:cstheme="majorHAnsi"/>
          <w:b/>
          <w:sz w:val="22"/>
          <w:szCs w:val="22"/>
        </w:rPr>
        <w:t xml:space="preserve">at </w:t>
      </w:r>
      <w:r w:rsidRPr="00456D6A">
        <w:rPr>
          <w:rFonts w:asciiTheme="majorHAnsi" w:hAnsiTheme="majorHAnsi" w:cstheme="majorHAnsi"/>
          <w:b/>
          <w:sz w:val="22"/>
          <w:szCs w:val="22"/>
        </w:rPr>
        <w:t>fault</w:t>
      </w:r>
      <w:r w:rsidRPr="00456D6A">
        <w:rPr>
          <w:rFonts w:asciiTheme="majorHAnsi" w:hAnsiTheme="majorHAnsi" w:cstheme="majorHAnsi"/>
          <w:sz w:val="22"/>
          <w:szCs w:val="22"/>
        </w:rPr>
        <w:t xml:space="preserve"> at all for the creating the situation</w:t>
      </w:r>
    </w:p>
    <w:p w:rsidR="00925466" w:rsidRPr="00925466" w:rsidRDefault="00456D6A" w:rsidP="00B20CF0">
      <w:pPr>
        <w:pStyle w:val="ListParagraph"/>
        <w:numPr>
          <w:ilvl w:val="0"/>
          <w:numId w:val="41"/>
        </w:numPr>
        <w:tabs>
          <w:tab w:val="left" w:pos="360"/>
        </w:tabs>
        <w:spacing w:line="276" w:lineRule="auto"/>
        <w:rPr>
          <w:rFonts w:asciiTheme="majorHAnsi" w:hAnsiTheme="majorHAnsi" w:cstheme="majorHAnsi"/>
          <w:sz w:val="22"/>
          <w:szCs w:val="22"/>
        </w:rPr>
      </w:pPr>
      <w:r w:rsidRPr="00925466">
        <w:rPr>
          <w:rFonts w:asciiTheme="majorHAnsi" w:hAnsiTheme="majorHAnsi" w:cstheme="majorHAnsi"/>
          <w:b/>
          <w:i/>
          <w:sz w:val="22"/>
        </w:rPr>
        <w:lastRenderedPageBreak/>
        <w:t>State v. Crawford</w:t>
      </w:r>
      <w:r w:rsidRPr="00925466">
        <w:rPr>
          <w:rFonts w:asciiTheme="majorHAnsi" w:hAnsiTheme="majorHAnsi" w:cstheme="majorHAnsi"/>
          <w:sz w:val="22"/>
        </w:rPr>
        <w:t xml:space="preserve">: D </w:t>
      </w:r>
      <w:r w:rsidR="00176FC9" w:rsidRPr="00925466">
        <w:rPr>
          <w:rFonts w:asciiTheme="majorHAnsi" w:hAnsiTheme="majorHAnsi" w:cstheme="majorHAnsi"/>
          <w:sz w:val="22"/>
        </w:rPr>
        <w:t>committed</w:t>
      </w:r>
      <w:r w:rsidRPr="00925466">
        <w:rPr>
          <w:rFonts w:asciiTheme="majorHAnsi" w:hAnsiTheme="majorHAnsi" w:cstheme="majorHAnsi"/>
          <w:sz w:val="22"/>
        </w:rPr>
        <w:t xml:space="preserve"> robb</w:t>
      </w:r>
      <w:r w:rsidR="00176FC9" w:rsidRPr="00925466">
        <w:rPr>
          <w:rFonts w:asciiTheme="majorHAnsi" w:hAnsiTheme="majorHAnsi" w:cstheme="majorHAnsi"/>
          <w:sz w:val="22"/>
        </w:rPr>
        <w:t>ery and</w:t>
      </w:r>
      <w:r w:rsidRPr="00925466">
        <w:rPr>
          <w:rFonts w:asciiTheme="majorHAnsi" w:hAnsiTheme="majorHAnsi" w:cstheme="majorHAnsi"/>
          <w:sz w:val="22"/>
        </w:rPr>
        <w:t xml:space="preserve"> kidnapping</w:t>
      </w:r>
      <w:r w:rsidR="00176FC9" w:rsidRPr="00925466">
        <w:rPr>
          <w:rFonts w:asciiTheme="majorHAnsi" w:hAnsiTheme="majorHAnsi" w:cstheme="majorHAnsi"/>
          <w:sz w:val="22"/>
        </w:rPr>
        <w:t xml:space="preserve"> b/c </w:t>
      </w:r>
      <w:r w:rsidRPr="00925466">
        <w:rPr>
          <w:rFonts w:asciiTheme="majorHAnsi" w:hAnsiTheme="majorHAnsi" w:cstheme="majorHAnsi"/>
          <w:sz w:val="22"/>
        </w:rPr>
        <w:t xml:space="preserve">son </w:t>
      </w:r>
      <w:r w:rsidR="00176FC9" w:rsidRPr="00925466">
        <w:rPr>
          <w:rFonts w:asciiTheme="majorHAnsi" w:hAnsiTheme="majorHAnsi" w:cstheme="majorHAnsi"/>
          <w:sz w:val="22"/>
        </w:rPr>
        <w:t xml:space="preserve">was being threatened </w:t>
      </w:r>
      <w:r w:rsidRPr="00925466">
        <w:rPr>
          <w:rFonts w:asciiTheme="majorHAnsi" w:hAnsiTheme="majorHAnsi" w:cstheme="majorHAnsi"/>
          <w:sz w:val="22"/>
        </w:rPr>
        <w:t>if he d</w:t>
      </w:r>
      <w:r w:rsidR="00176FC9" w:rsidRPr="00925466">
        <w:rPr>
          <w:rFonts w:asciiTheme="majorHAnsi" w:hAnsiTheme="majorHAnsi" w:cstheme="majorHAnsi"/>
          <w:sz w:val="22"/>
        </w:rPr>
        <w:t>idn</w:t>
      </w:r>
      <w:r w:rsidRPr="00925466">
        <w:rPr>
          <w:rFonts w:asciiTheme="majorHAnsi" w:hAnsiTheme="majorHAnsi" w:cstheme="majorHAnsi"/>
          <w:sz w:val="22"/>
        </w:rPr>
        <w:t xml:space="preserve">’t pay </w:t>
      </w:r>
      <w:r w:rsidR="00176FC9" w:rsidRPr="00925466">
        <w:rPr>
          <w:rFonts w:asciiTheme="majorHAnsi" w:hAnsiTheme="majorHAnsi" w:cstheme="majorHAnsi"/>
          <w:sz w:val="22"/>
        </w:rPr>
        <w:t>$$</w:t>
      </w:r>
      <w:r w:rsidRPr="00925466">
        <w:rPr>
          <w:rFonts w:asciiTheme="majorHAnsi" w:hAnsiTheme="majorHAnsi" w:cstheme="majorHAnsi"/>
          <w:sz w:val="22"/>
        </w:rPr>
        <w:t xml:space="preserve"> owe</w:t>
      </w:r>
      <w:r w:rsidR="00176FC9" w:rsidRPr="00925466">
        <w:rPr>
          <w:rFonts w:asciiTheme="majorHAnsi" w:hAnsiTheme="majorHAnsi" w:cstheme="majorHAnsi"/>
          <w:sz w:val="22"/>
        </w:rPr>
        <w:t>d to</w:t>
      </w:r>
      <w:r w:rsidRPr="00925466">
        <w:rPr>
          <w:rFonts w:asciiTheme="majorHAnsi" w:hAnsiTheme="majorHAnsi" w:cstheme="majorHAnsi"/>
          <w:sz w:val="22"/>
        </w:rPr>
        <w:t xml:space="preserve"> drug deale</w:t>
      </w:r>
      <w:r w:rsidR="00176FC9" w:rsidRPr="00925466">
        <w:rPr>
          <w:rFonts w:asciiTheme="majorHAnsi" w:hAnsiTheme="majorHAnsi" w:cstheme="majorHAnsi"/>
          <w:sz w:val="22"/>
        </w:rPr>
        <w:t>r</w:t>
      </w:r>
      <w:r w:rsidRPr="00925466">
        <w:rPr>
          <w:rFonts w:asciiTheme="majorHAnsi" w:hAnsiTheme="majorHAnsi" w:cstheme="majorHAnsi"/>
          <w:sz w:val="22"/>
        </w:rPr>
        <w:t>.</w:t>
      </w:r>
      <w:r w:rsidR="00176FC9" w:rsidRPr="00925466">
        <w:rPr>
          <w:rFonts w:asciiTheme="majorHAnsi" w:hAnsiTheme="majorHAnsi" w:cstheme="majorHAnsi"/>
          <w:sz w:val="22"/>
        </w:rPr>
        <w:t xml:space="preserve"> Convicted despite attempted duress defense b/c put himself in the situation.</w:t>
      </w:r>
    </w:p>
    <w:p w:rsidR="00176FC9" w:rsidRPr="00925466" w:rsidRDefault="00176FC9" w:rsidP="00B20CF0">
      <w:pPr>
        <w:pStyle w:val="ListParagraph"/>
        <w:numPr>
          <w:ilvl w:val="0"/>
          <w:numId w:val="41"/>
        </w:numPr>
        <w:tabs>
          <w:tab w:val="left" w:pos="360"/>
        </w:tabs>
        <w:spacing w:line="276" w:lineRule="auto"/>
        <w:rPr>
          <w:rFonts w:asciiTheme="majorHAnsi" w:hAnsiTheme="majorHAnsi" w:cstheme="majorHAnsi"/>
          <w:sz w:val="22"/>
          <w:szCs w:val="22"/>
        </w:rPr>
      </w:pPr>
      <w:r w:rsidRPr="00925466">
        <w:rPr>
          <w:rFonts w:asciiTheme="majorHAnsi" w:hAnsiTheme="majorHAnsi" w:cstheme="majorHAnsi"/>
          <w:b/>
          <w:i/>
          <w:sz w:val="22"/>
        </w:rPr>
        <w:t>U.S. v. Contento-Pachon</w:t>
      </w:r>
      <w:r w:rsidR="002A41FE">
        <w:rPr>
          <w:rFonts w:asciiTheme="majorHAnsi" w:hAnsiTheme="majorHAnsi" w:cstheme="majorHAnsi"/>
          <w:sz w:val="22"/>
        </w:rPr>
        <w:t>: In Colo</w:t>
      </w:r>
      <w:r w:rsidRPr="00925466">
        <w:rPr>
          <w:rFonts w:asciiTheme="majorHAnsi" w:hAnsiTheme="majorHAnsi" w:cstheme="majorHAnsi"/>
          <w:sz w:val="22"/>
        </w:rPr>
        <w:t xml:space="preserve">mbia D threatened that wife and child would be killed if didn’t transport cocaine to U.S. Didn’t go to cops there or in Panama </w:t>
      </w:r>
      <w:r w:rsidR="00925466" w:rsidRPr="00925466">
        <w:rPr>
          <w:rFonts w:asciiTheme="majorHAnsi" w:hAnsiTheme="majorHAnsi" w:cstheme="majorHAnsi"/>
          <w:sz w:val="22"/>
        </w:rPr>
        <w:t>b/c thought they were</w:t>
      </w:r>
      <w:r w:rsidRPr="00925466">
        <w:rPr>
          <w:rFonts w:asciiTheme="majorHAnsi" w:hAnsiTheme="majorHAnsi" w:cstheme="majorHAnsi"/>
          <w:sz w:val="22"/>
        </w:rPr>
        <w:t xml:space="preserve"> corrupt.</w:t>
      </w:r>
      <w:r w:rsidR="00925466" w:rsidRPr="00925466">
        <w:rPr>
          <w:rFonts w:asciiTheme="majorHAnsi" w:hAnsiTheme="majorHAnsi" w:cstheme="majorHAnsi"/>
          <w:sz w:val="22"/>
        </w:rPr>
        <w:t xml:space="preserve"> Duress defense allowed b/c didn’t think he was </w:t>
      </w:r>
      <w:r w:rsidR="00925466">
        <w:rPr>
          <w:rFonts w:asciiTheme="majorHAnsi" w:hAnsiTheme="majorHAnsi" w:cstheme="majorHAnsi"/>
          <w:sz w:val="22"/>
        </w:rPr>
        <w:t>signing up for this and b/c threats to family were specific</w:t>
      </w:r>
      <w:r w:rsidR="00925466" w:rsidRPr="00925466">
        <w:rPr>
          <w:rFonts w:asciiTheme="majorHAnsi" w:hAnsiTheme="majorHAnsi" w:cstheme="majorHAnsi"/>
          <w:sz w:val="22"/>
          <w:szCs w:val="22"/>
        </w:rPr>
        <w:t>.</w:t>
      </w:r>
    </w:p>
    <w:p w:rsidR="00925466" w:rsidRPr="00925466" w:rsidRDefault="00925466" w:rsidP="00B20CF0">
      <w:pPr>
        <w:pStyle w:val="Footer"/>
        <w:numPr>
          <w:ilvl w:val="0"/>
          <w:numId w:val="41"/>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+ve of having a duress defense:</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Must be volitional to be criminal (actus reus requirement)</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No moral blameworthiness when there’s duress</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Recognizes that will can be overcome (e.g. rape)</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No deterrence b/c people won’t act rationally when under duress</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Resistance could cause more harm (e.g. rape)</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szCs w:val="22"/>
          <w:highlight w:val="lightGray"/>
        </w:rPr>
        <w:t>Allowing D to go through w/ the crime allows law enforcement to get to the people behind it</w:t>
      </w:r>
    </w:p>
    <w:p w:rsidR="00925466" w:rsidRPr="00925466" w:rsidRDefault="00925466" w:rsidP="00B20CF0">
      <w:pPr>
        <w:pStyle w:val="Footer"/>
        <w:numPr>
          <w:ilvl w:val="0"/>
          <w:numId w:val="46"/>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szCs w:val="22"/>
          <w:highlight w:val="lightGray"/>
        </w:rPr>
        <w:t>If D tries to tell cops abt the threat b4 committing the crime, threat would be hard to prove</w:t>
      </w:r>
    </w:p>
    <w:p w:rsidR="00925466" w:rsidRPr="00925466" w:rsidRDefault="00925466" w:rsidP="00B20CF0">
      <w:pPr>
        <w:pStyle w:val="Footer"/>
        <w:numPr>
          <w:ilvl w:val="0"/>
          <w:numId w:val="41"/>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highlight w:val="lightGray"/>
        </w:rPr>
        <w:t>–ve of having a duress defense:</w:t>
      </w:r>
    </w:p>
    <w:p w:rsidR="00925466" w:rsidRPr="00925466" w:rsidRDefault="00925466" w:rsidP="00B20CF0">
      <w:pPr>
        <w:pStyle w:val="Footer"/>
        <w:numPr>
          <w:ilvl w:val="1"/>
          <w:numId w:val="47"/>
        </w:numPr>
        <w:tabs>
          <w:tab w:val="clear" w:pos="4320"/>
          <w:tab w:val="clear" w:pos="8640"/>
          <w:tab w:val="left" w:pos="0"/>
        </w:tabs>
        <w:spacing w:line="276" w:lineRule="auto"/>
        <w:rPr>
          <w:rFonts w:asciiTheme="majorHAnsi" w:hAnsiTheme="majorHAnsi" w:cstheme="majorHAnsi"/>
          <w:sz w:val="22"/>
          <w:highlight w:val="lightGray"/>
        </w:rPr>
      </w:pPr>
      <w:r w:rsidRPr="00925466">
        <w:rPr>
          <w:rFonts w:asciiTheme="majorHAnsi" w:hAnsiTheme="majorHAnsi" w:cstheme="majorHAnsi"/>
          <w:sz w:val="22"/>
          <w:szCs w:val="22"/>
          <w:highlight w:val="lightGray"/>
        </w:rPr>
        <w:t>Weakens incentives to uphold the law – people would succumb to the duress rather than standing strong and going to the cops</w:t>
      </w:r>
    </w:p>
    <w:p w:rsidR="00925466" w:rsidRPr="00925466" w:rsidRDefault="00925466" w:rsidP="00B20CF0">
      <w:pPr>
        <w:pStyle w:val="Footer"/>
        <w:numPr>
          <w:ilvl w:val="1"/>
          <w:numId w:val="47"/>
        </w:numPr>
        <w:tabs>
          <w:tab w:val="clear" w:pos="4320"/>
          <w:tab w:val="clear" w:pos="8640"/>
          <w:tab w:val="left" w:pos="0"/>
        </w:tabs>
        <w:spacing w:line="276" w:lineRule="auto"/>
        <w:rPr>
          <w:rFonts w:asciiTheme="majorHAnsi" w:hAnsiTheme="majorHAnsi" w:cstheme="majorHAnsi"/>
          <w:sz w:val="22"/>
          <w:szCs w:val="22"/>
          <w:highlight w:val="lightGray"/>
        </w:rPr>
      </w:pPr>
      <w:r w:rsidRPr="00925466">
        <w:rPr>
          <w:rFonts w:asciiTheme="majorHAnsi" w:hAnsiTheme="majorHAnsi" w:cstheme="majorHAnsi"/>
          <w:sz w:val="22"/>
          <w:szCs w:val="22"/>
          <w:highlight w:val="lightGray"/>
        </w:rPr>
        <w:t>Might incentivize people to get involved in illegal activity if they could rely on duress defense</w:t>
      </w:r>
    </w:p>
    <w:p w:rsidR="00925466" w:rsidRPr="00925466" w:rsidRDefault="00925466" w:rsidP="00B20CF0">
      <w:pPr>
        <w:pStyle w:val="Footer"/>
        <w:numPr>
          <w:ilvl w:val="1"/>
          <w:numId w:val="47"/>
        </w:numPr>
        <w:tabs>
          <w:tab w:val="clear" w:pos="4320"/>
          <w:tab w:val="clear" w:pos="8640"/>
          <w:tab w:val="left" w:pos="0"/>
        </w:tabs>
        <w:spacing w:line="276" w:lineRule="auto"/>
        <w:rPr>
          <w:rFonts w:asciiTheme="majorHAnsi" w:hAnsiTheme="majorHAnsi" w:cstheme="majorHAnsi"/>
          <w:sz w:val="22"/>
          <w:szCs w:val="22"/>
          <w:highlight w:val="lightGray"/>
        </w:rPr>
      </w:pPr>
      <w:r w:rsidRPr="00925466">
        <w:rPr>
          <w:rFonts w:asciiTheme="majorHAnsi" w:hAnsiTheme="majorHAnsi" w:cstheme="majorHAnsi"/>
          <w:sz w:val="22"/>
          <w:szCs w:val="22"/>
          <w:highlight w:val="lightGray"/>
        </w:rPr>
        <w:t>Most crimes committed under some kind of duress (whether structural factors or b/c a crime lord would hurt them otherwise) – slippery slope. The defense would be too easy to use.</w:t>
      </w:r>
    </w:p>
    <w:p w:rsidR="00A17F4F" w:rsidRDefault="00A17F4F" w:rsidP="00B20CF0">
      <w:pPr>
        <w:tabs>
          <w:tab w:val="left" w:pos="360"/>
        </w:tabs>
        <w:spacing w:before="240" w:line="276" w:lineRule="auto"/>
        <w:rPr>
          <w:rFonts w:asciiTheme="majorHAnsi" w:hAnsiTheme="majorHAnsi" w:cstheme="majorHAnsi"/>
          <w:b/>
          <w:sz w:val="22"/>
          <w:szCs w:val="22"/>
        </w:rPr>
      </w:pPr>
      <w:commentRangeStart w:id="12"/>
      <w:r w:rsidRPr="00700FCF">
        <w:rPr>
          <w:rFonts w:asciiTheme="majorHAnsi" w:hAnsiTheme="majorHAnsi" w:cstheme="majorHAnsi"/>
          <w:b/>
          <w:sz w:val="22"/>
          <w:szCs w:val="22"/>
          <w:u w:val="single"/>
        </w:rPr>
        <w:t>Insanity</w:t>
      </w:r>
      <w:commentRangeEnd w:id="12"/>
      <w:r w:rsidR="00E8786E">
        <w:rPr>
          <w:rStyle w:val="CommentReference"/>
        </w:rPr>
        <w:commentReference w:id="12"/>
      </w:r>
      <w:r>
        <w:rPr>
          <w:rFonts w:asciiTheme="majorHAnsi" w:hAnsiTheme="majorHAnsi" w:cstheme="majorHAnsi"/>
          <w:b/>
          <w:sz w:val="22"/>
          <w:szCs w:val="22"/>
        </w:rPr>
        <w:t xml:space="preserve"> </w:t>
      </w:r>
      <w:r>
        <w:rPr>
          <w:rFonts w:asciiTheme="majorHAnsi" w:hAnsiTheme="majorHAnsi" w:cstheme="majorHAnsi"/>
          <w:sz w:val="22"/>
        </w:rPr>
        <w:t>(</w:t>
      </w:r>
      <w:r w:rsidR="00F24AA1">
        <w:rPr>
          <w:rFonts w:asciiTheme="majorHAnsi" w:hAnsiTheme="majorHAnsi" w:cstheme="majorHAnsi"/>
          <w:sz w:val="22"/>
        </w:rPr>
        <w:t xml:space="preserve">as a result of a </w:t>
      </w:r>
      <w:r w:rsidR="00F24AA1" w:rsidRPr="00F24AA1">
        <w:rPr>
          <w:rFonts w:asciiTheme="majorHAnsi" w:hAnsiTheme="majorHAnsi" w:cstheme="majorHAnsi"/>
          <w:b/>
          <w:sz w:val="22"/>
        </w:rPr>
        <w:t>mental illness</w:t>
      </w:r>
      <w:r w:rsidR="00F24AA1">
        <w:rPr>
          <w:rFonts w:asciiTheme="majorHAnsi" w:hAnsiTheme="majorHAnsi" w:cstheme="majorHAnsi"/>
          <w:sz w:val="22"/>
        </w:rPr>
        <w:t xml:space="preserve">, </w:t>
      </w:r>
      <w:r w:rsidR="00925466">
        <w:rPr>
          <w:rFonts w:asciiTheme="majorHAnsi" w:hAnsiTheme="majorHAnsi" w:cstheme="majorHAnsi"/>
          <w:sz w:val="22"/>
        </w:rPr>
        <w:t>either couldn’t</w:t>
      </w:r>
      <w:r w:rsidRPr="00A6717B">
        <w:rPr>
          <w:rFonts w:asciiTheme="majorHAnsi" w:hAnsiTheme="majorHAnsi" w:cstheme="majorHAnsi"/>
          <w:sz w:val="22"/>
        </w:rPr>
        <w:t xml:space="preserve"> appreciate </w:t>
      </w:r>
      <w:r>
        <w:rPr>
          <w:rFonts w:asciiTheme="majorHAnsi" w:hAnsiTheme="majorHAnsi" w:cstheme="majorHAnsi"/>
          <w:sz w:val="22"/>
        </w:rPr>
        <w:t xml:space="preserve">that </w:t>
      </w:r>
      <w:r w:rsidRPr="00A6717B">
        <w:rPr>
          <w:rFonts w:asciiTheme="majorHAnsi" w:hAnsiTheme="majorHAnsi" w:cstheme="majorHAnsi"/>
          <w:sz w:val="22"/>
        </w:rPr>
        <w:t xml:space="preserve">conduct </w:t>
      </w:r>
      <w:r w:rsidR="00925466">
        <w:rPr>
          <w:rFonts w:asciiTheme="majorHAnsi" w:hAnsiTheme="majorHAnsi" w:cstheme="majorHAnsi"/>
          <w:sz w:val="22"/>
        </w:rPr>
        <w:t>wa</w:t>
      </w:r>
      <w:r w:rsidRPr="00A6717B">
        <w:rPr>
          <w:rFonts w:asciiTheme="majorHAnsi" w:hAnsiTheme="majorHAnsi" w:cstheme="majorHAnsi"/>
          <w:sz w:val="22"/>
        </w:rPr>
        <w:t xml:space="preserve">s wrong </w:t>
      </w:r>
      <w:r w:rsidR="00925466">
        <w:rPr>
          <w:rFonts w:asciiTheme="majorHAnsi" w:hAnsiTheme="majorHAnsi" w:cstheme="majorHAnsi"/>
          <w:sz w:val="22"/>
        </w:rPr>
        <w:t>or couldn’t conform conduct to the law</w:t>
      </w:r>
      <w:r w:rsidRPr="00A6717B">
        <w:rPr>
          <w:rFonts w:asciiTheme="majorHAnsi" w:hAnsiTheme="majorHAnsi" w:cstheme="majorHAnsi"/>
          <w:sz w:val="22"/>
        </w:rPr>
        <w:t>)</w:t>
      </w:r>
    </w:p>
    <w:p w:rsidR="00E8786E" w:rsidRDefault="00EF391E" w:rsidP="00B20CF0">
      <w:pPr>
        <w:pStyle w:val="Footer"/>
        <w:numPr>
          <w:ilvl w:val="0"/>
          <w:numId w:val="49"/>
        </w:numPr>
        <w:tabs>
          <w:tab w:val="clear" w:pos="4320"/>
          <w:tab w:val="clear" w:pos="8640"/>
          <w:tab w:val="left" w:pos="0"/>
        </w:tabs>
        <w:spacing w:line="276" w:lineRule="auto"/>
        <w:rPr>
          <w:rFonts w:asciiTheme="majorHAnsi" w:hAnsiTheme="majorHAnsi" w:cstheme="majorHAnsi"/>
          <w:sz w:val="22"/>
        </w:rPr>
      </w:pPr>
      <w:r w:rsidRPr="00A6717B">
        <w:rPr>
          <w:rFonts w:asciiTheme="majorHAnsi" w:hAnsiTheme="majorHAnsi" w:cstheme="majorHAnsi"/>
          <w:sz w:val="22"/>
        </w:rPr>
        <w:t>Typically D chooses which defense to raise</w:t>
      </w:r>
      <w:r w:rsidR="00925466">
        <w:rPr>
          <w:rFonts w:asciiTheme="majorHAnsi" w:hAnsiTheme="majorHAnsi" w:cstheme="majorHAnsi"/>
          <w:sz w:val="22"/>
        </w:rPr>
        <w:t>. In some jx, j</w:t>
      </w:r>
      <w:r w:rsidRPr="00A6717B">
        <w:rPr>
          <w:rFonts w:asciiTheme="majorHAnsi" w:hAnsiTheme="majorHAnsi" w:cstheme="majorHAnsi"/>
          <w:sz w:val="22"/>
        </w:rPr>
        <w:t xml:space="preserve">udge can </w:t>
      </w:r>
      <w:r w:rsidR="00925466">
        <w:rPr>
          <w:rFonts w:asciiTheme="majorHAnsi" w:hAnsiTheme="majorHAnsi" w:cstheme="majorHAnsi"/>
          <w:sz w:val="22"/>
        </w:rPr>
        <w:t>impose</w:t>
      </w:r>
      <w:r w:rsidRPr="00A6717B">
        <w:rPr>
          <w:rFonts w:asciiTheme="majorHAnsi" w:hAnsiTheme="majorHAnsi" w:cstheme="majorHAnsi"/>
          <w:sz w:val="22"/>
        </w:rPr>
        <w:t xml:space="preserve"> insanity</w:t>
      </w:r>
      <w:r w:rsidR="00925466">
        <w:rPr>
          <w:rFonts w:asciiTheme="majorHAnsi" w:hAnsiTheme="majorHAnsi" w:cstheme="majorHAnsi"/>
          <w:sz w:val="22"/>
        </w:rPr>
        <w:t xml:space="preserve"> defense if there’s sufficient evidence and if D can’t voluntarily and intelligently make the choice</w:t>
      </w:r>
      <w:r w:rsidR="00E8786E">
        <w:rPr>
          <w:rFonts w:asciiTheme="majorHAnsi" w:hAnsiTheme="majorHAnsi" w:cstheme="majorHAnsi"/>
          <w:sz w:val="22"/>
        </w:rPr>
        <w:t>.</w:t>
      </w:r>
    </w:p>
    <w:p w:rsidR="00E8786E" w:rsidRDefault="00E8786E" w:rsidP="00B20CF0">
      <w:pPr>
        <w:pStyle w:val="Footer"/>
        <w:numPr>
          <w:ilvl w:val="0"/>
          <w:numId w:val="49"/>
        </w:numPr>
        <w:tabs>
          <w:tab w:val="clear" w:pos="4320"/>
          <w:tab w:val="clear" w:pos="8640"/>
          <w:tab w:val="left" w:pos="0"/>
        </w:tabs>
        <w:spacing w:line="276" w:lineRule="auto"/>
        <w:rPr>
          <w:rFonts w:asciiTheme="majorHAnsi" w:hAnsiTheme="majorHAnsi" w:cstheme="majorHAnsi"/>
          <w:sz w:val="22"/>
        </w:rPr>
      </w:pPr>
      <w:r>
        <w:rPr>
          <w:rFonts w:asciiTheme="majorHAnsi" w:hAnsiTheme="majorHAnsi" w:cstheme="majorHAnsi"/>
          <w:sz w:val="22"/>
        </w:rPr>
        <w:t>If plan to raise insanity defense, must</w:t>
      </w:r>
      <w:r w:rsidR="00F160D6" w:rsidRPr="00E8786E">
        <w:rPr>
          <w:rFonts w:asciiTheme="majorHAnsi" w:hAnsiTheme="majorHAnsi" w:cstheme="majorHAnsi"/>
          <w:sz w:val="22"/>
        </w:rPr>
        <w:t xml:space="preserve"> </w:t>
      </w:r>
      <w:r>
        <w:rPr>
          <w:rFonts w:asciiTheme="majorHAnsi" w:hAnsiTheme="majorHAnsi" w:cstheme="majorHAnsi"/>
          <w:sz w:val="22"/>
        </w:rPr>
        <w:t>inform prosecutor, disclose names of relevant witnesses, and disclose psychiatric examination. If these reqs not met, defense can be precluded.</w:t>
      </w:r>
    </w:p>
    <w:p w:rsidR="00E8786E" w:rsidRDefault="00E8786E" w:rsidP="00B20CF0">
      <w:pPr>
        <w:pStyle w:val="Footer"/>
        <w:numPr>
          <w:ilvl w:val="0"/>
          <w:numId w:val="49"/>
        </w:numPr>
        <w:tabs>
          <w:tab w:val="clear" w:pos="4320"/>
          <w:tab w:val="clear" w:pos="8640"/>
          <w:tab w:val="left" w:pos="0"/>
        </w:tabs>
        <w:spacing w:line="276" w:lineRule="auto"/>
        <w:rPr>
          <w:rFonts w:asciiTheme="majorHAnsi" w:hAnsiTheme="majorHAnsi" w:cstheme="majorHAnsi"/>
          <w:sz w:val="22"/>
        </w:rPr>
      </w:pPr>
      <w:r>
        <w:rPr>
          <w:rFonts w:asciiTheme="majorHAnsi" w:hAnsiTheme="majorHAnsi" w:cstheme="majorHAnsi"/>
          <w:sz w:val="22"/>
        </w:rPr>
        <w:t>Some jx have bifurcated trial – can bring up insanity defense only for charges to which it applies.</w:t>
      </w:r>
    </w:p>
    <w:p w:rsidR="00E8786E" w:rsidRDefault="00E8786E" w:rsidP="00B20CF0">
      <w:pPr>
        <w:pStyle w:val="Footer"/>
        <w:numPr>
          <w:ilvl w:val="0"/>
          <w:numId w:val="49"/>
        </w:numPr>
        <w:tabs>
          <w:tab w:val="clear" w:pos="4320"/>
          <w:tab w:val="clear" w:pos="8640"/>
          <w:tab w:val="left" w:pos="0"/>
        </w:tabs>
        <w:spacing w:line="276" w:lineRule="auto"/>
        <w:rPr>
          <w:rFonts w:asciiTheme="majorHAnsi" w:hAnsiTheme="majorHAnsi" w:cstheme="majorHAnsi"/>
          <w:sz w:val="22"/>
          <w:szCs w:val="22"/>
        </w:rPr>
      </w:pPr>
      <w:r w:rsidRPr="00E8786E">
        <w:rPr>
          <w:rFonts w:asciiTheme="majorHAnsi" w:hAnsiTheme="majorHAnsi" w:cstheme="majorHAnsi"/>
          <w:sz w:val="22"/>
          <w:szCs w:val="22"/>
          <w:u w:val="single"/>
        </w:rPr>
        <w:t>Burdens</w:t>
      </w:r>
      <w:r>
        <w:rPr>
          <w:rFonts w:asciiTheme="majorHAnsi" w:hAnsiTheme="majorHAnsi" w:cstheme="majorHAnsi"/>
          <w:sz w:val="22"/>
          <w:szCs w:val="22"/>
          <w:u w:val="single"/>
        </w:rPr>
        <w:t xml:space="preserve"> of proof</w:t>
      </w:r>
      <w:r w:rsidRPr="00E8786E">
        <w:rPr>
          <w:rFonts w:asciiTheme="majorHAnsi" w:hAnsiTheme="majorHAnsi" w:cstheme="majorHAnsi"/>
          <w:sz w:val="22"/>
          <w:szCs w:val="22"/>
          <w:u w:val="single"/>
        </w:rPr>
        <w:t>:</w:t>
      </w:r>
      <w:r>
        <w:rPr>
          <w:rFonts w:asciiTheme="majorHAnsi" w:hAnsiTheme="majorHAnsi" w:cstheme="majorHAnsi"/>
          <w:sz w:val="22"/>
          <w:szCs w:val="22"/>
        </w:rPr>
        <w:t xml:space="preserve"> </w:t>
      </w:r>
      <w:r w:rsidRPr="00E8786E">
        <w:rPr>
          <w:rFonts w:asciiTheme="majorHAnsi" w:hAnsiTheme="majorHAnsi" w:cstheme="majorHAnsi"/>
          <w:sz w:val="22"/>
          <w:szCs w:val="22"/>
        </w:rPr>
        <w:t xml:space="preserve">There’s a presumption of sanity so D has </w:t>
      </w:r>
      <w:r w:rsidR="00050DD3">
        <w:rPr>
          <w:rFonts w:asciiTheme="majorHAnsi" w:hAnsiTheme="majorHAnsi" w:cstheme="majorHAnsi"/>
          <w:sz w:val="22"/>
          <w:szCs w:val="22"/>
        </w:rPr>
        <w:t xml:space="preserve">initial </w:t>
      </w:r>
      <w:r w:rsidRPr="00E8786E">
        <w:rPr>
          <w:rFonts w:asciiTheme="majorHAnsi" w:hAnsiTheme="majorHAnsi" w:cstheme="majorHAnsi"/>
          <w:sz w:val="22"/>
          <w:szCs w:val="22"/>
        </w:rPr>
        <w:t>burden to show he wasn’t sane</w:t>
      </w:r>
      <w:r>
        <w:rPr>
          <w:rFonts w:asciiTheme="majorHAnsi" w:hAnsiTheme="majorHAnsi" w:cstheme="majorHAnsi"/>
          <w:sz w:val="22"/>
          <w:szCs w:val="22"/>
        </w:rPr>
        <w:t xml:space="preserve"> by </w:t>
      </w:r>
      <w:r w:rsidRPr="00E8786E">
        <w:rPr>
          <w:rFonts w:asciiTheme="majorHAnsi" w:hAnsiTheme="majorHAnsi" w:cstheme="majorHAnsi"/>
          <w:sz w:val="22"/>
          <w:szCs w:val="22"/>
        </w:rPr>
        <w:t>show</w:t>
      </w:r>
      <w:r>
        <w:rPr>
          <w:rFonts w:asciiTheme="majorHAnsi" w:hAnsiTheme="majorHAnsi" w:cstheme="majorHAnsi"/>
          <w:sz w:val="22"/>
          <w:szCs w:val="22"/>
        </w:rPr>
        <w:t>ing</w:t>
      </w:r>
      <w:r w:rsidRPr="00E8786E">
        <w:rPr>
          <w:rFonts w:asciiTheme="majorHAnsi" w:hAnsiTheme="majorHAnsi" w:cstheme="majorHAnsi"/>
          <w:sz w:val="22"/>
          <w:szCs w:val="22"/>
        </w:rPr>
        <w:t xml:space="preserve"> SOME evidence. In some jdctns, the standard is that the evidence raise REASONABLE DOUBT that there’s insanity. Others </w:t>
      </w:r>
      <w:r>
        <w:rPr>
          <w:rFonts w:asciiTheme="majorHAnsi" w:hAnsiTheme="majorHAnsi" w:cstheme="majorHAnsi"/>
          <w:sz w:val="22"/>
          <w:szCs w:val="22"/>
        </w:rPr>
        <w:t>use a</w:t>
      </w:r>
      <w:r w:rsidRPr="00E8786E">
        <w:rPr>
          <w:rFonts w:asciiTheme="majorHAnsi" w:hAnsiTheme="majorHAnsi" w:cstheme="majorHAnsi"/>
          <w:sz w:val="22"/>
          <w:szCs w:val="22"/>
        </w:rPr>
        <w:t xml:space="preserve"> preponderance of the evidence standard. Fed courts say need clear and convincing evidence. Prosecution must then prove sanity beyond a reasonable doubt.</w:t>
      </w:r>
    </w:p>
    <w:p w:rsidR="0023305D" w:rsidRPr="00E8786E" w:rsidRDefault="0023305D" w:rsidP="00B20CF0">
      <w:pPr>
        <w:pStyle w:val="Footer"/>
        <w:numPr>
          <w:ilvl w:val="0"/>
          <w:numId w:val="49"/>
        </w:numPr>
        <w:tabs>
          <w:tab w:val="clear" w:pos="4320"/>
          <w:tab w:val="clear" w:pos="8640"/>
          <w:tab w:val="left" w:pos="0"/>
        </w:tabs>
        <w:spacing w:line="276" w:lineRule="auto"/>
        <w:rPr>
          <w:rFonts w:asciiTheme="majorHAnsi" w:hAnsiTheme="majorHAnsi" w:cstheme="majorHAnsi"/>
          <w:sz w:val="22"/>
          <w:szCs w:val="22"/>
        </w:rPr>
      </w:pPr>
      <w:r w:rsidRPr="00E8786E">
        <w:rPr>
          <w:rFonts w:asciiTheme="majorHAnsi" w:hAnsiTheme="majorHAnsi" w:cstheme="majorHAnsi"/>
          <w:sz w:val="22"/>
          <w:u w:val="single"/>
        </w:rPr>
        <w:t>Consequence:</w:t>
      </w:r>
    </w:p>
    <w:p w:rsidR="0023305D" w:rsidRPr="00A6717B" w:rsidRDefault="0023305D" w:rsidP="00B20CF0">
      <w:pPr>
        <w:pStyle w:val="Footer"/>
        <w:numPr>
          <w:ilvl w:val="1"/>
          <w:numId w:val="6"/>
        </w:numPr>
        <w:tabs>
          <w:tab w:val="clear" w:pos="4320"/>
          <w:tab w:val="clear" w:pos="8640"/>
          <w:tab w:val="left" w:pos="0"/>
        </w:tabs>
        <w:spacing w:line="276" w:lineRule="auto"/>
        <w:rPr>
          <w:rFonts w:asciiTheme="majorHAnsi" w:hAnsiTheme="majorHAnsi" w:cstheme="majorHAnsi"/>
          <w:sz w:val="22"/>
        </w:rPr>
      </w:pPr>
      <w:r w:rsidRPr="00A6717B">
        <w:rPr>
          <w:rFonts w:asciiTheme="majorHAnsi" w:hAnsiTheme="majorHAnsi" w:cstheme="majorHAnsi"/>
          <w:sz w:val="22"/>
        </w:rPr>
        <w:t>If insane, can be civilly committed, even for longer than max sentence of the crime</w:t>
      </w:r>
    </w:p>
    <w:p w:rsidR="00E8786E" w:rsidRDefault="0023305D" w:rsidP="00B20CF0">
      <w:pPr>
        <w:pStyle w:val="Footer"/>
        <w:numPr>
          <w:ilvl w:val="1"/>
          <w:numId w:val="6"/>
        </w:numPr>
        <w:tabs>
          <w:tab w:val="clear" w:pos="4320"/>
          <w:tab w:val="clear" w:pos="8640"/>
          <w:tab w:val="left" w:pos="0"/>
        </w:tabs>
        <w:spacing w:line="276" w:lineRule="auto"/>
        <w:rPr>
          <w:rFonts w:asciiTheme="majorHAnsi" w:hAnsiTheme="majorHAnsi" w:cstheme="majorHAnsi"/>
          <w:sz w:val="22"/>
        </w:rPr>
      </w:pPr>
      <w:r w:rsidRPr="00A6717B">
        <w:rPr>
          <w:rFonts w:asciiTheme="majorHAnsi" w:hAnsiTheme="majorHAnsi" w:cstheme="majorHAnsi"/>
          <w:sz w:val="22"/>
        </w:rPr>
        <w:t>If insane person charged with misdemeanor, will usually try to reduce charge without pleading</w:t>
      </w:r>
    </w:p>
    <w:p w:rsidR="00F24AA1" w:rsidRDefault="00210BE7" w:rsidP="00B20CF0">
      <w:pPr>
        <w:pStyle w:val="Footer"/>
        <w:numPr>
          <w:ilvl w:val="0"/>
          <w:numId w:val="6"/>
        </w:numPr>
        <w:tabs>
          <w:tab w:val="clear" w:pos="4320"/>
          <w:tab w:val="clear" w:pos="8640"/>
          <w:tab w:val="left" w:pos="0"/>
        </w:tabs>
        <w:spacing w:line="276" w:lineRule="auto"/>
        <w:rPr>
          <w:rFonts w:asciiTheme="majorHAnsi" w:hAnsiTheme="majorHAnsi" w:cstheme="majorHAnsi"/>
          <w:sz w:val="22"/>
        </w:rPr>
      </w:pPr>
      <w:r w:rsidRPr="00E8786E">
        <w:rPr>
          <w:rFonts w:asciiTheme="majorHAnsi" w:hAnsiTheme="majorHAnsi" w:cstheme="majorHAnsi"/>
          <w:b/>
          <w:sz w:val="22"/>
        </w:rPr>
        <w:t>M’Naughten</w:t>
      </w:r>
      <w:r w:rsidR="00E8786E" w:rsidRPr="00E8786E">
        <w:rPr>
          <w:rFonts w:asciiTheme="majorHAnsi" w:hAnsiTheme="majorHAnsi" w:cstheme="majorHAnsi"/>
          <w:b/>
          <w:sz w:val="22"/>
        </w:rPr>
        <w:t xml:space="preserve"> test for insanity:</w:t>
      </w:r>
      <w:r w:rsidR="00E8786E">
        <w:rPr>
          <w:rFonts w:asciiTheme="majorHAnsi" w:hAnsiTheme="majorHAnsi" w:cstheme="majorHAnsi"/>
          <w:sz w:val="22"/>
        </w:rPr>
        <w:t xml:space="preserve"> </w:t>
      </w:r>
      <w:r w:rsidR="00F24AA1">
        <w:rPr>
          <w:rFonts w:asciiTheme="majorHAnsi" w:hAnsiTheme="majorHAnsi" w:cstheme="majorHAnsi"/>
          <w:sz w:val="22"/>
        </w:rPr>
        <w:t>D EITHER didn’t know the nature or the quality of his act (e.g. he thinks his gun is a magic wand) OR that it was wrong according to the social moral consensus</w:t>
      </w:r>
    </w:p>
    <w:p w:rsidR="00333CCF" w:rsidRPr="00F24AA1" w:rsidRDefault="00CF135D" w:rsidP="00B20CF0">
      <w:pPr>
        <w:pStyle w:val="Footer"/>
        <w:widowControl w:val="0"/>
        <w:numPr>
          <w:ilvl w:val="1"/>
          <w:numId w:val="6"/>
        </w:numPr>
        <w:tabs>
          <w:tab w:val="clear" w:pos="4320"/>
          <w:tab w:val="clear" w:pos="8640"/>
          <w:tab w:val="left" w:pos="0"/>
        </w:tabs>
        <w:autoSpaceDE w:val="0"/>
        <w:autoSpaceDN w:val="0"/>
        <w:adjustRightInd w:val="0"/>
        <w:spacing w:line="276" w:lineRule="auto"/>
        <w:rPr>
          <w:rFonts w:asciiTheme="majorHAnsi" w:eastAsiaTheme="minorHAnsi" w:hAnsiTheme="majorHAnsi" w:cstheme="majorHAnsi"/>
          <w:sz w:val="22"/>
          <w:szCs w:val="26"/>
        </w:rPr>
      </w:pPr>
      <w:r w:rsidRPr="00F24AA1">
        <w:rPr>
          <w:rFonts w:asciiTheme="majorHAnsi" w:hAnsiTheme="majorHAnsi" w:cstheme="majorHAnsi"/>
          <w:b/>
          <w:i/>
          <w:sz w:val="22"/>
        </w:rPr>
        <w:t>People v. Serravo</w:t>
      </w:r>
      <w:r w:rsidRPr="00F24AA1">
        <w:rPr>
          <w:rFonts w:asciiTheme="majorHAnsi" w:hAnsiTheme="majorHAnsi" w:cstheme="majorHAnsi"/>
          <w:sz w:val="22"/>
        </w:rPr>
        <w:t>: D stabbed wife to death thinking god told him to.</w:t>
      </w:r>
      <w:r w:rsidR="00F24AA1" w:rsidRPr="00F24AA1">
        <w:rPr>
          <w:rFonts w:asciiTheme="majorHAnsi" w:hAnsiTheme="majorHAnsi" w:cstheme="majorHAnsi"/>
          <w:sz w:val="22"/>
        </w:rPr>
        <w:t xml:space="preserve"> Insanity defense succeeds b/c</w:t>
      </w:r>
      <w:r w:rsidR="00F24AA1">
        <w:rPr>
          <w:rFonts w:asciiTheme="majorHAnsi" w:hAnsiTheme="majorHAnsi" w:cstheme="majorHAnsi"/>
          <w:sz w:val="22"/>
        </w:rPr>
        <w:t xml:space="preserve"> knew his</w:t>
      </w:r>
      <w:r w:rsidR="00333CCF" w:rsidRPr="00F24AA1">
        <w:rPr>
          <w:rFonts w:asciiTheme="majorHAnsi" w:eastAsiaTheme="minorHAnsi" w:hAnsiTheme="majorHAnsi" w:cstheme="majorHAnsi"/>
          <w:sz w:val="22"/>
          <w:szCs w:val="26"/>
        </w:rPr>
        <w:t xml:space="preserve"> act </w:t>
      </w:r>
      <w:r w:rsidR="00F24AA1">
        <w:rPr>
          <w:rFonts w:asciiTheme="majorHAnsi" w:eastAsiaTheme="minorHAnsi" w:hAnsiTheme="majorHAnsi" w:cstheme="majorHAnsi"/>
          <w:sz w:val="22"/>
          <w:szCs w:val="26"/>
        </w:rPr>
        <w:t>was</w:t>
      </w:r>
      <w:r w:rsidR="00333CCF" w:rsidRPr="00F24AA1">
        <w:rPr>
          <w:rFonts w:asciiTheme="majorHAnsi" w:eastAsiaTheme="minorHAnsi" w:hAnsiTheme="majorHAnsi" w:cstheme="majorHAnsi"/>
          <w:sz w:val="22"/>
          <w:szCs w:val="26"/>
        </w:rPr>
        <w:t xml:space="preserve"> illegal but [in a crazy way] believe</w:t>
      </w:r>
      <w:r w:rsidR="00F24AA1">
        <w:rPr>
          <w:rFonts w:asciiTheme="majorHAnsi" w:eastAsiaTheme="minorHAnsi" w:hAnsiTheme="majorHAnsi" w:cstheme="majorHAnsi"/>
          <w:sz w:val="22"/>
          <w:szCs w:val="26"/>
        </w:rPr>
        <w:t>d</w:t>
      </w:r>
      <w:r w:rsidR="00333CCF" w:rsidRPr="00F24AA1">
        <w:rPr>
          <w:rFonts w:asciiTheme="majorHAnsi" w:eastAsiaTheme="minorHAnsi" w:hAnsiTheme="majorHAnsi" w:cstheme="majorHAnsi"/>
          <w:sz w:val="22"/>
          <w:szCs w:val="26"/>
        </w:rPr>
        <w:t xml:space="preserve"> it</w:t>
      </w:r>
      <w:r w:rsidR="00F24AA1">
        <w:rPr>
          <w:rFonts w:asciiTheme="majorHAnsi" w:eastAsiaTheme="minorHAnsi" w:hAnsiTheme="majorHAnsi" w:cstheme="majorHAnsi"/>
          <w:sz w:val="22"/>
          <w:szCs w:val="26"/>
        </w:rPr>
        <w:t xml:space="preserve"> was</w:t>
      </w:r>
      <w:r w:rsidR="00333CCF" w:rsidRPr="00F24AA1">
        <w:rPr>
          <w:rFonts w:asciiTheme="majorHAnsi" w:eastAsiaTheme="minorHAnsi" w:hAnsiTheme="majorHAnsi" w:cstheme="majorHAnsi"/>
          <w:sz w:val="22"/>
          <w:szCs w:val="26"/>
        </w:rPr>
        <w:t xml:space="preserve"> morally right</w:t>
      </w:r>
      <w:r w:rsidR="00F24AA1">
        <w:rPr>
          <w:rFonts w:asciiTheme="majorHAnsi" w:eastAsiaTheme="minorHAnsi" w:hAnsiTheme="majorHAnsi" w:cstheme="majorHAnsi"/>
          <w:sz w:val="22"/>
          <w:szCs w:val="26"/>
        </w:rPr>
        <w:t>.</w:t>
      </w:r>
    </w:p>
    <w:p w:rsidR="00EE77B4" w:rsidRPr="0094618E" w:rsidRDefault="0083332A" w:rsidP="00B20CF0">
      <w:pPr>
        <w:pStyle w:val="ListParagraph"/>
        <w:widowControl w:val="0"/>
        <w:numPr>
          <w:ilvl w:val="2"/>
          <w:numId w:val="6"/>
        </w:numPr>
        <w:autoSpaceDE w:val="0"/>
        <w:autoSpaceDN w:val="0"/>
        <w:adjustRightInd w:val="0"/>
        <w:spacing w:line="276" w:lineRule="auto"/>
        <w:rPr>
          <w:rFonts w:asciiTheme="majorHAnsi" w:eastAsiaTheme="minorHAnsi" w:hAnsiTheme="majorHAnsi" w:cstheme="majorHAnsi"/>
          <w:sz w:val="22"/>
          <w:szCs w:val="26"/>
        </w:rPr>
      </w:pPr>
      <w:r w:rsidRPr="00A6717B">
        <w:rPr>
          <w:rFonts w:asciiTheme="majorHAnsi" w:eastAsiaTheme="minorHAnsi" w:hAnsiTheme="majorHAnsi" w:cstheme="majorHAnsi"/>
          <w:sz w:val="22"/>
          <w:szCs w:val="26"/>
        </w:rPr>
        <w:t xml:space="preserve">Because D thinks God told him to do it, he can argue that he therefore believed that </w:t>
      </w:r>
      <w:r w:rsidRPr="00A6717B">
        <w:rPr>
          <w:rFonts w:asciiTheme="majorHAnsi" w:eastAsiaTheme="minorHAnsi" w:hAnsiTheme="majorHAnsi" w:cstheme="majorHAnsi"/>
          <w:i/>
          <w:iCs/>
          <w:sz w:val="22"/>
          <w:szCs w:val="26"/>
        </w:rPr>
        <w:t>society</w:t>
      </w:r>
      <w:r w:rsidRPr="00A6717B">
        <w:rPr>
          <w:rFonts w:asciiTheme="majorHAnsi" w:eastAsiaTheme="minorHAnsi" w:hAnsiTheme="majorHAnsi" w:cstheme="majorHAnsi"/>
          <w:sz w:val="22"/>
          <w:szCs w:val="26"/>
        </w:rPr>
        <w:t xml:space="preserve"> would agree that his actions were morally right.</w:t>
      </w:r>
    </w:p>
    <w:sectPr w:rsidR="00EE77B4" w:rsidRPr="0094618E" w:rsidSect="00033BE7">
      <w:footerReference w:type="even" r:id="rId35"/>
      <w:footerReference w:type="default" r:id="rId36"/>
      <w:pgSz w:w="12240" w:h="15840"/>
      <w:pgMar w:top="1152" w:right="1152" w:bottom="1152"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iva Fishman" w:date="2011-12-20T18:55:00Z" w:initials="AF">
    <w:p w:rsidR="00A6341C" w:rsidRDefault="00A6341C">
      <w:pPr>
        <w:pStyle w:val="CommentText"/>
      </w:pPr>
      <w:r>
        <w:rPr>
          <w:rStyle w:val="CommentReference"/>
        </w:rPr>
        <w:annotationRef/>
      </w:r>
      <w:r>
        <w:t>On policy question, talk about constitutionality.</w:t>
      </w:r>
    </w:p>
    <w:p w:rsidR="00A6341C" w:rsidRDefault="00A6341C">
      <w:pPr>
        <w:pStyle w:val="CommentText"/>
      </w:pPr>
      <w:r>
        <w:t>Constitutional issues:</w:t>
      </w:r>
    </w:p>
    <w:p w:rsidR="00A6341C" w:rsidRDefault="00802D7F" w:rsidP="00971E7B">
      <w:pPr>
        <w:pStyle w:val="ListParagraph"/>
        <w:numPr>
          <w:ilvl w:val="0"/>
          <w:numId w:val="30"/>
        </w:numPr>
      </w:pPr>
      <w:r>
        <w:t xml:space="preserve"> </w:t>
      </w:r>
      <w:r w:rsidR="00A6341C">
        <w:t>Equal protection</w:t>
      </w:r>
    </w:p>
    <w:p w:rsidR="00A6341C" w:rsidRDefault="00802D7F" w:rsidP="00971E7B">
      <w:pPr>
        <w:pStyle w:val="ListParagraph"/>
        <w:numPr>
          <w:ilvl w:val="0"/>
          <w:numId w:val="30"/>
        </w:numPr>
      </w:pPr>
      <w:r>
        <w:t xml:space="preserve"> </w:t>
      </w:r>
      <w:r w:rsidR="00A6341C">
        <w:t>Some rights are protected, like assembling</w:t>
      </w:r>
    </w:p>
    <w:p w:rsidR="00A6341C" w:rsidRDefault="00802D7F" w:rsidP="00971E7B">
      <w:pPr>
        <w:pStyle w:val="ListParagraph"/>
        <w:numPr>
          <w:ilvl w:val="0"/>
          <w:numId w:val="30"/>
        </w:numPr>
      </w:pPr>
      <w:r>
        <w:t xml:space="preserve"> </w:t>
      </w:r>
      <w:r w:rsidR="00A6341C">
        <w:t>Status crime</w:t>
      </w:r>
    </w:p>
    <w:p w:rsidR="00A6341C" w:rsidRDefault="00802D7F" w:rsidP="00971E7B">
      <w:pPr>
        <w:pStyle w:val="ListParagraph"/>
        <w:numPr>
          <w:ilvl w:val="0"/>
          <w:numId w:val="30"/>
        </w:numPr>
      </w:pPr>
      <w:r>
        <w:t xml:space="preserve"> </w:t>
      </w:r>
      <w:r w:rsidR="00A6341C">
        <w:t>Cruel and unusual punishment</w:t>
      </w:r>
    </w:p>
    <w:p w:rsidR="00A6341C" w:rsidRDefault="00802D7F" w:rsidP="00971E7B">
      <w:pPr>
        <w:pStyle w:val="ListParagraph"/>
        <w:numPr>
          <w:ilvl w:val="0"/>
          <w:numId w:val="30"/>
        </w:numPr>
      </w:pPr>
      <w:r>
        <w:t xml:space="preserve"> </w:t>
      </w:r>
      <w:r w:rsidR="00A6341C">
        <w:t xml:space="preserve">Denial of due process </w:t>
      </w:r>
      <w:r w:rsidR="00DD2BB2">
        <w:t xml:space="preserve">and notice </w:t>
      </w:r>
      <w:r w:rsidR="00A6341C">
        <w:t>(e.g. mandatory penalty</w:t>
      </w:r>
      <w:r w:rsidR="00507BEF">
        <w:t>; barring right to bring evidence of mental impairment</w:t>
      </w:r>
      <w:r w:rsidR="00A6341C">
        <w:t>)</w:t>
      </w:r>
    </w:p>
  </w:comment>
  <w:comment w:id="2" w:author="Akiva Fishman" w:date="2011-12-20T22:10:00Z" w:initials="AF">
    <w:p w:rsidR="00745EC5" w:rsidRDefault="00745EC5">
      <w:pPr>
        <w:pStyle w:val="CommentText"/>
      </w:pPr>
      <w:r>
        <w:rPr>
          <w:rStyle w:val="CommentReference"/>
        </w:rPr>
        <w:annotationRef/>
      </w:r>
      <w:r>
        <w:t>On exam, start by setting up the charges on the screen and as I’m reading the Q, type relevant facts under each charge.</w:t>
      </w:r>
    </w:p>
    <w:p w:rsidR="00745EC5" w:rsidRDefault="00745EC5">
      <w:pPr>
        <w:pStyle w:val="CommentText"/>
      </w:pPr>
      <w:r>
        <w:t>Also, start by showing conspiracy, then any predicate felonies. Then, under each charge I can tie the D to the charge using Pinkerton or accomplice theory.</w:t>
      </w:r>
    </w:p>
  </w:comment>
  <w:comment w:id="3" w:author="Akiva Fishman" w:date="2011-12-17T09:32:00Z" w:initials="AF">
    <w:p w:rsidR="00A6341C" w:rsidRDefault="00A6341C">
      <w:pPr>
        <w:pStyle w:val="CommentText"/>
      </w:pPr>
      <w:r>
        <w:rPr>
          <w:rStyle w:val="CommentReference"/>
        </w:rPr>
        <w:annotationRef/>
      </w:r>
      <w:r>
        <w:t>Why limit duty of care to these categories?</w:t>
      </w:r>
    </w:p>
    <w:p w:rsidR="00A6341C" w:rsidRDefault="00A6341C" w:rsidP="00E7032D">
      <w:pPr>
        <w:pStyle w:val="ListParagraph"/>
        <w:numPr>
          <w:ilvl w:val="0"/>
          <w:numId w:val="10"/>
        </w:numPr>
        <w:spacing w:after="200" w:line="276" w:lineRule="auto"/>
        <w:rPr>
          <w:highlight w:val="lightGray"/>
        </w:rPr>
      </w:pPr>
      <w:r>
        <w:rPr>
          <w:highlight w:val="lightGray"/>
        </w:rPr>
        <w:t xml:space="preserve"> Impossible to enforce </w:t>
      </w:r>
    </w:p>
    <w:p w:rsidR="00A6341C" w:rsidRDefault="00A6341C" w:rsidP="00E7032D">
      <w:pPr>
        <w:pStyle w:val="ListParagraph"/>
        <w:numPr>
          <w:ilvl w:val="0"/>
          <w:numId w:val="10"/>
        </w:numPr>
        <w:spacing w:after="200" w:line="276" w:lineRule="auto"/>
        <w:rPr>
          <w:highlight w:val="lightGray"/>
        </w:rPr>
      </w:pPr>
      <w:r>
        <w:rPr>
          <w:highlight w:val="lightGray"/>
        </w:rPr>
        <w:t xml:space="preserve"> Juries have 20/20 hindsight</w:t>
      </w:r>
    </w:p>
    <w:p w:rsidR="00A6341C" w:rsidRPr="007853A3" w:rsidRDefault="00A6341C" w:rsidP="00E7032D">
      <w:pPr>
        <w:pStyle w:val="ListParagraph"/>
        <w:numPr>
          <w:ilvl w:val="0"/>
          <w:numId w:val="10"/>
        </w:numPr>
        <w:spacing w:after="200" w:line="276" w:lineRule="auto"/>
        <w:rPr>
          <w:highlight w:val="lightGray"/>
        </w:rPr>
      </w:pPr>
      <w:r>
        <w:rPr>
          <w:highlight w:val="lightGray"/>
        </w:rPr>
        <w:t xml:space="preserve"> W</w:t>
      </w:r>
      <w:r w:rsidRPr="007853A3">
        <w:rPr>
          <w:highlight w:val="lightGray"/>
        </w:rPr>
        <w:t>e value individual autonomy not to do things when the state doesn’t know the reason</w:t>
      </w:r>
      <w:r>
        <w:rPr>
          <w:highlight w:val="lightGray"/>
        </w:rPr>
        <w:t xml:space="preserve"> why individuals didn’t act</w:t>
      </w:r>
    </w:p>
    <w:p w:rsidR="00A6341C" w:rsidRPr="007853A3" w:rsidRDefault="00A6341C" w:rsidP="00E7032D">
      <w:pPr>
        <w:pStyle w:val="ListParagraph"/>
        <w:numPr>
          <w:ilvl w:val="0"/>
          <w:numId w:val="10"/>
        </w:numPr>
        <w:spacing w:after="200" w:line="276" w:lineRule="auto"/>
        <w:rPr>
          <w:highlight w:val="lightGray"/>
        </w:rPr>
      </w:pPr>
      <w:r w:rsidRPr="007853A3">
        <w:rPr>
          <w:highlight w:val="lightGray"/>
        </w:rPr>
        <w:t xml:space="preserve"> </w:t>
      </w:r>
      <w:r>
        <w:rPr>
          <w:highlight w:val="lightGray"/>
        </w:rPr>
        <w:t>D</w:t>
      </w:r>
      <w:r w:rsidRPr="007853A3">
        <w:rPr>
          <w:highlight w:val="lightGray"/>
        </w:rPr>
        <w:t>iscomfort with criminalizing the lack of action</w:t>
      </w:r>
    </w:p>
    <w:p w:rsidR="00A6341C" w:rsidRPr="007853A3" w:rsidRDefault="00A6341C" w:rsidP="00E7032D">
      <w:pPr>
        <w:pStyle w:val="ListParagraph"/>
        <w:numPr>
          <w:ilvl w:val="0"/>
          <w:numId w:val="10"/>
        </w:numPr>
        <w:spacing w:after="200" w:line="276" w:lineRule="auto"/>
        <w:rPr>
          <w:highlight w:val="lightGray"/>
        </w:rPr>
      </w:pPr>
      <w:r w:rsidRPr="007853A3">
        <w:rPr>
          <w:highlight w:val="lightGray"/>
        </w:rPr>
        <w:t xml:space="preserve"> Prevent duty from being so broad as to make it hard to prove duty and convict</w:t>
      </w:r>
    </w:p>
    <w:p w:rsidR="00A6341C" w:rsidRPr="007853A3" w:rsidRDefault="00A6341C" w:rsidP="00E7032D">
      <w:pPr>
        <w:pStyle w:val="ListParagraph"/>
        <w:numPr>
          <w:ilvl w:val="0"/>
          <w:numId w:val="10"/>
        </w:numPr>
        <w:spacing w:after="200" w:line="276" w:lineRule="auto"/>
        <w:rPr>
          <w:highlight w:val="lightGray"/>
        </w:rPr>
      </w:pPr>
      <w:r w:rsidRPr="007853A3">
        <w:rPr>
          <w:highlight w:val="lightGray"/>
        </w:rPr>
        <w:t xml:space="preserve"> Constrain jury discretion and </w:t>
      </w:r>
      <w:r>
        <w:rPr>
          <w:highlight w:val="lightGray"/>
        </w:rPr>
        <w:t>its</w:t>
      </w:r>
      <w:r w:rsidRPr="007853A3">
        <w:rPr>
          <w:highlight w:val="lightGray"/>
        </w:rPr>
        <w:t xml:space="preserve"> ability to overreact in issuing punishment when someone is harmed</w:t>
      </w:r>
    </w:p>
    <w:p w:rsidR="00A6341C" w:rsidRDefault="00A6341C" w:rsidP="00E7032D">
      <w:pPr>
        <w:pStyle w:val="ListParagraph"/>
        <w:numPr>
          <w:ilvl w:val="0"/>
          <w:numId w:val="10"/>
        </w:numPr>
        <w:spacing w:after="200" w:line="276" w:lineRule="auto"/>
        <w:rPr>
          <w:highlight w:val="lightGray"/>
        </w:rPr>
      </w:pPr>
      <w:r w:rsidRPr="007853A3">
        <w:rPr>
          <w:highlight w:val="lightGray"/>
        </w:rPr>
        <w:t xml:space="preserve"> Give guidance to people </w:t>
      </w:r>
      <w:r>
        <w:rPr>
          <w:highlight w:val="lightGray"/>
        </w:rPr>
        <w:t xml:space="preserve">on </w:t>
      </w:r>
      <w:r w:rsidRPr="007853A3">
        <w:rPr>
          <w:highlight w:val="lightGray"/>
        </w:rPr>
        <w:t>when they have a duty to act</w:t>
      </w:r>
    </w:p>
    <w:p w:rsidR="00A6341C" w:rsidRPr="007853A3" w:rsidRDefault="00A6341C" w:rsidP="00E7032D">
      <w:pPr>
        <w:pStyle w:val="ListParagraph"/>
        <w:numPr>
          <w:ilvl w:val="0"/>
          <w:numId w:val="10"/>
        </w:numPr>
        <w:spacing w:after="200" w:line="276" w:lineRule="auto"/>
        <w:rPr>
          <w:highlight w:val="lightGray"/>
        </w:rPr>
      </w:pPr>
      <w:r>
        <w:rPr>
          <w:highlight w:val="lightGray"/>
        </w:rPr>
        <w:t xml:space="preserve"> Rescuers can make the situation worse</w:t>
      </w:r>
    </w:p>
  </w:comment>
  <w:comment w:id="4" w:author="Akiva Fishman" w:date="2011-11-23T18:16:00Z" w:initials="AF">
    <w:p w:rsidR="00A6341C" w:rsidRDefault="00A6341C">
      <w:pPr>
        <w:pStyle w:val="CommentText"/>
      </w:pPr>
    </w:p>
    <w:p w:rsidR="00A6341C" w:rsidRDefault="00A6341C">
      <w:pPr>
        <w:pStyle w:val="CommentText"/>
      </w:pPr>
      <w:r>
        <w:rPr>
          <w:rStyle w:val="CommentReference"/>
        </w:rPr>
        <w:annotationRef/>
      </w:r>
      <w:r>
        <w:t>Malum prohibitum = wrong b/c statute says so</w:t>
      </w:r>
    </w:p>
    <w:p w:rsidR="00A6341C" w:rsidRDefault="00A6341C">
      <w:pPr>
        <w:pStyle w:val="CommentText"/>
      </w:pPr>
      <w:r>
        <w:t>Malum in se = wrong in and of itself (i.e. prohibited by common law)</w:t>
      </w:r>
    </w:p>
  </w:comment>
  <w:comment w:id="5" w:author="Akiva Fishman" w:date="2011-11-23T19:28:00Z" w:initials="AF">
    <w:p w:rsidR="00A6341C" w:rsidRDefault="00A6341C" w:rsidP="005117F3">
      <w:r>
        <w:rPr>
          <w:rStyle w:val="CommentReference"/>
        </w:rPr>
        <w:annotationRef/>
      </w:r>
      <w:r>
        <w:t>For exam remember to find mens rea for each element. E.g. to convict of possession with the intent to distribute, you’d need to show an act of possession plus knowledge that you have it, as well as purposeful intent to distribute.</w:t>
      </w:r>
    </w:p>
  </w:comment>
  <w:comment w:id="6" w:author="Akiva Fishman" w:date="2011-11-23T19:39:00Z" w:initials="AF">
    <w:p w:rsidR="00A6341C" w:rsidRDefault="00A6341C">
      <w:pPr>
        <w:pStyle w:val="CommentText"/>
      </w:pPr>
      <w:r>
        <w:rPr>
          <w:rStyle w:val="CommentReference"/>
        </w:rPr>
        <w:annotationRef/>
      </w:r>
      <w:r>
        <w:t>E.g. carnal knowledge would be the act; P being under 16 and D being over 16 are each attendant circumstances</w:t>
      </w:r>
    </w:p>
  </w:comment>
  <w:comment w:id="7" w:author="Akiva Fishman" w:date="2011-11-23T19:26:00Z" w:initials="AF">
    <w:p w:rsidR="00A6341C" w:rsidRDefault="00A6341C">
      <w:pPr>
        <w:pStyle w:val="CommentText"/>
      </w:pPr>
      <w:r>
        <w:rPr>
          <w:rStyle w:val="CommentReference"/>
        </w:rPr>
        <w:annotationRef/>
      </w:r>
      <w:r>
        <w:t>On exam, argue both mistake of fact and lack of necessary mens rea</w:t>
      </w:r>
    </w:p>
  </w:comment>
  <w:comment w:id="8" w:author="Akiva Fishman" w:date="2011-12-03T08:39:00Z" w:initials="AF">
    <w:p w:rsidR="00A6341C" w:rsidRDefault="00A6341C">
      <w:pPr>
        <w:pStyle w:val="CommentText"/>
      </w:pPr>
      <w:r>
        <w:rPr>
          <w:rStyle w:val="CommentReference"/>
        </w:rPr>
        <w:annotationRef/>
      </w:r>
      <w:r>
        <w:t>Woman’s sexual past is currently not admissible evidence except: (1) to refute physical evidence of rape; (2) in some jurisdictions, past sexual history btwn the parties is admissible.</w:t>
      </w:r>
    </w:p>
  </w:comment>
  <w:comment w:id="9" w:author="Akiva Fishman" w:date="2011-11-24T12:52:00Z" w:initials="AF">
    <w:p w:rsidR="00A6341C" w:rsidRPr="009E5E82" w:rsidRDefault="00A6341C">
      <w:pPr>
        <w:pStyle w:val="CommentText"/>
      </w:pPr>
      <w:r>
        <w:rPr>
          <w:rStyle w:val="CommentReference"/>
        </w:rPr>
        <w:annotationRef/>
      </w:r>
      <w:r>
        <w:t xml:space="preserve">Culture only permitted to establish provocation. No provocation in </w:t>
      </w:r>
      <w:r>
        <w:rPr>
          <w:i/>
        </w:rPr>
        <w:t>Williams</w:t>
      </w:r>
      <w:r>
        <w:t xml:space="preserve"> so parents there don’t get the benefit of the mitigating circumstance.</w:t>
      </w:r>
    </w:p>
  </w:comment>
  <w:comment w:id="10" w:author="Akiva Fishman" w:date="2011-11-24T20:43:00Z" w:initials="AF">
    <w:p w:rsidR="00A6341C" w:rsidRDefault="00A6341C">
      <w:pPr>
        <w:pStyle w:val="CommentText"/>
      </w:pPr>
      <w:r>
        <w:rPr>
          <w:rStyle w:val="CommentReference"/>
        </w:rPr>
        <w:annotationRef/>
      </w:r>
      <w:r>
        <w:t>Remember to show that D knew of the risk. E.g. if left baby in car for long time w/ AC on and AC cuts out and baby dies, the fact that he left the AC on shows he knows what could happen w/o AC – knew the risk.</w:t>
      </w:r>
    </w:p>
  </w:comment>
  <w:comment w:id="11" w:author="Akiva Fishman" w:date="2011-12-20T13:32:00Z" w:initials="AF">
    <w:p w:rsidR="00A6341C" w:rsidRDefault="00A6341C">
      <w:pPr>
        <w:pStyle w:val="CommentText"/>
      </w:pPr>
      <w:r>
        <w:rPr>
          <w:rStyle w:val="CommentReference"/>
        </w:rPr>
        <w:annotationRef/>
      </w:r>
      <w:r>
        <w:t xml:space="preserve"> E.g. if gun dealer sells a gun to a guy he knows will commit a felony, he’s not an accomplice unless his purpose in selling the gun is to facilitate the felony.</w:t>
      </w:r>
    </w:p>
    <w:p w:rsidR="00A6341C" w:rsidRDefault="00A6341C">
      <w:pPr>
        <w:pStyle w:val="CommentText"/>
      </w:pPr>
    </w:p>
    <w:p w:rsidR="00A6341C" w:rsidRDefault="00A6341C">
      <w:pPr>
        <w:pStyle w:val="CommentText"/>
      </w:pPr>
      <w:r w:rsidRPr="00082545">
        <w:rPr>
          <w:highlight w:val="lightGray"/>
        </w:rPr>
        <w:t>We require the purpose component b/c there’s no duty to report knowledge that a crime will take place. If there was, could endanger the person w/ the knowledge and cause over-reporting, thus fear &amp; burdening the system.</w:t>
      </w:r>
    </w:p>
  </w:comment>
  <w:comment w:id="12" w:author="Akiva Fishman" w:date="2011-12-16T23:14:00Z" w:initials="AF">
    <w:p w:rsidR="00A6341C" w:rsidRDefault="00A6341C">
      <w:pPr>
        <w:pStyle w:val="CommentText"/>
      </w:pPr>
      <w:r>
        <w:rPr>
          <w:rStyle w:val="CommentReference"/>
        </w:rPr>
        <w:annotationRef/>
      </w:r>
      <w:r>
        <w:t>FOR EXAM – if I argue mistake of law, I could alternatively argue an insanity defense that D had an illness that meant he didn’t think what he was doing was wrong.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31" w:rsidRDefault="00A55531">
      <w:r>
        <w:separator/>
      </w:r>
    </w:p>
  </w:endnote>
  <w:endnote w:type="continuationSeparator" w:id="0">
    <w:p w:rsidR="00A55531" w:rsidRDefault="00A5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1C" w:rsidRDefault="00A6341C" w:rsidP="00A97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41C" w:rsidRDefault="00A6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1C" w:rsidRDefault="00A6341C" w:rsidP="00A97BE7">
    <w:pPr>
      <w:pStyle w:val="Footer"/>
      <w:framePr w:wrap="around" w:vAnchor="text" w:hAnchor="margin" w:xAlign="center" w:y="1"/>
      <w:rPr>
        <w:rStyle w:val="PageNumber"/>
      </w:rPr>
    </w:pPr>
    <w:r w:rsidRPr="008E1B52">
      <w:rPr>
        <w:rStyle w:val="PageNumber"/>
        <w:sz w:val="22"/>
      </w:rPr>
      <w:fldChar w:fldCharType="begin"/>
    </w:r>
    <w:r w:rsidRPr="008E1B52">
      <w:rPr>
        <w:rStyle w:val="PageNumber"/>
        <w:sz w:val="22"/>
      </w:rPr>
      <w:instrText xml:space="preserve">PAGE  </w:instrText>
    </w:r>
    <w:r w:rsidRPr="008E1B52">
      <w:rPr>
        <w:rStyle w:val="PageNumber"/>
        <w:sz w:val="22"/>
      </w:rPr>
      <w:fldChar w:fldCharType="separate"/>
    </w:r>
    <w:r w:rsidR="00D72C25">
      <w:rPr>
        <w:rStyle w:val="PageNumber"/>
        <w:noProof/>
        <w:sz w:val="22"/>
      </w:rPr>
      <w:t>3</w:t>
    </w:r>
    <w:r w:rsidRPr="008E1B52">
      <w:rPr>
        <w:rStyle w:val="PageNumber"/>
        <w:sz w:val="22"/>
      </w:rPr>
      <w:fldChar w:fldCharType="end"/>
    </w:r>
  </w:p>
  <w:p w:rsidR="00A6341C" w:rsidRDefault="00A63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31" w:rsidRDefault="00A55531">
      <w:r>
        <w:separator/>
      </w:r>
    </w:p>
  </w:footnote>
  <w:footnote w:type="continuationSeparator" w:id="0">
    <w:p w:rsidR="00A55531" w:rsidRDefault="00A55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874"/>
    <w:multiLevelType w:val="hybridMultilevel"/>
    <w:tmpl w:val="51E8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78D7"/>
    <w:multiLevelType w:val="hybridMultilevel"/>
    <w:tmpl w:val="5846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3A44"/>
    <w:multiLevelType w:val="hybridMultilevel"/>
    <w:tmpl w:val="F760D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0196A"/>
    <w:multiLevelType w:val="hybridMultilevel"/>
    <w:tmpl w:val="4E56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41F9B"/>
    <w:multiLevelType w:val="hybridMultilevel"/>
    <w:tmpl w:val="6120627E"/>
    <w:lvl w:ilvl="0" w:tplc="CF64C85A">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11AD2"/>
    <w:multiLevelType w:val="hybridMultilevel"/>
    <w:tmpl w:val="66C8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54D28"/>
    <w:multiLevelType w:val="hybridMultilevel"/>
    <w:tmpl w:val="5E82F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B027D"/>
    <w:multiLevelType w:val="hybridMultilevel"/>
    <w:tmpl w:val="863E9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10CFD"/>
    <w:multiLevelType w:val="hybridMultilevel"/>
    <w:tmpl w:val="0B4E1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92BCA"/>
    <w:multiLevelType w:val="hybridMultilevel"/>
    <w:tmpl w:val="63701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9633F"/>
    <w:multiLevelType w:val="hybridMultilevel"/>
    <w:tmpl w:val="8AC65632"/>
    <w:lvl w:ilvl="0" w:tplc="CF64C85A">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4D7B8B"/>
    <w:multiLevelType w:val="hybridMultilevel"/>
    <w:tmpl w:val="9A1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6505C6"/>
    <w:multiLevelType w:val="hybridMultilevel"/>
    <w:tmpl w:val="8784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15556"/>
    <w:multiLevelType w:val="hybridMultilevel"/>
    <w:tmpl w:val="33F2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ED79E2"/>
    <w:multiLevelType w:val="hybridMultilevel"/>
    <w:tmpl w:val="5FD01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A23B44"/>
    <w:multiLevelType w:val="hybridMultilevel"/>
    <w:tmpl w:val="9D5087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E85617"/>
    <w:multiLevelType w:val="hybridMultilevel"/>
    <w:tmpl w:val="F828B8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793F35"/>
    <w:multiLevelType w:val="hybridMultilevel"/>
    <w:tmpl w:val="35742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A92882"/>
    <w:multiLevelType w:val="hybridMultilevel"/>
    <w:tmpl w:val="9D8EF6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806B24"/>
    <w:multiLevelType w:val="hybridMultilevel"/>
    <w:tmpl w:val="0DD6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02394E"/>
    <w:multiLevelType w:val="multilevel"/>
    <w:tmpl w:val="6742D13A"/>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ind w:left="720" w:hanging="360"/>
      </w:pPr>
      <w:rPr>
        <w:b w:val="0"/>
      </w:rPr>
    </w:lvl>
    <w:lvl w:ilvl="2">
      <w:start w:val="1"/>
      <w:numFmt w:val="decimal"/>
      <w:lvlText w:val="%3."/>
      <w:lvlJc w:val="left"/>
      <w:pPr>
        <w:ind w:left="1170" w:hanging="360"/>
      </w:pPr>
      <w:rPr>
        <w:b w:val="0"/>
        <w:sz w:val="22"/>
      </w:rPr>
    </w:lvl>
    <w:lvl w:ilvl="3">
      <w:start w:val="1"/>
      <w:numFmt w:val="lowerLetter"/>
      <w:lvlText w:val="%4."/>
      <w:lvlJc w:val="right"/>
      <w:pPr>
        <w:ind w:left="1260" w:hanging="180"/>
      </w:pPr>
      <w:rPr>
        <w:rFonts w:ascii="Times New Roman" w:hAnsi="Times New Roman" w:hint="default"/>
        <w:b w:val="0"/>
        <w:sz w:val="22"/>
      </w:rPr>
    </w:lvl>
    <w:lvl w:ilvl="4">
      <w:start w:val="1"/>
      <w:numFmt w:val="lowerRoman"/>
      <w:lvlText w:val="%5."/>
      <w:lvlJc w:val="right"/>
      <w:pPr>
        <w:ind w:left="1620" w:hanging="180"/>
      </w:pPr>
      <w:rPr>
        <w:rFonts w:ascii="Cambria" w:hAnsi="Cambria" w:hint="default"/>
        <w:b w:val="0"/>
        <w:i w:val="0"/>
      </w:rPr>
    </w:lvl>
    <w:lvl w:ilvl="5">
      <w:start w:val="1"/>
      <w:numFmt w:val="decimal"/>
      <w:lvlText w:val="(%6)"/>
      <w:lvlJc w:val="right"/>
      <w:pPr>
        <w:ind w:left="1980" w:hanging="180"/>
      </w:pPr>
      <w:rPr>
        <w:rFonts w:ascii="Times" w:hAnsi="Times" w:hint="default"/>
        <w:b w:val="0"/>
        <w:i w:val="0"/>
      </w:r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C3A67A7"/>
    <w:multiLevelType w:val="hybridMultilevel"/>
    <w:tmpl w:val="72A0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354442"/>
    <w:multiLevelType w:val="hybridMultilevel"/>
    <w:tmpl w:val="AF72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8A05F3"/>
    <w:multiLevelType w:val="hybridMultilevel"/>
    <w:tmpl w:val="1CD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322EB9"/>
    <w:multiLevelType w:val="hybridMultilevel"/>
    <w:tmpl w:val="565C6018"/>
    <w:lvl w:ilvl="0" w:tplc="B922E8D8">
      <w:start w:val="3"/>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AB3052"/>
    <w:multiLevelType w:val="hybridMultilevel"/>
    <w:tmpl w:val="11565B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5238B8"/>
    <w:multiLevelType w:val="hybridMultilevel"/>
    <w:tmpl w:val="F38612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497462"/>
    <w:multiLevelType w:val="hybridMultilevel"/>
    <w:tmpl w:val="6C683D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D2008C"/>
    <w:multiLevelType w:val="hybridMultilevel"/>
    <w:tmpl w:val="5AE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7821D2"/>
    <w:multiLevelType w:val="hybridMultilevel"/>
    <w:tmpl w:val="5DCC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AE6CDA"/>
    <w:multiLevelType w:val="hybridMultilevel"/>
    <w:tmpl w:val="6C92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DC7F4D"/>
    <w:multiLevelType w:val="hybridMultilevel"/>
    <w:tmpl w:val="1EF64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F267BB"/>
    <w:multiLevelType w:val="hybridMultilevel"/>
    <w:tmpl w:val="8B6C4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FA5CF9"/>
    <w:multiLevelType w:val="hybridMultilevel"/>
    <w:tmpl w:val="042C7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D1087"/>
    <w:multiLevelType w:val="hybridMultilevel"/>
    <w:tmpl w:val="9478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614BF7"/>
    <w:multiLevelType w:val="hybridMultilevel"/>
    <w:tmpl w:val="FB7ED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AF39A3"/>
    <w:multiLevelType w:val="hybridMultilevel"/>
    <w:tmpl w:val="CF9AC384"/>
    <w:lvl w:ilvl="0" w:tplc="CF64C85A">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B051D6"/>
    <w:multiLevelType w:val="hybridMultilevel"/>
    <w:tmpl w:val="AADA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5126C8"/>
    <w:multiLevelType w:val="hybridMultilevel"/>
    <w:tmpl w:val="A2F4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52E65"/>
    <w:multiLevelType w:val="hybridMultilevel"/>
    <w:tmpl w:val="8740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201146"/>
    <w:multiLevelType w:val="hybridMultilevel"/>
    <w:tmpl w:val="77A6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A6EBA"/>
    <w:multiLevelType w:val="hybridMultilevel"/>
    <w:tmpl w:val="3298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337DDF"/>
    <w:multiLevelType w:val="hybridMultilevel"/>
    <w:tmpl w:val="4CB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C86918"/>
    <w:multiLevelType w:val="hybridMultilevel"/>
    <w:tmpl w:val="1F74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EB7A2E"/>
    <w:multiLevelType w:val="hybridMultilevel"/>
    <w:tmpl w:val="FF6EB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CE633B"/>
    <w:multiLevelType w:val="hybridMultilevel"/>
    <w:tmpl w:val="4358D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6A21A1"/>
    <w:multiLevelType w:val="hybridMultilevel"/>
    <w:tmpl w:val="B3B6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7A3752"/>
    <w:multiLevelType w:val="hybridMultilevel"/>
    <w:tmpl w:val="FFAAC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E006C0"/>
    <w:multiLevelType w:val="hybridMultilevel"/>
    <w:tmpl w:val="35DA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10"/>
  </w:num>
  <w:num w:numId="4">
    <w:abstractNumId w:val="4"/>
  </w:num>
  <w:num w:numId="5">
    <w:abstractNumId w:val="20"/>
  </w:num>
  <w:num w:numId="6">
    <w:abstractNumId w:val="23"/>
  </w:num>
  <w:num w:numId="7">
    <w:abstractNumId w:val="36"/>
  </w:num>
  <w:num w:numId="8">
    <w:abstractNumId w:val="21"/>
  </w:num>
  <w:num w:numId="9">
    <w:abstractNumId w:val="44"/>
  </w:num>
  <w:num w:numId="10">
    <w:abstractNumId w:val="28"/>
  </w:num>
  <w:num w:numId="11">
    <w:abstractNumId w:val="9"/>
  </w:num>
  <w:num w:numId="12">
    <w:abstractNumId w:val="0"/>
  </w:num>
  <w:num w:numId="13">
    <w:abstractNumId w:val="39"/>
  </w:num>
  <w:num w:numId="14">
    <w:abstractNumId w:val="2"/>
  </w:num>
  <w:num w:numId="15">
    <w:abstractNumId w:val="6"/>
  </w:num>
  <w:num w:numId="16">
    <w:abstractNumId w:val="12"/>
  </w:num>
  <w:num w:numId="17">
    <w:abstractNumId w:val="18"/>
  </w:num>
  <w:num w:numId="18">
    <w:abstractNumId w:val="26"/>
  </w:num>
  <w:num w:numId="19">
    <w:abstractNumId w:val="30"/>
  </w:num>
  <w:num w:numId="20">
    <w:abstractNumId w:val="45"/>
  </w:num>
  <w:num w:numId="21">
    <w:abstractNumId w:val="37"/>
  </w:num>
  <w:num w:numId="22">
    <w:abstractNumId w:val="35"/>
  </w:num>
  <w:num w:numId="23">
    <w:abstractNumId w:val="17"/>
  </w:num>
  <w:num w:numId="24">
    <w:abstractNumId w:val="8"/>
  </w:num>
  <w:num w:numId="25">
    <w:abstractNumId w:val="5"/>
  </w:num>
  <w:num w:numId="26">
    <w:abstractNumId w:val="46"/>
  </w:num>
  <w:num w:numId="27">
    <w:abstractNumId w:val="11"/>
  </w:num>
  <w:num w:numId="28">
    <w:abstractNumId w:val="16"/>
  </w:num>
  <w:num w:numId="29">
    <w:abstractNumId w:val="32"/>
  </w:num>
  <w:num w:numId="30">
    <w:abstractNumId w:val="42"/>
  </w:num>
  <w:num w:numId="31">
    <w:abstractNumId w:val="22"/>
  </w:num>
  <w:num w:numId="32">
    <w:abstractNumId w:val="43"/>
  </w:num>
  <w:num w:numId="33">
    <w:abstractNumId w:val="41"/>
  </w:num>
  <w:num w:numId="34">
    <w:abstractNumId w:val="47"/>
  </w:num>
  <w:num w:numId="35">
    <w:abstractNumId w:val="19"/>
  </w:num>
  <w:num w:numId="36">
    <w:abstractNumId w:val="3"/>
  </w:num>
  <w:num w:numId="37">
    <w:abstractNumId w:val="34"/>
  </w:num>
  <w:num w:numId="38">
    <w:abstractNumId w:val="25"/>
  </w:num>
  <w:num w:numId="39">
    <w:abstractNumId w:val="48"/>
  </w:num>
  <w:num w:numId="40">
    <w:abstractNumId w:val="13"/>
  </w:num>
  <w:num w:numId="41">
    <w:abstractNumId w:val="7"/>
  </w:num>
  <w:num w:numId="42">
    <w:abstractNumId w:val="33"/>
  </w:num>
  <w:num w:numId="43">
    <w:abstractNumId w:val="38"/>
  </w:num>
  <w:num w:numId="44">
    <w:abstractNumId w:val="29"/>
  </w:num>
  <w:num w:numId="45">
    <w:abstractNumId w:val="14"/>
  </w:num>
  <w:num w:numId="46">
    <w:abstractNumId w:val="27"/>
  </w:num>
  <w:num w:numId="47">
    <w:abstractNumId w:val="31"/>
  </w:num>
  <w:num w:numId="48">
    <w:abstractNumId w:val="15"/>
  </w:num>
  <w:num w:numId="4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A7"/>
    <w:rsid w:val="00000BB6"/>
    <w:rsid w:val="000017DA"/>
    <w:rsid w:val="000018EF"/>
    <w:rsid w:val="00002588"/>
    <w:rsid w:val="00002EA2"/>
    <w:rsid w:val="00002EF0"/>
    <w:rsid w:val="000035AE"/>
    <w:rsid w:val="00004842"/>
    <w:rsid w:val="00004ACC"/>
    <w:rsid w:val="0000593A"/>
    <w:rsid w:val="00010DAD"/>
    <w:rsid w:val="00012653"/>
    <w:rsid w:val="00013259"/>
    <w:rsid w:val="000144CF"/>
    <w:rsid w:val="000144D4"/>
    <w:rsid w:val="00014AE6"/>
    <w:rsid w:val="00014CC8"/>
    <w:rsid w:val="00015A94"/>
    <w:rsid w:val="00016587"/>
    <w:rsid w:val="000200A8"/>
    <w:rsid w:val="00020CC0"/>
    <w:rsid w:val="00021106"/>
    <w:rsid w:val="00022846"/>
    <w:rsid w:val="0002596C"/>
    <w:rsid w:val="00025E34"/>
    <w:rsid w:val="00027FEE"/>
    <w:rsid w:val="00030B76"/>
    <w:rsid w:val="00030BB5"/>
    <w:rsid w:val="00032ED6"/>
    <w:rsid w:val="00033BE7"/>
    <w:rsid w:val="00033F0F"/>
    <w:rsid w:val="000346F0"/>
    <w:rsid w:val="00034AE4"/>
    <w:rsid w:val="00035C1B"/>
    <w:rsid w:val="00037375"/>
    <w:rsid w:val="00040374"/>
    <w:rsid w:val="000414DA"/>
    <w:rsid w:val="000424C1"/>
    <w:rsid w:val="00042A6A"/>
    <w:rsid w:val="000447F2"/>
    <w:rsid w:val="00046479"/>
    <w:rsid w:val="000466B8"/>
    <w:rsid w:val="00050DD3"/>
    <w:rsid w:val="00053AE4"/>
    <w:rsid w:val="0005484A"/>
    <w:rsid w:val="000560E0"/>
    <w:rsid w:val="00056172"/>
    <w:rsid w:val="00056BCB"/>
    <w:rsid w:val="0006009C"/>
    <w:rsid w:val="0006049E"/>
    <w:rsid w:val="00062296"/>
    <w:rsid w:val="00065163"/>
    <w:rsid w:val="0007137B"/>
    <w:rsid w:val="00071612"/>
    <w:rsid w:val="00071A97"/>
    <w:rsid w:val="00072131"/>
    <w:rsid w:val="000730CE"/>
    <w:rsid w:val="00074E3A"/>
    <w:rsid w:val="00076E8D"/>
    <w:rsid w:val="00080A7D"/>
    <w:rsid w:val="000811D6"/>
    <w:rsid w:val="000815B9"/>
    <w:rsid w:val="00082545"/>
    <w:rsid w:val="00086FE6"/>
    <w:rsid w:val="0008721B"/>
    <w:rsid w:val="000921A2"/>
    <w:rsid w:val="00092FF5"/>
    <w:rsid w:val="000958C3"/>
    <w:rsid w:val="0009681A"/>
    <w:rsid w:val="0009717B"/>
    <w:rsid w:val="000A08F0"/>
    <w:rsid w:val="000A0EAB"/>
    <w:rsid w:val="000A1DE8"/>
    <w:rsid w:val="000A67AD"/>
    <w:rsid w:val="000A78CE"/>
    <w:rsid w:val="000A78FF"/>
    <w:rsid w:val="000B0509"/>
    <w:rsid w:val="000B05E3"/>
    <w:rsid w:val="000B1676"/>
    <w:rsid w:val="000B35A8"/>
    <w:rsid w:val="000B46DB"/>
    <w:rsid w:val="000B6EF5"/>
    <w:rsid w:val="000B7C26"/>
    <w:rsid w:val="000C0955"/>
    <w:rsid w:val="000C2EFB"/>
    <w:rsid w:val="000C3B0D"/>
    <w:rsid w:val="000C3D5A"/>
    <w:rsid w:val="000C4E81"/>
    <w:rsid w:val="000C761B"/>
    <w:rsid w:val="000D0C23"/>
    <w:rsid w:val="000D10B5"/>
    <w:rsid w:val="000D1382"/>
    <w:rsid w:val="000D418C"/>
    <w:rsid w:val="000D51B0"/>
    <w:rsid w:val="000D5784"/>
    <w:rsid w:val="000D5E05"/>
    <w:rsid w:val="000D7734"/>
    <w:rsid w:val="000E1636"/>
    <w:rsid w:val="000E185A"/>
    <w:rsid w:val="000E1E91"/>
    <w:rsid w:val="000E2748"/>
    <w:rsid w:val="000E27D1"/>
    <w:rsid w:val="000E351B"/>
    <w:rsid w:val="000E355E"/>
    <w:rsid w:val="000E390F"/>
    <w:rsid w:val="000E52CD"/>
    <w:rsid w:val="000E5D7E"/>
    <w:rsid w:val="000E6C0F"/>
    <w:rsid w:val="000F1CF9"/>
    <w:rsid w:val="000F37FC"/>
    <w:rsid w:val="000F6254"/>
    <w:rsid w:val="000F7018"/>
    <w:rsid w:val="000F7CD2"/>
    <w:rsid w:val="0010225A"/>
    <w:rsid w:val="001029A5"/>
    <w:rsid w:val="00102B9B"/>
    <w:rsid w:val="001055E8"/>
    <w:rsid w:val="00105BB4"/>
    <w:rsid w:val="00107F0F"/>
    <w:rsid w:val="00110DDB"/>
    <w:rsid w:val="001112F3"/>
    <w:rsid w:val="00111375"/>
    <w:rsid w:val="00112EC0"/>
    <w:rsid w:val="00112F98"/>
    <w:rsid w:val="00113109"/>
    <w:rsid w:val="0011475B"/>
    <w:rsid w:val="00120466"/>
    <w:rsid w:val="00120F06"/>
    <w:rsid w:val="00121756"/>
    <w:rsid w:val="001227D1"/>
    <w:rsid w:val="00123881"/>
    <w:rsid w:val="00123C70"/>
    <w:rsid w:val="00124AC4"/>
    <w:rsid w:val="001259A7"/>
    <w:rsid w:val="00127536"/>
    <w:rsid w:val="00127E76"/>
    <w:rsid w:val="00130D39"/>
    <w:rsid w:val="001323B3"/>
    <w:rsid w:val="00135246"/>
    <w:rsid w:val="001353A9"/>
    <w:rsid w:val="00136294"/>
    <w:rsid w:val="00137625"/>
    <w:rsid w:val="00137802"/>
    <w:rsid w:val="00137BC3"/>
    <w:rsid w:val="00140797"/>
    <w:rsid w:val="001409C7"/>
    <w:rsid w:val="00141147"/>
    <w:rsid w:val="00141ECF"/>
    <w:rsid w:val="00142218"/>
    <w:rsid w:val="001435C2"/>
    <w:rsid w:val="0014418C"/>
    <w:rsid w:val="00145BA6"/>
    <w:rsid w:val="00145FAB"/>
    <w:rsid w:val="00147A68"/>
    <w:rsid w:val="00150740"/>
    <w:rsid w:val="001509AB"/>
    <w:rsid w:val="00152684"/>
    <w:rsid w:val="0015340C"/>
    <w:rsid w:val="00154D71"/>
    <w:rsid w:val="00156B50"/>
    <w:rsid w:val="00156DA2"/>
    <w:rsid w:val="0015703F"/>
    <w:rsid w:val="00160A90"/>
    <w:rsid w:val="001612DC"/>
    <w:rsid w:val="001620F3"/>
    <w:rsid w:val="00164FF5"/>
    <w:rsid w:val="001661B2"/>
    <w:rsid w:val="00166D9B"/>
    <w:rsid w:val="001700A6"/>
    <w:rsid w:val="0017100E"/>
    <w:rsid w:val="00173049"/>
    <w:rsid w:val="001730F6"/>
    <w:rsid w:val="00173D3F"/>
    <w:rsid w:val="00175DF7"/>
    <w:rsid w:val="00176069"/>
    <w:rsid w:val="00176C4F"/>
    <w:rsid w:val="00176FC9"/>
    <w:rsid w:val="00182166"/>
    <w:rsid w:val="001829D9"/>
    <w:rsid w:val="00184D07"/>
    <w:rsid w:val="0018508F"/>
    <w:rsid w:val="00190210"/>
    <w:rsid w:val="001913E7"/>
    <w:rsid w:val="001917A6"/>
    <w:rsid w:val="00192F77"/>
    <w:rsid w:val="00193BF3"/>
    <w:rsid w:val="00193F4B"/>
    <w:rsid w:val="00194C32"/>
    <w:rsid w:val="00194F5C"/>
    <w:rsid w:val="001A149E"/>
    <w:rsid w:val="001A1C41"/>
    <w:rsid w:val="001A23AD"/>
    <w:rsid w:val="001A3D0D"/>
    <w:rsid w:val="001A4AFE"/>
    <w:rsid w:val="001A5365"/>
    <w:rsid w:val="001A5612"/>
    <w:rsid w:val="001A563B"/>
    <w:rsid w:val="001A5812"/>
    <w:rsid w:val="001A60BA"/>
    <w:rsid w:val="001A6D09"/>
    <w:rsid w:val="001A7035"/>
    <w:rsid w:val="001B0562"/>
    <w:rsid w:val="001B09B2"/>
    <w:rsid w:val="001B0ADE"/>
    <w:rsid w:val="001B0BFD"/>
    <w:rsid w:val="001B2CEE"/>
    <w:rsid w:val="001B395B"/>
    <w:rsid w:val="001B4649"/>
    <w:rsid w:val="001B5906"/>
    <w:rsid w:val="001B68CB"/>
    <w:rsid w:val="001B6BBE"/>
    <w:rsid w:val="001B6D21"/>
    <w:rsid w:val="001C1531"/>
    <w:rsid w:val="001C173C"/>
    <w:rsid w:val="001C392D"/>
    <w:rsid w:val="001C4B98"/>
    <w:rsid w:val="001C7A6A"/>
    <w:rsid w:val="001D1A5A"/>
    <w:rsid w:val="001D217D"/>
    <w:rsid w:val="001D45B8"/>
    <w:rsid w:val="001D4B67"/>
    <w:rsid w:val="001D6435"/>
    <w:rsid w:val="001D77B0"/>
    <w:rsid w:val="001E2109"/>
    <w:rsid w:val="001E3ED2"/>
    <w:rsid w:val="001E5382"/>
    <w:rsid w:val="001E7A18"/>
    <w:rsid w:val="001F497C"/>
    <w:rsid w:val="001F4D6B"/>
    <w:rsid w:val="00202DAF"/>
    <w:rsid w:val="0020538C"/>
    <w:rsid w:val="00205869"/>
    <w:rsid w:val="00207670"/>
    <w:rsid w:val="00210BE7"/>
    <w:rsid w:val="0021291C"/>
    <w:rsid w:val="00213DA7"/>
    <w:rsid w:val="00214290"/>
    <w:rsid w:val="00216142"/>
    <w:rsid w:val="00217A14"/>
    <w:rsid w:val="00220FB6"/>
    <w:rsid w:val="00221DC1"/>
    <w:rsid w:val="00223184"/>
    <w:rsid w:val="00223B3E"/>
    <w:rsid w:val="00223C66"/>
    <w:rsid w:val="00223E00"/>
    <w:rsid w:val="00224942"/>
    <w:rsid w:val="002249EF"/>
    <w:rsid w:val="002278A2"/>
    <w:rsid w:val="00231F92"/>
    <w:rsid w:val="0023305D"/>
    <w:rsid w:val="00234F93"/>
    <w:rsid w:val="002350E0"/>
    <w:rsid w:val="00236D32"/>
    <w:rsid w:val="0023722D"/>
    <w:rsid w:val="002400B6"/>
    <w:rsid w:val="00240695"/>
    <w:rsid w:val="00240782"/>
    <w:rsid w:val="002436CF"/>
    <w:rsid w:val="00244424"/>
    <w:rsid w:val="002455CC"/>
    <w:rsid w:val="00246667"/>
    <w:rsid w:val="0024669F"/>
    <w:rsid w:val="00247030"/>
    <w:rsid w:val="00247BB2"/>
    <w:rsid w:val="002500D3"/>
    <w:rsid w:val="00250726"/>
    <w:rsid w:val="00251E66"/>
    <w:rsid w:val="00255AC7"/>
    <w:rsid w:val="002569BA"/>
    <w:rsid w:val="00256F2E"/>
    <w:rsid w:val="0025747E"/>
    <w:rsid w:val="002623E6"/>
    <w:rsid w:val="0026270F"/>
    <w:rsid w:val="00262D64"/>
    <w:rsid w:val="0026404F"/>
    <w:rsid w:val="00265760"/>
    <w:rsid w:val="00267ED3"/>
    <w:rsid w:val="00270C9F"/>
    <w:rsid w:val="00273560"/>
    <w:rsid w:val="002746DF"/>
    <w:rsid w:val="00274710"/>
    <w:rsid w:val="002766DB"/>
    <w:rsid w:val="00276CDC"/>
    <w:rsid w:val="00277E9E"/>
    <w:rsid w:val="00281E4F"/>
    <w:rsid w:val="002825E0"/>
    <w:rsid w:val="00282B3B"/>
    <w:rsid w:val="00284B06"/>
    <w:rsid w:val="00286687"/>
    <w:rsid w:val="00287599"/>
    <w:rsid w:val="00290014"/>
    <w:rsid w:val="0029009D"/>
    <w:rsid w:val="00290A06"/>
    <w:rsid w:val="00290E25"/>
    <w:rsid w:val="00291983"/>
    <w:rsid w:val="00292D58"/>
    <w:rsid w:val="0029351E"/>
    <w:rsid w:val="00295750"/>
    <w:rsid w:val="00296894"/>
    <w:rsid w:val="002A04FA"/>
    <w:rsid w:val="002A185A"/>
    <w:rsid w:val="002A3EC1"/>
    <w:rsid w:val="002A41FE"/>
    <w:rsid w:val="002A4D9F"/>
    <w:rsid w:val="002A5C8C"/>
    <w:rsid w:val="002A6E88"/>
    <w:rsid w:val="002B0002"/>
    <w:rsid w:val="002B04C4"/>
    <w:rsid w:val="002B0B4A"/>
    <w:rsid w:val="002B1328"/>
    <w:rsid w:val="002B391F"/>
    <w:rsid w:val="002B4DDD"/>
    <w:rsid w:val="002B6693"/>
    <w:rsid w:val="002C2471"/>
    <w:rsid w:val="002C3097"/>
    <w:rsid w:val="002C4C37"/>
    <w:rsid w:val="002C505A"/>
    <w:rsid w:val="002C5AE8"/>
    <w:rsid w:val="002D0818"/>
    <w:rsid w:val="002D1046"/>
    <w:rsid w:val="002D16AE"/>
    <w:rsid w:val="002D1896"/>
    <w:rsid w:val="002D2E3A"/>
    <w:rsid w:val="002E037B"/>
    <w:rsid w:val="002E122B"/>
    <w:rsid w:val="002E1926"/>
    <w:rsid w:val="002E318E"/>
    <w:rsid w:val="002E3D5A"/>
    <w:rsid w:val="002E43E3"/>
    <w:rsid w:val="002E45F8"/>
    <w:rsid w:val="002E5008"/>
    <w:rsid w:val="002E61C5"/>
    <w:rsid w:val="002F0FB4"/>
    <w:rsid w:val="002F186B"/>
    <w:rsid w:val="002F38A8"/>
    <w:rsid w:val="002F48AB"/>
    <w:rsid w:val="002F727F"/>
    <w:rsid w:val="002F7860"/>
    <w:rsid w:val="00301124"/>
    <w:rsid w:val="00301D40"/>
    <w:rsid w:val="00301F08"/>
    <w:rsid w:val="00303BE2"/>
    <w:rsid w:val="00306D5C"/>
    <w:rsid w:val="003077F1"/>
    <w:rsid w:val="00311583"/>
    <w:rsid w:val="00311989"/>
    <w:rsid w:val="0031519F"/>
    <w:rsid w:val="00315A86"/>
    <w:rsid w:val="0031618C"/>
    <w:rsid w:val="00316AEF"/>
    <w:rsid w:val="00316CAE"/>
    <w:rsid w:val="003204A2"/>
    <w:rsid w:val="003223AD"/>
    <w:rsid w:val="00323694"/>
    <w:rsid w:val="00324CCE"/>
    <w:rsid w:val="00324DB0"/>
    <w:rsid w:val="00325385"/>
    <w:rsid w:val="00327B0B"/>
    <w:rsid w:val="0033074C"/>
    <w:rsid w:val="003308E0"/>
    <w:rsid w:val="003314F8"/>
    <w:rsid w:val="00331D94"/>
    <w:rsid w:val="00333CCF"/>
    <w:rsid w:val="00334963"/>
    <w:rsid w:val="00334AD4"/>
    <w:rsid w:val="00334CAD"/>
    <w:rsid w:val="00334CF0"/>
    <w:rsid w:val="003351F7"/>
    <w:rsid w:val="00336014"/>
    <w:rsid w:val="00336810"/>
    <w:rsid w:val="00337630"/>
    <w:rsid w:val="003378FD"/>
    <w:rsid w:val="00340A45"/>
    <w:rsid w:val="00341618"/>
    <w:rsid w:val="0034166B"/>
    <w:rsid w:val="00341C19"/>
    <w:rsid w:val="00341F75"/>
    <w:rsid w:val="003420DC"/>
    <w:rsid w:val="003423C9"/>
    <w:rsid w:val="00343A75"/>
    <w:rsid w:val="00343FB6"/>
    <w:rsid w:val="00344063"/>
    <w:rsid w:val="00345E67"/>
    <w:rsid w:val="0034677E"/>
    <w:rsid w:val="00347EBC"/>
    <w:rsid w:val="00351B9F"/>
    <w:rsid w:val="00353F7C"/>
    <w:rsid w:val="00354992"/>
    <w:rsid w:val="00354A93"/>
    <w:rsid w:val="00354C21"/>
    <w:rsid w:val="00356928"/>
    <w:rsid w:val="00357374"/>
    <w:rsid w:val="00357FB2"/>
    <w:rsid w:val="00360ABD"/>
    <w:rsid w:val="003610DD"/>
    <w:rsid w:val="003622C0"/>
    <w:rsid w:val="00363EB3"/>
    <w:rsid w:val="00367E8B"/>
    <w:rsid w:val="00370310"/>
    <w:rsid w:val="00372EFC"/>
    <w:rsid w:val="00376625"/>
    <w:rsid w:val="003769D1"/>
    <w:rsid w:val="00376B04"/>
    <w:rsid w:val="0037786F"/>
    <w:rsid w:val="00377E0C"/>
    <w:rsid w:val="0038226E"/>
    <w:rsid w:val="003828F0"/>
    <w:rsid w:val="003835C3"/>
    <w:rsid w:val="00384CB4"/>
    <w:rsid w:val="00384F76"/>
    <w:rsid w:val="00385118"/>
    <w:rsid w:val="003868ED"/>
    <w:rsid w:val="00395AA9"/>
    <w:rsid w:val="00395C5F"/>
    <w:rsid w:val="00396097"/>
    <w:rsid w:val="00397280"/>
    <w:rsid w:val="00397496"/>
    <w:rsid w:val="003979E8"/>
    <w:rsid w:val="003A049D"/>
    <w:rsid w:val="003A23E8"/>
    <w:rsid w:val="003A3990"/>
    <w:rsid w:val="003A4C87"/>
    <w:rsid w:val="003A4FE0"/>
    <w:rsid w:val="003A598E"/>
    <w:rsid w:val="003A7BC9"/>
    <w:rsid w:val="003B0C59"/>
    <w:rsid w:val="003B1EC7"/>
    <w:rsid w:val="003B1F47"/>
    <w:rsid w:val="003B21C3"/>
    <w:rsid w:val="003B2EF5"/>
    <w:rsid w:val="003B3710"/>
    <w:rsid w:val="003B4A37"/>
    <w:rsid w:val="003B61A1"/>
    <w:rsid w:val="003B66DD"/>
    <w:rsid w:val="003C18FD"/>
    <w:rsid w:val="003C1AC3"/>
    <w:rsid w:val="003C31C0"/>
    <w:rsid w:val="003C4311"/>
    <w:rsid w:val="003C4C90"/>
    <w:rsid w:val="003C523A"/>
    <w:rsid w:val="003C5824"/>
    <w:rsid w:val="003C69F9"/>
    <w:rsid w:val="003C709B"/>
    <w:rsid w:val="003C7146"/>
    <w:rsid w:val="003D104A"/>
    <w:rsid w:val="003D1833"/>
    <w:rsid w:val="003D3526"/>
    <w:rsid w:val="003D47A3"/>
    <w:rsid w:val="003D4B7F"/>
    <w:rsid w:val="003D7860"/>
    <w:rsid w:val="003E1FAF"/>
    <w:rsid w:val="003E3DF3"/>
    <w:rsid w:val="003E4815"/>
    <w:rsid w:val="003E5315"/>
    <w:rsid w:val="003E5923"/>
    <w:rsid w:val="003E5A96"/>
    <w:rsid w:val="003E5C51"/>
    <w:rsid w:val="003F02B6"/>
    <w:rsid w:val="003F2CEB"/>
    <w:rsid w:val="003F34FA"/>
    <w:rsid w:val="003F60ED"/>
    <w:rsid w:val="003F6D88"/>
    <w:rsid w:val="00402334"/>
    <w:rsid w:val="0040369D"/>
    <w:rsid w:val="004037EC"/>
    <w:rsid w:val="00404573"/>
    <w:rsid w:val="004051E8"/>
    <w:rsid w:val="004052B9"/>
    <w:rsid w:val="00405AB0"/>
    <w:rsid w:val="00407B49"/>
    <w:rsid w:val="00410674"/>
    <w:rsid w:val="00411ABA"/>
    <w:rsid w:val="00413D03"/>
    <w:rsid w:val="00414C72"/>
    <w:rsid w:val="00415674"/>
    <w:rsid w:val="004208D0"/>
    <w:rsid w:val="004218B8"/>
    <w:rsid w:val="0042293E"/>
    <w:rsid w:val="00422A07"/>
    <w:rsid w:val="00422A16"/>
    <w:rsid w:val="0042305E"/>
    <w:rsid w:val="00423954"/>
    <w:rsid w:val="00424939"/>
    <w:rsid w:val="00424BD0"/>
    <w:rsid w:val="0042607C"/>
    <w:rsid w:val="00426DB7"/>
    <w:rsid w:val="004272F7"/>
    <w:rsid w:val="00427672"/>
    <w:rsid w:val="004277F4"/>
    <w:rsid w:val="004279CD"/>
    <w:rsid w:val="00427CDC"/>
    <w:rsid w:val="00430DA1"/>
    <w:rsid w:val="004316BC"/>
    <w:rsid w:val="00434020"/>
    <w:rsid w:val="004350BA"/>
    <w:rsid w:val="004350CB"/>
    <w:rsid w:val="0043567C"/>
    <w:rsid w:val="00435924"/>
    <w:rsid w:val="00435C5E"/>
    <w:rsid w:val="00436397"/>
    <w:rsid w:val="004363A5"/>
    <w:rsid w:val="00436B52"/>
    <w:rsid w:val="004378BC"/>
    <w:rsid w:val="0044049C"/>
    <w:rsid w:val="004405A4"/>
    <w:rsid w:val="004418FA"/>
    <w:rsid w:val="00442E93"/>
    <w:rsid w:val="00443298"/>
    <w:rsid w:val="00443DB8"/>
    <w:rsid w:val="004442C0"/>
    <w:rsid w:val="004477C6"/>
    <w:rsid w:val="004478AB"/>
    <w:rsid w:val="00447BE7"/>
    <w:rsid w:val="0045057F"/>
    <w:rsid w:val="00451D95"/>
    <w:rsid w:val="00452B5E"/>
    <w:rsid w:val="0045451B"/>
    <w:rsid w:val="00455A32"/>
    <w:rsid w:val="00456D6A"/>
    <w:rsid w:val="0045729B"/>
    <w:rsid w:val="00460C03"/>
    <w:rsid w:val="00462661"/>
    <w:rsid w:val="004644DF"/>
    <w:rsid w:val="00470990"/>
    <w:rsid w:val="00471AC6"/>
    <w:rsid w:val="00471F12"/>
    <w:rsid w:val="00472130"/>
    <w:rsid w:val="004749FA"/>
    <w:rsid w:val="004762E5"/>
    <w:rsid w:val="0047675F"/>
    <w:rsid w:val="0047701A"/>
    <w:rsid w:val="00481534"/>
    <w:rsid w:val="00483450"/>
    <w:rsid w:val="00484361"/>
    <w:rsid w:val="0048450A"/>
    <w:rsid w:val="0048530B"/>
    <w:rsid w:val="00486952"/>
    <w:rsid w:val="00487109"/>
    <w:rsid w:val="00491072"/>
    <w:rsid w:val="00492492"/>
    <w:rsid w:val="00493160"/>
    <w:rsid w:val="00493EE8"/>
    <w:rsid w:val="00494357"/>
    <w:rsid w:val="00496CB6"/>
    <w:rsid w:val="004A0833"/>
    <w:rsid w:val="004A1EA9"/>
    <w:rsid w:val="004A37EC"/>
    <w:rsid w:val="004A621B"/>
    <w:rsid w:val="004A696A"/>
    <w:rsid w:val="004B0EA8"/>
    <w:rsid w:val="004B0FF6"/>
    <w:rsid w:val="004B1982"/>
    <w:rsid w:val="004B1B06"/>
    <w:rsid w:val="004B6E10"/>
    <w:rsid w:val="004C049E"/>
    <w:rsid w:val="004C04CB"/>
    <w:rsid w:val="004C08BF"/>
    <w:rsid w:val="004C15DB"/>
    <w:rsid w:val="004C1858"/>
    <w:rsid w:val="004C33CF"/>
    <w:rsid w:val="004C3982"/>
    <w:rsid w:val="004C492A"/>
    <w:rsid w:val="004C4A0D"/>
    <w:rsid w:val="004C4D13"/>
    <w:rsid w:val="004C59A0"/>
    <w:rsid w:val="004C6A72"/>
    <w:rsid w:val="004C6BC5"/>
    <w:rsid w:val="004C73E8"/>
    <w:rsid w:val="004C7E27"/>
    <w:rsid w:val="004D23F1"/>
    <w:rsid w:val="004D373E"/>
    <w:rsid w:val="004D46D5"/>
    <w:rsid w:val="004D4BC2"/>
    <w:rsid w:val="004D4C32"/>
    <w:rsid w:val="004D5B7F"/>
    <w:rsid w:val="004D6366"/>
    <w:rsid w:val="004D72A7"/>
    <w:rsid w:val="004E0283"/>
    <w:rsid w:val="004E0DC2"/>
    <w:rsid w:val="004E1C67"/>
    <w:rsid w:val="004E5EE4"/>
    <w:rsid w:val="004E6798"/>
    <w:rsid w:val="004E71AD"/>
    <w:rsid w:val="004E737C"/>
    <w:rsid w:val="004F09B4"/>
    <w:rsid w:val="004F3689"/>
    <w:rsid w:val="004F533F"/>
    <w:rsid w:val="004F5577"/>
    <w:rsid w:val="004F67E2"/>
    <w:rsid w:val="004F73CE"/>
    <w:rsid w:val="004F789A"/>
    <w:rsid w:val="004F7F17"/>
    <w:rsid w:val="005001C1"/>
    <w:rsid w:val="005043F8"/>
    <w:rsid w:val="0050446F"/>
    <w:rsid w:val="00505497"/>
    <w:rsid w:val="005054C4"/>
    <w:rsid w:val="00505D04"/>
    <w:rsid w:val="005062C4"/>
    <w:rsid w:val="0050771B"/>
    <w:rsid w:val="00507BEF"/>
    <w:rsid w:val="0051049C"/>
    <w:rsid w:val="00510A0B"/>
    <w:rsid w:val="0051107D"/>
    <w:rsid w:val="00511289"/>
    <w:rsid w:val="005117F3"/>
    <w:rsid w:val="00514603"/>
    <w:rsid w:val="00514F9D"/>
    <w:rsid w:val="005176BB"/>
    <w:rsid w:val="005216B8"/>
    <w:rsid w:val="00522443"/>
    <w:rsid w:val="00523522"/>
    <w:rsid w:val="00530183"/>
    <w:rsid w:val="0053070E"/>
    <w:rsid w:val="00531300"/>
    <w:rsid w:val="0053241D"/>
    <w:rsid w:val="005329D9"/>
    <w:rsid w:val="00534FB6"/>
    <w:rsid w:val="00536117"/>
    <w:rsid w:val="00536EB4"/>
    <w:rsid w:val="005373DD"/>
    <w:rsid w:val="005406CC"/>
    <w:rsid w:val="00541C48"/>
    <w:rsid w:val="00541D55"/>
    <w:rsid w:val="005430B9"/>
    <w:rsid w:val="00545814"/>
    <w:rsid w:val="005477F8"/>
    <w:rsid w:val="00547F64"/>
    <w:rsid w:val="00550BE4"/>
    <w:rsid w:val="00550E63"/>
    <w:rsid w:val="00551384"/>
    <w:rsid w:val="005516E4"/>
    <w:rsid w:val="00552350"/>
    <w:rsid w:val="00552961"/>
    <w:rsid w:val="00553823"/>
    <w:rsid w:val="00554A6A"/>
    <w:rsid w:val="00554E50"/>
    <w:rsid w:val="0055740E"/>
    <w:rsid w:val="00561B4B"/>
    <w:rsid w:val="00563607"/>
    <w:rsid w:val="00566A6B"/>
    <w:rsid w:val="00566DDD"/>
    <w:rsid w:val="00566EC6"/>
    <w:rsid w:val="0056753B"/>
    <w:rsid w:val="00567A3C"/>
    <w:rsid w:val="00567B0B"/>
    <w:rsid w:val="00570026"/>
    <w:rsid w:val="00570F25"/>
    <w:rsid w:val="005746E4"/>
    <w:rsid w:val="005753FA"/>
    <w:rsid w:val="00575C70"/>
    <w:rsid w:val="00577879"/>
    <w:rsid w:val="0057788E"/>
    <w:rsid w:val="00577EA8"/>
    <w:rsid w:val="0058267D"/>
    <w:rsid w:val="00585BCE"/>
    <w:rsid w:val="00590B21"/>
    <w:rsid w:val="00593191"/>
    <w:rsid w:val="005938DE"/>
    <w:rsid w:val="005940A4"/>
    <w:rsid w:val="00594C56"/>
    <w:rsid w:val="0059535F"/>
    <w:rsid w:val="0059587B"/>
    <w:rsid w:val="00596283"/>
    <w:rsid w:val="005977B6"/>
    <w:rsid w:val="005A0E8D"/>
    <w:rsid w:val="005A2A80"/>
    <w:rsid w:val="005A54A9"/>
    <w:rsid w:val="005A584F"/>
    <w:rsid w:val="005A6CF2"/>
    <w:rsid w:val="005A71C0"/>
    <w:rsid w:val="005B0F60"/>
    <w:rsid w:val="005B10F8"/>
    <w:rsid w:val="005B32A4"/>
    <w:rsid w:val="005B3B49"/>
    <w:rsid w:val="005B410A"/>
    <w:rsid w:val="005B4338"/>
    <w:rsid w:val="005B4B27"/>
    <w:rsid w:val="005B5276"/>
    <w:rsid w:val="005B690D"/>
    <w:rsid w:val="005C1C1D"/>
    <w:rsid w:val="005C239C"/>
    <w:rsid w:val="005C6B5D"/>
    <w:rsid w:val="005D2CBB"/>
    <w:rsid w:val="005D4390"/>
    <w:rsid w:val="005D44D4"/>
    <w:rsid w:val="005D4BA3"/>
    <w:rsid w:val="005D53D5"/>
    <w:rsid w:val="005E0D46"/>
    <w:rsid w:val="005E1EF7"/>
    <w:rsid w:val="005E1FA3"/>
    <w:rsid w:val="005E5527"/>
    <w:rsid w:val="005E595B"/>
    <w:rsid w:val="005E5DDD"/>
    <w:rsid w:val="005E6DD3"/>
    <w:rsid w:val="005E7F0D"/>
    <w:rsid w:val="005F00D7"/>
    <w:rsid w:val="005F0BF9"/>
    <w:rsid w:val="005F0F77"/>
    <w:rsid w:val="005F16D8"/>
    <w:rsid w:val="005F436A"/>
    <w:rsid w:val="005F4781"/>
    <w:rsid w:val="005F4CF4"/>
    <w:rsid w:val="005F511F"/>
    <w:rsid w:val="005F5D70"/>
    <w:rsid w:val="006014FF"/>
    <w:rsid w:val="006018FB"/>
    <w:rsid w:val="00601B7E"/>
    <w:rsid w:val="00602729"/>
    <w:rsid w:val="00604411"/>
    <w:rsid w:val="0060525F"/>
    <w:rsid w:val="00605263"/>
    <w:rsid w:val="0060568E"/>
    <w:rsid w:val="00605C34"/>
    <w:rsid w:val="006064DC"/>
    <w:rsid w:val="006071E0"/>
    <w:rsid w:val="00611E7C"/>
    <w:rsid w:val="0061296B"/>
    <w:rsid w:val="006130F2"/>
    <w:rsid w:val="00614857"/>
    <w:rsid w:val="00616064"/>
    <w:rsid w:val="00617869"/>
    <w:rsid w:val="006207D5"/>
    <w:rsid w:val="00620E3D"/>
    <w:rsid w:val="0062128E"/>
    <w:rsid w:val="0062225B"/>
    <w:rsid w:val="00622315"/>
    <w:rsid w:val="0062295A"/>
    <w:rsid w:val="00622FC9"/>
    <w:rsid w:val="006238AF"/>
    <w:rsid w:val="00624D47"/>
    <w:rsid w:val="00625DCE"/>
    <w:rsid w:val="00627BA7"/>
    <w:rsid w:val="0063134B"/>
    <w:rsid w:val="00631D5C"/>
    <w:rsid w:val="006332E2"/>
    <w:rsid w:val="00636AC7"/>
    <w:rsid w:val="00640B7B"/>
    <w:rsid w:val="006411D1"/>
    <w:rsid w:val="00641FC8"/>
    <w:rsid w:val="00642167"/>
    <w:rsid w:val="00642E0D"/>
    <w:rsid w:val="006432BE"/>
    <w:rsid w:val="006453D4"/>
    <w:rsid w:val="006474EF"/>
    <w:rsid w:val="00647755"/>
    <w:rsid w:val="006477AF"/>
    <w:rsid w:val="00647A08"/>
    <w:rsid w:val="00650946"/>
    <w:rsid w:val="00651568"/>
    <w:rsid w:val="00652DB2"/>
    <w:rsid w:val="00653594"/>
    <w:rsid w:val="0065490F"/>
    <w:rsid w:val="00656B68"/>
    <w:rsid w:val="00660D9F"/>
    <w:rsid w:val="00662758"/>
    <w:rsid w:val="0066284D"/>
    <w:rsid w:val="00662B94"/>
    <w:rsid w:val="006647E5"/>
    <w:rsid w:val="00664E19"/>
    <w:rsid w:val="0066513D"/>
    <w:rsid w:val="00665734"/>
    <w:rsid w:val="00665B64"/>
    <w:rsid w:val="00665EA7"/>
    <w:rsid w:val="00667099"/>
    <w:rsid w:val="00667D08"/>
    <w:rsid w:val="00670601"/>
    <w:rsid w:val="00671E4F"/>
    <w:rsid w:val="0067220F"/>
    <w:rsid w:val="0067261A"/>
    <w:rsid w:val="006732CF"/>
    <w:rsid w:val="0067405C"/>
    <w:rsid w:val="00674D5F"/>
    <w:rsid w:val="006754A6"/>
    <w:rsid w:val="00675A0D"/>
    <w:rsid w:val="0067690D"/>
    <w:rsid w:val="00676C2C"/>
    <w:rsid w:val="006772BB"/>
    <w:rsid w:val="00677589"/>
    <w:rsid w:val="0067782C"/>
    <w:rsid w:val="00677B25"/>
    <w:rsid w:val="006801D8"/>
    <w:rsid w:val="00680A96"/>
    <w:rsid w:val="00681362"/>
    <w:rsid w:val="006832D1"/>
    <w:rsid w:val="006833CA"/>
    <w:rsid w:val="006833E6"/>
    <w:rsid w:val="00683A58"/>
    <w:rsid w:val="006879F5"/>
    <w:rsid w:val="00690E5D"/>
    <w:rsid w:val="00691A55"/>
    <w:rsid w:val="00691CE0"/>
    <w:rsid w:val="00691EA9"/>
    <w:rsid w:val="00692BD4"/>
    <w:rsid w:val="006937BB"/>
    <w:rsid w:val="00695B73"/>
    <w:rsid w:val="00696AC7"/>
    <w:rsid w:val="006977C3"/>
    <w:rsid w:val="00697BB8"/>
    <w:rsid w:val="006A04D0"/>
    <w:rsid w:val="006A18FE"/>
    <w:rsid w:val="006A1D28"/>
    <w:rsid w:val="006A23E0"/>
    <w:rsid w:val="006A2713"/>
    <w:rsid w:val="006A2C96"/>
    <w:rsid w:val="006A3719"/>
    <w:rsid w:val="006A5012"/>
    <w:rsid w:val="006A5B8E"/>
    <w:rsid w:val="006A6443"/>
    <w:rsid w:val="006A67D5"/>
    <w:rsid w:val="006A6C8A"/>
    <w:rsid w:val="006B0304"/>
    <w:rsid w:val="006B27DE"/>
    <w:rsid w:val="006B3A81"/>
    <w:rsid w:val="006B6EE5"/>
    <w:rsid w:val="006B7A8E"/>
    <w:rsid w:val="006C3F23"/>
    <w:rsid w:val="006C4108"/>
    <w:rsid w:val="006C4B22"/>
    <w:rsid w:val="006C4FC6"/>
    <w:rsid w:val="006C5CAE"/>
    <w:rsid w:val="006C6CD0"/>
    <w:rsid w:val="006D42C2"/>
    <w:rsid w:val="006D4FFF"/>
    <w:rsid w:val="006D5302"/>
    <w:rsid w:val="006D6E28"/>
    <w:rsid w:val="006D7417"/>
    <w:rsid w:val="006E1644"/>
    <w:rsid w:val="006E2985"/>
    <w:rsid w:val="006E2E40"/>
    <w:rsid w:val="006E3514"/>
    <w:rsid w:val="006E3F91"/>
    <w:rsid w:val="006E681B"/>
    <w:rsid w:val="006E71D1"/>
    <w:rsid w:val="006E7A0D"/>
    <w:rsid w:val="006F1623"/>
    <w:rsid w:val="006F2818"/>
    <w:rsid w:val="006F2A6E"/>
    <w:rsid w:val="006F3254"/>
    <w:rsid w:val="006F3960"/>
    <w:rsid w:val="006F3EB0"/>
    <w:rsid w:val="006F4733"/>
    <w:rsid w:val="006F48FB"/>
    <w:rsid w:val="006F4F25"/>
    <w:rsid w:val="00700B2F"/>
    <w:rsid w:val="00700FCF"/>
    <w:rsid w:val="007027DA"/>
    <w:rsid w:val="00703CCA"/>
    <w:rsid w:val="00705E29"/>
    <w:rsid w:val="00706D4C"/>
    <w:rsid w:val="00710FDE"/>
    <w:rsid w:val="00712F49"/>
    <w:rsid w:val="007139CD"/>
    <w:rsid w:val="007154BE"/>
    <w:rsid w:val="0071577F"/>
    <w:rsid w:val="00715F0B"/>
    <w:rsid w:val="007172F1"/>
    <w:rsid w:val="00717974"/>
    <w:rsid w:val="00717F91"/>
    <w:rsid w:val="00721287"/>
    <w:rsid w:val="00721EDF"/>
    <w:rsid w:val="0072266F"/>
    <w:rsid w:val="00723E6F"/>
    <w:rsid w:val="00724ECC"/>
    <w:rsid w:val="00725CAF"/>
    <w:rsid w:val="0072795B"/>
    <w:rsid w:val="0072797C"/>
    <w:rsid w:val="00727E55"/>
    <w:rsid w:val="007301D3"/>
    <w:rsid w:val="00730BC4"/>
    <w:rsid w:val="007313D1"/>
    <w:rsid w:val="0073200B"/>
    <w:rsid w:val="007331B5"/>
    <w:rsid w:val="00736E9B"/>
    <w:rsid w:val="0073794E"/>
    <w:rsid w:val="00740C84"/>
    <w:rsid w:val="0074170D"/>
    <w:rsid w:val="00741CC0"/>
    <w:rsid w:val="0074498E"/>
    <w:rsid w:val="00745614"/>
    <w:rsid w:val="00745EC5"/>
    <w:rsid w:val="00746FFE"/>
    <w:rsid w:val="007477BB"/>
    <w:rsid w:val="00747E07"/>
    <w:rsid w:val="00753ECE"/>
    <w:rsid w:val="00757DB0"/>
    <w:rsid w:val="007628F0"/>
    <w:rsid w:val="00763BB4"/>
    <w:rsid w:val="0076408A"/>
    <w:rsid w:val="00764A72"/>
    <w:rsid w:val="00764B74"/>
    <w:rsid w:val="007654D4"/>
    <w:rsid w:val="00765EC2"/>
    <w:rsid w:val="00765F52"/>
    <w:rsid w:val="00766DB2"/>
    <w:rsid w:val="00767FBE"/>
    <w:rsid w:val="00772A65"/>
    <w:rsid w:val="00775B19"/>
    <w:rsid w:val="00777E1F"/>
    <w:rsid w:val="007808FE"/>
    <w:rsid w:val="00781B86"/>
    <w:rsid w:val="00781F1F"/>
    <w:rsid w:val="00783EB1"/>
    <w:rsid w:val="007853A3"/>
    <w:rsid w:val="00790157"/>
    <w:rsid w:val="00791AA7"/>
    <w:rsid w:val="007936D3"/>
    <w:rsid w:val="00793B47"/>
    <w:rsid w:val="007968B3"/>
    <w:rsid w:val="00796D19"/>
    <w:rsid w:val="0079726B"/>
    <w:rsid w:val="007A0798"/>
    <w:rsid w:val="007A0841"/>
    <w:rsid w:val="007A0CD3"/>
    <w:rsid w:val="007A25C4"/>
    <w:rsid w:val="007A38B5"/>
    <w:rsid w:val="007A5805"/>
    <w:rsid w:val="007A7915"/>
    <w:rsid w:val="007A7CEC"/>
    <w:rsid w:val="007A7F7C"/>
    <w:rsid w:val="007B0D8A"/>
    <w:rsid w:val="007B1CD0"/>
    <w:rsid w:val="007B1CE8"/>
    <w:rsid w:val="007B20E5"/>
    <w:rsid w:val="007B4ABF"/>
    <w:rsid w:val="007B6881"/>
    <w:rsid w:val="007B6A46"/>
    <w:rsid w:val="007B77D5"/>
    <w:rsid w:val="007B7DF0"/>
    <w:rsid w:val="007C1801"/>
    <w:rsid w:val="007C1926"/>
    <w:rsid w:val="007C2760"/>
    <w:rsid w:val="007C3325"/>
    <w:rsid w:val="007C6512"/>
    <w:rsid w:val="007C66BF"/>
    <w:rsid w:val="007C69D6"/>
    <w:rsid w:val="007C6EDF"/>
    <w:rsid w:val="007D122A"/>
    <w:rsid w:val="007D2C07"/>
    <w:rsid w:val="007D4315"/>
    <w:rsid w:val="007D5612"/>
    <w:rsid w:val="007D66F4"/>
    <w:rsid w:val="007D68F9"/>
    <w:rsid w:val="007D75CD"/>
    <w:rsid w:val="007E11C8"/>
    <w:rsid w:val="007E2154"/>
    <w:rsid w:val="007E25A5"/>
    <w:rsid w:val="007E4B2C"/>
    <w:rsid w:val="007E5C39"/>
    <w:rsid w:val="007E6114"/>
    <w:rsid w:val="007E63BB"/>
    <w:rsid w:val="007E6681"/>
    <w:rsid w:val="007E69A5"/>
    <w:rsid w:val="007E7252"/>
    <w:rsid w:val="007F0841"/>
    <w:rsid w:val="007F299B"/>
    <w:rsid w:val="007F423F"/>
    <w:rsid w:val="007F4807"/>
    <w:rsid w:val="007F4E78"/>
    <w:rsid w:val="007F55C1"/>
    <w:rsid w:val="007F7A55"/>
    <w:rsid w:val="008010FD"/>
    <w:rsid w:val="00802931"/>
    <w:rsid w:val="00802D7F"/>
    <w:rsid w:val="008039AA"/>
    <w:rsid w:val="0080581F"/>
    <w:rsid w:val="0080595F"/>
    <w:rsid w:val="00805AAA"/>
    <w:rsid w:val="008061B5"/>
    <w:rsid w:val="008075FB"/>
    <w:rsid w:val="00810253"/>
    <w:rsid w:val="008129DA"/>
    <w:rsid w:val="00813BFF"/>
    <w:rsid w:val="00817404"/>
    <w:rsid w:val="00817AA9"/>
    <w:rsid w:val="00817CB4"/>
    <w:rsid w:val="0082003F"/>
    <w:rsid w:val="008204F4"/>
    <w:rsid w:val="008206A0"/>
    <w:rsid w:val="00820F77"/>
    <w:rsid w:val="008218CD"/>
    <w:rsid w:val="00822F8B"/>
    <w:rsid w:val="00824FD6"/>
    <w:rsid w:val="00826096"/>
    <w:rsid w:val="008262B5"/>
    <w:rsid w:val="00832245"/>
    <w:rsid w:val="008323E6"/>
    <w:rsid w:val="0083332A"/>
    <w:rsid w:val="00833ABF"/>
    <w:rsid w:val="008340F8"/>
    <w:rsid w:val="008349C0"/>
    <w:rsid w:val="00834BB4"/>
    <w:rsid w:val="00837D80"/>
    <w:rsid w:val="00840099"/>
    <w:rsid w:val="00841B19"/>
    <w:rsid w:val="0084256E"/>
    <w:rsid w:val="00842C05"/>
    <w:rsid w:val="00845FBE"/>
    <w:rsid w:val="0084615C"/>
    <w:rsid w:val="00850332"/>
    <w:rsid w:val="00852376"/>
    <w:rsid w:val="008523A7"/>
    <w:rsid w:val="00852EF2"/>
    <w:rsid w:val="00853E3B"/>
    <w:rsid w:val="0085502D"/>
    <w:rsid w:val="00855C08"/>
    <w:rsid w:val="00856D3B"/>
    <w:rsid w:val="00856DFB"/>
    <w:rsid w:val="00860E1F"/>
    <w:rsid w:val="008628B1"/>
    <w:rsid w:val="0086484F"/>
    <w:rsid w:val="00864E13"/>
    <w:rsid w:val="00866A60"/>
    <w:rsid w:val="00867395"/>
    <w:rsid w:val="008702CA"/>
    <w:rsid w:val="00870FF6"/>
    <w:rsid w:val="008726A8"/>
    <w:rsid w:val="00872D52"/>
    <w:rsid w:val="00873EED"/>
    <w:rsid w:val="00874EEE"/>
    <w:rsid w:val="00875F38"/>
    <w:rsid w:val="00876290"/>
    <w:rsid w:val="008765F9"/>
    <w:rsid w:val="0088228D"/>
    <w:rsid w:val="00883B01"/>
    <w:rsid w:val="00883C2C"/>
    <w:rsid w:val="00884759"/>
    <w:rsid w:val="008848B9"/>
    <w:rsid w:val="00884CD5"/>
    <w:rsid w:val="00887673"/>
    <w:rsid w:val="00887A0A"/>
    <w:rsid w:val="00890E49"/>
    <w:rsid w:val="0089323E"/>
    <w:rsid w:val="00893F97"/>
    <w:rsid w:val="00894978"/>
    <w:rsid w:val="00896058"/>
    <w:rsid w:val="0089607B"/>
    <w:rsid w:val="00896729"/>
    <w:rsid w:val="00897A86"/>
    <w:rsid w:val="008A1219"/>
    <w:rsid w:val="008A2077"/>
    <w:rsid w:val="008A2843"/>
    <w:rsid w:val="008A2D1F"/>
    <w:rsid w:val="008A3668"/>
    <w:rsid w:val="008A4047"/>
    <w:rsid w:val="008A591A"/>
    <w:rsid w:val="008A615F"/>
    <w:rsid w:val="008A6C9F"/>
    <w:rsid w:val="008A7DAB"/>
    <w:rsid w:val="008B01B3"/>
    <w:rsid w:val="008B0AF3"/>
    <w:rsid w:val="008B12B4"/>
    <w:rsid w:val="008B2937"/>
    <w:rsid w:val="008B55F1"/>
    <w:rsid w:val="008B5D2E"/>
    <w:rsid w:val="008C0D9E"/>
    <w:rsid w:val="008C10DC"/>
    <w:rsid w:val="008C216E"/>
    <w:rsid w:val="008C2892"/>
    <w:rsid w:val="008C2914"/>
    <w:rsid w:val="008C6D90"/>
    <w:rsid w:val="008D0462"/>
    <w:rsid w:val="008D1B1E"/>
    <w:rsid w:val="008D3CD6"/>
    <w:rsid w:val="008D56DC"/>
    <w:rsid w:val="008D5987"/>
    <w:rsid w:val="008E1B52"/>
    <w:rsid w:val="008E519D"/>
    <w:rsid w:val="008E62CA"/>
    <w:rsid w:val="008F09E0"/>
    <w:rsid w:val="008F14A6"/>
    <w:rsid w:val="008F387F"/>
    <w:rsid w:val="008F3FDD"/>
    <w:rsid w:val="008F514B"/>
    <w:rsid w:val="008F5C5E"/>
    <w:rsid w:val="008F6FD5"/>
    <w:rsid w:val="00900EBF"/>
    <w:rsid w:val="0090162D"/>
    <w:rsid w:val="00902271"/>
    <w:rsid w:val="009023AF"/>
    <w:rsid w:val="0090409C"/>
    <w:rsid w:val="00904727"/>
    <w:rsid w:val="009060C6"/>
    <w:rsid w:val="00911DC5"/>
    <w:rsid w:val="00913BA1"/>
    <w:rsid w:val="00913BCB"/>
    <w:rsid w:val="00915FAE"/>
    <w:rsid w:val="009201EC"/>
    <w:rsid w:val="0092043C"/>
    <w:rsid w:val="00920C03"/>
    <w:rsid w:val="00920CAB"/>
    <w:rsid w:val="00921A1B"/>
    <w:rsid w:val="009237FB"/>
    <w:rsid w:val="00923B74"/>
    <w:rsid w:val="009247D3"/>
    <w:rsid w:val="00925466"/>
    <w:rsid w:val="00925572"/>
    <w:rsid w:val="00926F7D"/>
    <w:rsid w:val="0093083E"/>
    <w:rsid w:val="00930CE1"/>
    <w:rsid w:val="00931144"/>
    <w:rsid w:val="00933C17"/>
    <w:rsid w:val="00933C36"/>
    <w:rsid w:val="0093508B"/>
    <w:rsid w:val="00935C4C"/>
    <w:rsid w:val="00936C27"/>
    <w:rsid w:val="00937341"/>
    <w:rsid w:val="00937739"/>
    <w:rsid w:val="009408EA"/>
    <w:rsid w:val="00942145"/>
    <w:rsid w:val="00943260"/>
    <w:rsid w:val="00945711"/>
    <w:rsid w:val="009457EA"/>
    <w:rsid w:val="0094618E"/>
    <w:rsid w:val="00946469"/>
    <w:rsid w:val="00946551"/>
    <w:rsid w:val="00946BCA"/>
    <w:rsid w:val="00950ED2"/>
    <w:rsid w:val="00953272"/>
    <w:rsid w:val="0095360E"/>
    <w:rsid w:val="00953FEB"/>
    <w:rsid w:val="00954A08"/>
    <w:rsid w:val="0095586D"/>
    <w:rsid w:val="00957CE4"/>
    <w:rsid w:val="00957FBD"/>
    <w:rsid w:val="00960474"/>
    <w:rsid w:val="009609FB"/>
    <w:rsid w:val="009612A4"/>
    <w:rsid w:val="00962F47"/>
    <w:rsid w:val="00965011"/>
    <w:rsid w:val="009663A5"/>
    <w:rsid w:val="009676F5"/>
    <w:rsid w:val="009714DA"/>
    <w:rsid w:val="00971E7B"/>
    <w:rsid w:val="00972337"/>
    <w:rsid w:val="00972543"/>
    <w:rsid w:val="00972BC7"/>
    <w:rsid w:val="00973083"/>
    <w:rsid w:val="00973184"/>
    <w:rsid w:val="009749EB"/>
    <w:rsid w:val="00975A83"/>
    <w:rsid w:val="009761C9"/>
    <w:rsid w:val="00976967"/>
    <w:rsid w:val="00977238"/>
    <w:rsid w:val="009774C3"/>
    <w:rsid w:val="0097752D"/>
    <w:rsid w:val="00980703"/>
    <w:rsid w:val="00981B1A"/>
    <w:rsid w:val="009838A6"/>
    <w:rsid w:val="00987E0D"/>
    <w:rsid w:val="00993435"/>
    <w:rsid w:val="009970AF"/>
    <w:rsid w:val="009A05A2"/>
    <w:rsid w:val="009A183F"/>
    <w:rsid w:val="009A1AE6"/>
    <w:rsid w:val="009A2E3F"/>
    <w:rsid w:val="009A3820"/>
    <w:rsid w:val="009A7E6F"/>
    <w:rsid w:val="009B194E"/>
    <w:rsid w:val="009B292A"/>
    <w:rsid w:val="009C064B"/>
    <w:rsid w:val="009C1066"/>
    <w:rsid w:val="009C355B"/>
    <w:rsid w:val="009C3931"/>
    <w:rsid w:val="009C4650"/>
    <w:rsid w:val="009C4FC9"/>
    <w:rsid w:val="009C522C"/>
    <w:rsid w:val="009C7399"/>
    <w:rsid w:val="009C758F"/>
    <w:rsid w:val="009D1448"/>
    <w:rsid w:val="009D50BC"/>
    <w:rsid w:val="009D5B3C"/>
    <w:rsid w:val="009D7754"/>
    <w:rsid w:val="009D7B3D"/>
    <w:rsid w:val="009D7E12"/>
    <w:rsid w:val="009E119E"/>
    <w:rsid w:val="009E1CFD"/>
    <w:rsid w:val="009E3FA0"/>
    <w:rsid w:val="009E572E"/>
    <w:rsid w:val="009E5C09"/>
    <w:rsid w:val="009E5DE9"/>
    <w:rsid w:val="009E5E82"/>
    <w:rsid w:val="009E6786"/>
    <w:rsid w:val="009E77CC"/>
    <w:rsid w:val="009E79FE"/>
    <w:rsid w:val="009F2F22"/>
    <w:rsid w:val="009F6B4D"/>
    <w:rsid w:val="009F7837"/>
    <w:rsid w:val="009F7A45"/>
    <w:rsid w:val="009F7C15"/>
    <w:rsid w:val="00A001E8"/>
    <w:rsid w:val="00A007A6"/>
    <w:rsid w:val="00A0167D"/>
    <w:rsid w:val="00A01E0A"/>
    <w:rsid w:val="00A01F05"/>
    <w:rsid w:val="00A0227D"/>
    <w:rsid w:val="00A02E72"/>
    <w:rsid w:val="00A03468"/>
    <w:rsid w:val="00A07E16"/>
    <w:rsid w:val="00A11378"/>
    <w:rsid w:val="00A114C5"/>
    <w:rsid w:val="00A1303B"/>
    <w:rsid w:val="00A13186"/>
    <w:rsid w:val="00A153CB"/>
    <w:rsid w:val="00A1728B"/>
    <w:rsid w:val="00A17F4F"/>
    <w:rsid w:val="00A231F8"/>
    <w:rsid w:val="00A23D02"/>
    <w:rsid w:val="00A247E5"/>
    <w:rsid w:val="00A267BE"/>
    <w:rsid w:val="00A26D0F"/>
    <w:rsid w:val="00A2753A"/>
    <w:rsid w:val="00A27747"/>
    <w:rsid w:val="00A30FC2"/>
    <w:rsid w:val="00A32A7C"/>
    <w:rsid w:val="00A33EC5"/>
    <w:rsid w:val="00A34316"/>
    <w:rsid w:val="00A34979"/>
    <w:rsid w:val="00A354DF"/>
    <w:rsid w:val="00A3623E"/>
    <w:rsid w:val="00A3695B"/>
    <w:rsid w:val="00A36B00"/>
    <w:rsid w:val="00A374F9"/>
    <w:rsid w:val="00A42BB3"/>
    <w:rsid w:val="00A4331F"/>
    <w:rsid w:val="00A43ADA"/>
    <w:rsid w:val="00A44737"/>
    <w:rsid w:val="00A47DE5"/>
    <w:rsid w:val="00A510E3"/>
    <w:rsid w:val="00A54195"/>
    <w:rsid w:val="00A54AD1"/>
    <w:rsid w:val="00A54E60"/>
    <w:rsid w:val="00A55531"/>
    <w:rsid w:val="00A56BBF"/>
    <w:rsid w:val="00A56DE0"/>
    <w:rsid w:val="00A56EAA"/>
    <w:rsid w:val="00A57429"/>
    <w:rsid w:val="00A57D69"/>
    <w:rsid w:val="00A60000"/>
    <w:rsid w:val="00A6341C"/>
    <w:rsid w:val="00A639CB"/>
    <w:rsid w:val="00A66297"/>
    <w:rsid w:val="00A6717B"/>
    <w:rsid w:val="00A67211"/>
    <w:rsid w:val="00A71281"/>
    <w:rsid w:val="00A71D85"/>
    <w:rsid w:val="00A737D6"/>
    <w:rsid w:val="00A74A84"/>
    <w:rsid w:val="00A765EA"/>
    <w:rsid w:val="00A766EA"/>
    <w:rsid w:val="00A80589"/>
    <w:rsid w:val="00A8173A"/>
    <w:rsid w:val="00A817F0"/>
    <w:rsid w:val="00A82B38"/>
    <w:rsid w:val="00A82B7C"/>
    <w:rsid w:val="00A82FF8"/>
    <w:rsid w:val="00A83B33"/>
    <w:rsid w:val="00A844C6"/>
    <w:rsid w:val="00A851AA"/>
    <w:rsid w:val="00A86960"/>
    <w:rsid w:val="00A86985"/>
    <w:rsid w:val="00A87948"/>
    <w:rsid w:val="00A87E98"/>
    <w:rsid w:val="00A90EA5"/>
    <w:rsid w:val="00A91A50"/>
    <w:rsid w:val="00A92D3F"/>
    <w:rsid w:val="00A92D41"/>
    <w:rsid w:val="00A9301B"/>
    <w:rsid w:val="00A93613"/>
    <w:rsid w:val="00A948BE"/>
    <w:rsid w:val="00A95AEB"/>
    <w:rsid w:val="00A95B28"/>
    <w:rsid w:val="00A97245"/>
    <w:rsid w:val="00A97BE7"/>
    <w:rsid w:val="00AA1689"/>
    <w:rsid w:val="00AA2E6E"/>
    <w:rsid w:val="00AA4AE9"/>
    <w:rsid w:val="00AA537C"/>
    <w:rsid w:val="00AB21B5"/>
    <w:rsid w:val="00AB22BB"/>
    <w:rsid w:val="00AB2D43"/>
    <w:rsid w:val="00AB329C"/>
    <w:rsid w:val="00AB40C1"/>
    <w:rsid w:val="00AB5048"/>
    <w:rsid w:val="00AC00D7"/>
    <w:rsid w:val="00AC09A2"/>
    <w:rsid w:val="00AC1B17"/>
    <w:rsid w:val="00AC2B42"/>
    <w:rsid w:val="00AC2F9F"/>
    <w:rsid w:val="00AC713D"/>
    <w:rsid w:val="00AC7D2A"/>
    <w:rsid w:val="00AC7D4E"/>
    <w:rsid w:val="00AD0FA8"/>
    <w:rsid w:val="00AD268A"/>
    <w:rsid w:val="00AD31FD"/>
    <w:rsid w:val="00AD432A"/>
    <w:rsid w:val="00AD5330"/>
    <w:rsid w:val="00AD5BB2"/>
    <w:rsid w:val="00AD5F60"/>
    <w:rsid w:val="00AD682E"/>
    <w:rsid w:val="00AD7F0F"/>
    <w:rsid w:val="00AE05DC"/>
    <w:rsid w:val="00AE0A89"/>
    <w:rsid w:val="00AE2C23"/>
    <w:rsid w:val="00AE41A7"/>
    <w:rsid w:val="00AE4C6D"/>
    <w:rsid w:val="00AE7715"/>
    <w:rsid w:val="00AE7BBA"/>
    <w:rsid w:val="00AF0323"/>
    <w:rsid w:val="00AF0397"/>
    <w:rsid w:val="00AF262C"/>
    <w:rsid w:val="00AF2DA0"/>
    <w:rsid w:val="00AF3136"/>
    <w:rsid w:val="00AF39CA"/>
    <w:rsid w:val="00AF4133"/>
    <w:rsid w:val="00AF464A"/>
    <w:rsid w:val="00AF583E"/>
    <w:rsid w:val="00AF71AE"/>
    <w:rsid w:val="00AF7E57"/>
    <w:rsid w:val="00B00085"/>
    <w:rsid w:val="00B0050D"/>
    <w:rsid w:val="00B00FBB"/>
    <w:rsid w:val="00B0130A"/>
    <w:rsid w:val="00B018C9"/>
    <w:rsid w:val="00B01B03"/>
    <w:rsid w:val="00B02E25"/>
    <w:rsid w:val="00B06E01"/>
    <w:rsid w:val="00B077CB"/>
    <w:rsid w:val="00B07AC6"/>
    <w:rsid w:val="00B109BB"/>
    <w:rsid w:val="00B11C21"/>
    <w:rsid w:val="00B1586B"/>
    <w:rsid w:val="00B16B7D"/>
    <w:rsid w:val="00B1700E"/>
    <w:rsid w:val="00B17C15"/>
    <w:rsid w:val="00B202EE"/>
    <w:rsid w:val="00B20CF0"/>
    <w:rsid w:val="00B21DDC"/>
    <w:rsid w:val="00B21F67"/>
    <w:rsid w:val="00B24DCD"/>
    <w:rsid w:val="00B25099"/>
    <w:rsid w:val="00B251A4"/>
    <w:rsid w:val="00B259B9"/>
    <w:rsid w:val="00B25E6D"/>
    <w:rsid w:val="00B27D1F"/>
    <w:rsid w:val="00B3000A"/>
    <w:rsid w:val="00B3066D"/>
    <w:rsid w:val="00B32B1D"/>
    <w:rsid w:val="00B33915"/>
    <w:rsid w:val="00B35DB3"/>
    <w:rsid w:val="00B35FB0"/>
    <w:rsid w:val="00B36345"/>
    <w:rsid w:val="00B378B3"/>
    <w:rsid w:val="00B41563"/>
    <w:rsid w:val="00B41A41"/>
    <w:rsid w:val="00B42931"/>
    <w:rsid w:val="00B4395B"/>
    <w:rsid w:val="00B43FDB"/>
    <w:rsid w:val="00B45299"/>
    <w:rsid w:val="00B46A21"/>
    <w:rsid w:val="00B46D4B"/>
    <w:rsid w:val="00B47FB0"/>
    <w:rsid w:val="00B505D9"/>
    <w:rsid w:val="00B5179B"/>
    <w:rsid w:val="00B521DE"/>
    <w:rsid w:val="00B53F85"/>
    <w:rsid w:val="00B559B5"/>
    <w:rsid w:val="00B55AD0"/>
    <w:rsid w:val="00B5652A"/>
    <w:rsid w:val="00B6016E"/>
    <w:rsid w:val="00B60353"/>
    <w:rsid w:val="00B63533"/>
    <w:rsid w:val="00B636A7"/>
    <w:rsid w:val="00B649EF"/>
    <w:rsid w:val="00B655EF"/>
    <w:rsid w:val="00B66089"/>
    <w:rsid w:val="00B66B1A"/>
    <w:rsid w:val="00B66E2E"/>
    <w:rsid w:val="00B704B8"/>
    <w:rsid w:val="00B72829"/>
    <w:rsid w:val="00B76DD8"/>
    <w:rsid w:val="00B76FA7"/>
    <w:rsid w:val="00B77C53"/>
    <w:rsid w:val="00B80F99"/>
    <w:rsid w:val="00B81F94"/>
    <w:rsid w:val="00B84E9E"/>
    <w:rsid w:val="00B87792"/>
    <w:rsid w:val="00B920BD"/>
    <w:rsid w:val="00B959C1"/>
    <w:rsid w:val="00B96352"/>
    <w:rsid w:val="00BA0389"/>
    <w:rsid w:val="00BA3C51"/>
    <w:rsid w:val="00BA48AE"/>
    <w:rsid w:val="00BA4C96"/>
    <w:rsid w:val="00BA72E9"/>
    <w:rsid w:val="00BB10B2"/>
    <w:rsid w:val="00BB2469"/>
    <w:rsid w:val="00BB2CA5"/>
    <w:rsid w:val="00BB2DA9"/>
    <w:rsid w:val="00BB320F"/>
    <w:rsid w:val="00BB375C"/>
    <w:rsid w:val="00BB41DC"/>
    <w:rsid w:val="00BB5045"/>
    <w:rsid w:val="00BB6672"/>
    <w:rsid w:val="00BB66A8"/>
    <w:rsid w:val="00BB7F15"/>
    <w:rsid w:val="00BC51A4"/>
    <w:rsid w:val="00BC579D"/>
    <w:rsid w:val="00BC5A1A"/>
    <w:rsid w:val="00BC6A5B"/>
    <w:rsid w:val="00BC7D08"/>
    <w:rsid w:val="00BD405F"/>
    <w:rsid w:val="00BD4D40"/>
    <w:rsid w:val="00BD72D8"/>
    <w:rsid w:val="00BE0813"/>
    <w:rsid w:val="00BE10A4"/>
    <w:rsid w:val="00BE15A6"/>
    <w:rsid w:val="00BE2E6A"/>
    <w:rsid w:val="00BE3B21"/>
    <w:rsid w:val="00BE3FCF"/>
    <w:rsid w:val="00BE55BE"/>
    <w:rsid w:val="00BE696E"/>
    <w:rsid w:val="00BE6C9D"/>
    <w:rsid w:val="00BE7E25"/>
    <w:rsid w:val="00BF0045"/>
    <w:rsid w:val="00BF0F93"/>
    <w:rsid w:val="00BF5D0E"/>
    <w:rsid w:val="00BF65DC"/>
    <w:rsid w:val="00BF70EB"/>
    <w:rsid w:val="00BF7492"/>
    <w:rsid w:val="00BF7764"/>
    <w:rsid w:val="00C01253"/>
    <w:rsid w:val="00C01367"/>
    <w:rsid w:val="00C013DB"/>
    <w:rsid w:val="00C02EFF"/>
    <w:rsid w:val="00C02F69"/>
    <w:rsid w:val="00C0660B"/>
    <w:rsid w:val="00C06764"/>
    <w:rsid w:val="00C06E86"/>
    <w:rsid w:val="00C07811"/>
    <w:rsid w:val="00C07A6F"/>
    <w:rsid w:val="00C161E6"/>
    <w:rsid w:val="00C16EAB"/>
    <w:rsid w:val="00C17279"/>
    <w:rsid w:val="00C1761A"/>
    <w:rsid w:val="00C177F5"/>
    <w:rsid w:val="00C1781D"/>
    <w:rsid w:val="00C20305"/>
    <w:rsid w:val="00C21C26"/>
    <w:rsid w:val="00C2275C"/>
    <w:rsid w:val="00C239A3"/>
    <w:rsid w:val="00C23E83"/>
    <w:rsid w:val="00C24E7C"/>
    <w:rsid w:val="00C255ED"/>
    <w:rsid w:val="00C25B56"/>
    <w:rsid w:val="00C260A6"/>
    <w:rsid w:val="00C26CE0"/>
    <w:rsid w:val="00C318B4"/>
    <w:rsid w:val="00C31D42"/>
    <w:rsid w:val="00C31EC7"/>
    <w:rsid w:val="00C322A0"/>
    <w:rsid w:val="00C33825"/>
    <w:rsid w:val="00C33E77"/>
    <w:rsid w:val="00C34731"/>
    <w:rsid w:val="00C3629E"/>
    <w:rsid w:val="00C37C6F"/>
    <w:rsid w:val="00C41D26"/>
    <w:rsid w:val="00C42598"/>
    <w:rsid w:val="00C46404"/>
    <w:rsid w:val="00C4669F"/>
    <w:rsid w:val="00C46D31"/>
    <w:rsid w:val="00C52449"/>
    <w:rsid w:val="00C5449A"/>
    <w:rsid w:val="00C550B9"/>
    <w:rsid w:val="00C5568B"/>
    <w:rsid w:val="00C572D8"/>
    <w:rsid w:val="00C5735C"/>
    <w:rsid w:val="00C601B1"/>
    <w:rsid w:val="00C606DA"/>
    <w:rsid w:val="00C61DC4"/>
    <w:rsid w:val="00C62492"/>
    <w:rsid w:val="00C63901"/>
    <w:rsid w:val="00C63D8D"/>
    <w:rsid w:val="00C65BB2"/>
    <w:rsid w:val="00C65F8A"/>
    <w:rsid w:val="00C67266"/>
    <w:rsid w:val="00C67C07"/>
    <w:rsid w:val="00C70A07"/>
    <w:rsid w:val="00C71247"/>
    <w:rsid w:val="00C715D5"/>
    <w:rsid w:val="00C740CC"/>
    <w:rsid w:val="00C80150"/>
    <w:rsid w:val="00C8150E"/>
    <w:rsid w:val="00C81F2F"/>
    <w:rsid w:val="00C82247"/>
    <w:rsid w:val="00C83569"/>
    <w:rsid w:val="00C83D61"/>
    <w:rsid w:val="00C853F7"/>
    <w:rsid w:val="00C861F4"/>
    <w:rsid w:val="00C86302"/>
    <w:rsid w:val="00C86407"/>
    <w:rsid w:val="00C90102"/>
    <w:rsid w:val="00C92CE6"/>
    <w:rsid w:val="00C94BB7"/>
    <w:rsid w:val="00C958F2"/>
    <w:rsid w:val="00C95D59"/>
    <w:rsid w:val="00C960AD"/>
    <w:rsid w:val="00CA0FEF"/>
    <w:rsid w:val="00CA1D2E"/>
    <w:rsid w:val="00CA418E"/>
    <w:rsid w:val="00CA4B41"/>
    <w:rsid w:val="00CA4C8D"/>
    <w:rsid w:val="00CA65FB"/>
    <w:rsid w:val="00CA6AD5"/>
    <w:rsid w:val="00CA6CB5"/>
    <w:rsid w:val="00CB2135"/>
    <w:rsid w:val="00CB51B0"/>
    <w:rsid w:val="00CB5773"/>
    <w:rsid w:val="00CB5A0D"/>
    <w:rsid w:val="00CB6D20"/>
    <w:rsid w:val="00CC145E"/>
    <w:rsid w:val="00CC16D6"/>
    <w:rsid w:val="00CC3C60"/>
    <w:rsid w:val="00CC6156"/>
    <w:rsid w:val="00CC65D4"/>
    <w:rsid w:val="00CC66FA"/>
    <w:rsid w:val="00CC675F"/>
    <w:rsid w:val="00CD03E3"/>
    <w:rsid w:val="00CD26E3"/>
    <w:rsid w:val="00CD45D2"/>
    <w:rsid w:val="00CD6862"/>
    <w:rsid w:val="00CD6D11"/>
    <w:rsid w:val="00CE0348"/>
    <w:rsid w:val="00CE6399"/>
    <w:rsid w:val="00CE6B03"/>
    <w:rsid w:val="00CF0156"/>
    <w:rsid w:val="00CF135D"/>
    <w:rsid w:val="00CF1AE3"/>
    <w:rsid w:val="00CF24B2"/>
    <w:rsid w:val="00CF2DF0"/>
    <w:rsid w:val="00CF50AF"/>
    <w:rsid w:val="00CF59CC"/>
    <w:rsid w:val="00D01C92"/>
    <w:rsid w:val="00D05936"/>
    <w:rsid w:val="00D110AB"/>
    <w:rsid w:val="00D11180"/>
    <w:rsid w:val="00D128AF"/>
    <w:rsid w:val="00D12DA7"/>
    <w:rsid w:val="00D12FC9"/>
    <w:rsid w:val="00D13424"/>
    <w:rsid w:val="00D14ACB"/>
    <w:rsid w:val="00D15128"/>
    <w:rsid w:val="00D20488"/>
    <w:rsid w:val="00D246B8"/>
    <w:rsid w:val="00D26A23"/>
    <w:rsid w:val="00D27356"/>
    <w:rsid w:val="00D307E0"/>
    <w:rsid w:val="00D3135D"/>
    <w:rsid w:val="00D31607"/>
    <w:rsid w:val="00D34030"/>
    <w:rsid w:val="00D343C8"/>
    <w:rsid w:val="00D353B0"/>
    <w:rsid w:val="00D36A0A"/>
    <w:rsid w:val="00D37293"/>
    <w:rsid w:val="00D421CB"/>
    <w:rsid w:val="00D4359C"/>
    <w:rsid w:val="00D440FF"/>
    <w:rsid w:val="00D44DD0"/>
    <w:rsid w:val="00D459C6"/>
    <w:rsid w:val="00D46F67"/>
    <w:rsid w:val="00D51539"/>
    <w:rsid w:val="00D515A9"/>
    <w:rsid w:val="00D52D96"/>
    <w:rsid w:val="00D5313A"/>
    <w:rsid w:val="00D53F61"/>
    <w:rsid w:val="00D5402E"/>
    <w:rsid w:val="00D54288"/>
    <w:rsid w:val="00D54807"/>
    <w:rsid w:val="00D548C8"/>
    <w:rsid w:val="00D55E0C"/>
    <w:rsid w:val="00D56048"/>
    <w:rsid w:val="00D56609"/>
    <w:rsid w:val="00D577CF"/>
    <w:rsid w:val="00D60316"/>
    <w:rsid w:val="00D623E4"/>
    <w:rsid w:val="00D63473"/>
    <w:rsid w:val="00D6369A"/>
    <w:rsid w:val="00D63EB9"/>
    <w:rsid w:val="00D63F81"/>
    <w:rsid w:val="00D64708"/>
    <w:rsid w:val="00D6645B"/>
    <w:rsid w:val="00D6785E"/>
    <w:rsid w:val="00D67A02"/>
    <w:rsid w:val="00D70203"/>
    <w:rsid w:val="00D702C9"/>
    <w:rsid w:val="00D7111F"/>
    <w:rsid w:val="00D71879"/>
    <w:rsid w:val="00D72030"/>
    <w:rsid w:val="00D72C25"/>
    <w:rsid w:val="00D7375C"/>
    <w:rsid w:val="00D7582C"/>
    <w:rsid w:val="00D75B50"/>
    <w:rsid w:val="00D76C30"/>
    <w:rsid w:val="00D77043"/>
    <w:rsid w:val="00D77BCB"/>
    <w:rsid w:val="00D80D20"/>
    <w:rsid w:val="00D81EF9"/>
    <w:rsid w:val="00D82A6C"/>
    <w:rsid w:val="00D82C78"/>
    <w:rsid w:val="00D840E3"/>
    <w:rsid w:val="00D85402"/>
    <w:rsid w:val="00D87183"/>
    <w:rsid w:val="00D87B1D"/>
    <w:rsid w:val="00D87C67"/>
    <w:rsid w:val="00D87C7B"/>
    <w:rsid w:val="00D9011A"/>
    <w:rsid w:val="00D90A54"/>
    <w:rsid w:val="00D9182B"/>
    <w:rsid w:val="00D92D44"/>
    <w:rsid w:val="00D94284"/>
    <w:rsid w:val="00D94D65"/>
    <w:rsid w:val="00D96C14"/>
    <w:rsid w:val="00D97132"/>
    <w:rsid w:val="00D97A65"/>
    <w:rsid w:val="00DA14A1"/>
    <w:rsid w:val="00DA255E"/>
    <w:rsid w:val="00DA53A7"/>
    <w:rsid w:val="00DA5C32"/>
    <w:rsid w:val="00DA738B"/>
    <w:rsid w:val="00DA76AA"/>
    <w:rsid w:val="00DB0B2D"/>
    <w:rsid w:val="00DB220A"/>
    <w:rsid w:val="00DB39EC"/>
    <w:rsid w:val="00DB5D1A"/>
    <w:rsid w:val="00DB753A"/>
    <w:rsid w:val="00DC099A"/>
    <w:rsid w:val="00DC104A"/>
    <w:rsid w:val="00DC1890"/>
    <w:rsid w:val="00DC32FD"/>
    <w:rsid w:val="00DC51FC"/>
    <w:rsid w:val="00DC65B7"/>
    <w:rsid w:val="00DC6A1E"/>
    <w:rsid w:val="00DC752F"/>
    <w:rsid w:val="00DD0070"/>
    <w:rsid w:val="00DD1503"/>
    <w:rsid w:val="00DD15FB"/>
    <w:rsid w:val="00DD1BD0"/>
    <w:rsid w:val="00DD1C41"/>
    <w:rsid w:val="00DD2A08"/>
    <w:rsid w:val="00DD2BB2"/>
    <w:rsid w:val="00DD2C61"/>
    <w:rsid w:val="00DD32C1"/>
    <w:rsid w:val="00DD5239"/>
    <w:rsid w:val="00DD5FA9"/>
    <w:rsid w:val="00DD6EF4"/>
    <w:rsid w:val="00DD7C1C"/>
    <w:rsid w:val="00DE033A"/>
    <w:rsid w:val="00DE0C44"/>
    <w:rsid w:val="00DE3E17"/>
    <w:rsid w:val="00DE42AE"/>
    <w:rsid w:val="00DF32A8"/>
    <w:rsid w:val="00DF7838"/>
    <w:rsid w:val="00E00CA6"/>
    <w:rsid w:val="00E02829"/>
    <w:rsid w:val="00E034CA"/>
    <w:rsid w:val="00E06F73"/>
    <w:rsid w:val="00E11BF0"/>
    <w:rsid w:val="00E13020"/>
    <w:rsid w:val="00E148D6"/>
    <w:rsid w:val="00E14E2D"/>
    <w:rsid w:val="00E15B3C"/>
    <w:rsid w:val="00E167B9"/>
    <w:rsid w:val="00E16A5D"/>
    <w:rsid w:val="00E2163A"/>
    <w:rsid w:val="00E21F99"/>
    <w:rsid w:val="00E24E4C"/>
    <w:rsid w:val="00E2521D"/>
    <w:rsid w:val="00E25FC3"/>
    <w:rsid w:val="00E2760C"/>
    <w:rsid w:val="00E27861"/>
    <w:rsid w:val="00E30618"/>
    <w:rsid w:val="00E33B07"/>
    <w:rsid w:val="00E36055"/>
    <w:rsid w:val="00E36760"/>
    <w:rsid w:val="00E368AE"/>
    <w:rsid w:val="00E36BD5"/>
    <w:rsid w:val="00E37C15"/>
    <w:rsid w:val="00E40C5A"/>
    <w:rsid w:val="00E413A1"/>
    <w:rsid w:val="00E41C45"/>
    <w:rsid w:val="00E42CB3"/>
    <w:rsid w:val="00E42F50"/>
    <w:rsid w:val="00E43498"/>
    <w:rsid w:val="00E437BF"/>
    <w:rsid w:val="00E43C5F"/>
    <w:rsid w:val="00E43D22"/>
    <w:rsid w:val="00E43E00"/>
    <w:rsid w:val="00E44398"/>
    <w:rsid w:val="00E4474F"/>
    <w:rsid w:val="00E44C93"/>
    <w:rsid w:val="00E45910"/>
    <w:rsid w:val="00E45B13"/>
    <w:rsid w:val="00E45F32"/>
    <w:rsid w:val="00E50546"/>
    <w:rsid w:val="00E515FD"/>
    <w:rsid w:val="00E51CD1"/>
    <w:rsid w:val="00E53C3D"/>
    <w:rsid w:val="00E5440A"/>
    <w:rsid w:val="00E54A92"/>
    <w:rsid w:val="00E54F84"/>
    <w:rsid w:val="00E56214"/>
    <w:rsid w:val="00E571FE"/>
    <w:rsid w:val="00E57522"/>
    <w:rsid w:val="00E62F2A"/>
    <w:rsid w:val="00E656F8"/>
    <w:rsid w:val="00E66B82"/>
    <w:rsid w:val="00E7032D"/>
    <w:rsid w:val="00E70524"/>
    <w:rsid w:val="00E70539"/>
    <w:rsid w:val="00E7075D"/>
    <w:rsid w:val="00E71CE3"/>
    <w:rsid w:val="00E72C6C"/>
    <w:rsid w:val="00E73927"/>
    <w:rsid w:val="00E75245"/>
    <w:rsid w:val="00E7524A"/>
    <w:rsid w:val="00E76532"/>
    <w:rsid w:val="00E8062D"/>
    <w:rsid w:val="00E818E1"/>
    <w:rsid w:val="00E828C6"/>
    <w:rsid w:val="00E82A51"/>
    <w:rsid w:val="00E84943"/>
    <w:rsid w:val="00E84F22"/>
    <w:rsid w:val="00E854C6"/>
    <w:rsid w:val="00E85625"/>
    <w:rsid w:val="00E8786E"/>
    <w:rsid w:val="00E90129"/>
    <w:rsid w:val="00E903C4"/>
    <w:rsid w:val="00E9051A"/>
    <w:rsid w:val="00E92608"/>
    <w:rsid w:val="00E9501E"/>
    <w:rsid w:val="00E9578E"/>
    <w:rsid w:val="00E9680C"/>
    <w:rsid w:val="00E97174"/>
    <w:rsid w:val="00E973B1"/>
    <w:rsid w:val="00EA06F0"/>
    <w:rsid w:val="00EA145F"/>
    <w:rsid w:val="00EA1BCA"/>
    <w:rsid w:val="00EA1F03"/>
    <w:rsid w:val="00EA2722"/>
    <w:rsid w:val="00EA5644"/>
    <w:rsid w:val="00EA7542"/>
    <w:rsid w:val="00EA7777"/>
    <w:rsid w:val="00EB1810"/>
    <w:rsid w:val="00EB1F49"/>
    <w:rsid w:val="00EB2D49"/>
    <w:rsid w:val="00EB5623"/>
    <w:rsid w:val="00EB7364"/>
    <w:rsid w:val="00EB7DFE"/>
    <w:rsid w:val="00EC05E4"/>
    <w:rsid w:val="00EC60EC"/>
    <w:rsid w:val="00EC6974"/>
    <w:rsid w:val="00EC7E04"/>
    <w:rsid w:val="00ED2C7C"/>
    <w:rsid w:val="00ED3170"/>
    <w:rsid w:val="00ED3C76"/>
    <w:rsid w:val="00ED4CF4"/>
    <w:rsid w:val="00ED534B"/>
    <w:rsid w:val="00ED56AE"/>
    <w:rsid w:val="00ED5C8E"/>
    <w:rsid w:val="00ED7DBC"/>
    <w:rsid w:val="00EE0895"/>
    <w:rsid w:val="00EE1A5E"/>
    <w:rsid w:val="00EE1BC0"/>
    <w:rsid w:val="00EE5F54"/>
    <w:rsid w:val="00EE6285"/>
    <w:rsid w:val="00EE6539"/>
    <w:rsid w:val="00EE733B"/>
    <w:rsid w:val="00EE7761"/>
    <w:rsid w:val="00EE77B4"/>
    <w:rsid w:val="00EF0330"/>
    <w:rsid w:val="00EF03C4"/>
    <w:rsid w:val="00EF0E96"/>
    <w:rsid w:val="00EF29F9"/>
    <w:rsid w:val="00EF391E"/>
    <w:rsid w:val="00EF3ACC"/>
    <w:rsid w:val="00EF4657"/>
    <w:rsid w:val="00EF47EF"/>
    <w:rsid w:val="00EF6773"/>
    <w:rsid w:val="00EF6C43"/>
    <w:rsid w:val="00EF7557"/>
    <w:rsid w:val="00EF7C50"/>
    <w:rsid w:val="00F019D8"/>
    <w:rsid w:val="00F02918"/>
    <w:rsid w:val="00F035EA"/>
    <w:rsid w:val="00F0505A"/>
    <w:rsid w:val="00F056B1"/>
    <w:rsid w:val="00F11E95"/>
    <w:rsid w:val="00F124AF"/>
    <w:rsid w:val="00F14224"/>
    <w:rsid w:val="00F14FEC"/>
    <w:rsid w:val="00F15258"/>
    <w:rsid w:val="00F160D6"/>
    <w:rsid w:val="00F17390"/>
    <w:rsid w:val="00F179A2"/>
    <w:rsid w:val="00F207BE"/>
    <w:rsid w:val="00F215C7"/>
    <w:rsid w:val="00F2283E"/>
    <w:rsid w:val="00F243BC"/>
    <w:rsid w:val="00F24AA1"/>
    <w:rsid w:val="00F25D7F"/>
    <w:rsid w:val="00F261C9"/>
    <w:rsid w:val="00F26C97"/>
    <w:rsid w:val="00F31811"/>
    <w:rsid w:val="00F31CA6"/>
    <w:rsid w:val="00F32367"/>
    <w:rsid w:val="00F35CE2"/>
    <w:rsid w:val="00F36544"/>
    <w:rsid w:val="00F36D2F"/>
    <w:rsid w:val="00F36D57"/>
    <w:rsid w:val="00F37F51"/>
    <w:rsid w:val="00F40927"/>
    <w:rsid w:val="00F41B0F"/>
    <w:rsid w:val="00F438A1"/>
    <w:rsid w:val="00F46879"/>
    <w:rsid w:val="00F51E2E"/>
    <w:rsid w:val="00F54D91"/>
    <w:rsid w:val="00F5610F"/>
    <w:rsid w:val="00F60170"/>
    <w:rsid w:val="00F60446"/>
    <w:rsid w:val="00F63EC5"/>
    <w:rsid w:val="00F64570"/>
    <w:rsid w:val="00F6654A"/>
    <w:rsid w:val="00F66C90"/>
    <w:rsid w:val="00F7138C"/>
    <w:rsid w:val="00F71C93"/>
    <w:rsid w:val="00F73051"/>
    <w:rsid w:val="00F74927"/>
    <w:rsid w:val="00F74B9A"/>
    <w:rsid w:val="00F800B6"/>
    <w:rsid w:val="00F80E44"/>
    <w:rsid w:val="00F81103"/>
    <w:rsid w:val="00F82CBE"/>
    <w:rsid w:val="00F85703"/>
    <w:rsid w:val="00F8791D"/>
    <w:rsid w:val="00F9084D"/>
    <w:rsid w:val="00F94327"/>
    <w:rsid w:val="00F9535A"/>
    <w:rsid w:val="00F95778"/>
    <w:rsid w:val="00F95A2F"/>
    <w:rsid w:val="00F95DC5"/>
    <w:rsid w:val="00F96942"/>
    <w:rsid w:val="00FA32EB"/>
    <w:rsid w:val="00FA3690"/>
    <w:rsid w:val="00FA3B02"/>
    <w:rsid w:val="00FA4340"/>
    <w:rsid w:val="00FA7E56"/>
    <w:rsid w:val="00FB0489"/>
    <w:rsid w:val="00FB1130"/>
    <w:rsid w:val="00FB12A4"/>
    <w:rsid w:val="00FB27E3"/>
    <w:rsid w:val="00FB340E"/>
    <w:rsid w:val="00FB347E"/>
    <w:rsid w:val="00FB48C0"/>
    <w:rsid w:val="00FB55DB"/>
    <w:rsid w:val="00FB654C"/>
    <w:rsid w:val="00FB6CFE"/>
    <w:rsid w:val="00FB7036"/>
    <w:rsid w:val="00FB7D38"/>
    <w:rsid w:val="00FB7F54"/>
    <w:rsid w:val="00FC0561"/>
    <w:rsid w:val="00FC21ED"/>
    <w:rsid w:val="00FC2AEF"/>
    <w:rsid w:val="00FC2D7F"/>
    <w:rsid w:val="00FC46F9"/>
    <w:rsid w:val="00FC48E2"/>
    <w:rsid w:val="00FC53CA"/>
    <w:rsid w:val="00FC720A"/>
    <w:rsid w:val="00FC7AD1"/>
    <w:rsid w:val="00FD0D24"/>
    <w:rsid w:val="00FD1702"/>
    <w:rsid w:val="00FD1A10"/>
    <w:rsid w:val="00FD1E94"/>
    <w:rsid w:val="00FD3509"/>
    <w:rsid w:val="00FD4894"/>
    <w:rsid w:val="00FD6054"/>
    <w:rsid w:val="00FD6323"/>
    <w:rsid w:val="00FD63CF"/>
    <w:rsid w:val="00FE1DF2"/>
    <w:rsid w:val="00FE2F9D"/>
    <w:rsid w:val="00FE5F54"/>
    <w:rsid w:val="00FE735A"/>
    <w:rsid w:val="00FE75C4"/>
    <w:rsid w:val="00FF0BB6"/>
    <w:rsid w:val="00FF14D9"/>
    <w:rsid w:val="00FF16E0"/>
    <w:rsid w:val="00FF2BE8"/>
    <w:rsid w:val="00FF36EE"/>
    <w:rsid w:val="00FF4C3C"/>
    <w:rsid w:val="00FF66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Table Grid" w:uiPriority="59"/>
    <w:lsdException w:name="List Paragraph" w:uiPriority="34" w:qFormat="1"/>
  </w:latentStyles>
  <w:style w:type="paragraph" w:default="1" w:styleId="Normal">
    <w:name w:val="Normal"/>
    <w:qFormat/>
    <w:rsid w:val="00EE77B4"/>
    <w:rPr>
      <w:rFonts w:ascii="Times New Roman" w:eastAsia="Times New Roman" w:hAnsi="Times New Roman" w:cs="Times New Roman"/>
    </w:rPr>
  </w:style>
  <w:style w:type="paragraph" w:styleId="Heading1">
    <w:name w:val="heading 1"/>
    <w:basedOn w:val="Normal"/>
    <w:next w:val="Normal"/>
    <w:link w:val="Heading1Char"/>
    <w:rsid w:val="00D84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2EF"/>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2EF"/>
    <w:rPr>
      <w:rFonts w:ascii="Lucida Grande" w:hAnsi="Lucida Grande"/>
      <w:sz w:val="18"/>
      <w:szCs w:val="18"/>
    </w:rPr>
  </w:style>
  <w:style w:type="paragraph" w:styleId="ListParagraph">
    <w:name w:val="List Paragraph"/>
    <w:basedOn w:val="Normal"/>
    <w:uiPriority w:val="34"/>
    <w:qFormat/>
    <w:rsid w:val="00EE77B4"/>
    <w:pPr>
      <w:ind w:left="720"/>
      <w:contextualSpacing/>
    </w:pPr>
  </w:style>
  <w:style w:type="paragraph" w:styleId="Footer">
    <w:name w:val="footer"/>
    <w:basedOn w:val="Normal"/>
    <w:link w:val="FooterChar"/>
    <w:unhideWhenUsed/>
    <w:rsid w:val="00A97BE7"/>
    <w:pPr>
      <w:tabs>
        <w:tab w:val="center" w:pos="4320"/>
        <w:tab w:val="right" w:pos="8640"/>
      </w:tabs>
    </w:pPr>
  </w:style>
  <w:style w:type="character" w:customStyle="1" w:styleId="FooterChar">
    <w:name w:val="Footer Char"/>
    <w:basedOn w:val="DefaultParagraphFont"/>
    <w:link w:val="Footer"/>
    <w:rsid w:val="00A97BE7"/>
    <w:rPr>
      <w:rFonts w:ascii="Times New Roman" w:eastAsia="Times New Roman" w:hAnsi="Times New Roman" w:cs="Times New Roman"/>
    </w:rPr>
  </w:style>
  <w:style w:type="character" w:styleId="PageNumber">
    <w:name w:val="page number"/>
    <w:basedOn w:val="DefaultParagraphFont"/>
    <w:uiPriority w:val="99"/>
    <w:semiHidden/>
    <w:unhideWhenUsed/>
    <w:rsid w:val="00A97BE7"/>
  </w:style>
  <w:style w:type="paragraph" w:styleId="Header">
    <w:name w:val="header"/>
    <w:basedOn w:val="Normal"/>
    <w:link w:val="HeaderChar"/>
    <w:rsid w:val="00695B73"/>
    <w:pPr>
      <w:tabs>
        <w:tab w:val="center" w:pos="4320"/>
        <w:tab w:val="right" w:pos="8640"/>
      </w:tabs>
    </w:pPr>
  </w:style>
  <w:style w:type="character" w:customStyle="1" w:styleId="HeaderChar">
    <w:name w:val="Header Char"/>
    <w:basedOn w:val="DefaultParagraphFont"/>
    <w:link w:val="Header"/>
    <w:rsid w:val="00695B73"/>
    <w:rPr>
      <w:rFonts w:ascii="Times New Roman" w:eastAsia="Times New Roman" w:hAnsi="Times New Roman" w:cs="Times New Roman"/>
    </w:rPr>
  </w:style>
  <w:style w:type="table" w:styleId="TableGrid">
    <w:name w:val="Table Grid"/>
    <w:basedOn w:val="TableNormal"/>
    <w:uiPriority w:val="59"/>
    <w:rsid w:val="00156D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40E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840E3"/>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D840E3"/>
    <w:pPr>
      <w:ind w:left="240" w:firstLine="24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156B50"/>
    <w:pPr>
      <w:jc w:val="center"/>
    </w:pPr>
    <w:rPr>
      <w:rFonts w:ascii="Times" w:eastAsiaTheme="minorHAnsi" w:hAnsi="Times" w:cstheme="minorBidi"/>
      <w:b/>
      <w:sz w:val="28"/>
    </w:rPr>
  </w:style>
  <w:style w:type="paragraph" w:styleId="TOC3">
    <w:name w:val="toc 3"/>
    <w:basedOn w:val="Normal"/>
    <w:next w:val="Normal"/>
    <w:autoRedefine/>
    <w:uiPriority w:val="39"/>
    <w:unhideWhenUsed/>
    <w:rsid w:val="00D840E3"/>
    <w:pPr>
      <w:ind w:firstLine="360"/>
    </w:pPr>
    <w:rPr>
      <w:rFonts w:asciiTheme="minorHAnsi" w:eastAsiaTheme="minorHAnsi" w:hAnsiTheme="minorHAnsi" w:cstheme="minorBidi"/>
      <w:sz w:val="22"/>
      <w:szCs w:val="22"/>
    </w:rPr>
  </w:style>
  <w:style w:type="paragraph" w:styleId="TOC4">
    <w:name w:val="toc 4"/>
    <w:basedOn w:val="Normal"/>
    <w:next w:val="Normal"/>
    <w:autoRedefine/>
    <w:rsid w:val="00D840E3"/>
    <w:pPr>
      <w:ind w:left="720"/>
    </w:pPr>
    <w:rPr>
      <w:rFonts w:asciiTheme="minorHAnsi" w:eastAsiaTheme="minorHAnsi" w:hAnsiTheme="minorHAnsi" w:cstheme="minorBidi"/>
      <w:sz w:val="20"/>
      <w:szCs w:val="20"/>
    </w:rPr>
  </w:style>
  <w:style w:type="paragraph" w:styleId="TOC5">
    <w:name w:val="toc 5"/>
    <w:basedOn w:val="Normal"/>
    <w:next w:val="Normal"/>
    <w:autoRedefine/>
    <w:rsid w:val="00D840E3"/>
    <w:pPr>
      <w:ind w:left="960"/>
    </w:pPr>
    <w:rPr>
      <w:rFonts w:asciiTheme="minorHAnsi" w:eastAsiaTheme="minorHAnsi" w:hAnsiTheme="minorHAnsi" w:cstheme="minorBidi"/>
      <w:sz w:val="20"/>
      <w:szCs w:val="20"/>
    </w:rPr>
  </w:style>
  <w:style w:type="paragraph" w:styleId="TOC6">
    <w:name w:val="toc 6"/>
    <w:basedOn w:val="Normal"/>
    <w:next w:val="Normal"/>
    <w:autoRedefine/>
    <w:rsid w:val="00D840E3"/>
    <w:pPr>
      <w:ind w:left="1200"/>
    </w:pPr>
    <w:rPr>
      <w:rFonts w:asciiTheme="minorHAnsi" w:eastAsiaTheme="minorHAnsi" w:hAnsiTheme="minorHAnsi" w:cstheme="minorBidi"/>
      <w:sz w:val="20"/>
      <w:szCs w:val="20"/>
    </w:rPr>
  </w:style>
  <w:style w:type="paragraph" w:styleId="TOC7">
    <w:name w:val="toc 7"/>
    <w:basedOn w:val="Normal"/>
    <w:next w:val="Normal"/>
    <w:autoRedefine/>
    <w:rsid w:val="00D840E3"/>
    <w:pPr>
      <w:ind w:left="1440"/>
    </w:pPr>
    <w:rPr>
      <w:rFonts w:asciiTheme="minorHAnsi" w:eastAsiaTheme="minorHAnsi" w:hAnsiTheme="minorHAnsi" w:cstheme="minorBidi"/>
      <w:sz w:val="20"/>
      <w:szCs w:val="20"/>
    </w:rPr>
  </w:style>
  <w:style w:type="paragraph" w:styleId="TOC8">
    <w:name w:val="toc 8"/>
    <w:basedOn w:val="Normal"/>
    <w:next w:val="Normal"/>
    <w:autoRedefine/>
    <w:rsid w:val="00D840E3"/>
    <w:pPr>
      <w:ind w:left="1680"/>
    </w:pPr>
    <w:rPr>
      <w:rFonts w:asciiTheme="minorHAnsi" w:eastAsiaTheme="minorHAnsi" w:hAnsiTheme="minorHAnsi" w:cstheme="minorBidi"/>
      <w:sz w:val="20"/>
      <w:szCs w:val="20"/>
    </w:rPr>
  </w:style>
  <w:style w:type="paragraph" w:styleId="TOC9">
    <w:name w:val="toc 9"/>
    <w:basedOn w:val="Normal"/>
    <w:next w:val="Normal"/>
    <w:autoRedefine/>
    <w:rsid w:val="00D840E3"/>
    <w:pPr>
      <w:ind w:left="1920"/>
    </w:pPr>
    <w:rPr>
      <w:rFonts w:asciiTheme="minorHAnsi" w:eastAsiaTheme="minorHAnsi" w:hAnsiTheme="minorHAnsi" w:cstheme="minorBidi"/>
      <w:sz w:val="20"/>
      <w:szCs w:val="20"/>
    </w:rPr>
  </w:style>
  <w:style w:type="paragraph" w:styleId="DocumentMap">
    <w:name w:val="Document Map"/>
    <w:basedOn w:val="Normal"/>
    <w:link w:val="DocumentMapChar"/>
    <w:rsid w:val="001A23AD"/>
    <w:rPr>
      <w:rFonts w:ascii="Lucida Grande" w:hAnsi="Lucida Grande"/>
    </w:rPr>
  </w:style>
  <w:style w:type="character" w:customStyle="1" w:styleId="DocumentMapChar">
    <w:name w:val="Document Map Char"/>
    <w:basedOn w:val="DefaultParagraphFont"/>
    <w:link w:val="DocumentMap"/>
    <w:rsid w:val="001A23AD"/>
    <w:rPr>
      <w:rFonts w:ascii="Lucida Grande" w:eastAsia="Times New Roman" w:hAnsi="Lucida Grande" w:cs="Times New Roman"/>
    </w:rPr>
  </w:style>
  <w:style w:type="character" w:styleId="CommentReference">
    <w:name w:val="annotation reference"/>
    <w:basedOn w:val="DefaultParagraphFont"/>
    <w:uiPriority w:val="99"/>
    <w:rsid w:val="00276CDC"/>
    <w:rPr>
      <w:sz w:val="18"/>
      <w:szCs w:val="18"/>
    </w:rPr>
  </w:style>
  <w:style w:type="paragraph" w:styleId="CommentText">
    <w:name w:val="annotation text"/>
    <w:basedOn w:val="Normal"/>
    <w:link w:val="CommentTextChar"/>
    <w:uiPriority w:val="99"/>
    <w:rsid w:val="00276CDC"/>
  </w:style>
  <w:style w:type="character" w:customStyle="1" w:styleId="CommentTextChar">
    <w:name w:val="Comment Text Char"/>
    <w:basedOn w:val="DefaultParagraphFont"/>
    <w:link w:val="CommentText"/>
    <w:uiPriority w:val="99"/>
    <w:rsid w:val="00276CDC"/>
    <w:rPr>
      <w:rFonts w:ascii="Times New Roman" w:eastAsia="Times New Roman" w:hAnsi="Times New Roman" w:cs="Times New Roman"/>
    </w:rPr>
  </w:style>
  <w:style w:type="paragraph" w:styleId="CommentSubject">
    <w:name w:val="annotation subject"/>
    <w:basedOn w:val="CommentText"/>
    <w:next w:val="CommentText"/>
    <w:link w:val="CommentSubjectChar"/>
    <w:rsid w:val="00276CDC"/>
    <w:rPr>
      <w:b/>
      <w:bCs/>
      <w:sz w:val="20"/>
      <w:szCs w:val="20"/>
    </w:rPr>
  </w:style>
  <w:style w:type="character" w:customStyle="1" w:styleId="CommentSubjectChar">
    <w:name w:val="Comment Subject Char"/>
    <w:basedOn w:val="CommentTextChar"/>
    <w:link w:val="CommentSubject"/>
    <w:rsid w:val="00276CD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Table Grid" w:uiPriority="59"/>
    <w:lsdException w:name="List Paragraph" w:uiPriority="34" w:qFormat="1"/>
  </w:latentStyles>
  <w:style w:type="paragraph" w:default="1" w:styleId="Normal">
    <w:name w:val="Normal"/>
    <w:qFormat/>
    <w:rsid w:val="00EE77B4"/>
    <w:rPr>
      <w:rFonts w:ascii="Times New Roman" w:eastAsia="Times New Roman" w:hAnsi="Times New Roman" w:cs="Times New Roman"/>
    </w:rPr>
  </w:style>
  <w:style w:type="paragraph" w:styleId="Heading1">
    <w:name w:val="heading 1"/>
    <w:basedOn w:val="Normal"/>
    <w:next w:val="Normal"/>
    <w:link w:val="Heading1Char"/>
    <w:rsid w:val="00D84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2EF"/>
    <w:rPr>
      <w:rFonts w:ascii="Lucida Grande" w:hAnsi="Lucida Grande"/>
      <w:sz w:val="18"/>
      <w:szCs w:val="18"/>
    </w:rPr>
  </w:style>
  <w:style w:type="character" w:customStyle="1" w:styleId="BalloonTextChar">
    <w:name w:val="Balloon Text Char"/>
    <w:basedOn w:val="DefaultParagraphFont"/>
    <w:link w:val="BalloonText"/>
    <w:uiPriority w:val="99"/>
    <w:semiHidden/>
    <w:rsid w:val="00F822EF"/>
    <w:rPr>
      <w:rFonts w:ascii="Lucida Grande" w:hAnsi="Lucida Grande"/>
      <w:sz w:val="18"/>
      <w:szCs w:val="18"/>
    </w:rPr>
  </w:style>
  <w:style w:type="paragraph" w:styleId="ListParagraph">
    <w:name w:val="List Paragraph"/>
    <w:basedOn w:val="Normal"/>
    <w:uiPriority w:val="34"/>
    <w:qFormat/>
    <w:rsid w:val="00EE77B4"/>
    <w:pPr>
      <w:ind w:left="720"/>
      <w:contextualSpacing/>
    </w:pPr>
  </w:style>
  <w:style w:type="paragraph" w:styleId="Footer">
    <w:name w:val="footer"/>
    <w:basedOn w:val="Normal"/>
    <w:link w:val="FooterChar"/>
    <w:unhideWhenUsed/>
    <w:rsid w:val="00A97BE7"/>
    <w:pPr>
      <w:tabs>
        <w:tab w:val="center" w:pos="4320"/>
        <w:tab w:val="right" w:pos="8640"/>
      </w:tabs>
    </w:pPr>
  </w:style>
  <w:style w:type="character" w:customStyle="1" w:styleId="FooterChar">
    <w:name w:val="Footer Char"/>
    <w:basedOn w:val="DefaultParagraphFont"/>
    <w:link w:val="Footer"/>
    <w:rsid w:val="00A97BE7"/>
    <w:rPr>
      <w:rFonts w:ascii="Times New Roman" w:eastAsia="Times New Roman" w:hAnsi="Times New Roman" w:cs="Times New Roman"/>
    </w:rPr>
  </w:style>
  <w:style w:type="character" w:styleId="PageNumber">
    <w:name w:val="page number"/>
    <w:basedOn w:val="DefaultParagraphFont"/>
    <w:uiPriority w:val="99"/>
    <w:semiHidden/>
    <w:unhideWhenUsed/>
    <w:rsid w:val="00A97BE7"/>
  </w:style>
  <w:style w:type="paragraph" w:styleId="Header">
    <w:name w:val="header"/>
    <w:basedOn w:val="Normal"/>
    <w:link w:val="HeaderChar"/>
    <w:rsid w:val="00695B73"/>
    <w:pPr>
      <w:tabs>
        <w:tab w:val="center" w:pos="4320"/>
        <w:tab w:val="right" w:pos="8640"/>
      </w:tabs>
    </w:pPr>
  </w:style>
  <w:style w:type="character" w:customStyle="1" w:styleId="HeaderChar">
    <w:name w:val="Header Char"/>
    <w:basedOn w:val="DefaultParagraphFont"/>
    <w:link w:val="Header"/>
    <w:rsid w:val="00695B73"/>
    <w:rPr>
      <w:rFonts w:ascii="Times New Roman" w:eastAsia="Times New Roman" w:hAnsi="Times New Roman" w:cs="Times New Roman"/>
    </w:rPr>
  </w:style>
  <w:style w:type="table" w:styleId="TableGrid">
    <w:name w:val="Table Grid"/>
    <w:basedOn w:val="TableNormal"/>
    <w:uiPriority w:val="59"/>
    <w:rsid w:val="00156D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40E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840E3"/>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D840E3"/>
    <w:pPr>
      <w:ind w:left="240" w:firstLine="24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156B50"/>
    <w:pPr>
      <w:jc w:val="center"/>
    </w:pPr>
    <w:rPr>
      <w:rFonts w:ascii="Times" w:eastAsiaTheme="minorHAnsi" w:hAnsi="Times" w:cstheme="minorBidi"/>
      <w:b/>
      <w:sz w:val="28"/>
    </w:rPr>
  </w:style>
  <w:style w:type="paragraph" w:styleId="TOC3">
    <w:name w:val="toc 3"/>
    <w:basedOn w:val="Normal"/>
    <w:next w:val="Normal"/>
    <w:autoRedefine/>
    <w:uiPriority w:val="39"/>
    <w:unhideWhenUsed/>
    <w:rsid w:val="00D840E3"/>
    <w:pPr>
      <w:ind w:firstLine="360"/>
    </w:pPr>
    <w:rPr>
      <w:rFonts w:asciiTheme="minorHAnsi" w:eastAsiaTheme="minorHAnsi" w:hAnsiTheme="minorHAnsi" w:cstheme="minorBidi"/>
      <w:sz w:val="22"/>
      <w:szCs w:val="22"/>
    </w:rPr>
  </w:style>
  <w:style w:type="paragraph" w:styleId="TOC4">
    <w:name w:val="toc 4"/>
    <w:basedOn w:val="Normal"/>
    <w:next w:val="Normal"/>
    <w:autoRedefine/>
    <w:rsid w:val="00D840E3"/>
    <w:pPr>
      <w:ind w:left="720"/>
    </w:pPr>
    <w:rPr>
      <w:rFonts w:asciiTheme="minorHAnsi" w:eastAsiaTheme="minorHAnsi" w:hAnsiTheme="minorHAnsi" w:cstheme="minorBidi"/>
      <w:sz w:val="20"/>
      <w:szCs w:val="20"/>
    </w:rPr>
  </w:style>
  <w:style w:type="paragraph" w:styleId="TOC5">
    <w:name w:val="toc 5"/>
    <w:basedOn w:val="Normal"/>
    <w:next w:val="Normal"/>
    <w:autoRedefine/>
    <w:rsid w:val="00D840E3"/>
    <w:pPr>
      <w:ind w:left="960"/>
    </w:pPr>
    <w:rPr>
      <w:rFonts w:asciiTheme="minorHAnsi" w:eastAsiaTheme="minorHAnsi" w:hAnsiTheme="minorHAnsi" w:cstheme="minorBidi"/>
      <w:sz w:val="20"/>
      <w:szCs w:val="20"/>
    </w:rPr>
  </w:style>
  <w:style w:type="paragraph" w:styleId="TOC6">
    <w:name w:val="toc 6"/>
    <w:basedOn w:val="Normal"/>
    <w:next w:val="Normal"/>
    <w:autoRedefine/>
    <w:rsid w:val="00D840E3"/>
    <w:pPr>
      <w:ind w:left="1200"/>
    </w:pPr>
    <w:rPr>
      <w:rFonts w:asciiTheme="minorHAnsi" w:eastAsiaTheme="minorHAnsi" w:hAnsiTheme="minorHAnsi" w:cstheme="minorBidi"/>
      <w:sz w:val="20"/>
      <w:szCs w:val="20"/>
    </w:rPr>
  </w:style>
  <w:style w:type="paragraph" w:styleId="TOC7">
    <w:name w:val="toc 7"/>
    <w:basedOn w:val="Normal"/>
    <w:next w:val="Normal"/>
    <w:autoRedefine/>
    <w:rsid w:val="00D840E3"/>
    <w:pPr>
      <w:ind w:left="1440"/>
    </w:pPr>
    <w:rPr>
      <w:rFonts w:asciiTheme="minorHAnsi" w:eastAsiaTheme="minorHAnsi" w:hAnsiTheme="minorHAnsi" w:cstheme="minorBidi"/>
      <w:sz w:val="20"/>
      <w:szCs w:val="20"/>
    </w:rPr>
  </w:style>
  <w:style w:type="paragraph" w:styleId="TOC8">
    <w:name w:val="toc 8"/>
    <w:basedOn w:val="Normal"/>
    <w:next w:val="Normal"/>
    <w:autoRedefine/>
    <w:rsid w:val="00D840E3"/>
    <w:pPr>
      <w:ind w:left="1680"/>
    </w:pPr>
    <w:rPr>
      <w:rFonts w:asciiTheme="minorHAnsi" w:eastAsiaTheme="minorHAnsi" w:hAnsiTheme="minorHAnsi" w:cstheme="minorBidi"/>
      <w:sz w:val="20"/>
      <w:szCs w:val="20"/>
    </w:rPr>
  </w:style>
  <w:style w:type="paragraph" w:styleId="TOC9">
    <w:name w:val="toc 9"/>
    <w:basedOn w:val="Normal"/>
    <w:next w:val="Normal"/>
    <w:autoRedefine/>
    <w:rsid w:val="00D840E3"/>
    <w:pPr>
      <w:ind w:left="1920"/>
    </w:pPr>
    <w:rPr>
      <w:rFonts w:asciiTheme="minorHAnsi" w:eastAsiaTheme="minorHAnsi" w:hAnsiTheme="minorHAnsi" w:cstheme="minorBidi"/>
      <w:sz w:val="20"/>
      <w:szCs w:val="20"/>
    </w:rPr>
  </w:style>
  <w:style w:type="paragraph" w:styleId="DocumentMap">
    <w:name w:val="Document Map"/>
    <w:basedOn w:val="Normal"/>
    <w:link w:val="DocumentMapChar"/>
    <w:rsid w:val="001A23AD"/>
    <w:rPr>
      <w:rFonts w:ascii="Lucida Grande" w:hAnsi="Lucida Grande"/>
    </w:rPr>
  </w:style>
  <w:style w:type="character" w:customStyle="1" w:styleId="DocumentMapChar">
    <w:name w:val="Document Map Char"/>
    <w:basedOn w:val="DefaultParagraphFont"/>
    <w:link w:val="DocumentMap"/>
    <w:rsid w:val="001A23AD"/>
    <w:rPr>
      <w:rFonts w:ascii="Lucida Grande" w:eastAsia="Times New Roman" w:hAnsi="Lucida Grande" w:cs="Times New Roman"/>
    </w:rPr>
  </w:style>
  <w:style w:type="character" w:styleId="CommentReference">
    <w:name w:val="annotation reference"/>
    <w:basedOn w:val="DefaultParagraphFont"/>
    <w:uiPriority w:val="99"/>
    <w:rsid w:val="00276CDC"/>
    <w:rPr>
      <w:sz w:val="18"/>
      <w:szCs w:val="18"/>
    </w:rPr>
  </w:style>
  <w:style w:type="paragraph" w:styleId="CommentText">
    <w:name w:val="annotation text"/>
    <w:basedOn w:val="Normal"/>
    <w:link w:val="CommentTextChar"/>
    <w:uiPriority w:val="99"/>
    <w:rsid w:val="00276CDC"/>
  </w:style>
  <w:style w:type="character" w:customStyle="1" w:styleId="CommentTextChar">
    <w:name w:val="Comment Text Char"/>
    <w:basedOn w:val="DefaultParagraphFont"/>
    <w:link w:val="CommentText"/>
    <w:uiPriority w:val="99"/>
    <w:rsid w:val="00276CDC"/>
    <w:rPr>
      <w:rFonts w:ascii="Times New Roman" w:eastAsia="Times New Roman" w:hAnsi="Times New Roman" w:cs="Times New Roman"/>
    </w:rPr>
  </w:style>
  <w:style w:type="paragraph" w:styleId="CommentSubject">
    <w:name w:val="annotation subject"/>
    <w:basedOn w:val="CommentText"/>
    <w:next w:val="CommentText"/>
    <w:link w:val="CommentSubjectChar"/>
    <w:rsid w:val="00276CDC"/>
    <w:rPr>
      <w:b/>
      <w:bCs/>
      <w:sz w:val="20"/>
      <w:szCs w:val="20"/>
    </w:rPr>
  </w:style>
  <w:style w:type="character" w:customStyle="1" w:styleId="CommentSubjectChar">
    <w:name w:val="Comment Subject Char"/>
    <w:basedOn w:val="CommentTextChar"/>
    <w:link w:val="CommentSubject"/>
    <w:rsid w:val="00276C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7169">
      <w:bodyDiv w:val="1"/>
      <w:marLeft w:val="0"/>
      <w:marRight w:val="0"/>
      <w:marTop w:val="0"/>
      <w:marBottom w:val="0"/>
      <w:divBdr>
        <w:top w:val="none" w:sz="0" w:space="0" w:color="auto"/>
        <w:left w:val="none" w:sz="0" w:space="0" w:color="auto"/>
        <w:bottom w:val="none" w:sz="0" w:space="0" w:color="auto"/>
        <w:right w:val="none" w:sz="0" w:space="0" w:color="auto"/>
      </w:divBdr>
    </w:div>
    <w:div w:id="341511647">
      <w:bodyDiv w:val="1"/>
      <w:marLeft w:val="0"/>
      <w:marRight w:val="0"/>
      <w:marTop w:val="0"/>
      <w:marBottom w:val="0"/>
      <w:divBdr>
        <w:top w:val="none" w:sz="0" w:space="0" w:color="auto"/>
        <w:left w:val="none" w:sz="0" w:space="0" w:color="auto"/>
        <w:bottom w:val="none" w:sz="0" w:space="0" w:color="auto"/>
        <w:right w:val="none" w:sz="0" w:space="0" w:color="auto"/>
      </w:divBdr>
    </w:div>
    <w:div w:id="488717003">
      <w:bodyDiv w:val="1"/>
      <w:marLeft w:val="0"/>
      <w:marRight w:val="0"/>
      <w:marTop w:val="0"/>
      <w:marBottom w:val="0"/>
      <w:divBdr>
        <w:top w:val="none" w:sz="0" w:space="0" w:color="auto"/>
        <w:left w:val="none" w:sz="0" w:space="0" w:color="auto"/>
        <w:bottom w:val="none" w:sz="0" w:space="0" w:color="auto"/>
        <w:right w:val="none" w:sz="0" w:space="0" w:color="auto"/>
      </w:divBdr>
    </w:div>
    <w:div w:id="1326007820">
      <w:bodyDiv w:val="1"/>
      <w:marLeft w:val="0"/>
      <w:marRight w:val="0"/>
      <w:marTop w:val="0"/>
      <w:marBottom w:val="0"/>
      <w:divBdr>
        <w:top w:val="none" w:sz="0" w:space="0" w:color="auto"/>
        <w:left w:val="none" w:sz="0" w:space="0" w:color="auto"/>
        <w:bottom w:val="none" w:sz="0" w:space="0" w:color="auto"/>
        <w:right w:val="none" w:sz="0" w:space="0" w:color="auto"/>
      </w:divBdr>
    </w:div>
    <w:div w:id="1735276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05A528-4D41-8447-9EC8-7D676939D9DC}"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91BEBC1D-3666-C94D-A016-8D6E722C5FA1}">
      <dgm:prSet phldrT="[Text]"/>
      <dgm:spPr/>
      <dgm:t>
        <a:bodyPr/>
        <a:lstStyle/>
        <a:p>
          <a:r>
            <a:rPr lang="en-US"/>
            <a:t>Actus reus</a:t>
          </a:r>
        </a:p>
      </dgm:t>
    </dgm:pt>
    <dgm:pt modelId="{92DBC042-0323-4445-879D-0D9803DF2269}" type="parTrans" cxnId="{3B65F2EC-59F5-B74E-994B-6BFE7810FFA4}">
      <dgm:prSet/>
      <dgm:spPr/>
      <dgm:t>
        <a:bodyPr/>
        <a:lstStyle/>
        <a:p>
          <a:endParaRPr lang="en-US"/>
        </a:p>
      </dgm:t>
    </dgm:pt>
    <dgm:pt modelId="{C5102256-ECC4-D543-BB2D-37EE713097C8}" type="sibTrans" cxnId="{3B65F2EC-59F5-B74E-994B-6BFE7810FFA4}">
      <dgm:prSet/>
      <dgm:spPr/>
      <dgm:t>
        <a:bodyPr/>
        <a:lstStyle/>
        <a:p>
          <a:endParaRPr lang="en-US"/>
        </a:p>
      </dgm:t>
    </dgm:pt>
    <dgm:pt modelId="{C371C616-3D5A-A540-A2A8-CC73368D2E10}">
      <dgm:prSet phldrT="[Text]"/>
      <dgm:spPr/>
      <dgm:t>
        <a:bodyPr/>
        <a:lstStyle/>
        <a:p>
          <a:r>
            <a:rPr lang="en-US"/>
            <a:t>Killing</a:t>
          </a:r>
        </a:p>
      </dgm:t>
    </dgm:pt>
    <dgm:pt modelId="{7EC32720-B0A8-1642-BE49-C3860AB3CD64}" type="parTrans" cxnId="{E8A90B37-276E-5F4E-8000-925136302D41}">
      <dgm:prSet/>
      <dgm:spPr/>
      <dgm:t>
        <a:bodyPr/>
        <a:lstStyle/>
        <a:p>
          <a:endParaRPr lang="en-US"/>
        </a:p>
      </dgm:t>
    </dgm:pt>
    <dgm:pt modelId="{60797383-5214-0A40-8C6F-4204AC571A1E}" type="sibTrans" cxnId="{E8A90B37-276E-5F4E-8000-925136302D41}">
      <dgm:prSet/>
      <dgm:spPr/>
      <dgm:t>
        <a:bodyPr/>
        <a:lstStyle/>
        <a:p>
          <a:endParaRPr lang="en-US"/>
        </a:p>
      </dgm:t>
    </dgm:pt>
    <dgm:pt modelId="{E5E32C1E-4217-1243-B077-A1B13F691575}">
      <dgm:prSet phldrT="[Text]"/>
      <dgm:spPr/>
      <dgm:t>
        <a:bodyPr/>
        <a:lstStyle/>
        <a:p>
          <a:r>
            <a:rPr lang="en-US"/>
            <a:t>Mens rea</a:t>
          </a:r>
        </a:p>
      </dgm:t>
    </dgm:pt>
    <dgm:pt modelId="{4F2217ED-96D0-0C4D-8724-DB9F043E081C}" type="parTrans" cxnId="{B50B07DF-52C6-3741-AB64-1EDC39F04A27}">
      <dgm:prSet/>
      <dgm:spPr/>
      <dgm:t>
        <a:bodyPr/>
        <a:lstStyle/>
        <a:p>
          <a:endParaRPr lang="en-US"/>
        </a:p>
      </dgm:t>
    </dgm:pt>
    <dgm:pt modelId="{56E8ED2E-3A68-354B-8D17-F34D3DC78BC1}" type="sibTrans" cxnId="{B50B07DF-52C6-3741-AB64-1EDC39F04A27}">
      <dgm:prSet/>
      <dgm:spPr/>
      <dgm:t>
        <a:bodyPr/>
        <a:lstStyle/>
        <a:p>
          <a:endParaRPr lang="en-US"/>
        </a:p>
      </dgm:t>
    </dgm:pt>
    <dgm:pt modelId="{234A2883-7FED-D145-92AA-36D5972BD278}">
      <dgm:prSet phldrT="[Text]"/>
      <dgm:spPr/>
      <dgm:t>
        <a:bodyPr/>
        <a:lstStyle/>
        <a:p>
          <a:r>
            <a:rPr lang="en-US"/>
            <a:t>Unintentional: usually gorss negligence, sometimes recklessness or regular negligence</a:t>
          </a:r>
        </a:p>
      </dgm:t>
    </dgm:pt>
    <dgm:pt modelId="{C919A7D1-0167-AC4E-98BD-6C68B6482C96}" type="parTrans" cxnId="{79BA83D0-6B46-7F4F-A8C7-A584BD1E7DE5}">
      <dgm:prSet/>
      <dgm:spPr/>
      <dgm:t>
        <a:bodyPr/>
        <a:lstStyle/>
        <a:p>
          <a:endParaRPr lang="en-US"/>
        </a:p>
      </dgm:t>
    </dgm:pt>
    <dgm:pt modelId="{CD691ACC-A74C-E345-8A77-015D2870A04D}" type="sibTrans" cxnId="{79BA83D0-6B46-7F4F-A8C7-A584BD1E7DE5}">
      <dgm:prSet/>
      <dgm:spPr/>
      <dgm:t>
        <a:bodyPr/>
        <a:lstStyle/>
        <a:p>
          <a:endParaRPr lang="en-US"/>
        </a:p>
      </dgm:t>
    </dgm:pt>
    <dgm:pt modelId="{605621D9-BC00-0D41-94A1-3E77B5D7D07D}">
      <dgm:prSet phldrT="[Text]"/>
      <dgm:spPr/>
      <dgm:t>
        <a:bodyPr/>
        <a:lstStyle/>
        <a:p>
          <a:r>
            <a:rPr lang="en-US"/>
            <a:t>Circumstances</a:t>
          </a:r>
        </a:p>
      </dgm:t>
    </dgm:pt>
    <dgm:pt modelId="{94482C44-A0FE-364B-9636-DBC9E2B7AED1}" type="parTrans" cxnId="{B85745C1-530C-CC40-8D05-A7447410DCE2}">
      <dgm:prSet/>
      <dgm:spPr/>
      <dgm:t>
        <a:bodyPr/>
        <a:lstStyle/>
        <a:p>
          <a:endParaRPr lang="en-US"/>
        </a:p>
      </dgm:t>
    </dgm:pt>
    <dgm:pt modelId="{F330C33A-27BB-4F4B-8321-073EE1659048}" type="sibTrans" cxnId="{B85745C1-530C-CC40-8D05-A7447410DCE2}">
      <dgm:prSet/>
      <dgm:spPr/>
      <dgm:t>
        <a:bodyPr/>
        <a:lstStyle/>
        <a:p>
          <a:endParaRPr lang="en-US"/>
        </a:p>
      </dgm:t>
    </dgm:pt>
    <dgm:pt modelId="{72A7779A-4C09-2B46-BD7B-B6B113C96835}">
      <dgm:prSet phldrT="[Text]"/>
      <dgm:spPr/>
      <dgm:t>
        <a:bodyPr/>
        <a:lstStyle/>
        <a:p>
          <a:r>
            <a:rPr lang="en-US"/>
            <a:t>Result</a:t>
          </a:r>
        </a:p>
      </dgm:t>
    </dgm:pt>
    <dgm:pt modelId="{19157264-A0DF-6C4B-98F1-E4CCFF97A69C}" type="parTrans" cxnId="{FB984268-B0BF-2740-836D-6A828831111E}">
      <dgm:prSet/>
      <dgm:spPr/>
      <dgm:t>
        <a:bodyPr/>
        <a:lstStyle/>
        <a:p>
          <a:endParaRPr lang="en-US"/>
        </a:p>
      </dgm:t>
    </dgm:pt>
    <dgm:pt modelId="{2E923FAF-098E-944E-8DA4-AA84C5523253}" type="sibTrans" cxnId="{FB984268-B0BF-2740-836D-6A828831111E}">
      <dgm:prSet/>
      <dgm:spPr/>
      <dgm:t>
        <a:bodyPr/>
        <a:lstStyle/>
        <a:p>
          <a:endParaRPr lang="en-US"/>
        </a:p>
      </dgm:t>
    </dgm:pt>
    <dgm:pt modelId="{5D98B65A-A1FE-9F4F-A03F-62DB54754EBB}">
      <dgm:prSet phldrT="[Text]"/>
      <dgm:spPr/>
      <dgm:t>
        <a:bodyPr/>
        <a:lstStyle/>
        <a:p>
          <a:r>
            <a:rPr lang="en-US"/>
            <a:t>Death</a:t>
          </a:r>
        </a:p>
      </dgm:t>
    </dgm:pt>
    <dgm:pt modelId="{6EB2A706-999B-1E40-A832-8D0B93F1BEE9}" type="parTrans" cxnId="{239D14F8-3DA1-AB49-9CD9-908A5FE3D64C}">
      <dgm:prSet/>
      <dgm:spPr/>
      <dgm:t>
        <a:bodyPr/>
        <a:lstStyle/>
        <a:p>
          <a:endParaRPr lang="en-US"/>
        </a:p>
      </dgm:t>
    </dgm:pt>
    <dgm:pt modelId="{1D8D5838-D140-D248-98ED-3D8E144B5414}" type="sibTrans" cxnId="{239D14F8-3DA1-AB49-9CD9-908A5FE3D64C}">
      <dgm:prSet/>
      <dgm:spPr/>
      <dgm:t>
        <a:bodyPr/>
        <a:lstStyle/>
        <a:p>
          <a:endParaRPr lang="en-US"/>
        </a:p>
      </dgm:t>
    </dgm:pt>
    <dgm:pt modelId="{40705FD4-C8DF-1A4E-B0F5-26CAE070C9A6}" type="pres">
      <dgm:prSet presAssocID="{5905A528-4D41-8447-9EC8-7D676939D9DC}" presName="Name0" presStyleCnt="0">
        <dgm:presLayoutVars>
          <dgm:dir/>
          <dgm:animLvl val="lvl"/>
          <dgm:resizeHandles val="exact"/>
        </dgm:presLayoutVars>
      </dgm:prSet>
      <dgm:spPr/>
      <dgm:t>
        <a:bodyPr/>
        <a:lstStyle/>
        <a:p>
          <a:endParaRPr lang="en-US"/>
        </a:p>
      </dgm:t>
    </dgm:pt>
    <dgm:pt modelId="{B73B68DC-A900-504F-9084-D852AD674F9F}" type="pres">
      <dgm:prSet presAssocID="{91BEBC1D-3666-C94D-A016-8D6E722C5FA1}" presName="vertFlow" presStyleCnt="0"/>
      <dgm:spPr/>
    </dgm:pt>
    <dgm:pt modelId="{CDDCE2A5-014C-724E-AE92-616051E7E1A6}" type="pres">
      <dgm:prSet presAssocID="{91BEBC1D-3666-C94D-A016-8D6E722C5FA1}" presName="header" presStyleLbl="node1" presStyleIdx="0" presStyleCnt="4"/>
      <dgm:spPr/>
      <dgm:t>
        <a:bodyPr/>
        <a:lstStyle/>
        <a:p>
          <a:endParaRPr lang="en-US"/>
        </a:p>
      </dgm:t>
    </dgm:pt>
    <dgm:pt modelId="{434890FB-4DB7-4B40-8F70-62B23C037FE0}" type="pres">
      <dgm:prSet presAssocID="{7EC32720-B0A8-1642-BE49-C3860AB3CD64}" presName="parTrans" presStyleLbl="sibTrans2D1" presStyleIdx="0" presStyleCnt="3"/>
      <dgm:spPr/>
      <dgm:t>
        <a:bodyPr/>
        <a:lstStyle/>
        <a:p>
          <a:endParaRPr lang="en-US"/>
        </a:p>
      </dgm:t>
    </dgm:pt>
    <dgm:pt modelId="{FC73BDA0-49A3-B544-B8D3-0D06A42E4B91}" type="pres">
      <dgm:prSet presAssocID="{C371C616-3D5A-A540-A2A8-CC73368D2E10}" presName="child" presStyleLbl="alignAccFollowNode1" presStyleIdx="0" presStyleCnt="3" custScaleY="154149">
        <dgm:presLayoutVars>
          <dgm:chMax val="0"/>
          <dgm:bulletEnabled val="1"/>
        </dgm:presLayoutVars>
      </dgm:prSet>
      <dgm:spPr/>
      <dgm:t>
        <a:bodyPr/>
        <a:lstStyle/>
        <a:p>
          <a:endParaRPr lang="en-US"/>
        </a:p>
      </dgm:t>
    </dgm:pt>
    <dgm:pt modelId="{E8633B78-1123-1740-9341-A1D58B0344C5}" type="pres">
      <dgm:prSet presAssocID="{91BEBC1D-3666-C94D-A016-8D6E722C5FA1}" presName="hSp" presStyleCnt="0"/>
      <dgm:spPr/>
    </dgm:pt>
    <dgm:pt modelId="{160BCB0F-C0AA-6942-B160-902B39B44D8E}" type="pres">
      <dgm:prSet presAssocID="{E5E32C1E-4217-1243-B077-A1B13F691575}" presName="vertFlow" presStyleCnt="0"/>
      <dgm:spPr/>
    </dgm:pt>
    <dgm:pt modelId="{D5CBC2F5-3D94-1546-A91F-C621598F8BAF}" type="pres">
      <dgm:prSet presAssocID="{E5E32C1E-4217-1243-B077-A1B13F691575}" presName="header" presStyleLbl="node1" presStyleIdx="1" presStyleCnt="4"/>
      <dgm:spPr/>
      <dgm:t>
        <a:bodyPr/>
        <a:lstStyle/>
        <a:p>
          <a:endParaRPr lang="en-US"/>
        </a:p>
      </dgm:t>
    </dgm:pt>
    <dgm:pt modelId="{152A08A4-82EB-D540-BB1E-C120F9AF5274}" type="pres">
      <dgm:prSet presAssocID="{C919A7D1-0167-AC4E-98BD-6C68B6482C96}" presName="parTrans" presStyleLbl="sibTrans2D1" presStyleIdx="1" presStyleCnt="3"/>
      <dgm:spPr/>
      <dgm:t>
        <a:bodyPr/>
        <a:lstStyle/>
        <a:p>
          <a:endParaRPr lang="en-US"/>
        </a:p>
      </dgm:t>
    </dgm:pt>
    <dgm:pt modelId="{3AA38D21-1FCF-564E-974D-DB2C46B6241D}" type="pres">
      <dgm:prSet presAssocID="{234A2883-7FED-D145-92AA-36D5972BD278}" presName="child" presStyleLbl="alignAccFollowNode1" presStyleIdx="1" presStyleCnt="3" custScaleY="160446">
        <dgm:presLayoutVars>
          <dgm:chMax val="0"/>
          <dgm:bulletEnabled val="1"/>
        </dgm:presLayoutVars>
      </dgm:prSet>
      <dgm:spPr/>
      <dgm:t>
        <a:bodyPr/>
        <a:lstStyle/>
        <a:p>
          <a:endParaRPr lang="en-US"/>
        </a:p>
      </dgm:t>
    </dgm:pt>
    <dgm:pt modelId="{AB79EAB9-B52C-6C41-8B2B-72AE7A002F4F}" type="pres">
      <dgm:prSet presAssocID="{E5E32C1E-4217-1243-B077-A1B13F691575}" presName="hSp" presStyleCnt="0"/>
      <dgm:spPr/>
    </dgm:pt>
    <dgm:pt modelId="{BA6A1EBD-4DB7-8B4C-B6FC-016BC223A4C2}" type="pres">
      <dgm:prSet presAssocID="{605621D9-BC00-0D41-94A1-3E77B5D7D07D}" presName="vertFlow" presStyleCnt="0"/>
      <dgm:spPr/>
    </dgm:pt>
    <dgm:pt modelId="{D7894005-25A1-554E-9FE2-28572AECA174}" type="pres">
      <dgm:prSet presAssocID="{605621D9-BC00-0D41-94A1-3E77B5D7D07D}" presName="header" presStyleLbl="node1" presStyleIdx="2" presStyleCnt="4" custLinFactNeighborX="1472" custLinFactNeighborY="9928"/>
      <dgm:spPr/>
      <dgm:t>
        <a:bodyPr/>
        <a:lstStyle/>
        <a:p>
          <a:endParaRPr lang="en-US"/>
        </a:p>
      </dgm:t>
    </dgm:pt>
    <dgm:pt modelId="{83CEEACD-DDC9-FF41-B3A5-F84B67E2BFC6}" type="pres">
      <dgm:prSet presAssocID="{605621D9-BC00-0D41-94A1-3E77B5D7D07D}" presName="hSp" presStyleCnt="0"/>
      <dgm:spPr/>
    </dgm:pt>
    <dgm:pt modelId="{3C7AD0EC-E78A-8841-809C-0458EF445479}" type="pres">
      <dgm:prSet presAssocID="{72A7779A-4C09-2B46-BD7B-B6B113C96835}" presName="vertFlow" presStyleCnt="0"/>
      <dgm:spPr/>
    </dgm:pt>
    <dgm:pt modelId="{51C3482C-9814-F544-BBA2-B62A006ABBC0}" type="pres">
      <dgm:prSet presAssocID="{72A7779A-4C09-2B46-BD7B-B6B113C96835}" presName="header" presStyleLbl="node1" presStyleIdx="3" presStyleCnt="4"/>
      <dgm:spPr/>
      <dgm:t>
        <a:bodyPr/>
        <a:lstStyle/>
        <a:p>
          <a:endParaRPr lang="en-US"/>
        </a:p>
      </dgm:t>
    </dgm:pt>
    <dgm:pt modelId="{7340F80C-4F76-3E47-942C-BD6CD844583D}" type="pres">
      <dgm:prSet presAssocID="{6EB2A706-999B-1E40-A832-8D0B93F1BEE9}" presName="parTrans" presStyleLbl="sibTrans2D1" presStyleIdx="2" presStyleCnt="3"/>
      <dgm:spPr/>
      <dgm:t>
        <a:bodyPr/>
        <a:lstStyle/>
        <a:p>
          <a:endParaRPr lang="en-US"/>
        </a:p>
      </dgm:t>
    </dgm:pt>
    <dgm:pt modelId="{938D8F70-374F-414B-B958-6CBB2EBDA98B}" type="pres">
      <dgm:prSet presAssocID="{5D98B65A-A1FE-9F4F-A03F-62DB54754EBB}" presName="child" presStyleLbl="alignAccFollowNode1" presStyleIdx="2" presStyleCnt="3" custScaleY="157919">
        <dgm:presLayoutVars>
          <dgm:chMax val="0"/>
          <dgm:bulletEnabled val="1"/>
        </dgm:presLayoutVars>
      </dgm:prSet>
      <dgm:spPr/>
      <dgm:t>
        <a:bodyPr/>
        <a:lstStyle/>
        <a:p>
          <a:endParaRPr lang="en-US"/>
        </a:p>
      </dgm:t>
    </dgm:pt>
  </dgm:ptLst>
  <dgm:cxnLst>
    <dgm:cxn modelId="{B85745C1-530C-CC40-8D05-A7447410DCE2}" srcId="{5905A528-4D41-8447-9EC8-7D676939D9DC}" destId="{605621D9-BC00-0D41-94A1-3E77B5D7D07D}" srcOrd="2" destOrd="0" parTransId="{94482C44-A0FE-364B-9636-DBC9E2B7AED1}" sibTransId="{F330C33A-27BB-4F4B-8321-073EE1659048}"/>
    <dgm:cxn modelId="{3FC09E90-7D18-4C14-8964-7CD6565822FB}" type="presOf" srcId="{C371C616-3D5A-A540-A2A8-CC73368D2E10}" destId="{FC73BDA0-49A3-B544-B8D3-0D06A42E4B91}" srcOrd="0" destOrd="0" presId="urn:microsoft.com/office/officeart/2005/8/layout/lProcess1"/>
    <dgm:cxn modelId="{89AE026E-EC46-4C36-9002-A281681CA840}" type="presOf" srcId="{7EC32720-B0A8-1642-BE49-C3860AB3CD64}" destId="{434890FB-4DB7-4B40-8F70-62B23C037FE0}" srcOrd="0" destOrd="0" presId="urn:microsoft.com/office/officeart/2005/8/layout/lProcess1"/>
    <dgm:cxn modelId="{C089F8F5-94F4-42DB-9445-6E340F3F9CC9}" type="presOf" srcId="{C919A7D1-0167-AC4E-98BD-6C68B6482C96}" destId="{152A08A4-82EB-D540-BB1E-C120F9AF5274}" srcOrd="0" destOrd="0" presId="urn:microsoft.com/office/officeart/2005/8/layout/lProcess1"/>
    <dgm:cxn modelId="{B50B07DF-52C6-3741-AB64-1EDC39F04A27}" srcId="{5905A528-4D41-8447-9EC8-7D676939D9DC}" destId="{E5E32C1E-4217-1243-B077-A1B13F691575}" srcOrd="1" destOrd="0" parTransId="{4F2217ED-96D0-0C4D-8724-DB9F043E081C}" sibTransId="{56E8ED2E-3A68-354B-8D17-F34D3DC78BC1}"/>
    <dgm:cxn modelId="{FF5919F2-15F3-477A-9BDB-D73574CB86AC}" type="presOf" srcId="{91BEBC1D-3666-C94D-A016-8D6E722C5FA1}" destId="{CDDCE2A5-014C-724E-AE92-616051E7E1A6}" srcOrd="0" destOrd="0" presId="urn:microsoft.com/office/officeart/2005/8/layout/lProcess1"/>
    <dgm:cxn modelId="{E8A90B37-276E-5F4E-8000-925136302D41}" srcId="{91BEBC1D-3666-C94D-A016-8D6E722C5FA1}" destId="{C371C616-3D5A-A540-A2A8-CC73368D2E10}" srcOrd="0" destOrd="0" parTransId="{7EC32720-B0A8-1642-BE49-C3860AB3CD64}" sibTransId="{60797383-5214-0A40-8C6F-4204AC571A1E}"/>
    <dgm:cxn modelId="{79BA83D0-6B46-7F4F-A8C7-A584BD1E7DE5}" srcId="{E5E32C1E-4217-1243-B077-A1B13F691575}" destId="{234A2883-7FED-D145-92AA-36D5972BD278}" srcOrd="0" destOrd="0" parTransId="{C919A7D1-0167-AC4E-98BD-6C68B6482C96}" sibTransId="{CD691ACC-A74C-E345-8A77-015D2870A04D}"/>
    <dgm:cxn modelId="{9A7FC0BA-AE62-4767-A2BB-8B5F82E213F1}" type="presOf" srcId="{6EB2A706-999B-1E40-A832-8D0B93F1BEE9}" destId="{7340F80C-4F76-3E47-942C-BD6CD844583D}" srcOrd="0" destOrd="0" presId="urn:microsoft.com/office/officeart/2005/8/layout/lProcess1"/>
    <dgm:cxn modelId="{3E04FCED-8CD5-452B-B3CE-432078F34D37}" type="presOf" srcId="{E5E32C1E-4217-1243-B077-A1B13F691575}" destId="{D5CBC2F5-3D94-1546-A91F-C621598F8BAF}" srcOrd="0" destOrd="0" presId="urn:microsoft.com/office/officeart/2005/8/layout/lProcess1"/>
    <dgm:cxn modelId="{3B65F2EC-59F5-B74E-994B-6BFE7810FFA4}" srcId="{5905A528-4D41-8447-9EC8-7D676939D9DC}" destId="{91BEBC1D-3666-C94D-A016-8D6E722C5FA1}" srcOrd="0" destOrd="0" parTransId="{92DBC042-0323-4445-879D-0D9803DF2269}" sibTransId="{C5102256-ECC4-D543-BB2D-37EE713097C8}"/>
    <dgm:cxn modelId="{25172B12-8067-460E-814E-39763A7123C3}" type="presOf" srcId="{72A7779A-4C09-2B46-BD7B-B6B113C96835}" destId="{51C3482C-9814-F544-BBA2-B62A006ABBC0}" srcOrd="0" destOrd="0" presId="urn:microsoft.com/office/officeart/2005/8/layout/lProcess1"/>
    <dgm:cxn modelId="{7865A5BA-BCBF-41B2-B71A-E01DFE0EF47B}" type="presOf" srcId="{5905A528-4D41-8447-9EC8-7D676939D9DC}" destId="{40705FD4-C8DF-1A4E-B0F5-26CAE070C9A6}" srcOrd="0" destOrd="0" presId="urn:microsoft.com/office/officeart/2005/8/layout/lProcess1"/>
    <dgm:cxn modelId="{FB984268-B0BF-2740-836D-6A828831111E}" srcId="{5905A528-4D41-8447-9EC8-7D676939D9DC}" destId="{72A7779A-4C09-2B46-BD7B-B6B113C96835}" srcOrd="3" destOrd="0" parTransId="{19157264-A0DF-6C4B-98F1-E4CCFF97A69C}" sibTransId="{2E923FAF-098E-944E-8DA4-AA84C5523253}"/>
    <dgm:cxn modelId="{48C42242-EA4A-422F-966B-7B1DF1A4260A}" type="presOf" srcId="{5D98B65A-A1FE-9F4F-A03F-62DB54754EBB}" destId="{938D8F70-374F-414B-B958-6CBB2EBDA98B}" srcOrd="0" destOrd="0" presId="urn:microsoft.com/office/officeart/2005/8/layout/lProcess1"/>
    <dgm:cxn modelId="{C86BFC7A-738C-4230-A0E8-216F9EB725F3}" type="presOf" srcId="{234A2883-7FED-D145-92AA-36D5972BD278}" destId="{3AA38D21-1FCF-564E-974D-DB2C46B6241D}" srcOrd="0" destOrd="0" presId="urn:microsoft.com/office/officeart/2005/8/layout/lProcess1"/>
    <dgm:cxn modelId="{239D14F8-3DA1-AB49-9CD9-908A5FE3D64C}" srcId="{72A7779A-4C09-2B46-BD7B-B6B113C96835}" destId="{5D98B65A-A1FE-9F4F-A03F-62DB54754EBB}" srcOrd="0" destOrd="0" parTransId="{6EB2A706-999B-1E40-A832-8D0B93F1BEE9}" sibTransId="{1D8D5838-D140-D248-98ED-3D8E144B5414}"/>
    <dgm:cxn modelId="{438669CF-84F1-462F-ACFB-968C48053742}" type="presOf" srcId="{605621D9-BC00-0D41-94A1-3E77B5D7D07D}" destId="{D7894005-25A1-554E-9FE2-28572AECA174}" srcOrd="0" destOrd="0" presId="urn:microsoft.com/office/officeart/2005/8/layout/lProcess1"/>
    <dgm:cxn modelId="{8F4208DB-796E-4D58-85A9-5D402842BD93}" type="presParOf" srcId="{40705FD4-C8DF-1A4E-B0F5-26CAE070C9A6}" destId="{B73B68DC-A900-504F-9084-D852AD674F9F}" srcOrd="0" destOrd="0" presId="urn:microsoft.com/office/officeart/2005/8/layout/lProcess1"/>
    <dgm:cxn modelId="{D3CF3237-2E86-46A2-A9F3-4D41D825363A}" type="presParOf" srcId="{B73B68DC-A900-504F-9084-D852AD674F9F}" destId="{CDDCE2A5-014C-724E-AE92-616051E7E1A6}" srcOrd="0" destOrd="0" presId="urn:microsoft.com/office/officeart/2005/8/layout/lProcess1"/>
    <dgm:cxn modelId="{8CC26F0A-8C4A-4B9A-BBC0-EAFB6E943163}" type="presParOf" srcId="{B73B68DC-A900-504F-9084-D852AD674F9F}" destId="{434890FB-4DB7-4B40-8F70-62B23C037FE0}" srcOrd="1" destOrd="0" presId="urn:microsoft.com/office/officeart/2005/8/layout/lProcess1"/>
    <dgm:cxn modelId="{EB7D8997-E57D-43FC-A326-85A47DA05DAB}" type="presParOf" srcId="{B73B68DC-A900-504F-9084-D852AD674F9F}" destId="{FC73BDA0-49A3-B544-B8D3-0D06A42E4B91}" srcOrd="2" destOrd="0" presId="urn:microsoft.com/office/officeart/2005/8/layout/lProcess1"/>
    <dgm:cxn modelId="{9BC05678-F59C-401D-9DED-D7E88942BDC2}" type="presParOf" srcId="{40705FD4-C8DF-1A4E-B0F5-26CAE070C9A6}" destId="{E8633B78-1123-1740-9341-A1D58B0344C5}" srcOrd="1" destOrd="0" presId="urn:microsoft.com/office/officeart/2005/8/layout/lProcess1"/>
    <dgm:cxn modelId="{71BEE240-9D51-440B-B0CE-8B068AC6C05A}" type="presParOf" srcId="{40705FD4-C8DF-1A4E-B0F5-26CAE070C9A6}" destId="{160BCB0F-C0AA-6942-B160-902B39B44D8E}" srcOrd="2" destOrd="0" presId="urn:microsoft.com/office/officeart/2005/8/layout/lProcess1"/>
    <dgm:cxn modelId="{97D4C663-8DCB-431E-8599-A00D968FF3CA}" type="presParOf" srcId="{160BCB0F-C0AA-6942-B160-902B39B44D8E}" destId="{D5CBC2F5-3D94-1546-A91F-C621598F8BAF}" srcOrd="0" destOrd="0" presId="urn:microsoft.com/office/officeart/2005/8/layout/lProcess1"/>
    <dgm:cxn modelId="{0A450A3C-C4F9-41F2-BEAA-1315694CF077}" type="presParOf" srcId="{160BCB0F-C0AA-6942-B160-902B39B44D8E}" destId="{152A08A4-82EB-D540-BB1E-C120F9AF5274}" srcOrd="1" destOrd="0" presId="urn:microsoft.com/office/officeart/2005/8/layout/lProcess1"/>
    <dgm:cxn modelId="{0DE35F30-2DB0-4D30-9098-01E9E795C9CD}" type="presParOf" srcId="{160BCB0F-C0AA-6942-B160-902B39B44D8E}" destId="{3AA38D21-1FCF-564E-974D-DB2C46B6241D}" srcOrd="2" destOrd="0" presId="urn:microsoft.com/office/officeart/2005/8/layout/lProcess1"/>
    <dgm:cxn modelId="{DAF2D84B-5FB2-4B8C-B129-E6B5BE2D170B}" type="presParOf" srcId="{40705FD4-C8DF-1A4E-B0F5-26CAE070C9A6}" destId="{AB79EAB9-B52C-6C41-8B2B-72AE7A002F4F}" srcOrd="3" destOrd="0" presId="urn:microsoft.com/office/officeart/2005/8/layout/lProcess1"/>
    <dgm:cxn modelId="{13F8F0D9-8BF1-4D1E-B499-B7BAAAA1EE26}" type="presParOf" srcId="{40705FD4-C8DF-1A4E-B0F5-26CAE070C9A6}" destId="{BA6A1EBD-4DB7-8B4C-B6FC-016BC223A4C2}" srcOrd="4" destOrd="0" presId="urn:microsoft.com/office/officeart/2005/8/layout/lProcess1"/>
    <dgm:cxn modelId="{50CE360F-D662-4681-B2CA-F25C9E2100D6}" type="presParOf" srcId="{BA6A1EBD-4DB7-8B4C-B6FC-016BC223A4C2}" destId="{D7894005-25A1-554E-9FE2-28572AECA174}" srcOrd="0" destOrd="0" presId="urn:microsoft.com/office/officeart/2005/8/layout/lProcess1"/>
    <dgm:cxn modelId="{D71C6A80-1E5E-49B8-9E31-BE65EB86AB03}" type="presParOf" srcId="{40705FD4-C8DF-1A4E-B0F5-26CAE070C9A6}" destId="{83CEEACD-DDC9-FF41-B3A5-F84B67E2BFC6}" srcOrd="5" destOrd="0" presId="urn:microsoft.com/office/officeart/2005/8/layout/lProcess1"/>
    <dgm:cxn modelId="{321C8704-6F21-4377-98B9-EFCBFA13A3B3}" type="presParOf" srcId="{40705FD4-C8DF-1A4E-B0F5-26CAE070C9A6}" destId="{3C7AD0EC-E78A-8841-809C-0458EF445479}" srcOrd="6" destOrd="0" presId="urn:microsoft.com/office/officeart/2005/8/layout/lProcess1"/>
    <dgm:cxn modelId="{352D892D-5414-44CA-816B-8ED4E28C5720}" type="presParOf" srcId="{3C7AD0EC-E78A-8841-809C-0458EF445479}" destId="{51C3482C-9814-F544-BBA2-B62A006ABBC0}" srcOrd="0" destOrd="0" presId="urn:microsoft.com/office/officeart/2005/8/layout/lProcess1"/>
    <dgm:cxn modelId="{239CB5B6-3373-4266-B376-7D2D6B488F0A}" type="presParOf" srcId="{3C7AD0EC-E78A-8841-809C-0458EF445479}" destId="{7340F80C-4F76-3E47-942C-BD6CD844583D}" srcOrd="1" destOrd="0" presId="urn:microsoft.com/office/officeart/2005/8/layout/lProcess1"/>
    <dgm:cxn modelId="{18DBA5D3-A894-4B77-A009-265A89F57B15}" type="presParOf" srcId="{3C7AD0EC-E78A-8841-809C-0458EF445479}" destId="{938D8F70-374F-414B-B958-6CBB2EBDA98B}" srcOrd="2"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05A528-4D41-8447-9EC8-7D676939D9DC}"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91BEBC1D-3666-C94D-A016-8D6E722C5FA1}">
      <dgm:prSet phldrT="[Text]"/>
      <dgm:spPr/>
      <dgm:t>
        <a:bodyPr/>
        <a:lstStyle/>
        <a:p>
          <a:r>
            <a:rPr lang="en-US"/>
            <a:t>Actus reus</a:t>
          </a:r>
        </a:p>
      </dgm:t>
    </dgm:pt>
    <dgm:pt modelId="{92DBC042-0323-4445-879D-0D9803DF2269}" type="parTrans" cxnId="{3B65F2EC-59F5-B74E-994B-6BFE7810FFA4}">
      <dgm:prSet/>
      <dgm:spPr/>
      <dgm:t>
        <a:bodyPr/>
        <a:lstStyle/>
        <a:p>
          <a:endParaRPr lang="en-US"/>
        </a:p>
      </dgm:t>
    </dgm:pt>
    <dgm:pt modelId="{C5102256-ECC4-D543-BB2D-37EE713097C8}" type="sibTrans" cxnId="{3B65F2EC-59F5-B74E-994B-6BFE7810FFA4}">
      <dgm:prSet/>
      <dgm:spPr/>
      <dgm:t>
        <a:bodyPr/>
        <a:lstStyle/>
        <a:p>
          <a:endParaRPr lang="en-US"/>
        </a:p>
      </dgm:t>
    </dgm:pt>
    <dgm:pt modelId="{C371C616-3D5A-A540-A2A8-CC73368D2E10}">
      <dgm:prSet phldrT="[Text]"/>
      <dgm:spPr/>
      <dgm:t>
        <a:bodyPr/>
        <a:lstStyle/>
        <a:p>
          <a:r>
            <a:rPr lang="en-US"/>
            <a:t>Killing</a:t>
          </a:r>
        </a:p>
      </dgm:t>
    </dgm:pt>
    <dgm:pt modelId="{7EC32720-B0A8-1642-BE49-C3860AB3CD64}" type="parTrans" cxnId="{E8A90B37-276E-5F4E-8000-925136302D41}">
      <dgm:prSet/>
      <dgm:spPr/>
      <dgm:t>
        <a:bodyPr/>
        <a:lstStyle/>
        <a:p>
          <a:endParaRPr lang="en-US"/>
        </a:p>
      </dgm:t>
    </dgm:pt>
    <dgm:pt modelId="{60797383-5214-0A40-8C6F-4204AC571A1E}" type="sibTrans" cxnId="{E8A90B37-276E-5F4E-8000-925136302D41}">
      <dgm:prSet/>
      <dgm:spPr/>
      <dgm:t>
        <a:bodyPr/>
        <a:lstStyle/>
        <a:p>
          <a:endParaRPr lang="en-US"/>
        </a:p>
      </dgm:t>
    </dgm:pt>
    <dgm:pt modelId="{E5E32C1E-4217-1243-B077-A1B13F691575}">
      <dgm:prSet phldrT="[Text]"/>
      <dgm:spPr/>
      <dgm:t>
        <a:bodyPr/>
        <a:lstStyle/>
        <a:p>
          <a:r>
            <a:rPr lang="en-US"/>
            <a:t>Mens rea</a:t>
          </a:r>
        </a:p>
      </dgm:t>
    </dgm:pt>
    <dgm:pt modelId="{4F2217ED-96D0-0C4D-8724-DB9F043E081C}" type="parTrans" cxnId="{B50B07DF-52C6-3741-AB64-1EDC39F04A27}">
      <dgm:prSet/>
      <dgm:spPr/>
      <dgm:t>
        <a:bodyPr/>
        <a:lstStyle/>
        <a:p>
          <a:endParaRPr lang="en-US"/>
        </a:p>
      </dgm:t>
    </dgm:pt>
    <dgm:pt modelId="{56E8ED2E-3A68-354B-8D17-F34D3DC78BC1}" type="sibTrans" cxnId="{B50B07DF-52C6-3741-AB64-1EDC39F04A27}">
      <dgm:prSet/>
      <dgm:spPr/>
      <dgm:t>
        <a:bodyPr/>
        <a:lstStyle/>
        <a:p>
          <a:endParaRPr lang="en-US"/>
        </a:p>
      </dgm:t>
    </dgm:pt>
    <dgm:pt modelId="{234A2883-7FED-D145-92AA-36D5972BD278}">
      <dgm:prSet phldrT="[Text]"/>
      <dgm:spPr/>
      <dgm:t>
        <a:bodyPr/>
        <a:lstStyle/>
        <a:p>
          <a:r>
            <a:rPr lang="en-US"/>
            <a:t>Intentional: Purpose or knowledge, but in the heat of passion</a:t>
          </a:r>
        </a:p>
      </dgm:t>
    </dgm:pt>
    <dgm:pt modelId="{C919A7D1-0167-AC4E-98BD-6C68B6482C96}" type="parTrans" cxnId="{79BA83D0-6B46-7F4F-A8C7-A584BD1E7DE5}">
      <dgm:prSet/>
      <dgm:spPr/>
      <dgm:t>
        <a:bodyPr/>
        <a:lstStyle/>
        <a:p>
          <a:endParaRPr lang="en-US"/>
        </a:p>
      </dgm:t>
    </dgm:pt>
    <dgm:pt modelId="{CD691ACC-A74C-E345-8A77-015D2870A04D}" type="sibTrans" cxnId="{79BA83D0-6B46-7F4F-A8C7-A584BD1E7DE5}">
      <dgm:prSet/>
      <dgm:spPr/>
      <dgm:t>
        <a:bodyPr/>
        <a:lstStyle/>
        <a:p>
          <a:endParaRPr lang="en-US"/>
        </a:p>
      </dgm:t>
    </dgm:pt>
    <dgm:pt modelId="{605621D9-BC00-0D41-94A1-3E77B5D7D07D}">
      <dgm:prSet phldrT="[Text]"/>
      <dgm:spPr/>
      <dgm:t>
        <a:bodyPr/>
        <a:lstStyle/>
        <a:p>
          <a:r>
            <a:rPr lang="en-US"/>
            <a:t>Circumstances</a:t>
          </a:r>
        </a:p>
      </dgm:t>
    </dgm:pt>
    <dgm:pt modelId="{94482C44-A0FE-364B-9636-DBC9E2B7AED1}" type="parTrans" cxnId="{B85745C1-530C-CC40-8D05-A7447410DCE2}">
      <dgm:prSet/>
      <dgm:spPr/>
      <dgm:t>
        <a:bodyPr/>
        <a:lstStyle/>
        <a:p>
          <a:endParaRPr lang="en-US"/>
        </a:p>
      </dgm:t>
    </dgm:pt>
    <dgm:pt modelId="{F330C33A-27BB-4F4B-8321-073EE1659048}" type="sibTrans" cxnId="{B85745C1-530C-CC40-8D05-A7447410DCE2}">
      <dgm:prSet/>
      <dgm:spPr/>
      <dgm:t>
        <a:bodyPr/>
        <a:lstStyle/>
        <a:p>
          <a:endParaRPr lang="en-US"/>
        </a:p>
      </dgm:t>
    </dgm:pt>
    <dgm:pt modelId="{64541A2D-EA4E-174D-8F86-EF59F127124D}">
      <dgm:prSet phldrT="[Text]"/>
      <dgm:spPr/>
      <dgm:t>
        <a:bodyPr/>
        <a:lstStyle/>
        <a:p>
          <a:r>
            <a:rPr lang="en-US"/>
            <a:t>Provocation</a:t>
          </a:r>
        </a:p>
      </dgm:t>
    </dgm:pt>
    <dgm:pt modelId="{2CF58095-BAA3-D545-8698-8ACFFB2CF115}" type="parTrans" cxnId="{59176654-1115-1D4A-9DE1-A71E48EC9896}">
      <dgm:prSet/>
      <dgm:spPr/>
      <dgm:t>
        <a:bodyPr/>
        <a:lstStyle/>
        <a:p>
          <a:endParaRPr lang="en-US"/>
        </a:p>
      </dgm:t>
    </dgm:pt>
    <dgm:pt modelId="{313823A9-1641-A347-B863-3B7155AF286C}" type="sibTrans" cxnId="{59176654-1115-1D4A-9DE1-A71E48EC9896}">
      <dgm:prSet/>
      <dgm:spPr/>
      <dgm:t>
        <a:bodyPr/>
        <a:lstStyle/>
        <a:p>
          <a:endParaRPr lang="en-US"/>
        </a:p>
      </dgm:t>
    </dgm:pt>
    <dgm:pt modelId="{72A7779A-4C09-2B46-BD7B-B6B113C96835}">
      <dgm:prSet phldrT="[Text]"/>
      <dgm:spPr/>
      <dgm:t>
        <a:bodyPr/>
        <a:lstStyle/>
        <a:p>
          <a:r>
            <a:rPr lang="en-US"/>
            <a:t>Result</a:t>
          </a:r>
        </a:p>
      </dgm:t>
    </dgm:pt>
    <dgm:pt modelId="{19157264-A0DF-6C4B-98F1-E4CCFF97A69C}" type="parTrans" cxnId="{FB984268-B0BF-2740-836D-6A828831111E}">
      <dgm:prSet/>
      <dgm:spPr/>
      <dgm:t>
        <a:bodyPr/>
        <a:lstStyle/>
        <a:p>
          <a:endParaRPr lang="en-US"/>
        </a:p>
      </dgm:t>
    </dgm:pt>
    <dgm:pt modelId="{2E923FAF-098E-944E-8DA4-AA84C5523253}" type="sibTrans" cxnId="{FB984268-B0BF-2740-836D-6A828831111E}">
      <dgm:prSet/>
      <dgm:spPr/>
      <dgm:t>
        <a:bodyPr/>
        <a:lstStyle/>
        <a:p>
          <a:endParaRPr lang="en-US"/>
        </a:p>
      </dgm:t>
    </dgm:pt>
    <dgm:pt modelId="{5D98B65A-A1FE-9F4F-A03F-62DB54754EBB}">
      <dgm:prSet phldrT="[Text]"/>
      <dgm:spPr/>
      <dgm:t>
        <a:bodyPr/>
        <a:lstStyle/>
        <a:p>
          <a:r>
            <a:rPr lang="en-US"/>
            <a:t>Death</a:t>
          </a:r>
        </a:p>
      </dgm:t>
    </dgm:pt>
    <dgm:pt modelId="{6EB2A706-999B-1E40-A832-8D0B93F1BEE9}" type="parTrans" cxnId="{239D14F8-3DA1-AB49-9CD9-908A5FE3D64C}">
      <dgm:prSet/>
      <dgm:spPr/>
      <dgm:t>
        <a:bodyPr/>
        <a:lstStyle/>
        <a:p>
          <a:endParaRPr lang="en-US"/>
        </a:p>
      </dgm:t>
    </dgm:pt>
    <dgm:pt modelId="{1D8D5838-D140-D248-98ED-3D8E144B5414}" type="sibTrans" cxnId="{239D14F8-3DA1-AB49-9CD9-908A5FE3D64C}">
      <dgm:prSet/>
      <dgm:spPr/>
      <dgm:t>
        <a:bodyPr/>
        <a:lstStyle/>
        <a:p>
          <a:endParaRPr lang="en-US"/>
        </a:p>
      </dgm:t>
    </dgm:pt>
    <dgm:pt modelId="{40705FD4-C8DF-1A4E-B0F5-26CAE070C9A6}" type="pres">
      <dgm:prSet presAssocID="{5905A528-4D41-8447-9EC8-7D676939D9DC}" presName="Name0" presStyleCnt="0">
        <dgm:presLayoutVars>
          <dgm:dir/>
          <dgm:animLvl val="lvl"/>
          <dgm:resizeHandles val="exact"/>
        </dgm:presLayoutVars>
      </dgm:prSet>
      <dgm:spPr/>
      <dgm:t>
        <a:bodyPr/>
        <a:lstStyle/>
        <a:p>
          <a:endParaRPr lang="en-US"/>
        </a:p>
      </dgm:t>
    </dgm:pt>
    <dgm:pt modelId="{B73B68DC-A900-504F-9084-D852AD674F9F}" type="pres">
      <dgm:prSet presAssocID="{91BEBC1D-3666-C94D-A016-8D6E722C5FA1}" presName="vertFlow" presStyleCnt="0"/>
      <dgm:spPr/>
    </dgm:pt>
    <dgm:pt modelId="{CDDCE2A5-014C-724E-AE92-616051E7E1A6}" type="pres">
      <dgm:prSet presAssocID="{91BEBC1D-3666-C94D-A016-8D6E722C5FA1}" presName="header" presStyleLbl="node1" presStyleIdx="0" presStyleCnt="4"/>
      <dgm:spPr/>
      <dgm:t>
        <a:bodyPr/>
        <a:lstStyle/>
        <a:p>
          <a:endParaRPr lang="en-US"/>
        </a:p>
      </dgm:t>
    </dgm:pt>
    <dgm:pt modelId="{434890FB-4DB7-4B40-8F70-62B23C037FE0}" type="pres">
      <dgm:prSet presAssocID="{7EC32720-B0A8-1642-BE49-C3860AB3CD64}" presName="parTrans" presStyleLbl="sibTrans2D1" presStyleIdx="0" presStyleCnt="4"/>
      <dgm:spPr/>
      <dgm:t>
        <a:bodyPr/>
        <a:lstStyle/>
        <a:p>
          <a:endParaRPr lang="en-US"/>
        </a:p>
      </dgm:t>
    </dgm:pt>
    <dgm:pt modelId="{FC73BDA0-49A3-B544-B8D3-0D06A42E4B91}" type="pres">
      <dgm:prSet presAssocID="{C371C616-3D5A-A540-A2A8-CC73368D2E10}" presName="child" presStyleLbl="alignAccFollowNode1" presStyleIdx="0" presStyleCnt="4">
        <dgm:presLayoutVars>
          <dgm:chMax val="0"/>
          <dgm:bulletEnabled val="1"/>
        </dgm:presLayoutVars>
      </dgm:prSet>
      <dgm:spPr/>
      <dgm:t>
        <a:bodyPr/>
        <a:lstStyle/>
        <a:p>
          <a:endParaRPr lang="en-US"/>
        </a:p>
      </dgm:t>
    </dgm:pt>
    <dgm:pt modelId="{E8633B78-1123-1740-9341-A1D58B0344C5}" type="pres">
      <dgm:prSet presAssocID="{91BEBC1D-3666-C94D-A016-8D6E722C5FA1}" presName="hSp" presStyleCnt="0"/>
      <dgm:spPr/>
    </dgm:pt>
    <dgm:pt modelId="{160BCB0F-C0AA-6942-B160-902B39B44D8E}" type="pres">
      <dgm:prSet presAssocID="{E5E32C1E-4217-1243-B077-A1B13F691575}" presName="vertFlow" presStyleCnt="0"/>
      <dgm:spPr/>
    </dgm:pt>
    <dgm:pt modelId="{D5CBC2F5-3D94-1546-A91F-C621598F8BAF}" type="pres">
      <dgm:prSet presAssocID="{E5E32C1E-4217-1243-B077-A1B13F691575}" presName="header" presStyleLbl="node1" presStyleIdx="1" presStyleCnt="4"/>
      <dgm:spPr/>
      <dgm:t>
        <a:bodyPr/>
        <a:lstStyle/>
        <a:p>
          <a:endParaRPr lang="en-US"/>
        </a:p>
      </dgm:t>
    </dgm:pt>
    <dgm:pt modelId="{152A08A4-82EB-D540-BB1E-C120F9AF5274}" type="pres">
      <dgm:prSet presAssocID="{C919A7D1-0167-AC4E-98BD-6C68B6482C96}" presName="parTrans" presStyleLbl="sibTrans2D1" presStyleIdx="1" presStyleCnt="4"/>
      <dgm:spPr/>
      <dgm:t>
        <a:bodyPr/>
        <a:lstStyle/>
        <a:p>
          <a:endParaRPr lang="en-US"/>
        </a:p>
      </dgm:t>
    </dgm:pt>
    <dgm:pt modelId="{3AA38D21-1FCF-564E-974D-DB2C46B6241D}" type="pres">
      <dgm:prSet presAssocID="{234A2883-7FED-D145-92AA-36D5972BD278}" presName="child" presStyleLbl="alignAccFollowNode1" presStyleIdx="1" presStyleCnt="4">
        <dgm:presLayoutVars>
          <dgm:chMax val="0"/>
          <dgm:bulletEnabled val="1"/>
        </dgm:presLayoutVars>
      </dgm:prSet>
      <dgm:spPr/>
      <dgm:t>
        <a:bodyPr/>
        <a:lstStyle/>
        <a:p>
          <a:endParaRPr lang="en-US"/>
        </a:p>
      </dgm:t>
    </dgm:pt>
    <dgm:pt modelId="{AB79EAB9-B52C-6C41-8B2B-72AE7A002F4F}" type="pres">
      <dgm:prSet presAssocID="{E5E32C1E-4217-1243-B077-A1B13F691575}" presName="hSp" presStyleCnt="0"/>
      <dgm:spPr/>
    </dgm:pt>
    <dgm:pt modelId="{BA6A1EBD-4DB7-8B4C-B6FC-016BC223A4C2}" type="pres">
      <dgm:prSet presAssocID="{605621D9-BC00-0D41-94A1-3E77B5D7D07D}" presName="vertFlow" presStyleCnt="0"/>
      <dgm:spPr/>
    </dgm:pt>
    <dgm:pt modelId="{D7894005-25A1-554E-9FE2-28572AECA174}" type="pres">
      <dgm:prSet presAssocID="{605621D9-BC00-0D41-94A1-3E77B5D7D07D}" presName="header" presStyleLbl="node1" presStyleIdx="2" presStyleCnt="4" custLinFactNeighborX="1472" custLinFactNeighborY="9928"/>
      <dgm:spPr/>
      <dgm:t>
        <a:bodyPr/>
        <a:lstStyle/>
        <a:p>
          <a:endParaRPr lang="en-US"/>
        </a:p>
      </dgm:t>
    </dgm:pt>
    <dgm:pt modelId="{BA9CE284-A23C-5148-96A3-16B106CC7BB6}" type="pres">
      <dgm:prSet presAssocID="{2CF58095-BAA3-D545-8698-8ACFFB2CF115}" presName="parTrans" presStyleLbl="sibTrans2D1" presStyleIdx="2" presStyleCnt="4"/>
      <dgm:spPr/>
      <dgm:t>
        <a:bodyPr/>
        <a:lstStyle/>
        <a:p>
          <a:endParaRPr lang="en-US"/>
        </a:p>
      </dgm:t>
    </dgm:pt>
    <dgm:pt modelId="{F3868515-516C-534B-86D0-340EDD2F5ED5}" type="pres">
      <dgm:prSet presAssocID="{64541A2D-EA4E-174D-8F86-EF59F127124D}" presName="child" presStyleLbl="alignAccFollowNode1" presStyleIdx="2" presStyleCnt="4">
        <dgm:presLayoutVars>
          <dgm:chMax val="0"/>
          <dgm:bulletEnabled val="1"/>
        </dgm:presLayoutVars>
      </dgm:prSet>
      <dgm:spPr/>
      <dgm:t>
        <a:bodyPr/>
        <a:lstStyle/>
        <a:p>
          <a:endParaRPr lang="en-US"/>
        </a:p>
      </dgm:t>
    </dgm:pt>
    <dgm:pt modelId="{83CEEACD-DDC9-FF41-B3A5-F84B67E2BFC6}" type="pres">
      <dgm:prSet presAssocID="{605621D9-BC00-0D41-94A1-3E77B5D7D07D}" presName="hSp" presStyleCnt="0"/>
      <dgm:spPr/>
    </dgm:pt>
    <dgm:pt modelId="{3C7AD0EC-E78A-8841-809C-0458EF445479}" type="pres">
      <dgm:prSet presAssocID="{72A7779A-4C09-2B46-BD7B-B6B113C96835}" presName="vertFlow" presStyleCnt="0"/>
      <dgm:spPr/>
    </dgm:pt>
    <dgm:pt modelId="{51C3482C-9814-F544-BBA2-B62A006ABBC0}" type="pres">
      <dgm:prSet presAssocID="{72A7779A-4C09-2B46-BD7B-B6B113C96835}" presName="header" presStyleLbl="node1" presStyleIdx="3" presStyleCnt="4"/>
      <dgm:spPr/>
      <dgm:t>
        <a:bodyPr/>
        <a:lstStyle/>
        <a:p>
          <a:endParaRPr lang="en-US"/>
        </a:p>
      </dgm:t>
    </dgm:pt>
    <dgm:pt modelId="{7340F80C-4F76-3E47-942C-BD6CD844583D}" type="pres">
      <dgm:prSet presAssocID="{6EB2A706-999B-1E40-A832-8D0B93F1BEE9}" presName="parTrans" presStyleLbl="sibTrans2D1" presStyleIdx="3" presStyleCnt="4"/>
      <dgm:spPr/>
      <dgm:t>
        <a:bodyPr/>
        <a:lstStyle/>
        <a:p>
          <a:endParaRPr lang="en-US"/>
        </a:p>
      </dgm:t>
    </dgm:pt>
    <dgm:pt modelId="{938D8F70-374F-414B-B958-6CBB2EBDA98B}" type="pres">
      <dgm:prSet presAssocID="{5D98B65A-A1FE-9F4F-A03F-62DB54754EBB}" presName="child" presStyleLbl="alignAccFollowNode1" presStyleIdx="3" presStyleCnt="4">
        <dgm:presLayoutVars>
          <dgm:chMax val="0"/>
          <dgm:bulletEnabled val="1"/>
        </dgm:presLayoutVars>
      </dgm:prSet>
      <dgm:spPr/>
      <dgm:t>
        <a:bodyPr/>
        <a:lstStyle/>
        <a:p>
          <a:endParaRPr lang="en-US"/>
        </a:p>
      </dgm:t>
    </dgm:pt>
  </dgm:ptLst>
  <dgm:cxnLst>
    <dgm:cxn modelId="{5C341159-4CFA-42AD-883C-2F25486999D0}" type="presOf" srcId="{E5E32C1E-4217-1243-B077-A1B13F691575}" destId="{D5CBC2F5-3D94-1546-A91F-C621598F8BAF}" srcOrd="0" destOrd="0" presId="urn:microsoft.com/office/officeart/2005/8/layout/lProcess1"/>
    <dgm:cxn modelId="{6ABCF9FB-303D-4B14-8497-6E220C7BEDE8}" type="presOf" srcId="{6EB2A706-999B-1E40-A832-8D0B93F1BEE9}" destId="{7340F80C-4F76-3E47-942C-BD6CD844583D}" srcOrd="0" destOrd="0" presId="urn:microsoft.com/office/officeart/2005/8/layout/lProcess1"/>
    <dgm:cxn modelId="{E2147B57-DBC2-4AFC-A13E-334E7515A22D}" type="presOf" srcId="{91BEBC1D-3666-C94D-A016-8D6E722C5FA1}" destId="{CDDCE2A5-014C-724E-AE92-616051E7E1A6}" srcOrd="0" destOrd="0" presId="urn:microsoft.com/office/officeart/2005/8/layout/lProcess1"/>
    <dgm:cxn modelId="{B85745C1-530C-CC40-8D05-A7447410DCE2}" srcId="{5905A528-4D41-8447-9EC8-7D676939D9DC}" destId="{605621D9-BC00-0D41-94A1-3E77B5D7D07D}" srcOrd="2" destOrd="0" parTransId="{94482C44-A0FE-364B-9636-DBC9E2B7AED1}" sibTransId="{F330C33A-27BB-4F4B-8321-073EE1659048}"/>
    <dgm:cxn modelId="{B50B07DF-52C6-3741-AB64-1EDC39F04A27}" srcId="{5905A528-4D41-8447-9EC8-7D676939D9DC}" destId="{E5E32C1E-4217-1243-B077-A1B13F691575}" srcOrd="1" destOrd="0" parTransId="{4F2217ED-96D0-0C4D-8724-DB9F043E081C}" sibTransId="{56E8ED2E-3A68-354B-8D17-F34D3DC78BC1}"/>
    <dgm:cxn modelId="{EC69DFF7-91CC-4A9B-88DE-E863637BE1CA}" type="presOf" srcId="{7EC32720-B0A8-1642-BE49-C3860AB3CD64}" destId="{434890FB-4DB7-4B40-8F70-62B23C037FE0}" srcOrd="0" destOrd="0" presId="urn:microsoft.com/office/officeart/2005/8/layout/lProcess1"/>
    <dgm:cxn modelId="{E8A90B37-276E-5F4E-8000-925136302D41}" srcId="{91BEBC1D-3666-C94D-A016-8D6E722C5FA1}" destId="{C371C616-3D5A-A540-A2A8-CC73368D2E10}" srcOrd="0" destOrd="0" parTransId="{7EC32720-B0A8-1642-BE49-C3860AB3CD64}" sibTransId="{60797383-5214-0A40-8C6F-4204AC571A1E}"/>
    <dgm:cxn modelId="{4D468133-52C8-4310-8C4E-F8ACA961DE9D}" type="presOf" srcId="{64541A2D-EA4E-174D-8F86-EF59F127124D}" destId="{F3868515-516C-534B-86D0-340EDD2F5ED5}" srcOrd="0" destOrd="0" presId="urn:microsoft.com/office/officeart/2005/8/layout/lProcess1"/>
    <dgm:cxn modelId="{A41C8BA2-1F72-4289-A142-8C474748C0A4}" type="presOf" srcId="{234A2883-7FED-D145-92AA-36D5972BD278}" destId="{3AA38D21-1FCF-564E-974D-DB2C46B6241D}" srcOrd="0" destOrd="0" presId="urn:microsoft.com/office/officeart/2005/8/layout/lProcess1"/>
    <dgm:cxn modelId="{79BA83D0-6B46-7F4F-A8C7-A584BD1E7DE5}" srcId="{E5E32C1E-4217-1243-B077-A1B13F691575}" destId="{234A2883-7FED-D145-92AA-36D5972BD278}" srcOrd="0" destOrd="0" parTransId="{C919A7D1-0167-AC4E-98BD-6C68B6482C96}" sibTransId="{CD691ACC-A74C-E345-8A77-015D2870A04D}"/>
    <dgm:cxn modelId="{920E1239-7581-47A2-AA5F-69FCA9D20F41}" type="presOf" srcId="{C371C616-3D5A-A540-A2A8-CC73368D2E10}" destId="{FC73BDA0-49A3-B544-B8D3-0D06A42E4B91}" srcOrd="0" destOrd="0" presId="urn:microsoft.com/office/officeart/2005/8/layout/lProcess1"/>
    <dgm:cxn modelId="{3B65F2EC-59F5-B74E-994B-6BFE7810FFA4}" srcId="{5905A528-4D41-8447-9EC8-7D676939D9DC}" destId="{91BEBC1D-3666-C94D-A016-8D6E722C5FA1}" srcOrd="0" destOrd="0" parTransId="{92DBC042-0323-4445-879D-0D9803DF2269}" sibTransId="{C5102256-ECC4-D543-BB2D-37EE713097C8}"/>
    <dgm:cxn modelId="{AE6C9F92-E540-40EB-B265-A5F9FA9743A7}" type="presOf" srcId="{5D98B65A-A1FE-9F4F-A03F-62DB54754EBB}" destId="{938D8F70-374F-414B-B958-6CBB2EBDA98B}" srcOrd="0" destOrd="0" presId="urn:microsoft.com/office/officeart/2005/8/layout/lProcess1"/>
    <dgm:cxn modelId="{1BB2E6A9-7BA7-4632-8C59-E2CBFF2CEB60}" type="presOf" srcId="{5905A528-4D41-8447-9EC8-7D676939D9DC}" destId="{40705FD4-C8DF-1A4E-B0F5-26CAE070C9A6}" srcOrd="0" destOrd="0" presId="urn:microsoft.com/office/officeart/2005/8/layout/lProcess1"/>
    <dgm:cxn modelId="{FB984268-B0BF-2740-836D-6A828831111E}" srcId="{5905A528-4D41-8447-9EC8-7D676939D9DC}" destId="{72A7779A-4C09-2B46-BD7B-B6B113C96835}" srcOrd="3" destOrd="0" parTransId="{19157264-A0DF-6C4B-98F1-E4CCFF97A69C}" sibTransId="{2E923FAF-098E-944E-8DA4-AA84C5523253}"/>
    <dgm:cxn modelId="{59176654-1115-1D4A-9DE1-A71E48EC9896}" srcId="{605621D9-BC00-0D41-94A1-3E77B5D7D07D}" destId="{64541A2D-EA4E-174D-8F86-EF59F127124D}" srcOrd="0" destOrd="0" parTransId="{2CF58095-BAA3-D545-8698-8ACFFB2CF115}" sibTransId="{313823A9-1641-A347-B863-3B7155AF286C}"/>
    <dgm:cxn modelId="{D1AD0ADC-3F25-4F2C-A08C-00FB6F9F1FE9}" type="presOf" srcId="{2CF58095-BAA3-D545-8698-8ACFFB2CF115}" destId="{BA9CE284-A23C-5148-96A3-16B106CC7BB6}" srcOrd="0" destOrd="0" presId="urn:microsoft.com/office/officeart/2005/8/layout/lProcess1"/>
    <dgm:cxn modelId="{EDD065E5-618D-48B1-A07C-661CAFAF16E0}" type="presOf" srcId="{72A7779A-4C09-2B46-BD7B-B6B113C96835}" destId="{51C3482C-9814-F544-BBA2-B62A006ABBC0}" srcOrd="0" destOrd="0" presId="urn:microsoft.com/office/officeart/2005/8/layout/lProcess1"/>
    <dgm:cxn modelId="{239D14F8-3DA1-AB49-9CD9-908A5FE3D64C}" srcId="{72A7779A-4C09-2B46-BD7B-B6B113C96835}" destId="{5D98B65A-A1FE-9F4F-A03F-62DB54754EBB}" srcOrd="0" destOrd="0" parTransId="{6EB2A706-999B-1E40-A832-8D0B93F1BEE9}" sibTransId="{1D8D5838-D140-D248-98ED-3D8E144B5414}"/>
    <dgm:cxn modelId="{0BFD2E9A-56C2-4924-AED8-EEC0026FD639}" type="presOf" srcId="{605621D9-BC00-0D41-94A1-3E77B5D7D07D}" destId="{D7894005-25A1-554E-9FE2-28572AECA174}" srcOrd="0" destOrd="0" presId="urn:microsoft.com/office/officeart/2005/8/layout/lProcess1"/>
    <dgm:cxn modelId="{2F9B081D-55D6-432D-A063-228C03D51C53}" type="presOf" srcId="{C919A7D1-0167-AC4E-98BD-6C68B6482C96}" destId="{152A08A4-82EB-D540-BB1E-C120F9AF5274}" srcOrd="0" destOrd="0" presId="urn:microsoft.com/office/officeart/2005/8/layout/lProcess1"/>
    <dgm:cxn modelId="{940C0281-BF63-40FB-A027-E1CBE75C2EFE}" type="presParOf" srcId="{40705FD4-C8DF-1A4E-B0F5-26CAE070C9A6}" destId="{B73B68DC-A900-504F-9084-D852AD674F9F}" srcOrd="0" destOrd="0" presId="urn:microsoft.com/office/officeart/2005/8/layout/lProcess1"/>
    <dgm:cxn modelId="{BE89FBC5-0F90-48DC-90DD-E35F707E6B28}" type="presParOf" srcId="{B73B68DC-A900-504F-9084-D852AD674F9F}" destId="{CDDCE2A5-014C-724E-AE92-616051E7E1A6}" srcOrd="0" destOrd="0" presId="urn:microsoft.com/office/officeart/2005/8/layout/lProcess1"/>
    <dgm:cxn modelId="{552CD258-D68E-44D6-917D-1A838519E710}" type="presParOf" srcId="{B73B68DC-A900-504F-9084-D852AD674F9F}" destId="{434890FB-4DB7-4B40-8F70-62B23C037FE0}" srcOrd="1" destOrd="0" presId="urn:microsoft.com/office/officeart/2005/8/layout/lProcess1"/>
    <dgm:cxn modelId="{4A6CC5A8-9E25-4AA5-920E-39662E39F144}" type="presParOf" srcId="{B73B68DC-A900-504F-9084-D852AD674F9F}" destId="{FC73BDA0-49A3-B544-B8D3-0D06A42E4B91}" srcOrd="2" destOrd="0" presId="urn:microsoft.com/office/officeart/2005/8/layout/lProcess1"/>
    <dgm:cxn modelId="{BE770EEC-8F12-458B-937E-61A334CE1518}" type="presParOf" srcId="{40705FD4-C8DF-1A4E-B0F5-26CAE070C9A6}" destId="{E8633B78-1123-1740-9341-A1D58B0344C5}" srcOrd="1" destOrd="0" presId="urn:microsoft.com/office/officeart/2005/8/layout/lProcess1"/>
    <dgm:cxn modelId="{44AAAE09-876E-4B2C-9BB8-26B2F22B5579}" type="presParOf" srcId="{40705FD4-C8DF-1A4E-B0F5-26CAE070C9A6}" destId="{160BCB0F-C0AA-6942-B160-902B39B44D8E}" srcOrd="2" destOrd="0" presId="urn:microsoft.com/office/officeart/2005/8/layout/lProcess1"/>
    <dgm:cxn modelId="{F1FDA7CF-744B-4E3F-BBC6-1202F81B3B03}" type="presParOf" srcId="{160BCB0F-C0AA-6942-B160-902B39B44D8E}" destId="{D5CBC2F5-3D94-1546-A91F-C621598F8BAF}" srcOrd="0" destOrd="0" presId="urn:microsoft.com/office/officeart/2005/8/layout/lProcess1"/>
    <dgm:cxn modelId="{9FF0F3AB-20C5-4EB6-9ADC-A20E1B3E55C0}" type="presParOf" srcId="{160BCB0F-C0AA-6942-B160-902B39B44D8E}" destId="{152A08A4-82EB-D540-BB1E-C120F9AF5274}" srcOrd="1" destOrd="0" presId="urn:microsoft.com/office/officeart/2005/8/layout/lProcess1"/>
    <dgm:cxn modelId="{9B14C0B2-E3F6-4768-828D-98E78FCBD3A8}" type="presParOf" srcId="{160BCB0F-C0AA-6942-B160-902B39B44D8E}" destId="{3AA38D21-1FCF-564E-974D-DB2C46B6241D}" srcOrd="2" destOrd="0" presId="urn:microsoft.com/office/officeart/2005/8/layout/lProcess1"/>
    <dgm:cxn modelId="{4E697615-0FFA-4067-B3AF-2728E00492D8}" type="presParOf" srcId="{40705FD4-C8DF-1A4E-B0F5-26CAE070C9A6}" destId="{AB79EAB9-B52C-6C41-8B2B-72AE7A002F4F}" srcOrd="3" destOrd="0" presId="urn:microsoft.com/office/officeart/2005/8/layout/lProcess1"/>
    <dgm:cxn modelId="{B14C8635-5C25-49CB-B78D-D249F5E6948F}" type="presParOf" srcId="{40705FD4-C8DF-1A4E-B0F5-26CAE070C9A6}" destId="{BA6A1EBD-4DB7-8B4C-B6FC-016BC223A4C2}" srcOrd="4" destOrd="0" presId="urn:microsoft.com/office/officeart/2005/8/layout/lProcess1"/>
    <dgm:cxn modelId="{4B7B1214-3DF3-40E5-A94A-7709431043AD}" type="presParOf" srcId="{BA6A1EBD-4DB7-8B4C-B6FC-016BC223A4C2}" destId="{D7894005-25A1-554E-9FE2-28572AECA174}" srcOrd="0" destOrd="0" presId="urn:microsoft.com/office/officeart/2005/8/layout/lProcess1"/>
    <dgm:cxn modelId="{9C5D78E2-1A16-4876-A743-6FFD2503773A}" type="presParOf" srcId="{BA6A1EBD-4DB7-8B4C-B6FC-016BC223A4C2}" destId="{BA9CE284-A23C-5148-96A3-16B106CC7BB6}" srcOrd="1" destOrd="0" presId="urn:microsoft.com/office/officeart/2005/8/layout/lProcess1"/>
    <dgm:cxn modelId="{015E3AB0-1FFB-4806-BED1-1B383928FC58}" type="presParOf" srcId="{BA6A1EBD-4DB7-8B4C-B6FC-016BC223A4C2}" destId="{F3868515-516C-534B-86D0-340EDD2F5ED5}" srcOrd="2" destOrd="0" presId="urn:microsoft.com/office/officeart/2005/8/layout/lProcess1"/>
    <dgm:cxn modelId="{677ABE3F-0FC1-4273-AB35-5B4D98C8571D}" type="presParOf" srcId="{40705FD4-C8DF-1A4E-B0F5-26CAE070C9A6}" destId="{83CEEACD-DDC9-FF41-B3A5-F84B67E2BFC6}" srcOrd="5" destOrd="0" presId="urn:microsoft.com/office/officeart/2005/8/layout/lProcess1"/>
    <dgm:cxn modelId="{F1CFCA40-5F69-497E-908B-E154D01CA1AC}" type="presParOf" srcId="{40705FD4-C8DF-1A4E-B0F5-26CAE070C9A6}" destId="{3C7AD0EC-E78A-8841-809C-0458EF445479}" srcOrd="6" destOrd="0" presId="urn:microsoft.com/office/officeart/2005/8/layout/lProcess1"/>
    <dgm:cxn modelId="{312B06A7-91FE-4F19-AC33-0BCA16D1667D}" type="presParOf" srcId="{3C7AD0EC-E78A-8841-809C-0458EF445479}" destId="{51C3482C-9814-F544-BBA2-B62A006ABBC0}" srcOrd="0" destOrd="0" presId="urn:microsoft.com/office/officeart/2005/8/layout/lProcess1"/>
    <dgm:cxn modelId="{37EA4027-2FD3-479B-B6F2-02F1750437A4}" type="presParOf" srcId="{3C7AD0EC-E78A-8841-809C-0458EF445479}" destId="{7340F80C-4F76-3E47-942C-BD6CD844583D}" srcOrd="1" destOrd="0" presId="urn:microsoft.com/office/officeart/2005/8/layout/lProcess1"/>
    <dgm:cxn modelId="{AE250345-B43E-42E1-9C57-EC06C253EA1C}" type="presParOf" srcId="{3C7AD0EC-E78A-8841-809C-0458EF445479}" destId="{938D8F70-374F-414B-B958-6CBB2EBDA98B}" srcOrd="2" destOrd="0" presId="urn:microsoft.com/office/officeart/2005/8/layout/l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905A528-4D41-8447-9EC8-7D676939D9DC}"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91BEBC1D-3666-C94D-A016-8D6E722C5FA1}">
      <dgm:prSet phldrT="[Text]"/>
      <dgm:spPr/>
      <dgm:t>
        <a:bodyPr/>
        <a:lstStyle/>
        <a:p>
          <a:r>
            <a:rPr lang="en-US"/>
            <a:t>Actus reus</a:t>
          </a:r>
        </a:p>
      </dgm:t>
    </dgm:pt>
    <dgm:pt modelId="{92DBC042-0323-4445-879D-0D9803DF2269}" type="parTrans" cxnId="{3B65F2EC-59F5-B74E-994B-6BFE7810FFA4}">
      <dgm:prSet/>
      <dgm:spPr/>
      <dgm:t>
        <a:bodyPr/>
        <a:lstStyle/>
        <a:p>
          <a:endParaRPr lang="en-US"/>
        </a:p>
      </dgm:t>
    </dgm:pt>
    <dgm:pt modelId="{C5102256-ECC4-D543-BB2D-37EE713097C8}" type="sibTrans" cxnId="{3B65F2EC-59F5-B74E-994B-6BFE7810FFA4}">
      <dgm:prSet/>
      <dgm:spPr/>
      <dgm:t>
        <a:bodyPr/>
        <a:lstStyle/>
        <a:p>
          <a:endParaRPr lang="en-US"/>
        </a:p>
      </dgm:t>
    </dgm:pt>
    <dgm:pt modelId="{C371C616-3D5A-A540-A2A8-CC73368D2E10}">
      <dgm:prSet phldrT="[Text]"/>
      <dgm:spPr/>
      <dgm:t>
        <a:bodyPr/>
        <a:lstStyle/>
        <a:p>
          <a:r>
            <a:rPr lang="en-US"/>
            <a:t>Killing</a:t>
          </a:r>
        </a:p>
      </dgm:t>
    </dgm:pt>
    <dgm:pt modelId="{7EC32720-B0A8-1642-BE49-C3860AB3CD64}" type="parTrans" cxnId="{E8A90B37-276E-5F4E-8000-925136302D41}">
      <dgm:prSet/>
      <dgm:spPr/>
      <dgm:t>
        <a:bodyPr/>
        <a:lstStyle/>
        <a:p>
          <a:endParaRPr lang="en-US"/>
        </a:p>
      </dgm:t>
    </dgm:pt>
    <dgm:pt modelId="{60797383-5214-0A40-8C6F-4204AC571A1E}" type="sibTrans" cxnId="{E8A90B37-276E-5F4E-8000-925136302D41}">
      <dgm:prSet/>
      <dgm:spPr/>
      <dgm:t>
        <a:bodyPr/>
        <a:lstStyle/>
        <a:p>
          <a:endParaRPr lang="en-US"/>
        </a:p>
      </dgm:t>
    </dgm:pt>
    <dgm:pt modelId="{E5E32C1E-4217-1243-B077-A1B13F691575}">
      <dgm:prSet phldrT="[Text]"/>
      <dgm:spPr/>
      <dgm:t>
        <a:bodyPr/>
        <a:lstStyle/>
        <a:p>
          <a:r>
            <a:rPr lang="en-US"/>
            <a:t>Mens rea</a:t>
          </a:r>
        </a:p>
      </dgm:t>
    </dgm:pt>
    <dgm:pt modelId="{4F2217ED-96D0-0C4D-8724-DB9F043E081C}" type="parTrans" cxnId="{B50B07DF-52C6-3741-AB64-1EDC39F04A27}">
      <dgm:prSet/>
      <dgm:spPr/>
      <dgm:t>
        <a:bodyPr/>
        <a:lstStyle/>
        <a:p>
          <a:endParaRPr lang="en-US"/>
        </a:p>
      </dgm:t>
    </dgm:pt>
    <dgm:pt modelId="{56E8ED2E-3A68-354B-8D17-F34D3DC78BC1}" type="sibTrans" cxnId="{B50B07DF-52C6-3741-AB64-1EDC39F04A27}">
      <dgm:prSet/>
      <dgm:spPr/>
      <dgm:t>
        <a:bodyPr/>
        <a:lstStyle/>
        <a:p>
          <a:endParaRPr lang="en-US"/>
        </a:p>
      </dgm:t>
    </dgm:pt>
    <dgm:pt modelId="{234A2883-7FED-D145-92AA-36D5972BD278}">
      <dgm:prSet phldrT="[Text]"/>
      <dgm:spPr/>
      <dgm:t>
        <a:bodyPr/>
        <a:lstStyle/>
        <a:p>
          <a:r>
            <a:rPr lang="en-US"/>
            <a:t>Express or implied malice</a:t>
          </a:r>
        </a:p>
      </dgm:t>
    </dgm:pt>
    <dgm:pt modelId="{C919A7D1-0167-AC4E-98BD-6C68B6482C96}" type="parTrans" cxnId="{79BA83D0-6B46-7F4F-A8C7-A584BD1E7DE5}">
      <dgm:prSet/>
      <dgm:spPr/>
      <dgm:t>
        <a:bodyPr/>
        <a:lstStyle/>
        <a:p>
          <a:endParaRPr lang="en-US"/>
        </a:p>
      </dgm:t>
    </dgm:pt>
    <dgm:pt modelId="{CD691ACC-A74C-E345-8A77-015D2870A04D}" type="sibTrans" cxnId="{79BA83D0-6B46-7F4F-A8C7-A584BD1E7DE5}">
      <dgm:prSet/>
      <dgm:spPr/>
      <dgm:t>
        <a:bodyPr/>
        <a:lstStyle/>
        <a:p>
          <a:endParaRPr lang="en-US"/>
        </a:p>
      </dgm:t>
    </dgm:pt>
    <dgm:pt modelId="{605621D9-BC00-0D41-94A1-3E77B5D7D07D}">
      <dgm:prSet phldrT="[Text]"/>
      <dgm:spPr/>
      <dgm:t>
        <a:bodyPr/>
        <a:lstStyle/>
        <a:p>
          <a:r>
            <a:rPr lang="en-US"/>
            <a:t>Circumstances</a:t>
          </a:r>
        </a:p>
      </dgm:t>
    </dgm:pt>
    <dgm:pt modelId="{94482C44-A0FE-364B-9636-DBC9E2B7AED1}" type="parTrans" cxnId="{B85745C1-530C-CC40-8D05-A7447410DCE2}">
      <dgm:prSet/>
      <dgm:spPr/>
      <dgm:t>
        <a:bodyPr/>
        <a:lstStyle/>
        <a:p>
          <a:endParaRPr lang="en-US"/>
        </a:p>
      </dgm:t>
    </dgm:pt>
    <dgm:pt modelId="{F330C33A-27BB-4F4B-8321-073EE1659048}" type="sibTrans" cxnId="{B85745C1-530C-CC40-8D05-A7447410DCE2}">
      <dgm:prSet/>
      <dgm:spPr/>
      <dgm:t>
        <a:bodyPr/>
        <a:lstStyle/>
        <a:p>
          <a:endParaRPr lang="en-US"/>
        </a:p>
      </dgm:t>
    </dgm:pt>
    <dgm:pt modelId="{64541A2D-EA4E-174D-8F86-EF59F127124D}">
      <dgm:prSet phldrT="[Text]"/>
      <dgm:spPr/>
      <dgm:t>
        <a:bodyPr/>
        <a:lstStyle/>
        <a:p>
          <a:r>
            <a:rPr lang="en-US"/>
            <a:t>No premed., provocation, or social utility</a:t>
          </a:r>
        </a:p>
      </dgm:t>
    </dgm:pt>
    <dgm:pt modelId="{2CF58095-BAA3-D545-8698-8ACFFB2CF115}" type="parTrans" cxnId="{59176654-1115-1D4A-9DE1-A71E48EC9896}">
      <dgm:prSet/>
      <dgm:spPr/>
      <dgm:t>
        <a:bodyPr/>
        <a:lstStyle/>
        <a:p>
          <a:endParaRPr lang="en-US"/>
        </a:p>
      </dgm:t>
    </dgm:pt>
    <dgm:pt modelId="{313823A9-1641-A347-B863-3B7155AF286C}" type="sibTrans" cxnId="{59176654-1115-1D4A-9DE1-A71E48EC9896}">
      <dgm:prSet/>
      <dgm:spPr/>
      <dgm:t>
        <a:bodyPr/>
        <a:lstStyle/>
        <a:p>
          <a:endParaRPr lang="en-US"/>
        </a:p>
      </dgm:t>
    </dgm:pt>
    <dgm:pt modelId="{72A7779A-4C09-2B46-BD7B-B6B113C96835}">
      <dgm:prSet phldrT="[Text]"/>
      <dgm:spPr/>
      <dgm:t>
        <a:bodyPr/>
        <a:lstStyle/>
        <a:p>
          <a:r>
            <a:rPr lang="en-US"/>
            <a:t>Result</a:t>
          </a:r>
        </a:p>
      </dgm:t>
    </dgm:pt>
    <dgm:pt modelId="{19157264-A0DF-6C4B-98F1-E4CCFF97A69C}" type="parTrans" cxnId="{FB984268-B0BF-2740-836D-6A828831111E}">
      <dgm:prSet/>
      <dgm:spPr/>
      <dgm:t>
        <a:bodyPr/>
        <a:lstStyle/>
        <a:p>
          <a:endParaRPr lang="en-US"/>
        </a:p>
      </dgm:t>
    </dgm:pt>
    <dgm:pt modelId="{2E923FAF-098E-944E-8DA4-AA84C5523253}" type="sibTrans" cxnId="{FB984268-B0BF-2740-836D-6A828831111E}">
      <dgm:prSet/>
      <dgm:spPr/>
      <dgm:t>
        <a:bodyPr/>
        <a:lstStyle/>
        <a:p>
          <a:endParaRPr lang="en-US"/>
        </a:p>
      </dgm:t>
    </dgm:pt>
    <dgm:pt modelId="{5D98B65A-A1FE-9F4F-A03F-62DB54754EBB}">
      <dgm:prSet phldrT="[Text]"/>
      <dgm:spPr/>
      <dgm:t>
        <a:bodyPr/>
        <a:lstStyle/>
        <a:p>
          <a:r>
            <a:rPr lang="en-US"/>
            <a:t>Death</a:t>
          </a:r>
        </a:p>
      </dgm:t>
    </dgm:pt>
    <dgm:pt modelId="{6EB2A706-999B-1E40-A832-8D0B93F1BEE9}" type="parTrans" cxnId="{239D14F8-3DA1-AB49-9CD9-908A5FE3D64C}">
      <dgm:prSet/>
      <dgm:spPr/>
      <dgm:t>
        <a:bodyPr/>
        <a:lstStyle/>
        <a:p>
          <a:endParaRPr lang="en-US"/>
        </a:p>
      </dgm:t>
    </dgm:pt>
    <dgm:pt modelId="{1D8D5838-D140-D248-98ED-3D8E144B5414}" type="sibTrans" cxnId="{239D14F8-3DA1-AB49-9CD9-908A5FE3D64C}">
      <dgm:prSet/>
      <dgm:spPr/>
      <dgm:t>
        <a:bodyPr/>
        <a:lstStyle/>
        <a:p>
          <a:endParaRPr lang="en-US"/>
        </a:p>
      </dgm:t>
    </dgm:pt>
    <dgm:pt modelId="{40705FD4-C8DF-1A4E-B0F5-26CAE070C9A6}" type="pres">
      <dgm:prSet presAssocID="{5905A528-4D41-8447-9EC8-7D676939D9DC}" presName="Name0" presStyleCnt="0">
        <dgm:presLayoutVars>
          <dgm:dir/>
          <dgm:animLvl val="lvl"/>
          <dgm:resizeHandles val="exact"/>
        </dgm:presLayoutVars>
      </dgm:prSet>
      <dgm:spPr/>
      <dgm:t>
        <a:bodyPr/>
        <a:lstStyle/>
        <a:p>
          <a:endParaRPr lang="en-US"/>
        </a:p>
      </dgm:t>
    </dgm:pt>
    <dgm:pt modelId="{B73B68DC-A900-504F-9084-D852AD674F9F}" type="pres">
      <dgm:prSet presAssocID="{91BEBC1D-3666-C94D-A016-8D6E722C5FA1}" presName="vertFlow" presStyleCnt="0"/>
      <dgm:spPr/>
    </dgm:pt>
    <dgm:pt modelId="{CDDCE2A5-014C-724E-AE92-616051E7E1A6}" type="pres">
      <dgm:prSet presAssocID="{91BEBC1D-3666-C94D-A016-8D6E722C5FA1}" presName="header" presStyleLbl="node1" presStyleIdx="0" presStyleCnt="4"/>
      <dgm:spPr/>
      <dgm:t>
        <a:bodyPr/>
        <a:lstStyle/>
        <a:p>
          <a:endParaRPr lang="en-US"/>
        </a:p>
      </dgm:t>
    </dgm:pt>
    <dgm:pt modelId="{434890FB-4DB7-4B40-8F70-62B23C037FE0}" type="pres">
      <dgm:prSet presAssocID="{7EC32720-B0A8-1642-BE49-C3860AB3CD64}" presName="parTrans" presStyleLbl="sibTrans2D1" presStyleIdx="0" presStyleCnt="4"/>
      <dgm:spPr/>
      <dgm:t>
        <a:bodyPr/>
        <a:lstStyle/>
        <a:p>
          <a:endParaRPr lang="en-US"/>
        </a:p>
      </dgm:t>
    </dgm:pt>
    <dgm:pt modelId="{FC73BDA0-49A3-B544-B8D3-0D06A42E4B91}" type="pres">
      <dgm:prSet presAssocID="{C371C616-3D5A-A540-A2A8-CC73368D2E10}" presName="child" presStyleLbl="alignAccFollowNode1" presStyleIdx="0" presStyleCnt="4">
        <dgm:presLayoutVars>
          <dgm:chMax val="0"/>
          <dgm:bulletEnabled val="1"/>
        </dgm:presLayoutVars>
      </dgm:prSet>
      <dgm:spPr/>
      <dgm:t>
        <a:bodyPr/>
        <a:lstStyle/>
        <a:p>
          <a:endParaRPr lang="en-US"/>
        </a:p>
      </dgm:t>
    </dgm:pt>
    <dgm:pt modelId="{E8633B78-1123-1740-9341-A1D58B0344C5}" type="pres">
      <dgm:prSet presAssocID="{91BEBC1D-3666-C94D-A016-8D6E722C5FA1}" presName="hSp" presStyleCnt="0"/>
      <dgm:spPr/>
    </dgm:pt>
    <dgm:pt modelId="{160BCB0F-C0AA-6942-B160-902B39B44D8E}" type="pres">
      <dgm:prSet presAssocID="{E5E32C1E-4217-1243-B077-A1B13F691575}" presName="vertFlow" presStyleCnt="0"/>
      <dgm:spPr/>
    </dgm:pt>
    <dgm:pt modelId="{D5CBC2F5-3D94-1546-A91F-C621598F8BAF}" type="pres">
      <dgm:prSet presAssocID="{E5E32C1E-4217-1243-B077-A1B13F691575}" presName="header" presStyleLbl="node1" presStyleIdx="1" presStyleCnt="4"/>
      <dgm:spPr/>
      <dgm:t>
        <a:bodyPr/>
        <a:lstStyle/>
        <a:p>
          <a:endParaRPr lang="en-US"/>
        </a:p>
      </dgm:t>
    </dgm:pt>
    <dgm:pt modelId="{152A08A4-82EB-D540-BB1E-C120F9AF5274}" type="pres">
      <dgm:prSet presAssocID="{C919A7D1-0167-AC4E-98BD-6C68B6482C96}" presName="parTrans" presStyleLbl="sibTrans2D1" presStyleIdx="1" presStyleCnt="4"/>
      <dgm:spPr/>
      <dgm:t>
        <a:bodyPr/>
        <a:lstStyle/>
        <a:p>
          <a:endParaRPr lang="en-US"/>
        </a:p>
      </dgm:t>
    </dgm:pt>
    <dgm:pt modelId="{3AA38D21-1FCF-564E-974D-DB2C46B6241D}" type="pres">
      <dgm:prSet presAssocID="{234A2883-7FED-D145-92AA-36D5972BD278}" presName="child" presStyleLbl="alignAccFollowNode1" presStyleIdx="1" presStyleCnt="4">
        <dgm:presLayoutVars>
          <dgm:chMax val="0"/>
          <dgm:bulletEnabled val="1"/>
        </dgm:presLayoutVars>
      </dgm:prSet>
      <dgm:spPr/>
      <dgm:t>
        <a:bodyPr/>
        <a:lstStyle/>
        <a:p>
          <a:endParaRPr lang="en-US"/>
        </a:p>
      </dgm:t>
    </dgm:pt>
    <dgm:pt modelId="{AB79EAB9-B52C-6C41-8B2B-72AE7A002F4F}" type="pres">
      <dgm:prSet presAssocID="{E5E32C1E-4217-1243-B077-A1B13F691575}" presName="hSp" presStyleCnt="0"/>
      <dgm:spPr/>
    </dgm:pt>
    <dgm:pt modelId="{BA6A1EBD-4DB7-8B4C-B6FC-016BC223A4C2}" type="pres">
      <dgm:prSet presAssocID="{605621D9-BC00-0D41-94A1-3E77B5D7D07D}" presName="vertFlow" presStyleCnt="0"/>
      <dgm:spPr/>
    </dgm:pt>
    <dgm:pt modelId="{D7894005-25A1-554E-9FE2-28572AECA174}" type="pres">
      <dgm:prSet presAssocID="{605621D9-BC00-0D41-94A1-3E77B5D7D07D}" presName="header" presStyleLbl="node1" presStyleIdx="2" presStyleCnt="4" custLinFactNeighborX="1472" custLinFactNeighborY="9928"/>
      <dgm:spPr/>
      <dgm:t>
        <a:bodyPr/>
        <a:lstStyle/>
        <a:p>
          <a:endParaRPr lang="en-US"/>
        </a:p>
      </dgm:t>
    </dgm:pt>
    <dgm:pt modelId="{BA9CE284-A23C-5148-96A3-16B106CC7BB6}" type="pres">
      <dgm:prSet presAssocID="{2CF58095-BAA3-D545-8698-8ACFFB2CF115}" presName="parTrans" presStyleLbl="sibTrans2D1" presStyleIdx="2" presStyleCnt="4"/>
      <dgm:spPr/>
      <dgm:t>
        <a:bodyPr/>
        <a:lstStyle/>
        <a:p>
          <a:endParaRPr lang="en-US"/>
        </a:p>
      </dgm:t>
    </dgm:pt>
    <dgm:pt modelId="{F3868515-516C-534B-86D0-340EDD2F5ED5}" type="pres">
      <dgm:prSet presAssocID="{64541A2D-EA4E-174D-8F86-EF59F127124D}" presName="child" presStyleLbl="alignAccFollowNode1" presStyleIdx="2" presStyleCnt="4">
        <dgm:presLayoutVars>
          <dgm:chMax val="0"/>
          <dgm:bulletEnabled val="1"/>
        </dgm:presLayoutVars>
      </dgm:prSet>
      <dgm:spPr/>
      <dgm:t>
        <a:bodyPr/>
        <a:lstStyle/>
        <a:p>
          <a:endParaRPr lang="en-US"/>
        </a:p>
      </dgm:t>
    </dgm:pt>
    <dgm:pt modelId="{83CEEACD-DDC9-FF41-B3A5-F84B67E2BFC6}" type="pres">
      <dgm:prSet presAssocID="{605621D9-BC00-0D41-94A1-3E77B5D7D07D}" presName="hSp" presStyleCnt="0"/>
      <dgm:spPr/>
    </dgm:pt>
    <dgm:pt modelId="{3C7AD0EC-E78A-8841-809C-0458EF445479}" type="pres">
      <dgm:prSet presAssocID="{72A7779A-4C09-2B46-BD7B-B6B113C96835}" presName="vertFlow" presStyleCnt="0"/>
      <dgm:spPr/>
    </dgm:pt>
    <dgm:pt modelId="{51C3482C-9814-F544-BBA2-B62A006ABBC0}" type="pres">
      <dgm:prSet presAssocID="{72A7779A-4C09-2B46-BD7B-B6B113C96835}" presName="header" presStyleLbl="node1" presStyleIdx="3" presStyleCnt="4"/>
      <dgm:spPr/>
      <dgm:t>
        <a:bodyPr/>
        <a:lstStyle/>
        <a:p>
          <a:endParaRPr lang="en-US"/>
        </a:p>
      </dgm:t>
    </dgm:pt>
    <dgm:pt modelId="{7340F80C-4F76-3E47-942C-BD6CD844583D}" type="pres">
      <dgm:prSet presAssocID="{6EB2A706-999B-1E40-A832-8D0B93F1BEE9}" presName="parTrans" presStyleLbl="sibTrans2D1" presStyleIdx="3" presStyleCnt="4"/>
      <dgm:spPr/>
      <dgm:t>
        <a:bodyPr/>
        <a:lstStyle/>
        <a:p>
          <a:endParaRPr lang="en-US"/>
        </a:p>
      </dgm:t>
    </dgm:pt>
    <dgm:pt modelId="{938D8F70-374F-414B-B958-6CBB2EBDA98B}" type="pres">
      <dgm:prSet presAssocID="{5D98B65A-A1FE-9F4F-A03F-62DB54754EBB}" presName="child" presStyleLbl="alignAccFollowNode1" presStyleIdx="3" presStyleCnt="4">
        <dgm:presLayoutVars>
          <dgm:chMax val="0"/>
          <dgm:bulletEnabled val="1"/>
        </dgm:presLayoutVars>
      </dgm:prSet>
      <dgm:spPr/>
      <dgm:t>
        <a:bodyPr/>
        <a:lstStyle/>
        <a:p>
          <a:endParaRPr lang="en-US"/>
        </a:p>
      </dgm:t>
    </dgm:pt>
  </dgm:ptLst>
  <dgm:cxnLst>
    <dgm:cxn modelId="{9A36EFF8-1AED-43D0-9D2C-981D3EE37716}" type="presOf" srcId="{605621D9-BC00-0D41-94A1-3E77B5D7D07D}" destId="{D7894005-25A1-554E-9FE2-28572AECA174}" srcOrd="0" destOrd="0" presId="urn:microsoft.com/office/officeart/2005/8/layout/lProcess1"/>
    <dgm:cxn modelId="{B85745C1-530C-CC40-8D05-A7447410DCE2}" srcId="{5905A528-4D41-8447-9EC8-7D676939D9DC}" destId="{605621D9-BC00-0D41-94A1-3E77B5D7D07D}" srcOrd="2" destOrd="0" parTransId="{94482C44-A0FE-364B-9636-DBC9E2B7AED1}" sibTransId="{F330C33A-27BB-4F4B-8321-073EE1659048}"/>
    <dgm:cxn modelId="{B50B07DF-52C6-3741-AB64-1EDC39F04A27}" srcId="{5905A528-4D41-8447-9EC8-7D676939D9DC}" destId="{E5E32C1E-4217-1243-B077-A1B13F691575}" srcOrd="1" destOrd="0" parTransId="{4F2217ED-96D0-0C4D-8724-DB9F043E081C}" sibTransId="{56E8ED2E-3A68-354B-8D17-F34D3DC78BC1}"/>
    <dgm:cxn modelId="{4C0FE59C-4396-4FB5-B34A-0B3B375D3D05}" type="presOf" srcId="{6EB2A706-999B-1E40-A832-8D0B93F1BEE9}" destId="{7340F80C-4F76-3E47-942C-BD6CD844583D}" srcOrd="0" destOrd="0" presId="urn:microsoft.com/office/officeart/2005/8/layout/lProcess1"/>
    <dgm:cxn modelId="{41D730C5-915B-4282-A482-F744037C4FBC}" type="presOf" srcId="{72A7779A-4C09-2B46-BD7B-B6B113C96835}" destId="{51C3482C-9814-F544-BBA2-B62A006ABBC0}" srcOrd="0" destOrd="0" presId="urn:microsoft.com/office/officeart/2005/8/layout/lProcess1"/>
    <dgm:cxn modelId="{0CC099F9-5C8F-4EE9-A7C1-1237AF919061}" type="presOf" srcId="{C919A7D1-0167-AC4E-98BD-6C68B6482C96}" destId="{152A08A4-82EB-D540-BB1E-C120F9AF5274}" srcOrd="0" destOrd="0" presId="urn:microsoft.com/office/officeart/2005/8/layout/lProcess1"/>
    <dgm:cxn modelId="{717021BF-0C00-4386-A0E9-8CBF282E98B7}" type="presOf" srcId="{64541A2D-EA4E-174D-8F86-EF59F127124D}" destId="{F3868515-516C-534B-86D0-340EDD2F5ED5}" srcOrd="0" destOrd="0" presId="urn:microsoft.com/office/officeart/2005/8/layout/lProcess1"/>
    <dgm:cxn modelId="{E8A90B37-276E-5F4E-8000-925136302D41}" srcId="{91BEBC1D-3666-C94D-A016-8D6E722C5FA1}" destId="{C371C616-3D5A-A540-A2A8-CC73368D2E10}" srcOrd="0" destOrd="0" parTransId="{7EC32720-B0A8-1642-BE49-C3860AB3CD64}" sibTransId="{60797383-5214-0A40-8C6F-4204AC571A1E}"/>
    <dgm:cxn modelId="{3BFD41D0-8BC0-4BE2-B084-D9AA70D367AF}" type="presOf" srcId="{7EC32720-B0A8-1642-BE49-C3860AB3CD64}" destId="{434890FB-4DB7-4B40-8F70-62B23C037FE0}" srcOrd="0" destOrd="0" presId="urn:microsoft.com/office/officeart/2005/8/layout/lProcess1"/>
    <dgm:cxn modelId="{42F278F7-3C51-4DCE-B560-4630C1B1ED89}" type="presOf" srcId="{C371C616-3D5A-A540-A2A8-CC73368D2E10}" destId="{FC73BDA0-49A3-B544-B8D3-0D06A42E4B91}" srcOrd="0" destOrd="0" presId="urn:microsoft.com/office/officeart/2005/8/layout/lProcess1"/>
    <dgm:cxn modelId="{5828A7A6-87CC-47C8-91D6-333B9A7AC2C9}" type="presOf" srcId="{2CF58095-BAA3-D545-8698-8ACFFB2CF115}" destId="{BA9CE284-A23C-5148-96A3-16B106CC7BB6}" srcOrd="0" destOrd="0" presId="urn:microsoft.com/office/officeart/2005/8/layout/lProcess1"/>
    <dgm:cxn modelId="{79BA83D0-6B46-7F4F-A8C7-A584BD1E7DE5}" srcId="{E5E32C1E-4217-1243-B077-A1B13F691575}" destId="{234A2883-7FED-D145-92AA-36D5972BD278}" srcOrd="0" destOrd="0" parTransId="{C919A7D1-0167-AC4E-98BD-6C68B6482C96}" sibTransId="{CD691ACC-A74C-E345-8A77-015D2870A04D}"/>
    <dgm:cxn modelId="{55FB71B9-45C6-4901-B6C7-0E23A1DCCB8B}" type="presOf" srcId="{5905A528-4D41-8447-9EC8-7D676939D9DC}" destId="{40705FD4-C8DF-1A4E-B0F5-26CAE070C9A6}" srcOrd="0" destOrd="0" presId="urn:microsoft.com/office/officeart/2005/8/layout/lProcess1"/>
    <dgm:cxn modelId="{3B65F2EC-59F5-B74E-994B-6BFE7810FFA4}" srcId="{5905A528-4D41-8447-9EC8-7D676939D9DC}" destId="{91BEBC1D-3666-C94D-A016-8D6E722C5FA1}" srcOrd="0" destOrd="0" parTransId="{92DBC042-0323-4445-879D-0D9803DF2269}" sibTransId="{C5102256-ECC4-D543-BB2D-37EE713097C8}"/>
    <dgm:cxn modelId="{1D8428CB-9285-4A51-A669-FA43255F3AA4}" type="presOf" srcId="{91BEBC1D-3666-C94D-A016-8D6E722C5FA1}" destId="{CDDCE2A5-014C-724E-AE92-616051E7E1A6}" srcOrd="0" destOrd="0" presId="urn:microsoft.com/office/officeart/2005/8/layout/lProcess1"/>
    <dgm:cxn modelId="{FB984268-B0BF-2740-836D-6A828831111E}" srcId="{5905A528-4D41-8447-9EC8-7D676939D9DC}" destId="{72A7779A-4C09-2B46-BD7B-B6B113C96835}" srcOrd="3" destOrd="0" parTransId="{19157264-A0DF-6C4B-98F1-E4CCFF97A69C}" sibTransId="{2E923FAF-098E-944E-8DA4-AA84C5523253}"/>
    <dgm:cxn modelId="{D9B32B6C-B246-4134-95DF-D623BB39BB7D}" type="presOf" srcId="{5D98B65A-A1FE-9F4F-A03F-62DB54754EBB}" destId="{938D8F70-374F-414B-B958-6CBB2EBDA98B}" srcOrd="0" destOrd="0" presId="urn:microsoft.com/office/officeart/2005/8/layout/lProcess1"/>
    <dgm:cxn modelId="{59176654-1115-1D4A-9DE1-A71E48EC9896}" srcId="{605621D9-BC00-0D41-94A1-3E77B5D7D07D}" destId="{64541A2D-EA4E-174D-8F86-EF59F127124D}" srcOrd="0" destOrd="0" parTransId="{2CF58095-BAA3-D545-8698-8ACFFB2CF115}" sibTransId="{313823A9-1641-A347-B863-3B7155AF286C}"/>
    <dgm:cxn modelId="{74FC7411-8691-4CCD-A223-47CB0F2A499A}" type="presOf" srcId="{E5E32C1E-4217-1243-B077-A1B13F691575}" destId="{D5CBC2F5-3D94-1546-A91F-C621598F8BAF}" srcOrd="0" destOrd="0" presId="urn:microsoft.com/office/officeart/2005/8/layout/lProcess1"/>
    <dgm:cxn modelId="{239D14F8-3DA1-AB49-9CD9-908A5FE3D64C}" srcId="{72A7779A-4C09-2B46-BD7B-B6B113C96835}" destId="{5D98B65A-A1FE-9F4F-A03F-62DB54754EBB}" srcOrd="0" destOrd="0" parTransId="{6EB2A706-999B-1E40-A832-8D0B93F1BEE9}" sibTransId="{1D8D5838-D140-D248-98ED-3D8E144B5414}"/>
    <dgm:cxn modelId="{6137C04E-4CB6-4FB6-B1DB-7D57FF1C1423}" type="presOf" srcId="{234A2883-7FED-D145-92AA-36D5972BD278}" destId="{3AA38D21-1FCF-564E-974D-DB2C46B6241D}" srcOrd="0" destOrd="0" presId="urn:microsoft.com/office/officeart/2005/8/layout/lProcess1"/>
    <dgm:cxn modelId="{9D156C82-D3A7-4F33-9EAF-E34C998457AB}" type="presParOf" srcId="{40705FD4-C8DF-1A4E-B0F5-26CAE070C9A6}" destId="{B73B68DC-A900-504F-9084-D852AD674F9F}" srcOrd="0" destOrd="0" presId="urn:microsoft.com/office/officeart/2005/8/layout/lProcess1"/>
    <dgm:cxn modelId="{36078953-8A0C-4768-A5FF-06DC617C1E6B}" type="presParOf" srcId="{B73B68DC-A900-504F-9084-D852AD674F9F}" destId="{CDDCE2A5-014C-724E-AE92-616051E7E1A6}" srcOrd="0" destOrd="0" presId="urn:microsoft.com/office/officeart/2005/8/layout/lProcess1"/>
    <dgm:cxn modelId="{B77329C5-83C2-40FC-AE93-547A696773FB}" type="presParOf" srcId="{B73B68DC-A900-504F-9084-D852AD674F9F}" destId="{434890FB-4DB7-4B40-8F70-62B23C037FE0}" srcOrd="1" destOrd="0" presId="urn:microsoft.com/office/officeart/2005/8/layout/lProcess1"/>
    <dgm:cxn modelId="{EC34CC8E-3B62-48FC-B635-3A8A03F7ABBE}" type="presParOf" srcId="{B73B68DC-A900-504F-9084-D852AD674F9F}" destId="{FC73BDA0-49A3-B544-B8D3-0D06A42E4B91}" srcOrd="2" destOrd="0" presId="urn:microsoft.com/office/officeart/2005/8/layout/lProcess1"/>
    <dgm:cxn modelId="{80568A73-A09E-439C-B21A-6508633AAB40}" type="presParOf" srcId="{40705FD4-C8DF-1A4E-B0F5-26CAE070C9A6}" destId="{E8633B78-1123-1740-9341-A1D58B0344C5}" srcOrd="1" destOrd="0" presId="urn:microsoft.com/office/officeart/2005/8/layout/lProcess1"/>
    <dgm:cxn modelId="{D4E64B2B-A1D7-4F4A-A040-8743E0B91ACE}" type="presParOf" srcId="{40705FD4-C8DF-1A4E-B0F5-26CAE070C9A6}" destId="{160BCB0F-C0AA-6942-B160-902B39B44D8E}" srcOrd="2" destOrd="0" presId="urn:microsoft.com/office/officeart/2005/8/layout/lProcess1"/>
    <dgm:cxn modelId="{1A8B1CE4-B25D-4E17-B076-4A3B33D3867C}" type="presParOf" srcId="{160BCB0F-C0AA-6942-B160-902B39B44D8E}" destId="{D5CBC2F5-3D94-1546-A91F-C621598F8BAF}" srcOrd="0" destOrd="0" presId="urn:microsoft.com/office/officeart/2005/8/layout/lProcess1"/>
    <dgm:cxn modelId="{B90BCF4A-38D4-4E96-854B-EC7FADCFE907}" type="presParOf" srcId="{160BCB0F-C0AA-6942-B160-902B39B44D8E}" destId="{152A08A4-82EB-D540-BB1E-C120F9AF5274}" srcOrd="1" destOrd="0" presId="urn:microsoft.com/office/officeart/2005/8/layout/lProcess1"/>
    <dgm:cxn modelId="{1D6ACD50-FAAF-4408-8F94-0EA430473BD0}" type="presParOf" srcId="{160BCB0F-C0AA-6942-B160-902B39B44D8E}" destId="{3AA38D21-1FCF-564E-974D-DB2C46B6241D}" srcOrd="2" destOrd="0" presId="urn:microsoft.com/office/officeart/2005/8/layout/lProcess1"/>
    <dgm:cxn modelId="{D82C11B9-3E4C-4E85-BD91-31C43D5B3AC3}" type="presParOf" srcId="{40705FD4-C8DF-1A4E-B0F5-26CAE070C9A6}" destId="{AB79EAB9-B52C-6C41-8B2B-72AE7A002F4F}" srcOrd="3" destOrd="0" presId="urn:microsoft.com/office/officeart/2005/8/layout/lProcess1"/>
    <dgm:cxn modelId="{8DE6AB04-5DE1-44A4-965C-2044F135EC1E}" type="presParOf" srcId="{40705FD4-C8DF-1A4E-B0F5-26CAE070C9A6}" destId="{BA6A1EBD-4DB7-8B4C-B6FC-016BC223A4C2}" srcOrd="4" destOrd="0" presId="urn:microsoft.com/office/officeart/2005/8/layout/lProcess1"/>
    <dgm:cxn modelId="{466BD46B-AAAB-468E-BB38-3D5CEF72A060}" type="presParOf" srcId="{BA6A1EBD-4DB7-8B4C-B6FC-016BC223A4C2}" destId="{D7894005-25A1-554E-9FE2-28572AECA174}" srcOrd="0" destOrd="0" presId="urn:microsoft.com/office/officeart/2005/8/layout/lProcess1"/>
    <dgm:cxn modelId="{9272C66D-CD96-4C82-9600-078007644041}" type="presParOf" srcId="{BA6A1EBD-4DB7-8B4C-B6FC-016BC223A4C2}" destId="{BA9CE284-A23C-5148-96A3-16B106CC7BB6}" srcOrd="1" destOrd="0" presId="urn:microsoft.com/office/officeart/2005/8/layout/lProcess1"/>
    <dgm:cxn modelId="{CEBEBE49-EC71-4CF5-9790-26127E874E9B}" type="presParOf" srcId="{BA6A1EBD-4DB7-8B4C-B6FC-016BC223A4C2}" destId="{F3868515-516C-534B-86D0-340EDD2F5ED5}" srcOrd="2" destOrd="0" presId="urn:microsoft.com/office/officeart/2005/8/layout/lProcess1"/>
    <dgm:cxn modelId="{F2869E0A-E6D0-4919-BC57-FC3E23450506}" type="presParOf" srcId="{40705FD4-C8DF-1A4E-B0F5-26CAE070C9A6}" destId="{83CEEACD-DDC9-FF41-B3A5-F84B67E2BFC6}" srcOrd="5" destOrd="0" presId="urn:microsoft.com/office/officeart/2005/8/layout/lProcess1"/>
    <dgm:cxn modelId="{6E58622E-464B-4E12-A00E-F690B4307DAB}" type="presParOf" srcId="{40705FD4-C8DF-1A4E-B0F5-26CAE070C9A6}" destId="{3C7AD0EC-E78A-8841-809C-0458EF445479}" srcOrd="6" destOrd="0" presId="urn:microsoft.com/office/officeart/2005/8/layout/lProcess1"/>
    <dgm:cxn modelId="{CBF84C7F-4021-43AB-A5C0-38AF4B0AB584}" type="presParOf" srcId="{3C7AD0EC-E78A-8841-809C-0458EF445479}" destId="{51C3482C-9814-F544-BBA2-B62A006ABBC0}" srcOrd="0" destOrd="0" presId="urn:microsoft.com/office/officeart/2005/8/layout/lProcess1"/>
    <dgm:cxn modelId="{C340D2A4-1EBD-44E0-9AE4-396E4705D400}" type="presParOf" srcId="{3C7AD0EC-E78A-8841-809C-0458EF445479}" destId="{7340F80C-4F76-3E47-942C-BD6CD844583D}" srcOrd="1" destOrd="0" presId="urn:microsoft.com/office/officeart/2005/8/layout/lProcess1"/>
    <dgm:cxn modelId="{B277A4A0-69E8-4514-9F64-03A6F5901C70}" type="presParOf" srcId="{3C7AD0EC-E78A-8841-809C-0458EF445479}" destId="{938D8F70-374F-414B-B958-6CBB2EBDA98B}" srcOrd="2" destOrd="0" presId="urn:microsoft.com/office/officeart/2005/8/layout/l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905A528-4D41-8447-9EC8-7D676939D9DC}"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91BEBC1D-3666-C94D-A016-8D6E722C5FA1}">
      <dgm:prSet phldrT="[Text]"/>
      <dgm:spPr/>
      <dgm:t>
        <a:bodyPr/>
        <a:lstStyle/>
        <a:p>
          <a:r>
            <a:rPr lang="en-US"/>
            <a:t>Actus reus</a:t>
          </a:r>
        </a:p>
      </dgm:t>
    </dgm:pt>
    <dgm:pt modelId="{92DBC042-0323-4445-879D-0D9803DF2269}" type="parTrans" cxnId="{3B65F2EC-59F5-B74E-994B-6BFE7810FFA4}">
      <dgm:prSet/>
      <dgm:spPr/>
      <dgm:t>
        <a:bodyPr/>
        <a:lstStyle/>
        <a:p>
          <a:endParaRPr lang="en-US"/>
        </a:p>
      </dgm:t>
    </dgm:pt>
    <dgm:pt modelId="{C5102256-ECC4-D543-BB2D-37EE713097C8}" type="sibTrans" cxnId="{3B65F2EC-59F5-B74E-994B-6BFE7810FFA4}">
      <dgm:prSet/>
      <dgm:spPr/>
      <dgm:t>
        <a:bodyPr/>
        <a:lstStyle/>
        <a:p>
          <a:endParaRPr lang="en-US"/>
        </a:p>
      </dgm:t>
    </dgm:pt>
    <dgm:pt modelId="{C371C616-3D5A-A540-A2A8-CC73368D2E10}">
      <dgm:prSet phldrT="[Text]"/>
      <dgm:spPr/>
      <dgm:t>
        <a:bodyPr/>
        <a:lstStyle/>
        <a:p>
          <a:r>
            <a:rPr lang="en-US"/>
            <a:t>Killing</a:t>
          </a:r>
        </a:p>
      </dgm:t>
    </dgm:pt>
    <dgm:pt modelId="{7EC32720-B0A8-1642-BE49-C3860AB3CD64}" type="parTrans" cxnId="{E8A90B37-276E-5F4E-8000-925136302D41}">
      <dgm:prSet/>
      <dgm:spPr/>
      <dgm:t>
        <a:bodyPr/>
        <a:lstStyle/>
        <a:p>
          <a:endParaRPr lang="en-US"/>
        </a:p>
      </dgm:t>
    </dgm:pt>
    <dgm:pt modelId="{60797383-5214-0A40-8C6F-4204AC571A1E}" type="sibTrans" cxnId="{E8A90B37-276E-5F4E-8000-925136302D41}">
      <dgm:prSet/>
      <dgm:spPr/>
      <dgm:t>
        <a:bodyPr/>
        <a:lstStyle/>
        <a:p>
          <a:endParaRPr lang="en-US"/>
        </a:p>
      </dgm:t>
    </dgm:pt>
    <dgm:pt modelId="{E5E32C1E-4217-1243-B077-A1B13F691575}">
      <dgm:prSet phldrT="[Text]"/>
      <dgm:spPr/>
      <dgm:t>
        <a:bodyPr/>
        <a:lstStyle/>
        <a:p>
          <a:r>
            <a:rPr lang="en-US"/>
            <a:t>Mens rea</a:t>
          </a:r>
        </a:p>
      </dgm:t>
    </dgm:pt>
    <dgm:pt modelId="{4F2217ED-96D0-0C4D-8724-DB9F043E081C}" type="parTrans" cxnId="{B50B07DF-52C6-3741-AB64-1EDC39F04A27}">
      <dgm:prSet/>
      <dgm:spPr/>
      <dgm:t>
        <a:bodyPr/>
        <a:lstStyle/>
        <a:p>
          <a:endParaRPr lang="en-US"/>
        </a:p>
      </dgm:t>
    </dgm:pt>
    <dgm:pt modelId="{56E8ED2E-3A68-354B-8D17-F34D3DC78BC1}" type="sibTrans" cxnId="{B50B07DF-52C6-3741-AB64-1EDC39F04A27}">
      <dgm:prSet/>
      <dgm:spPr/>
      <dgm:t>
        <a:bodyPr/>
        <a:lstStyle/>
        <a:p>
          <a:endParaRPr lang="en-US"/>
        </a:p>
      </dgm:t>
    </dgm:pt>
    <dgm:pt modelId="{234A2883-7FED-D145-92AA-36D5972BD278}">
      <dgm:prSet phldrT="[Text]"/>
      <dgm:spPr/>
      <dgm:t>
        <a:bodyPr/>
        <a:lstStyle/>
        <a:p>
          <a:r>
            <a:rPr lang="en-US"/>
            <a:t>Express malice + deliberation/premeditation</a:t>
          </a:r>
        </a:p>
      </dgm:t>
    </dgm:pt>
    <dgm:pt modelId="{C919A7D1-0167-AC4E-98BD-6C68B6482C96}" type="parTrans" cxnId="{79BA83D0-6B46-7F4F-A8C7-A584BD1E7DE5}">
      <dgm:prSet/>
      <dgm:spPr/>
      <dgm:t>
        <a:bodyPr/>
        <a:lstStyle/>
        <a:p>
          <a:endParaRPr lang="en-US"/>
        </a:p>
      </dgm:t>
    </dgm:pt>
    <dgm:pt modelId="{CD691ACC-A74C-E345-8A77-015D2870A04D}" type="sibTrans" cxnId="{79BA83D0-6B46-7F4F-A8C7-A584BD1E7DE5}">
      <dgm:prSet/>
      <dgm:spPr/>
      <dgm:t>
        <a:bodyPr/>
        <a:lstStyle/>
        <a:p>
          <a:endParaRPr lang="en-US"/>
        </a:p>
      </dgm:t>
    </dgm:pt>
    <dgm:pt modelId="{605621D9-BC00-0D41-94A1-3E77B5D7D07D}">
      <dgm:prSet phldrT="[Text]"/>
      <dgm:spPr/>
      <dgm:t>
        <a:bodyPr/>
        <a:lstStyle/>
        <a:p>
          <a:r>
            <a:rPr lang="en-US"/>
            <a:t>Circumstances</a:t>
          </a:r>
        </a:p>
      </dgm:t>
    </dgm:pt>
    <dgm:pt modelId="{94482C44-A0FE-364B-9636-DBC9E2B7AED1}" type="parTrans" cxnId="{B85745C1-530C-CC40-8D05-A7447410DCE2}">
      <dgm:prSet/>
      <dgm:spPr/>
      <dgm:t>
        <a:bodyPr/>
        <a:lstStyle/>
        <a:p>
          <a:endParaRPr lang="en-US"/>
        </a:p>
      </dgm:t>
    </dgm:pt>
    <dgm:pt modelId="{F330C33A-27BB-4F4B-8321-073EE1659048}" type="sibTrans" cxnId="{B85745C1-530C-CC40-8D05-A7447410DCE2}">
      <dgm:prSet/>
      <dgm:spPr/>
      <dgm:t>
        <a:bodyPr/>
        <a:lstStyle/>
        <a:p>
          <a:endParaRPr lang="en-US"/>
        </a:p>
      </dgm:t>
    </dgm:pt>
    <dgm:pt modelId="{64541A2D-EA4E-174D-8F86-EF59F127124D}">
      <dgm:prSet phldrT="[Text]"/>
      <dgm:spPr/>
      <dgm:t>
        <a:bodyPr/>
        <a:lstStyle/>
        <a:p>
          <a:r>
            <a:rPr lang="en-US"/>
            <a:t>No provocation</a:t>
          </a:r>
        </a:p>
      </dgm:t>
    </dgm:pt>
    <dgm:pt modelId="{2CF58095-BAA3-D545-8698-8ACFFB2CF115}" type="parTrans" cxnId="{59176654-1115-1D4A-9DE1-A71E48EC9896}">
      <dgm:prSet/>
      <dgm:spPr/>
      <dgm:t>
        <a:bodyPr/>
        <a:lstStyle/>
        <a:p>
          <a:endParaRPr lang="en-US"/>
        </a:p>
      </dgm:t>
    </dgm:pt>
    <dgm:pt modelId="{313823A9-1641-A347-B863-3B7155AF286C}" type="sibTrans" cxnId="{59176654-1115-1D4A-9DE1-A71E48EC9896}">
      <dgm:prSet/>
      <dgm:spPr/>
      <dgm:t>
        <a:bodyPr/>
        <a:lstStyle/>
        <a:p>
          <a:endParaRPr lang="en-US"/>
        </a:p>
      </dgm:t>
    </dgm:pt>
    <dgm:pt modelId="{72A7779A-4C09-2B46-BD7B-B6B113C96835}">
      <dgm:prSet phldrT="[Text]"/>
      <dgm:spPr/>
      <dgm:t>
        <a:bodyPr/>
        <a:lstStyle/>
        <a:p>
          <a:r>
            <a:rPr lang="en-US"/>
            <a:t>Result</a:t>
          </a:r>
        </a:p>
      </dgm:t>
    </dgm:pt>
    <dgm:pt modelId="{19157264-A0DF-6C4B-98F1-E4CCFF97A69C}" type="parTrans" cxnId="{FB984268-B0BF-2740-836D-6A828831111E}">
      <dgm:prSet/>
      <dgm:spPr/>
      <dgm:t>
        <a:bodyPr/>
        <a:lstStyle/>
        <a:p>
          <a:endParaRPr lang="en-US"/>
        </a:p>
      </dgm:t>
    </dgm:pt>
    <dgm:pt modelId="{2E923FAF-098E-944E-8DA4-AA84C5523253}" type="sibTrans" cxnId="{FB984268-B0BF-2740-836D-6A828831111E}">
      <dgm:prSet/>
      <dgm:spPr/>
      <dgm:t>
        <a:bodyPr/>
        <a:lstStyle/>
        <a:p>
          <a:endParaRPr lang="en-US"/>
        </a:p>
      </dgm:t>
    </dgm:pt>
    <dgm:pt modelId="{5D98B65A-A1FE-9F4F-A03F-62DB54754EBB}">
      <dgm:prSet phldrT="[Text]"/>
      <dgm:spPr/>
      <dgm:t>
        <a:bodyPr/>
        <a:lstStyle/>
        <a:p>
          <a:r>
            <a:rPr lang="en-US"/>
            <a:t>Death</a:t>
          </a:r>
        </a:p>
      </dgm:t>
    </dgm:pt>
    <dgm:pt modelId="{6EB2A706-999B-1E40-A832-8D0B93F1BEE9}" type="parTrans" cxnId="{239D14F8-3DA1-AB49-9CD9-908A5FE3D64C}">
      <dgm:prSet/>
      <dgm:spPr/>
      <dgm:t>
        <a:bodyPr/>
        <a:lstStyle/>
        <a:p>
          <a:endParaRPr lang="en-US"/>
        </a:p>
      </dgm:t>
    </dgm:pt>
    <dgm:pt modelId="{1D8D5838-D140-D248-98ED-3D8E144B5414}" type="sibTrans" cxnId="{239D14F8-3DA1-AB49-9CD9-908A5FE3D64C}">
      <dgm:prSet/>
      <dgm:spPr/>
      <dgm:t>
        <a:bodyPr/>
        <a:lstStyle/>
        <a:p>
          <a:endParaRPr lang="en-US"/>
        </a:p>
      </dgm:t>
    </dgm:pt>
    <dgm:pt modelId="{40705FD4-C8DF-1A4E-B0F5-26CAE070C9A6}" type="pres">
      <dgm:prSet presAssocID="{5905A528-4D41-8447-9EC8-7D676939D9DC}" presName="Name0" presStyleCnt="0">
        <dgm:presLayoutVars>
          <dgm:dir/>
          <dgm:animLvl val="lvl"/>
          <dgm:resizeHandles val="exact"/>
        </dgm:presLayoutVars>
      </dgm:prSet>
      <dgm:spPr/>
      <dgm:t>
        <a:bodyPr/>
        <a:lstStyle/>
        <a:p>
          <a:endParaRPr lang="en-US"/>
        </a:p>
      </dgm:t>
    </dgm:pt>
    <dgm:pt modelId="{B73B68DC-A900-504F-9084-D852AD674F9F}" type="pres">
      <dgm:prSet presAssocID="{91BEBC1D-3666-C94D-A016-8D6E722C5FA1}" presName="vertFlow" presStyleCnt="0"/>
      <dgm:spPr/>
    </dgm:pt>
    <dgm:pt modelId="{CDDCE2A5-014C-724E-AE92-616051E7E1A6}" type="pres">
      <dgm:prSet presAssocID="{91BEBC1D-3666-C94D-A016-8D6E722C5FA1}" presName="header" presStyleLbl="node1" presStyleIdx="0" presStyleCnt="4"/>
      <dgm:spPr/>
      <dgm:t>
        <a:bodyPr/>
        <a:lstStyle/>
        <a:p>
          <a:endParaRPr lang="en-US"/>
        </a:p>
      </dgm:t>
    </dgm:pt>
    <dgm:pt modelId="{434890FB-4DB7-4B40-8F70-62B23C037FE0}" type="pres">
      <dgm:prSet presAssocID="{7EC32720-B0A8-1642-BE49-C3860AB3CD64}" presName="parTrans" presStyleLbl="sibTrans2D1" presStyleIdx="0" presStyleCnt="4"/>
      <dgm:spPr/>
      <dgm:t>
        <a:bodyPr/>
        <a:lstStyle/>
        <a:p>
          <a:endParaRPr lang="en-US"/>
        </a:p>
      </dgm:t>
    </dgm:pt>
    <dgm:pt modelId="{FC73BDA0-49A3-B544-B8D3-0D06A42E4B91}" type="pres">
      <dgm:prSet presAssocID="{C371C616-3D5A-A540-A2A8-CC73368D2E10}" presName="child" presStyleLbl="alignAccFollowNode1" presStyleIdx="0" presStyleCnt="4">
        <dgm:presLayoutVars>
          <dgm:chMax val="0"/>
          <dgm:bulletEnabled val="1"/>
        </dgm:presLayoutVars>
      </dgm:prSet>
      <dgm:spPr/>
      <dgm:t>
        <a:bodyPr/>
        <a:lstStyle/>
        <a:p>
          <a:endParaRPr lang="en-US"/>
        </a:p>
      </dgm:t>
    </dgm:pt>
    <dgm:pt modelId="{E8633B78-1123-1740-9341-A1D58B0344C5}" type="pres">
      <dgm:prSet presAssocID="{91BEBC1D-3666-C94D-A016-8D6E722C5FA1}" presName="hSp" presStyleCnt="0"/>
      <dgm:spPr/>
    </dgm:pt>
    <dgm:pt modelId="{160BCB0F-C0AA-6942-B160-902B39B44D8E}" type="pres">
      <dgm:prSet presAssocID="{E5E32C1E-4217-1243-B077-A1B13F691575}" presName="vertFlow" presStyleCnt="0"/>
      <dgm:spPr/>
    </dgm:pt>
    <dgm:pt modelId="{D5CBC2F5-3D94-1546-A91F-C621598F8BAF}" type="pres">
      <dgm:prSet presAssocID="{E5E32C1E-4217-1243-B077-A1B13F691575}" presName="header" presStyleLbl="node1" presStyleIdx="1" presStyleCnt="4"/>
      <dgm:spPr/>
      <dgm:t>
        <a:bodyPr/>
        <a:lstStyle/>
        <a:p>
          <a:endParaRPr lang="en-US"/>
        </a:p>
      </dgm:t>
    </dgm:pt>
    <dgm:pt modelId="{152A08A4-82EB-D540-BB1E-C120F9AF5274}" type="pres">
      <dgm:prSet presAssocID="{C919A7D1-0167-AC4E-98BD-6C68B6482C96}" presName="parTrans" presStyleLbl="sibTrans2D1" presStyleIdx="1" presStyleCnt="4"/>
      <dgm:spPr/>
      <dgm:t>
        <a:bodyPr/>
        <a:lstStyle/>
        <a:p>
          <a:endParaRPr lang="en-US"/>
        </a:p>
      </dgm:t>
    </dgm:pt>
    <dgm:pt modelId="{3AA38D21-1FCF-564E-974D-DB2C46B6241D}" type="pres">
      <dgm:prSet presAssocID="{234A2883-7FED-D145-92AA-36D5972BD278}" presName="child" presStyleLbl="alignAccFollowNode1" presStyleIdx="1" presStyleCnt="4">
        <dgm:presLayoutVars>
          <dgm:chMax val="0"/>
          <dgm:bulletEnabled val="1"/>
        </dgm:presLayoutVars>
      </dgm:prSet>
      <dgm:spPr/>
      <dgm:t>
        <a:bodyPr/>
        <a:lstStyle/>
        <a:p>
          <a:endParaRPr lang="en-US"/>
        </a:p>
      </dgm:t>
    </dgm:pt>
    <dgm:pt modelId="{AB79EAB9-B52C-6C41-8B2B-72AE7A002F4F}" type="pres">
      <dgm:prSet presAssocID="{E5E32C1E-4217-1243-B077-A1B13F691575}" presName="hSp" presStyleCnt="0"/>
      <dgm:spPr/>
    </dgm:pt>
    <dgm:pt modelId="{BA6A1EBD-4DB7-8B4C-B6FC-016BC223A4C2}" type="pres">
      <dgm:prSet presAssocID="{605621D9-BC00-0D41-94A1-3E77B5D7D07D}" presName="vertFlow" presStyleCnt="0"/>
      <dgm:spPr/>
    </dgm:pt>
    <dgm:pt modelId="{D7894005-25A1-554E-9FE2-28572AECA174}" type="pres">
      <dgm:prSet presAssocID="{605621D9-BC00-0D41-94A1-3E77B5D7D07D}" presName="header" presStyleLbl="node1" presStyleIdx="2" presStyleCnt="4" custLinFactNeighborX="1472" custLinFactNeighborY="9928"/>
      <dgm:spPr/>
      <dgm:t>
        <a:bodyPr/>
        <a:lstStyle/>
        <a:p>
          <a:endParaRPr lang="en-US"/>
        </a:p>
      </dgm:t>
    </dgm:pt>
    <dgm:pt modelId="{BA9CE284-A23C-5148-96A3-16B106CC7BB6}" type="pres">
      <dgm:prSet presAssocID="{2CF58095-BAA3-D545-8698-8ACFFB2CF115}" presName="parTrans" presStyleLbl="sibTrans2D1" presStyleIdx="2" presStyleCnt="4"/>
      <dgm:spPr/>
      <dgm:t>
        <a:bodyPr/>
        <a:lstStyle/>
        <a:p>
          <a:endParaRPr lang="en-US"/>
        </a:p>
      </dgm:t>
    </dgm:pt>
    <dgm:pt modelId="{F3868515-516C-534B-86D0-340EDD2F5ED5}" type="pres">
      <dgm:prSet presAssocID="{64541A2D-EA4E-174D-8F86-EF59F127124D}" presName="child" presStyleLbl="alignAccFollowNode1" presStyleIdx="2" presStyleCnt="4">
        <dgm:presLayoutVars>
          <dgm:chMax val="0"/>
          <dgm:bulletEnabled val="1"/>
        </dgm:presLayoutVars>
      </dgm:prSet>
      <dgm:spPr/>
      <dgm:t>
        <a:bodyPr/>
        <a:lstStyle/>
        <a:p>
          <a:endParaRPr lang="en-US"/>
        </a:p>
      </dgm:t>
    </dgm:pt>
    <dgm:pt modelId="{83CEEACD-DDC9-FF41-B3A5-F84B67E2BFC6}" type="pres">
      <dgm:prSet presAssocID="{605621D9-BC00-0D41-94A1-3E77B5D7D07D}" presName="hSp" presStyleCnt="0"/>
      <dgm:spPr/>
    </dgm:pt>
    <dgm:pt modelId="{3C7AD0EC-E78A-8841-809C-0458EF445479}" type="pres">
      <dgm:prSet presAssocID="{72A7779A-4C09-2B46-BD7B-B6B113C96835}" presName="vertFlow" presStyleCnt="0"/>
      <dgm:spPr/>
    </dgm:pt>
    <dgm:pt modelId="{51C3482C-9814-F544-BBA2-B62A006ABBC0}" type="pres">
      <dgm:prSet presAssocID="{72A7779A-4C09-2B46-BD7B-B6B113C96835}" presName="header" presStyleLbl="node1" presStyleIdx="3" presStyleCnt="4"/>
      <dgm:spPr/>
      <dgm:t>
        <a:bodyPr/>
        <a:lstStyle/>
        <a:p>
          <a:endParaRPr lang="en-US"/>
        </a:p>
      </dgm:t>
    </dgm:pt>
    <dgm:pt modelId="{7340F80C-4F76-3E47-942C-BD6CD844583D}" type="pres">
      <dgm:prSet presAssocID="{6EB2A706-999B-1E40-A832-8D0B93F1BEE9}" presName="parTrans" presStyleLbl="sibTrans2D1" presStyleIdx="3" presStyleCnt="4"/>
      <dgm:spPr/>
      <dgm:t>
        <a:bodyPr/>
        <a:lstStyle/>
        <a:p>
          <a:endParaRPr lang="en-US"/>
        </a:p>
      </dgm:t>
    </dgm:pt>
    <dgm:pt modelId="{938D8F70-374F-414B-B958-6CBB2EBDA98B}" type="pres">
      <dgm:prSet presAssocID="{5D98B65A-A1FE-9F4F-A03F-62DB54754EBB}" presName="child" presStyleLbl="alignAccFollowNode1" presStyleIdx="3" presStyleCnt="4">
        <dgm:presLayoutVars>
          <dgm:chMax val="0"/>
          <dgm:bulletEnabled val="1"/>
        </dgm:presLayoutVars>
      </dgm:prSet>
      <dgm:spPr/>
      <dgm:t>
        <a:bodyPr/>
        <a:lstStyle/>
        <a:p>
          <a:endParaRPr lang="en-US"/>
        </a:p>
      </dgm:t>
    </dgm:pt>
  </dgm:ptLst>
  <dgm:cxnLst>
    <dgm:cxn modelId="{5E3A0437-4996-4B96-A034-2938C2746792}" type="presOf" srcId="{6EB2A706-999B-1E40-A832-8D0B93F1BEE9}" destId="{7340F80C-4F76-3E47-942C-BD6CD844583D}" srcOrd="0" destOrd="0" presId="urn:microsoft.com/office/officeart/2005/8/layout/lProcess1"/>
    <dgm:cxn modelId="{3C78C661-E12F-4E06-B9EE-2C297F428B58}" type="presOf" srcId="{5905A528-4D41-8447-9EC8-7D676939D9DC}" destId="{40705FD4-C8DF-1A4E-B0F5-26CAE070C9A6}" srcOrd="0" destOrd="0" presId="urn:microsoft.com/office/officeart/2005/8/layout/lProcess1"/>
    <dgm:cxn modelId="{069AC833-B10E-4C1C-9A67-FC80045A9F29}" type="presOf" srcId="{5D98B65A-A1FE-9F4F-A03F-62DB54754EBB}" destId="{938D8F70-374F-414B-B958-6CBB2EBDA98B}" srcOrd="0" destOrd="0" presId="urn:microsoft.com/office/officeart/2005/8/layout/lProcess1"/>
    <dgm:cxn modelId="{B85745C1-530C-CC40-8D05-A7447410DCE2}" srcId="{5905A528-4D41-8447-9EC8-7D676939D9DC}" destId="{605621D9-BC00-0D41-94A1-3E77B5D7D07D}" srcOrd="2" destOrd="0" parTransId="{94482C44-A0FE-364B-9636-DBC9E2B7AED1}" sibTransId="{F330C33A-27BB-4F4B-8321-073EE1659048}"/>
    <dgm:cxn modelId="{06ABEFC2-072C-4E23-ACAD-7881ABB93EBC}" type="presOf" srcId="{72A7779A-4C09-2B46-BD7B-B6B113C96835}" destId="{51C3482C-9814-F544-BBA2-B62A006ABBC0}" srcOrd="0" destOrd="0" presId="urn:microsoft.com/office/officeart/2005/8/layout/lProcess1"/>
    <dgm:cxn modelId="{B50B07DF-52C6-3741-AB64-1EDC39F04A27}" srcId="{5905A528-4D41-8447-9EC8-7D676939D9DC}" destId="{E5E32C1E-4217-1243-B077-A1B13F691575}" srcOrd="1" destOrd="0" parTransId="{4F2217ED-96D0-0C4D-8724-DB9F043E081C}" sibTransId="{56E8ED2E-3A68-354B-8D17-F34D3DC78BC1}"/>
    <dgm:cxn modelId="{7CCDD93A-2048-4CF5-9C78-15471D065955}" type="presOf" srcId="{234A2883-7FED-D145-92AA-36D5972BD278}" destId="{3AA38D21-1FCF-564E-974D-DB2C46B6241D}" srcOrd="0" destOrd="0" presId="urn:microsoft.com/office/officeart/2005/8/layout/lProcess1"/>
    <dgm:cxn modelId="{B36B7D6A-A760-4751-89D5-5EFA6EC6A19D}" type="presOf" srcId="{2CF58095-BAA3-D545-8698-8ACFFB2CF115}" destId="{BA9CE284-A23C-5148-96A3-16B106CC7BB6}" srcOrd="0" destOrd="0" presId="urn:microsoft.com/office/officeart/2005/8/layout/lProcess1"/>
    <dgm:cxn modelId="{E8A90B37-276E-5F4E-8000-925136302D41}" srcId="{91BEBC1D-3666-C94D-A016-8D6E722C5FA1}" destId="{C371C616-3D5A-A540-A2A8-CC73368D2E10}" srcOrd="0" destOrd="0" parTransId="{7EC32720-B0A8-1642-BE49-C3860AB3CD64}" sibTransId="{60797383-5214-0A40-8C6F-4204AC571A1E}"/>
    <dgm:cxn modelId="{5D926DDC-631A-4C8B-9196-8A6AA3A2CE8F}" type="presOf" srcId="{64541A2D-EA4E-174D-8F86-EF59F127124D}" destId="{F3868515-516C-534B-86D0-340EDD2F5ED5}" srcOrd="0" destOrd="0" presId="urn:microsoft.com/office/officeart/2005/8/layout/lProcess1"/>
    <dgm:cxn modelId="{D9FE39F7-29BA-4C9A-8661-D1E33F7D2E91}" type="presOf" srcId="{7EC32720-B0A8-1642-BE49-C3860AB3CD64}" destId="{434890FB-4DB7-4B40-8F70-62B23C037FE0}" srcOrd="0" destOrd="0" presId="urn:microsoft.com/office/officeart/2005/8/layout/lProcess1"/>
    <dgm:cxn modelId="{0ED3B7FE-02EF-4C48-A992-D39B9596EB35}" type="presOf" srcId="{605621D9-BC00-0D41-94A1-3E77B5D7D07D}" destId="{D7894005-25A1-554E-9FE2-28572AECA174}" srcOrd="0" destOrd="0" presId="urn:microsoft.com/office/officeart/2005/8/layout/lProcess1"/>
    <dgm:cxn modelId="{DB9FCF2D-3B44-46DD-BB33-3305490475A7}" type="presOf" srcId="{C371C616-3D5A-A540-A2A8-CC73368D2E10}" destId="{FC73BDA0-49A3-B544-B8D3-0D06A42E4B91}" srcOrd="0" destOrd="0" presId="urn:microsoft.com/office/officeart/2005/8/layout/lProcess1"/>
    <dgm:cxn modelId="{EA6A01B6-3BD6-4AB7-B828-0606E758B55F}" type="presOf" srcId="{C919A7D1-0167-AC4E-98BD-6C68B6482C96}" destId="{152A08A4-82EB-D540-BB1E-C120F9AF5274}" srcOrd="0" destOrd="0" presId="urn:microsoft.com/office/officeart/2005/8/layout/lProcess1"/>
    <dgm:cxn modelId="{79BA83D0-6B46-7F4F-A8C7-A584BD1E7DE5}" srcId="{E5E32C1E-4217-1243-B077-A1B13F691575}" destId="{234A2883-7FED-D145-92AA-36D5972BD278}" srcOrd="0" destOrd="0" parTransId="{C919A7D1-0167-AC4E-98BD-6C68B6482C96}" sibTransId="{CD691ACC-A74C-E345-8A77-015D2870A04D}"/>
    <dgm:cxn modelId="{829D22CE-D69F-4086-94CD-985AB7F31A6B}" type="presOf" srcId="{91BEBC1D-3666-C94D-A016-8D6E722C5FA1}" destId="{CDDCE2A5-014C-724E-AE92-616051E7E1A6}" srcOrd="0" destOrd="0" presId="urn:microsoft.com/office/officeart/2005/8/layout/lProcess1"/>
    <dgm:cxn modelId="{3B65F2EC-59F5-B74E-994B-6BFE7810FFA4}" srcId="{5905A528-4D41-8447-9EC8-7D676939D9DC}" destId="{91BEBC1D-3666-C94D-A016-8D6E722C5FA1}" srcOrd="0" destOrd="0" parTransId="{92DBC042-0323-4445-879D-0D9803DF2269}" sibTransId="{C5102256-ECC4-D543-BB2D-37EE713097C8}"/>
    <dgm:cxn modelId="{FB984268-B0BF-2740-836D-6A828831111E}" srcId="{5905A528-4D41-8447-9EC8-7D676939D9DC}" destId="{72A7779A-4C09-2B46-BD7B-B6B113C96835}" srcOrd="3" destOrd="0" parTransId="{19157264-A0DF-6C4B-98F1-E4CCFF97A69C}" sibTransId="{2E923FAF-098E-944E-8DA4-AA84C5523253}"/>
    <dgm:cxn modelId="{59176654-1115-1D4A-9DE1-A71E48EC9896}" srcId="{605621D9-BC00-0D41-94A1-3E77B5D7D07D}" destId="{64541A2D-EA4E-174D-8F86-EF59F127124D}" srcOrd="0" destOrd="0" parTransId="{2CF58095-BAA3-D545-8698-8ACFFB2CF115}" sibTransId="{313823A9-1641-A347-B863-3B7155AF286C}"/>
    <dgm:cxn modelId="{239D14F8-3DA1-AB49-9CD9-908A5FE3D64C}" srcId="{72A7779A-4C09-2B46-BD7B-B6B113C96835}" destId="{5D98B65A-A1FE-9F4F-A03F-62DB54754EBB}" srcOrd="0" destOrd="0" parTransId="{6EB2A706-999B-1E40-A832-8D0B93F1BEE9}" sibTransId="{1D8D5838-D140-D248-98ED-3D8E144B5414}"/>
    <dgm:cxn modelId="{3D2FD0C7-22F5-4A78-B482-D1921312C7BA}" type="presOf" srcId="{E5E32C1E-4217-1243-B077-A1B13F691575}" destId="{D5CBC2F5-3D94-1546-A91F-C621598F8BAF}" srcOrd="0" destOrd="0" presId="urn:microsoft.com/office/officeart/2005/8/layout/lProcess1"/>
    <dgm:cxn modelId="{117B6552-B20D-4B03-886B-FA4584945F01}" type="presParOf" srcId="{40705FD4-C8DF-1A4E-B0F5-26CAE070C9A6}" destId="{B73B68DC-A900-504F-9084-D852AD674F9F}" srcOrd="0" destOrd="0" presId="urn:microsoft.com/office/officeart/2005/8/layout/lProcess1"/>
    <dgm:cxn modelId="{F454591B-F582-4E33-AA05-9D5545BB0711}" type="presParOf" srcId="{B73B68DC-A900-504F-9084-D852AD674F9F}" destId="{CDDCE2A5-014C-724E-AE92-616051E7E1A6}" srcOrd="0" destOrd="0" presId="urn:microsoft.com/office/officeart/2005/8/layout/lProcess1"/>
    <dgm:cxn modelId="{3AA7484D-75A5-4B7D-87C8-5BCCBF1E3CFE}" type="presParOf" srcId="{B73B68DC-A900-504F-9084-D852AD674F9F}" destId="{434890FB-4DB7-4B40-8F70-62B23C037FE0}" srcOrd="1" destOrd="0" presId="urn:microsoft.com/office/officeart/2005/8/layout/lProcess1"/>
    <dgm:cxn modelId="{206D83E2-1739-441E-866E-B4F3D8C66693}" type="presParOf" srcId="{B73B68DC-A900-504F-9084-D852AD674F9F}" destId="{FC73BDA0-49A3-B544-B8D3-0D06A42E4B91}" srcOrd="2" destOrd="0" presId="urn:microsoft.com/office/officeart/2005/8/layout/lProcess1"/>
    <dgm:cxn modelId="{C78FC31B-BE59-4BC9-9AC3-A4BBDB852AA7}" type="presParOf" srcId="{40705FD4-C8DF-1A4E-B0F5-26CAE070C9A6}" destId="{E8633B78-1123-1740-9341-A1D58B0344C5}" srcOrd="1" destOrd="0" presId="urn:microsoft.com/office/officeart/2005/8/layout/lProcess1"/>
    <dgm:cxn modelId="{FAF07933-062F-4628-871B-5D40FD47ECED}" type="presParOf" srcId="{40705FD4-C8DF-1A4E-B0F5-26CAE070C9A6}" destId="{160BCB0F-C0AA-6942-B160-902B39B44D8E}" srcOrd="2" destOrd="0" presId="urn:microsoft.com/office/officeart/2005/8/layout/lProcess1"/>
    <dgm:cxn modelId="{391A8AEE-864D-4D4A-B53E-9392494FC571}" type="presParOf" srcId="{160BCB0F-C0AA-6942-B160-902B39B44D8E}" destId="{D5CBC2F5-3D94-1546-A91F-C621598F8BAF}" srcOrd="0" destOrd="0" presId="urn:microsoft.com/office/officeart/2005/8/layout/lProcess1"/>
    <dgm:cxn modelId="{82FB40DF-8F4F-498C-A6DD-38D39DFCEDB6}" type="presParOf" srcId="{160BCB0F-C0AA-6942-B160-902B39B44D8E}" destId="{152A08A4-82EB-D540-BB1E-C120F9AF5274}" srcOrd="1" destOrd="0" presId="urn:microsoft.com/office/officeart/2005/8/layout/lProcess1"/>
    <dgm:cxn modelId="{6EE6B40C-A201-4E1C-9834-1A197E857201}" type="presParOf" srcId="{160BCB0F-C0AA-6942-B160-902B39B44D8E}" destId="{3AA38D21-1FCF-564E-974D-DB2C46B6241D}" srcOrd="2" destOrd="0" presId="urn:microsoft.com/office/officeart/2005/8/layout/lProcess1"/>
    <dgm:cxn modelId="{F67A7D8E-58B9-4EEE-91C3-C57EBED949A9}" type="presParOf" srcId="{40705FD4-C8DF-1A4E-B0F5-26CAE070C9A6}" destId="{AB79EAB9-B52C-6C41-8B2B-72AE7A002F4F}" srcOrd="3" destOrd="0" presId="urn:microsoft.com/office/officeart/2005/8/layout/lProcess1"/>
    <dgm:cxn modelId="{F86B46B3-7A9C-4F27-8A62-55FF582D1F33}" type="presParOf" srcId="{40705FD4-C8DF-1A4E-B0F5-26CAE070C9A6}" destId="{BA6A1EBD-4DB7-8B4C-B6FC-016BC223A4C2}" srcOrd="4" destOrd="0" presId="urn:microsoft.com/office/officeart/2005/8/layout/lProcess1"/>
    <dgm:cxn modelId="{3FA3F0A8-B675-4BF2-87DC-0CC5488B2B41}" type="presParOf" srcId="{BA6A1EBD-4DB7-8B4C-B6FC-016BC223A4C2}" destId="{D7894005-25A1-554E-9FE2-28572AECA174}" srcOrd="0" destOrd="0" presId="urn:microsoft.com/office/officeart/2005/8/layout/lProcess1"/>
    <dgm:cxn modelId="{AA7480AA-B18B-4A5D-B7CB-AA9A131FC1FD}" type="presParOf" srcId="{BA6A1EBD-4DB7-8B4C-B6FC-016BC223A4C2}" destId="{BA9CE284-A23C-5148-96A3-16B106CC7BB6}" srcOrd="1" destOrd="0" presId="urn:microsoft.com/office/officeart/2005/8/layout/lProcess1"/>
    <dgm:cxn modelId="{064B2FE7-3AA6-4905-9FE4-8016533CE1F7}" type="presParOf" srcId="{BA6A1EBD-4DB7-8B4C-B6FC-016BC223A4C2}" destId="{F3868515-516C-534B-86D0-340EDD2F5ED5}" srcOrd="2" destOrd="0" presId="urn:microsoft.com/office/officeart/2005/8/layout/lProcess1"/>
    <dgm:cxn modelId="{8F5A2AEC-D0BF-4FFE-BAED-96C577C04B3E}" type="presParOf" srcId="{40705FD4-C8DF-1A4E-B0F5-26CAE070C9A6}" destId="{83CEEACD-DDC9-FF41-B3A5-F84B67E2BFC6}" srcOrd="5" destOrd="0" presId="urn:microsoft.com/office/officeart/2005/8/layout/lProcess1"/>
    <dgm:cxn modelId="{8D52E02A-4298-435D-9A52-D54D8A381D59}" type="presParOf" srcId="{40705FD4-C8DF-1A4E-B0F5-26CAE070C9A6}" destId="{3C7AD0EC-E78A-8841-809C-0458EF445479}" srcOrd="6" destOrd="0" presId="urn:microsoft.com/office/officeart/2005/8/layout/lProcess1"/>
    <dgm:cxn modelId="{72B917A4-DB0D-4F28-9D34-209356932071}" type="presParOf" srcId="{3C7AD0EC-E78A-8841-809C-0458EF445479}" destId="{51C3482C-9814-F544-BBA2-B62A006ABBC0}" srcOrd="0" destOrd="0" presId="urn:microsoft.com/office/officeart/2005/8/layout/lProcess1"/>
    <dgm:cxn modelId="{6559EDA4-7A30-4160-8577-31A5CF5E152C}" type="presParOf" srcId="{3C7AD0EC-E78A-8841-809C-0458EF445479}" destId="{7340F80C-4F76-3E47-942C-BD6CD844583D}" srcOrd="1" destOrd="0" presId="urn:microsoft.com/office/officeart/2005/8/layout/lProcess1"/>
    <dgm:cxn modelId="{4CEF6F42-25FE-4B96-AEF3-87989E6161BD}" type="presParOf" srcId="{3C7AD0EC-E78A-8841-809C-0458EF445479}" destId="{938D8F70-374F-414B-B958-6CBB2EBDA98B}" srcOrd="2" destOrd="0" presId="urn:microsoft.com/office/officeart/2005/8/layout/l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905A528-4D41-8447-9EC8-7D676939D9DC}"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91BEBC1D-3666-C94D-A016-8D6E722C5FA1}">
      <dgm:prSet phldrT="[Text]"/>
      <dgm:spPr/>
      <dgm:t>
        <a:bodyPr/>
        <a:lstStyle/>
        <a:p>
          <a:r>
            <a:rPr lang="en-US"/>
            <a:t>Actus reus</a:t>
          </a:r>
        </a:p>
      </dgm:t>
    </dgm:pt>
    <dgm:pt modelId="{92DBC042-0323-4445-879D-0D9803DF2269}" type="parTrans" cxnId="{3B65F2EC-59F5-B74E-994B-6BFE7810FFA4}">
      <dgm:prSet/>
      <dgm:spPr/>
      <dgm:t>
        <a:bodyPr/>
        <a:lstStyle/>
        <a:p>
          <a:endParaRPr lang="en-US"/>
        </a:p>
      </dgm:t>
    </dgm:pt>
    <dgm:pt modelId="{C5102256-ECC4-D543-BB2D-37EE713097C8}" type="sibTrans" cxnId="{3B65F2EC-59F5-B74E-994B-6BFE7810FFA4}">
      <dgm:prSet/>
      <dgm:spPr/>
      <dgm:t>
        <a:bodyPr/>
        <a:lstStyle/>
        <a:p>
          <a:endParaRPr lang="en-US"/>
        </a:p>
      </dgm:t>
    </dgm:pt>
    <dgm:pt modelId="{C371C616-3D5A-A540-A2A8-CC73368D2E10}">
      <dgm:prSet phldrT="[Text]"/>
      <dgm:spPr/>
      <dgm:t>
        <a:bodyPr/>
        <a:lstStyle/>
        <a:p>
          <a:r>
            <a:rPr lang="en-US"/>
            <a:t>Killing</a:t>
          </a:r>
        </a:p>
      </dgm:t>
    </dgm:pt>
    <dgm:pt modelId="{7EC32720-B0A8-1642-BE49-C3860AB3CD64}" type="parTrans" cxnId="{E8A90B37-276E-5F4E-8000-925136302D41}">
      <dgm:prSet/>
      <dgm:spPr/>
      <dgm:t>
        <a:bodyPr/>
        <a:lstStyle/>
        <a:p>
          <a:endParaRPr lang="en-US"/>
        </a:p>
      </dgm:t>
    </dgm:pt>
    <dgm:pt modelId="{60797383-5214-0A40-8C6F-4204AC571A1E}" type="sibTrans" cxnId="{E8A90B37-276E-5F4E-8000-925136302D41}">
      <dgm:prSet/>
      <dgm:spPr/>
      <dgm:t>
        <a:bodyPr/>
        <a:lstStyle/>
        <a:p>
          <a:endParaRPr lang="en-US"/>
        </a:p>
      </dgm:t>
    </dgm:pt>
    <dgm:pt modelId="{E5E32C1E-4217-1243-B077-A1B13F691575}">
      <dgm:prSet phldrT="[Text]"/>
      <dgm:spPr/>
      <dgm:t>
        <a:bodyPr/>
        <a:lstStyle/>
        <a:p>
          <a:r>
            <a:rPr lang="en-US"/>
            <a:t>Mens rea</a:t>
          </a:r>
        </a:p>
      </dgm:t>
    </dgm:pt>
    <dgm:pt modelId="{4F2217ED-96D0-0C4D-8724-DB9F043E081C}" type="parTrans" cxnId="{B50B07DF-52C6-3741-AB64-1EDC39F04A27}">
      <dgm:prSet/>
      <dgm:spPr/>
      <dgm:t>
        <a:bodyPr/>
        <a:lstStyle/>
        <a:p>
          <a:endParaRPr lang="en-US"/>
        </a:p>
      </dgm:t>
    </dgm:pt>
    <dgm:pt modelId="{56E8ED2E-3A68-354B-8D17-F34D3DC78BC1}" type="sibTrans" cxnId="{B50B07DF-52C6-3741-AB64-1EDC39F04A27}">
      <dgm:prSet/>
      <dgm:spPr/>
      <dgm:t>
        <a:bodyPr/>
        <a:lstStyle/>
        <a:p>
          <a:endParaRPr lang="en-US"/>
        </a:p>
      </dgm:t>
    </dgm:pt>
    <dgm:pt modelId="{234A2883-7FED-D145-92AA-36D5972BD278}">
      <dgm:prSet phldrT="[Text]"/>
      <dgm:spPr/>
      <dgm:t>
        <a:bodyPr/>
        <a:lstStyle/>
        <a:p>
          <a:r>
            <a:rPr lang="en-US"/>
            <a:t>None</a:t>
          </a:r>
        </a:p>
      </dgm:t>
    </dgm:pt>
    <dgm:pt modelId="{C919A7D1-0167-AC4E-98BD-6C68B6482C96}" type="parTrans" cxnId="{79BA83D0-6B46-7F4F-A8C7-A584BD1E7DE5}">
      <dgm:prSet/>
      <dgm:spPr/>
      <dgm:t>
        <a:bodyPr/>
        <a:lstStyle/>
        <a:p>
          <a:endParaRPr lang="en-US"/>
        </a:p>
      </dgm:t>
    </dgm:pt>
    <dgm:pt modelId="{CD691ACC-A74C-E345-8A77-015D2870A04D}" type="sibTrans" cxnId="{79BA83D0-6B46-7F4F-A8C7-A584BD1E7DE5}">
      <dgm:prSet/>
      <dgm:spPr/>
      <dgm:t>
        <a:bodyPr/>
        <a:lstStyle/>
        <a:p>
          <a:endParaRPr lang="en-US"/>
        </a:p>
      </dgm:t>
    </dgm:pt>
    <dgm:pt modelId="{605621D9-BC00-0D41-94A1-3E77B5D7D07D}">
      <dgm:prSet phldrT="[Text]"/>
      <dgm:spPr/>
      <dgm:t>
        <a:bodyPr/>
        <a:lstStyle/>
        <a:p>
          <a:r>
            <a:rPr lang="en-US"/>
            <a:t>Circumstances</a:t>
          </a:r>
        </a:p>
      </dgm:t>
    </dgm:pt>
    <dgm:pt modelId="{94482C44-A0FE-364B-9636-DBC9E2B7AED1}" type="parTrans" cxnId="{B85745C1-530C-CC40-8D05-A7447410DCE2}">
      <dgm:prSet/>
      <dgm:spPr/>
      <dgm:t>
        <a:bodyPr/>
        <a:lstStyle/>
        <a:p>
          <a:endParaRPr lang="en-US"/>
        </a:p>
      </dgm:t>
    </dgm:pt>
    <dgm:pt modelId="{F330C33A-27BB-4F4B-8321-073EE1659048}" type="sibTrans" cxnId="{B85745C1-530C-CC40-8D05-A7447410DCE2}">
      <dgm:prSet/>
      <dgm:spPr/>
      <dgm:t>
        <a:bodyPr/>
        <a:lstStyle/>
        <a:p>
          <a:endParaRPr lang="en-US"/>
        </a:p>
      </dgm:t>
    </dgm:pt>
    <dgm:pt modelId="{64541A2D-EA4E-174D-8F86-EF59F127124D}">
      <dgm:prSet phldrT="[Text]"/>
      <dgm:spPr/>
      <dgm:t>
        <a:bodyPr/>
        <a:lstStyle/>
        <a:p>
          <a:r>
            <a:rPr lang="en-US"/>
            <a:t>Inherently dangeourous felony + causation</a:t>
          </a:r>
        </a:p>
      </dgm:t>
    </dgm:pt>
    <dgm:pt modelId="{2CF58095-BAA3-D545-8698-8ACFFB2CF115}" type="parTrans" cxnId="{59176654-1115-1D4A-9DE1-A71E48EC9896}">
      <dgm:prSet/>
      <dgm:spPr/>
      <dgm:t>
        <a:bodyPr/>
        <a:lstStyle/>
        <a:p>
          <a:endParaRPr lang="en-US"/>
        </a:p>
      </dgm:t>
    </dgm:pt>
    <dgm:pt modelId="{313823A9-1641-A347-B863-3B7155AF286C}" type="sibTrans" cxnId="{59176654-1115-1D4A-9DE1-A71E48EC9896}">
      <dgm:prSet/>
      <dgm:spPr/>
      <dgm:t>
        <a:bodyPr/>
        <a:lstStyle/>
        <a:p>
          <a:endParaRPr lang="en-US"/>
        </a:p>
      </dgm:t>
    </dgm:pt>
    <dgm:pt modelId="{72A7779A-4C09-2B46-BD7B-B6B113C96835}">
      <dgm:prSet phldrT="[Text]"/>
      <dgm:spPr/>
      <dgm:t>
        <a:bodyPr/>
        <a:lstStyle/>
        <a:p>
          <a:r>
            <a:rPr lang="en-US"/>
            <a:t>Result</a:t>
          </a:r>
        </a:p>
      </dgm:t>
    </dgm:pt>
    <dgm:pt modelId="{19157264-A0DF-6C4B-98F1-E4CCFF97A69C}" type="parTrans" cxnId="{FB984268-B0BF-2740-836D-6A828831111E}">
      <dgm:prSet/>
      <dgm:spPr/>
      <dgm:t>
        <a:bodyPr/>
        <a:lstStyle/>
        <a:p>
          <a:endParaRPr lang="en-US"/>
        </a:p>
      </dgm:t>
    </dgm:pt>
    <dgm:pt modelId="{2E923FAF-098E-944E-8DA4-AA84C5523253}" type="sibTrans" cxnId="{FB984268-B0BF-2740-836D-6A828831111E}">
      <dgm:prSet/>
      <dgm:spPr/>
      <dgm:t>
        <a:bodyPr/>
        <a:lstStyle/>
        <a:p>
          <a:endParaRPr lang="en-US"/>
        </a:p>
      </dgm:t>
    </dgm:pt>
    <dgm:pt modelId="{5D98B65A-A1FE-9F4F-A03F-62DB54754EBB}">
      <dgm:prSet phldrT="[Text]"/>
      <dgm:spPr/>
      <dgm:t>
        <a:bodyPr/>
        <a:lstStyle/>
        <a:p>
          <a:r>
            <a:rPr lang="en-US"/>
            <a:t>Death</a:t>
          </a:r>
        </a:p>
      </dgm:t>
    </dgm:pt>
    <dgm:pt modelId="{6EB2A706-999B-1E40-A832-8D0B93F1BEE9}" type="parTrans" cxnId="{239D14F8-3DA1-AB49-9CD9-908A5FE3D64C}">
      <dgm:prSet/>
      <dgm:spPr/>
      <dgm:t>
        <a:bodyPr/>
        <a:lstStyle/>
        <a:p>
          <a:endParaRPr lang="en-US"/>
        </a:p>
      </dgm:t>
    </dgm:pt>
    <dgm:pt modelId="{1D8D5838-D140-D248-98ED-3D8E144B5414}" type="sibTrans" cxnId="{239D14F8-3DA1-AB49-9CD9-908A5FE3D64C}">
      <dgm:prSet/>
      <dgm:spPr/>
      <dgm:t>
        <a:bodyPr/>
        <a:lstStyle/>
        <a:p>
          <a:endParaRPr lang="en-US"/>
        </a:p>
      </dgm:t>
    </dgm:pt>
    <dgm:pt modelId="{40705FD4-C8DF-1A4E-B0F5-26CAE070C9A6}" type="pres">
      <dgm:prSet presAssocID="{5905A528-4D41-8447-9EC8-7D676939D9DC}" presName="Name0" presStyleCnt="0">
        <dgm:presLayoutVars>
          <dgm:dir/>
          <dgm:animLvl val="lvl"/>
          <dgm:resizeHandles val="exact"/>
        </dgm:presLayoutVars>
      </dgm:prSet>
      <dgm:spPr/>
      <dgm:t>
        <a:bodyPr/>
        <a:lstStyle/>
        <a:p>
          <a:endParaRPr lang="en-US"/>
        </a:p>
      </dgm:t>
    </dgm:pt>
    <dgm:pt modelId="{B73B68DC-A900-504F-9084-D852AD674F9F}" type="pres">
      <dgm:prSet presAssocID="{91BEBC1D-3666-C94D-A016-8D6E722C5FA1}" presName="vertFlow" presStyleCnt="0"/>
      <dgm:spPr/>
    </dgm:pt>
    <dgm:pt modelId="{CDDCE2A5-014C-724E-AE92-616051E7E1A6}" type="pres">
      <dgm:prSet presAssocID="{91BEBC1D-3666-C94D-A016-8D6E722C5FA1}" presName="header" presStyleLbl="node1" presStyleIdx="0" presStyleCnt="4"/>
      <dgm:spPr/>
      <dgm:t>
        <a:bodyPr/>
        <a:lstStyle/>
        <a:p>
          <a:endParaRPr lang="en-US"/>
        </a:p>
      </dgm:t>
    </dgm:pt>
    <dgm:pt modelId="{434890FB-4DB7-4B40-8F70-62B23C037FE0}" type="pres">
      <dgm:prSet presAssocID="{7EC32720-B0A8-1642-BE49-C3860AB3CD64}" presName="parTrans" presStyleLbl="sibTrans2D1" presStyleIdx="0" presStyleCnt="4"/>
      <dgm:spPr/>
      <dgm:t>
        <a:bodyPr/>
        <a:lstStyle/>
        <a:p>
          <a:endParaRPr lang="en-US"/>
        </a:p>
      </dgm:t>
    </dgm:pt>
    <dgm:pt modelId="{FC73BDA0-49A3-B544-B8D3-0D06A42E4B91}" type="pres">
      <dgm:prSet presAssocID="{C371C616-3D5A-A540-A2A8-CC73368D2E10}" presName="child" presStyleLbl="alignAccFollowNode1" presStyleIdx="0" presStyleCnt="4">
        <dgm:presLayoutVars>
          <dgm:chMax val="0"/>
          <dgm:bulletEnabled val="1"/>
        </dgm:presLayoutVars>
      </dgm:prSet>
      <dgm:spPr/>
      <dgm:t>
        <a:bodyPr/>
        <a:lstStyle/>
        <a:p>
          <a:endParaRPr lang="en-US"/>
        </a:p>
      </dgm:t>
    </dgm:pt>
    <dgm:pt modelId="{E8633B78-1123-1740-9341-A1D58B0344C5}" type="pres">
      <dgm:prSet presAssocID="{91BEBC1D-3666-C94D-A016-8D6E722C5FA1}" presName="hSp" presStyleCnt="0"/>
      <dgm:spPr/>
    </dgm:pt>
    <dgm:pt modelId="{160BCB0F-C0AA-6942-B160-902B39B44D8E}" type="pres">
      <dgm:prSet presAssocID="{E5E32C1E-4217-1243-B077-A1B13F691575}" presName="vertFlow" presStyleCnt="0"/>
      <dgm:spPr/>
    </dgm:pt>
    <dgm:pt modelId="{D5CBC2F5-3D94-1546-A91F-C621598F8BAF}" type="pres">
      <dgm:prSet presAssocID="{E5E32C1E-4217-1243-B077-A1B13F691575}" presName="header" presStyleLbl="node1" presStyleIdx="1" presStyleCnt="4"/>
      <dgm:spPr/>
      <dgm:t>
        <a:bodyPr/>
        <a:lstStyle/>
        <a:p>
          <a:endParaRPr lang="en-US"/>
        </a:p>
      </dgm:t>
    </dgm:pt>
    <dgm:pt modelId="{152A08A4-82EB-D540-BB1E-C120F9AF5274}" type="pres">
      <dgm:prSet presAssocID="{C919A7D1-0167-AC4E-98BD-6C68B6482C96}" presName="parTrans" presStyleLbl="sibTrans2D1" presStyleIdx="1" presStyleCnt="4"/>
      <dgm:spPr/>
      <dgm:t>
        <a:bodyPr/>
        <a:lstStyle/>
        <a:p>
          <a:endParaRPr lang="en-US"/>
        </a:p>
      </dgm:t>
    </dgm:pt>
    <dgm:pt modelId="{3AA38D21-1FCF-564E-974D-DB2C46B6241D}" type="pres">
      <dgm:prSet presAssocID="{234A2883-7FED-D145-92AA-36D5972BD278}" presName="child" presStyleLbl="alignAccFollowNode1" presStyleIdx="1" presStyleCnt="4">
        <dgm:presLayoutVars>
          <dgm:chMax val="0"/>
          <dgm:bulletEnabled val="1"/>
        </dgm:presLayoutVars>
      </dgm:prSet>
      <dgm:spPr/>
      <dgm:t>
        <a:bodyPr/>
        <a:lstStyle/>
        <a:p>
          <a:endParaRPr lang="en-US"/>
        </a:p>
      </dgm:t>
    </dgm:pt>
    <dgm:pt modelId="{AB79EAB9-B52C-6C41-8B2B-72AE7A002F4F}" type="pres">
      <dgm:prSet presAssocID="{E5E32C1E-4217-1243-B077-A1B13F691575}" presName="hSp" presStyleCnt="0"/>
      <dgm:spPr/>
    </dgm:pt>
    <dgm:pt modelId="{BA6A1EBD-4DB7-8B4C-B6FC-016BC223A4C2}" type="pres">
      <dgm:prSet presAssocID="{605621D9-BC00-0D41-94A1-3E77B5D7D07D}" presName="vertFlow" presStyleCnt="0"/>
      <dgm:spPr/>
    </dgm:pt>
    <dgm:pt modelId="{D7894005-25A1-554E-9FE2-28572AECA174}" type="pres">
      <dgm:prSet presAssocID="{605621D9-BC00-0D41-94A1-3E77B5D7D07D}" presName="header" presStyleLbl="node1" presStyleIdx="2" presStyleCnt="4" custLinFactNeighborX="1472" custLinFactNeighborY="9928"/>
      <dgm:spPr/>
      <dgm:t>
        <a:bodyPr/>
        <a:lstStyle/>
        <a:p>
          <a:endParaRPr lang="en-US"/>
        </a:p>
      </dgm:t>
    </dgm:pt>
    <dgm:pt modelId="{BA9CE284-A23C-5148-96A3-16B106CC7BB6}" type="pres">
      <dgm:prSet presAssocID="{2CF58095-BAA3-D545-8698-8ACFFB2CF115}" presName="parTrans" presStyleLbl="sibTrans2D1" presStyleIdx="2" presStyleCnt="4"/>
      <dgm:spPr/>
      <dgm:t>
        <a:bodyPr/>
        <a:lstStyle/>
        <a:p>
          <a:endParaRPr lang="en-US"/>
        </a:p>
      </dgm:t>
    </dgm:pt>
    <dgm:pt modelId="{F3868515-516C-534B-86D0-340EDD2F5ED5}" type="pres">
      <dgm:prSet presAssocID="{64541A2D-EA4E-174D-8F86-EF59F127124D}" presName="child" presStyleLbl="alignAccFollowNode1" presStyleIdx="2" presStyleCnt="4">
        <dgm:presLayoutVars>
          <dgm:chMax val="0"/>
          <dgm:bulletEnabled val="1"/>
        </dgm:presLayoutVars>
      </dgm:prSet>
      <dgm:spPr/>
      <dgm:t>
        <a:bodyPr/>
        <a:lstStyle/>
        <a:p>
          <a:endParaRPr lang="en-US"/>
        </a:p>
      </dgm:t>
    </dgm:pt>
    <dgm:pt modelId="{83CEEACD-DDC9-FF41-B3A5-F84B67E2BFC6}" type="pres">
      <dgm:prSet presAssocID="{605621D9-BC00-0D41-94A1-3E77B5D7D07D}" presName="hSp" presStyleCnt="0"/>
      <dgm:spPr/>
    </dgm:pt>
    <dgm:pt modelId="{3C7AD0EC-E78A-8841-809C-0458EF445479}" type="pres">
      <dgm:prSet presAssocID="{72A7779A-4C09-2B46-BD7B-B6B113C96835}" presName="vertFlow" presStyleCnt="0"/>
      <dgm:spPr/>
    </dgm:pt>
    <dgm:pt modelId="{51C3482C-9814-F544-BBA2-B62A006ABBC0}" type="pres">
      <dgm:prSet presAssocID="{72A7779A-4C09-2B46-BD7B-B6B113C96835}" presName="header" presStyleLbl="node1" presStyleIdx="3" presStyleCnt="4"/>
      <dgm:spPr/>
      <dgm:t>
        <a:bodyPr/>
        <a:lstStyle/>
        <a:p>
          <a:endParaRPr lang="en-US"/>
        </a:p>
      </dgm:t>
    </dgm:pt>
    <dgm:pt modelId="{7340F80C-4F76-3E47-942C-BD6CD844583D}" type="pres">
      <dgm:prSet presAssocID="{6EB2A706-999B-1E40-A832-8D0B93F1BEE9}" presName="parTrans" presStyleLbl="sibTrans2D1" presStyleIdx="3" presStyleCnt="4"/>
      <dgm:spPr/>
      <dgm:t>
        <a:bodyPr/>
        <a:lstStyle/>
        <a:p>
          <a:endParaRPr lang="en-US"/>
        </a:p>
      </dgm:t>
    </dgm:pt>
    <dgm:pt modelId="{938D8F70-374F-414B-B958-6CBB2EBDA98B}" type="pres">
      <dgm:prSet presAssocID="{5D98B65A-A1FE-9F4F-A03F-62DB54754EBB}" presName="child" presStyleLbl="alignAccFollowNode1" presStyleIdx="3" presStyleCnt="4">
        <dgm:presLayoutVars>
          <dgm:chMax val="0"/>
          <dgm:bulletEnabled val="1"/>
        </dgm:presLayoutVars>
      </dgm:prSet>
      <dgm:spPr/>
      <dgm:t>
        <a:bodyPr/>
        <a:lstStyle/>
        <a:p>
          <a:endParaRPr lang="en-US"/>
        </a:p>
      </dgm:t>
    </dgm:pt>
  </dgm:ptLst>
  <dgm:cxnLst>
    <dgm:cxn modelId="{B85745C1-530C-CC40-8D05-A7447410DCE2}" srcId="{5905A528-4D41-8447-9EC8-7D676939D9DC}" destId="{605621D9-BC00-0D41-94A1-3E77B5D7D07D}" srcOrd="2" destOrd="0" parTransId="{94482C44-A0FE-364B-9636-DBC9E2B7AED1}" sibTransId="{F330C33A-27BB-4F4B-8321-073EE1659048}"/>
    <dgm:cxn modelId="{B50B07DF-52C6-3741-AB64-1EDC39F04A27}" srcId="{5905A528-4D41-8447-9EC8-7D676939D9DC}" destId="{E5E32C1E-4217-1243-B077-A1B13F691575}" srcOrd="1" destOrd="0" parTransId="{4F2217ED-96D0-0C4D-8724-DB9F043E081C}" sibTransId="{56E8ED2E-3A68-354B-8D17-F34D3DC78BC1}"/>
    <dgm:cxn modelId="{08C5E227-89D6-4B16-83BB-DDD799AF9064}" type="presOf" srcId="{91BEBC1D-3666-C94D-A016-8D6E722C5FA1}" destId="{CDDCE2A5-014C-724E-AE92-616051E7E1A6}" srcOrd="0" destOrd="0" presId="urn:microsoft.com/office/officeart/2005/8/layout/lProcess1"/>
    <dgm:cxn modelId="{FD2262CB-34ED-42D6-B33E-625378CB7E6B}" type="presOf" srcId="{72A7779A-4C09-2B46-BD7B-B6B113C96835}" destId="{51C3482C-9814-F544-BBA2-B62A006ABBC0}" srcOrd="0" destOrd="0" presId="urn:microsoft.com/office/officeart/2005/8/layout/lProcess1"/>
    <dgm:cxn modelId="{A31DFA6D-AB91-4178-9697-2A80D19729BD}" type="presOf" srcId="{E5E32C1E-4217-1243-B077-A1B13F691575}" destId="{D5CBC2F5-3D94-1546-A91F-C621598F8BAF}" srcOrd="0" destOrd="0" presId="urn:microsoft.com/office/officeart/2005/8/layout/lProcess1"/>
    <dgm:cxn modelId="{FA92DE6D-30BF-4F4E-BE51-AF110B65CCC4}" type="presOf" srcId="{64541A2D-EA4E-174D-8F86-EF59F127124D}" destId="{F3868515-516C-534B-86D0-340EDD2F5ED5}" srcOrd="0" destOrd="0" presId="urn:microsoft.com/office/officeart/2005/8/layout/lProcess1"/>
    <dgm:cxn modelId="{539E924F-FC14-4FEE-9D8B-7ED4928BB82E}" type="presOf" srcId="{6EB2A706-999B-1E40-A832-8D0B93F1BEE9}" destId="{7340F80C-4F76-3E47-942C-BD6CD844583D}" srcOrd="0" destOrd="0" presId="urn:microsoft.com/office/officeart/2005/8/layout/lProcess1"/>
    <dgm:cxn modelId="{93D836AF-8597-4D6F-B8A9-946202909B91}" type="presOf" srcId="{5905A528-4D41-8447-9EC8-7D676939D9DC}" destId="{40705FD4-C8DF-1A4E-B0F5-26CAE070C9A6}" srcOrd="0" destOrd="0" presId="urn:microsoft.com/office/officeart/2005/8/layout/lProcess1"/>
    <dgm:cxn modelId="{E8A90B37-276E-5F4E-8000-925136302D41}" srcId="{91BEBC1D-3666-C94D-A016-8D6E722C5FA1}" destId="{C371C616-3D5A-A540-A2A8-CC73368D2E10}" srcOrd="0" destOrd="0" parTransId="{7EC32720-B0A8-1642-BE49-C3860AB3CD64}" sibTransId="{60797383-5214-0A40-8C6F-4204AC571A1E}"/>
    <dgm:cxn modelId="{FD2868CB-DAA9-40EB-BCCF-D616FF7C6A1D}" type="presOf" srcId="{C371C616-3D5A-A540-A2A8-CC73368D2E10}" destId="{FC73BDA0-49A3-B544-B8D3-0D06A42E4B91}" srcOrd="0" destOrd="0" presId="urn:microsoft.com/office/officeart/2005/8/layout/lProcess1"/>
    <dgm:cxn modelId="{C3802A7B-4A12-4D15-9C2C-A5B9C65FC1EB}" type="presOf" srcId="{7EC32720-B0A8-1642-BE49-C3860AB3CD64}" destId="{434890FB-4DB7-4B40-8F70-62B23C037FE0}" srcOrd="0" destOrd="0" presId="urn:microsoft.com/office/officeart/2005/8/layout/lProcess1"/>
    <dgm:cxn modelId="{79BA83D0-6B46-7F4F-A8C7-A584BD1E7DE5}" srcId="{E5E32C1E-4217-1243-B077-A1B13F691575}" destId="{234A2883-7FED-D145-92AA-36D5972BD278}" srcOrd="0" destOrd="0" parTransId="{C919A7D1-0167-AC4E-98BD-6C68B6482C96}" sibTransId="{CD691ACC-A74C-E345-8A77-015D2870A04D}"/>
    <dgm:cxn modelId="{1F6BE90B-C488-40EA-8F86-D27D197E833B}" type="presOf" srcId="{C919A7D1-0167-AC4E-98BD-6C68B6482C96}" destId="{152A08A4-82EB-D540-BB1E-C120F9AF5274}" srcOrd="0" destOrd="0" presId="urn:microsoft.com/office/officeart/2005/8/layout/lProcess1"/>
    <dgm:cxn modelId="{3B65F2EC-59F5-B74E-994B-6BFE7810FFA4}" srcId="{5905A528-4D41-8447-9EC8-7D676939D9DC}" destId="{91BEBC1D-3666-C94D-A016-8D6E722C5FA1}" srcOrd="0" destOrd="0" parTransId="{92DBC042-0323-4445-879D-0D9803DF2269}" sibTransId="{C5102256-ECC4-D543-BB2D-37EE713097C8}"/>
    <dgm:cxn modelId="{5A0C7FE3-85EA-491A-8886-527162E5F02E}" type="presOf" srcId="{605621D9-BC00-0D41-94A1-3E77B5D7D07D}" destId="{D7894005-25A1-554E-9FE2-28572AECA174}" srcOrd="0" destOrd="0" presId="urn:microsoft.com/office/officeart/2005/8/layout/lProcess1"/>
    <dgm:cxn modelId="{FB984268-B0BF-2740-836D-6A828831111E}" srcId="{5905A528-4D41-8447-9EC8-7D676939D9DC}" destId="{72A7779A-4C09-2B46-BD7B-B6B113C96835}" srcOrd="3" destOrd="0" parTransId="{19157264-A0DF-6C4B-98F1-E4CCFF97A69C}" sibTransId="{2E923FAF-098E-944E-8DA4-AA84C5523253}"/>
    <dgm:cxn modelId="{CD7CE04E-BA35-4CA3-B0AB-A70DE6456E40}" type="presOf" srcId="{234A2883-7FED-D145-92AA-36D5972BD278}" destId="{3AA38D21-1FCF-564E-974D-DB2C46B6241D}" srcOrd="0" destOrd="0" presId="urn:microsoft.com/office/officeart/2005/8/layout/lProcess1"/>
    <dgm:cxn modelId="{59176654-1115-1D4A-9DE1-A71E48EC9896}" srcId="{605621D9-BC00-0D41-94A1-3E77B5D7D07D}" destId="{64541A2D-EA4E-174D-8F86-EF59F127124D}" srcOrd="0" destOrd="0" parTransId="{2CF58095-BAA3-D545-8698-8ACFFB2CF115}" sibTransId="{313823A9-1641-A347-B863-3B7155AF286C}"/>
    <dgm:cxn modelId="{D0D8B655-9012-4765-9365-2B4C5A762D4C}" type="presOf" srcId="{5D98B65A-A1FE-9F4F-A03F-62DB54754EBB}" destId="{938D8F70-374F-414B-B958-6CBB2EBDA98B}" srcOrd="0" destOrd="0" presId="urn:microsoft.com/office/officeart/2005/8/layout/lProcess1"/>
    <dgm:cxn modelId="{239D14F8-3DA1-AB49-9CD9-908A5FE3D64C}" srcId="{72A7779A-4C09-2B46-BD7B-B6B113C96835}" destId="{5D98B65A-A1FE-9F4F-A03F-62DB54754EBB}" srcOrd="0" destOrd="0" parTransId="{6EB2A706-999B-1E40-A832-8D0B93F1BEE9}" sibTransId="{1D8D5838-D140-D248-98ED-3D8E144B5414}"/>
    <dgm:cxn modelId="{7845E394-772F-41A9-9B9E-A65437C38D31}" type="presOf" srcId="{2CF58095-BAA3-D545-8698-8ACFFB2CF115}" destId="{BA9CE284-A23C-5148-96A3-16B106CC7BB6}" srcOrd="0" destOrd="0" presId="urn:microsoft.com/office/officeart/2005/8/layout/lProcess1"/>
    <dgm:cxn modelId="{2D256EAD-0F0E-4A5E-B509-12E932DB4D32}" type="presParOf" srcId="{40705FD4-C8DF-1A4E-B0F5-26CAE070C9A6}" destId="{B73B68DC-A900-504F-9084-D852AD674F9F}" srcOrd="0" destOrd="0" presId="urn:microsoft.com/office/officeart/2005/8/layout/lProcess1"/>
    <dgm:cxn modelId="{0BF80AEE-2909-4C27-9426-44E595903939}" type="presParOf" srcId="{B73B68DC-A900-504F-9084-D852AD674F9F}" destId="{CDDCE2A5-014C-724E-AE92-616051E7E1A6}" srcOrd="0" destOrd="0" presId="urn:microsoft.com/office/officeart/2005/8/layout/lProcess1"/>
    <dgm:cxn modelId="{B59DC320-FDF0-49A3-8ED7-D68799503A5E}" type="presParOf" srcId="{B73B68DC-A900-504F-9084-D852AD674F9F}" destId="{434890FB-4DB7-4B40-8F70-62B23C037FE0}" srcOrd="1" destOrd="0" presId="urn:microsoft.com/office/officeart/2005/8/layout/lProcess1"/>
    <dgm:cxn modelId="{5B71DB2C-80DE-4EDF-9E40-8AE2C0AB1497}" type="presParOf" srcId="{B73B68DC-A900-504F-9084-D852AD674F9F}" destId="{FC73BDA0-49A3-B544-B8D3-0D06A42E4B91}" srcOrd="2" destOrd="0" presId="urn:microsoft.com/office/officeart/2005/8/layout/lProcess1"/>
    <dgm:cxn modelId="{CB1B2F83-96B2-40B9-8F56-50F85C6435D4}" type="presParOf" srcId="{40705FD4-C8DF-1A4E-B0F5-26CAE070C9A6}" destId="{E8633B78-1123-1740-9341-A1D58B0344C5}" srcOrd="1" destOrd="0" presId="urn:microsoft.com/office/officeart/2005/8/layout/lProcess1"/>
    <dgm:cxn modelId="{CF09B629-6DA3-481C-980C-EA4CC4C171CD}" type="presParOf" srcId="{40705FD4-C8DF-1A4E-B0F5-26CAE070C9A6}" destId="{160BCB0F-C0AA-6942-B160-902B39B44D8E}" srcOrd="2" destOrd="0" presId="urn:microsoft.com/office/officeart/2005/8/layout/lProcess1"/>
    <dgm:cxn modelId="{5AF67A3F-981C-476F-96FD-E80F3999B2D5}" type="presParOf" srcId="{160BCB0F-C0AA-6942-B160-902B39B44D8E}" destId="{D5CBC2F5-3D94-1546-A91F-C621598F8BAF}" srcOrd="0" destOrd="0" presId="urn:microsoft.com/office/officeart/2005/8/layout/lProcess1"/>
    <dgm:cxn modelId="{5DBFB3C5-F084-4750-A02C-27491A564FFA}" type="presParOf" srcId="{160BCB0F-C0AA-6942-B160-902B39B44D8E}" destId="{152A08A4-82EB-D540-BB1E-C120F9AF5274}" srcOrd="1" destOrd="0" presId="urn:microsoft.com/office/officeart/2005/8/layout/lProcess1"/>
    <dgm:cxn modelId="{F2447054-51FD-4928-AF14-F3BD3B21F526}" type="presParOf" srcId="{160BCB0F-C0AA-6942-B160-902B39B44D8E}" destId="{3AA38D21-1FCF-564E-974D-DB2C46B6241D}" srcOrd="2" destOrd="0" presId="urn:microsoft.com/office/officeart/2005/8/layout/lProcess1"/>
    <dgm:cxn modelId="{5300DD3A-CE5E-4E7E-8C99-4AB28058A7F8}" type="presParOf" srcId="{40705FD4-C8DF-1A4E-B0F5-26CAE070C9A6}" destId="{AB79EAB9-B52C-6C41-8B2B-72AE7A002F4F}" srcOrd="3" destOrd="0" presId="urn:microsoft.com/office/officeart/2005/8/layout/lProcess1"/>
    <dgm:cxn modelId="{1F4AB198-C8AC-4EB4-9EF3-6A5FA8DAC7E1}" type="presParOf" srcId="{40705FD4-C8DF-1A4E-B0F5-26CAE070C9A6}" destId="{BA6A1EBD-4DB7-8B4C-B6FC-016BC223A4C2}" srcOrd="4" destOrd="0" presId="urn:microsoft.com/office/officeart/2005/8/layout/lProcess1"/>
    <dgm:cxn modelId="{ED19943D-81F1-4895-8FEE-1DDF379CE4D6}" type="presParOf" srcId="{BA6A1EBD-4DB7-8B4C-B6FC-016BC223A4C2}" destId="{D7894005-25A1-554E-9FE2-28572AECA174}" srcOrd="0" destOrd="0" presId="urn:microsoft.com/office/officeart/2005/8/layout/lProcess1"/>
    <dgm:cxn modelId="{7F0F8EE8-29AD-452D-9103-B42C1BB702B6}" type="presParOf" srcId="{BA6A1EBD-4DB7-8B4C-B6FC-016BC223A4C2}" destId="{BA9CE284-A23C-5148-96A3-16B106CC7BB6}" srcOrd="1" destOrd="0" presId="urn:microsoft.com/office/officeart/2005/8/layout/lProcess1"/>
    <dgm:cxn modelId="{77743CE2-5ECE-49F4-AB40-C0524D6EFE6C}" type="presParOf" srcId="{BA6A1EBD-4DB7-8B4C-B6FC-016BC223A4C2}" destId="{F3868515-516C-534B-86D0-340EDD2F5ED5}" srcOrd="2" destOrd="0" presId="urn:microsoft.com/office/officeart/2005/8/layout/lProcess1"/>
    <dgm:cxn modelId="{34F12244-F525-4563-B641-B500BC70D8A2}" type="presParOf" srcId="{40705FD4-C8DF-1A4E-B0F5-26CAE070C9A6}" destId="{83CEEACD-DDC9-FF41-B3A5-F84B67E2BFC6}" srcOrd="5" destOrd="0" presId="urn:microsoft.com/office/officeart/2005/8/layout/lProcess1"/>
    <dgm:cxn modelId="{7E8EA09D-5AE8-414E-9436-9BB247D1C4DE}" type="presParOf" srcId="{40705FD4-C8DF-1A4E-B0F5-26CAE070C9A6}" destId="{3C7AD0EC-E78A-8841-809C-0458EF445479}" srcOrd="6" destOrd="0" presId="urn:microsoft.com/office/officeart/2005/8/layout/lProcess1"/>
    <dgm:cxn modelId="{B1CAA2D2-11CD-4BA7-A4FD-7677FE39D6CB}" type="presParOf" srcId="{3C7AD0EC-E78A-8841-809C-0458EF445479}" destId="{51C3482C-9814-F544-BBA2-B62A006ABBC0}" srcOrd="0" destOrd="0" presId="urn:microsoft.com/office/officeart/2005/8/layout/lProcess1"/>
    <dgm:cxn modelId="{C43DB4C1-3D00-4E49-96E1-C57259B17D79}" type="presParOf" srcId="{3C7AD0EC-E78A-8841-809C-0458EF445479}" destId="{7340F80C-4F76-3E47-942C-BD6CD844583D}" srcOrd="1" destOrd="0" presId="urn:microsoft.com/office/officeart/2005/8/layout/lProcess1"/>
    <dgm:cxn modelId="{C5297CC4-D38F-4212-B929-47AF6142FF38}" type="presParOf" srcId="{3C7AD0EC-E78A-8841-809C-0458EF445479}" destId="{938D8F70-374F-414B-B958-6CBB2EBDA98B}" srcOrd="2" destOrd="0" presId="urn:microsoft.com/office/officeart/2005/8/layout/l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E2A5-014C-724E-AE92-616051E7E1A6}">
      <dsp:nvSpPr>
        <dsp:cNvPr id="0" name=""/>
        <dsp:cNvSpPr/>
      </dsp:nvSpPr>
      <dsp:spPr>
        <a:xfrm>
          <a:off x="1647" y="117256"/>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Actus reus</a:t>
          </a:r>
        </a:p>
      </dsp:txBody>
      <dsp:txXfrm>
        <a:off x="8001" y="123610"/>
        <a:ext cx="855050" cy="204231"/>
      </dsp:txXfrm>
    </dsp:sp>
    <dsp:sp modelId="{434890FB-4DB7-4B40-8F70-62B23C037FE0}">
      <dsp:nvSpPr>
        <dsp:cNvPr id="0" name=""/>
        <dsp:cNvSpPr/>
      </dsp:nvSpPr>
      <dsp:spPr>
        <a:xfrm rot="5400000">
          <a:off x="416544" y="353178"/>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73BDA0-49A3-B544-B8D3-0D06A42E4B91}">
      <dsp:nvSpPr>
        <dsp:cNvPr id="0" name=""/>
        <dsp:cNvSpPr/>
      </dsp:nvSpPr>
      <dsp:spPr>
        <a:xfrm>
          <a:off x="1647" y="410125"/>
          <a:ext cx="867758" cy="334410"/>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Killing</a:t>
          </a:r>
        </a:p>
      </dsp:txBody>
      <dsp:txXfrm>
        <a:off x="11442" y="419920"/>
        <a:ext cx="848168" cy="314820"/>
      </dsp:txXfrm>
    </dsp:sp>
    <dsp:sp modelId="{D5CBC2F5-3D94-1546-A91F-C621598F8BAF}">
      <dsp:nvSpPr>
        <dsp:cNvPr id="0" name=""/>
        <dsp:cNvSpPr/>
      </dsp:nvSpPr>
      <dsp:spPr>
        <a:xfrm>
          <a:off x="990891" y="117256"/>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Mens rea</a:t>
          </a:r>
        </a:p>
      </dsp:txBody>
      <dsp:txXfrm>
        <a:off x="997245" y="123610"/>
        <a:ext cx="855050" cy="204231"/>
      </dsp:txXfrm>
    </dsp:sp>
    <dsp:sp modelId="{152A08A4-82EB-D540-BB1E-C120F9AF5274}">
      <dsp:nvSpPr>
        <dsp:cNvPr id="0" name=""/>
        <dsp:cNvSpPr/>
      </dsp:nvSpPr>
      <dsp:spPr>
        <a:xfrm rot="5400000">
          <a:off x="1405788" y="353178"/>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A38D21-1FCF-564E-974D-DB2C46B6241D}">
      <dsp:nvSpPr>
        <dsp:cNvPr id="0" name=""/>
        <dsp:cNvSpPr/>
      </dsp:nvSpPr>
      <dsp:spPr>
        <a:xfrm>
          <a:off x="990891" y="410125"/>
          <a:ext cx="867758" cy="348070"/>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Unintentional: usually gorss negligence, sometimes recklessness or regular negligence</a:t>
          </a:r>
        </a:p>
      </dsp:txBody>
      <dsp:txXfrm>
        <a:off x="1001086" y="420320"/>
        <a:ext cx="847368" cy="327680"/>
      </dsp:txXfrm>
    </dsp:sp>
    <dsp:sp modelId="{D7894005-25A1-554E-9FE2-28572AECA174}">
      <dsp:nvSpPr>
        <dsp:cNvPr id="0" name=""/>
        <dsp:cNvSpPr/>
      </dsp:nvSpPr>
      <dsp:spPr>
        <a:xfrm>
          <a:off x="1992910" y="138794"/>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Circumstances</a:t>
          </a:r>
        </a:p>
      </dsp:txBody>
      <dsp:txXfrm>
        <a:off x="1999264" y="145148"/>
        <a:ext cx="855050" cy="204231"/>
      </dsp:txXfrm>
    </dsp:sp>
    <dsp:sp modelId="{51C3482C-9814-F544-BBA2-B62A006ABBC0}">
      <dsp:nvSpPr>
        <dsp:cNvPr id="0" name=""/>
        <dsp:cNvSpPr/>
      </dsp:nvSpPr>
      <dsp:spPr>
        <a:xfrm>
          <a:off x="2969381" y="117256"/>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Result</a:t>
          </a:r>
        </a:p>
      </dsp:txBody>
      <dsp:txXfrm>
        <a:off x="2975735" y="123610"/>
        <a:ext cx="855050" cy="204231"/>
      </dsp:txXfrm>
    </dsp:sp>
    <dsp:sp modelId="{7340F80C-4F76-3E47-942C-BD6CD844583D}">
      <dsp:nvSpPr>
        <dsp:cNvPr id="0" name=""/>
        <dsp:cNvSpPr/>
      </dsp:nvSpPr>
      <dsp:spPr>
        <a:xfrm rot="5400000">
          <a:off x="3384278" y="353178"/>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8D8F70-374F-414B-B958-6CBB2EBDA98B}">
      <dsp:nvSpPr>
        <dsp:cNvPr id="0" name=""/>
        <dsp:cNvSpPr/>
      </dsp:nvSpPr>
      <dsp:spPr>
        <a:xfrm>
          <a:off x="2969381" y="410125"/>
          <a:ext cx="867758" cy="342588"/>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Death</a:t>
          </a:r>
        </a:p>
      </dsp:txBody>
      <dsp:txXfrm>
        <a:off x="2979415" y="420159"/>
        <a:ext cx="847690" cy="3225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E2A5-014C-724E-AE92-616051E7E1A6}">
      <dsp:nvSpPr>
        <dsp:cNvPr id="0" name=""/>
        <dsp:cNvSpPr/>
      </dsp:nvSpPr>
      <dsp:spPr>
        <a:xfrm>
          <a:off x="1647"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Actus reus</a:t>
          </a:r>
        </a:p>
      </dsp:txBody>
      <dsp:txXfrm>
        <a:off x="8001" y="189176"/>
        <a:ext cx="855050" cy="204231"/>
      </dsp:txXfrm>
    </dsp:sp>
    <dsp:sp modelId="{434890FB-4DB7-4B40-8F70-62B23C037FE0}">
      <dsp:nvSpPr>
        <dsp:cNvPr id="0" name=""/>
        <dsp:cNvSpPr/>
      </dsp:nvSpPr>
      <dsp:spPr>
        <a:xfrm rot="5400000">
          <a:off x="416544"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73BDA0-49A3-B544-B8D3-0D06A42E4B91}">
      <dsp:nvSpPr>
        <dsp:cNvPr id="0" name=""/>
        <dsp:cNvSpPr/>
      </dsp:nvSpPr>
      <dsp:spPr>
        <a:xfrm>
          <a:off x="1647"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Killing</a:t>
          </a:r>
        </a:p>
      </dsp:txBody>
      <dsp:txXfrm>
        <a:off x="8001" y="482044"/>
        <a:ext cx="855050" cy="204231"/>
      </dsp:txXfrm>
    </dsp:sp>
    <dsp:sp modelId="{D5CBC2F5-3D94-1546-A91F-C621598F8BAF}">
      <dsp:nvSpPr>
        <dsp:cNvPr id="0" name=""/>
        <dsp:cNvSpPr/>
      </dsp:nvSpPr>
      <dsp:spPr>
        <a:xfrm>
          <a:off x="99089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Mens rea</a:t>
          </a:r>
        </a:p>
      </dsp:txBody>
      <dsp:txXfrm>
        <a:off x="997245" y="189176"/>
        <a:ext cx="855050" cy="204231"/>
      </dsp:txXfrm>
    </dsp:sp>
    <dsp:sp modelId="{152A08A4-82EB-D540-BB1E-C120F9AF5274}">
      <dsp:nvSpPr>
        <dsp:cNvPr id="0" name=""/>
        <dsp:cNvSpPr/>
      </dsp:nvSpPr>
      <dsp:spPr>
        <a:xfrm rot="5400000">
          <a:off x="140578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A38D21-1FCF-564E-974D-DB2C46B6241D}">
      <dsp:nvSpPr>
        <dsp:cNvPr id="0" name=""/>
        <dsp:cNvSpPr/>
      </dsp:nvSpPr>
      <dsp:spPr>
        <a:xfrm>
          <a:off x="99089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Intentional: Purpose or knowledge, but in the heat of passion</a:t>
          </a:r>
        </a:p>
      </dsp:txBody>
      <dsp:txXfrm>
        <a:off x="997245" y="482044"/>
        <a:ext cx="855050" cy="204231"/>
      </dsp:txXfrm>
    </dsp:sp>
    <dsp:sp modelId="{D7894005-25A1-554E-9FE2-28572AECA174}">
      <dsp:nvSpPr>
        <dsp:cNvPr id="0" name=""/>
        <dsp:cNvSpPr/>
      </dsp:nvSpPr>
      <dsp:spPr>
        <a:xfrm>
          <a:off x="1992910" y="190360"/>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Circumstances</a:t>
          </a:r>
        </a:p>
      </dsp:txBody>
      <dsp:txXfrm>
        <a:off x="1999264" y="196714"/>
        <a:ext cx="855050" cy="204231"/>
      </dsp:txXfrm>
    </dsp:sp>
    <dsp:sp modelId="{BA9CE284-A23C-5148-96A3-16B106CC7BB6}">
      <dsp:nvSpPr>
        <dsp:cNvPr id="0" name=""/>
        <dsp:cNvSpPr/>
      </dsp:nvSpPr>
      <dsp:spPr>
        <a:xfrm rot="5553795">
          <a:off x="2403287" y="422513"/>
          <a:ext cx="34229"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3868515-516C-534B-86D0-340EDD2F5ED5}">
      <dsp:nvSpPr>
        <dsp:cNvPr id="0" name=""/>
        <dsp:cNvSpPr/>
      </dsp:nvSpPr>
      <dsp:spPr>
        <a:xfrm>
          <a:off x="1980136"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Provocation</a:t>
          </a:r>
        </a:p>
      </dsp:txBody>
      <dsp:txXfrm>
        <a:off x="1986490" y="482044"/>
        <a:ext cx="855050" cy="204231"/>
      </dsp:txXfrm>
    </dsp:sp>
    <dsp:sp modelId="{51C3482C-9814-F544-BBA2-B62A006ABBC0}">
      <dsp:nvSpPr>
        <dsp:cNvPr id="0" name=""/>
        <dsp:cNvSpPr/>
      </dsp:nvSpPr>
      <dsp:spPr>
        <a:xfrm>
          <a:off x="296938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Result</a:t>
          </a:r>
        </a:p>
      </dsp:txBody>
      <dsp:txXfrm>
        <a:off x="2975735" y="189176"/>
        <a:ext cx="855050" cy="204231"/>
      </dsp:txXfrm>
    </dsp:sp>
    <dsp:sp modelId="{7340F80C-4F76-3E47-942C-BD6CD844583D}">
      <dsp:nvSpPr>
        <dsp:cNvPr id="0" name=""/>
        <dsp:cNvSpPr/>
      </dsp:nvSpPr>
      <dsp:spPr>
        <a:xfrm rot="5400000">
          <a:off x="338427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8D8F70-374F-414B-B958-6CBB2EBDA98B}">
      <dsp:nvSpPr>
        <dsp:cNvPr id="0" name=""/>
        <dsp:cNvSpPr/>
      </dsp:nvSpPr>
      <dsp:spPr>
        <a:xfrm>
          <a:off x="296938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Death</a:t>
          </a:r>
        </a:p>
      </dsp:txBody>
      <dsp:txXfrm>
        <a:off x="2975735" y="482044"/>
        <a:ext cx="855050" cy="2042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E2A5-014C-724E-AE92-616051E7E1A6}">
      <dsp:nvSpPr>
        <dsp:cNvPr id="0" name=""/>
        <dsp:cNvSpPr/>
      </dsp:nvSpPr>
      <dsp:spPr>
        <a:xfrm>
          <a:off x="1647"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Actus reus</a:t>
          </a:r>
        </a:p>
      </dsp:txBody>
      <dsp:txXfrm>
        <a:off x="8001" y="189176"/>
        <a:ext cx="855050" cy="204231"/>
      </dsp:txXfrm>
    </dsp:sp>
    <dsp:sp modelId="{434890FB-4DB7-4B40-8F70-62B23C037FE0}">
      <dsp:nvSpPr>
        <dsp:cNvPr id="0" name=""/>
        <dsp:cNvSpPr/>
      </dsp:nvSpPr>
      <dsp:spPr>
        <a:xfrm rot="5400000">
          <a:off x="416544"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73BDA0-49A3-B544-B8D3-0D06A42E4B91}">
      <dsp:nvSpPr>
        <dsp:cNvPr id="0" name=""/>
        <dsp:cNvSpPr/>
      </dsp:nvSpPr>
      <dsp:spPr>
        <a:xfrm>
          <a:off x="1647"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Killing</a:t>
          </a:r>
        </a:p>
      </dsp:txBody>
      <dsp:txXfrm>
        <a:off x="8001" y="482044"/>
        <a:ext cx="855050" cy="204231"/>
      </dsp:txXfrm>
    </dsp:sp>
    <dsp:sp modelId="{D5CBC2F5-3D94-1546-A91F-C621598F8BAF}">
      <dsp:nvSpPr>
        <dsp:cNvPr id="0" name=""/>
        <dsp:cNvSpPr/>
      </dsp:nvSpPr>
      <dsp:spPr>
        <a:xfrm>
          <a:off x="99089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Mens rea</a:t>
          </a:r>
        </a:p>
      </dsp:txBody>
      <dsp:txXfrm>
        <a:off x="997245" y="189176"/>
        <a:ext cx="855050" cy="204231"/>
      </dsp:txXfrm>
    </dsp:sp>
    <dsp:sp modelId="{152A08A4-82EB-D540-BB1E-C120F9AF5274}">
      <dsp:nvSpPr>
        <dsp:cNvPr id="0" name=""/>
        <dsp:cNvSpPr/>
      </dsp:nvSpPr>
      <dsp:spPr>
        <a:xfrm rot="5400000">
          <a:off x="140578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A38D21-1FCF-564E-974D-DB2C46B6241D}">
      <dsp:nvSpPr>
        <dsp:cNvPr id="0" name=""/>
        <dsp:cNvSpPr/>
      </dsp:nvSpPr>
      <dsp:spPr>
        <a:xfrm>
          <a:off x="99089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Express or implied malice</a:t>
          </a:r>
        </a:p>
      </dsp:txBody>
      <dsp:txXfrm>
        <a:off x="997245" y="482044"/>
        <a:ext cx="855050" cy="204231"/>
      </dsp:txXfrm>
    </dsp:sp>
    <dsp:sp modelId="{D7894005-25A1-554E-9FE2-28572AECA174}">
      <dsp:nvSpPr>
        <dsp:cNvPr id="0" name=""/>
        <dsp:cNvSpPr/>
      </dsp:nvSpPr>
      <dsp:spPr>
        <a:xfrm>
          <a:off x="1992910" y="190360"/>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Circumstances</a:t>
          </a:r>
        </a:p>
      </dsp:txBody>
      <dsp:txXfrm>
        <a:off x="1999264" y="196714"/>
        <a:ext cx="855050" cy="204231"/>
      </dsp:txXfrm>
    </dsp:sp>
    <dsp:sp modelId="{BA9CE284-A23C-5148-96A3-16B106CC7BB6}">
      <dsp:nvSpPr>
        <dsp:cNvPr id="0" name=""/>
        <dsp:cNvSpPr/>
      </dsp:nvSpPr>
      <dsp:spPr>
        <a:xfrm rot="5553795">
          <a:off x="2403287" y="422513"/>
          <a:ext cx="34229"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3868515-516C-534B-86D0-340EDD2F5ED5}">
      <dsp:nvSpPr>
        <dsp:cNvPr id="0" name=""/>
        <dsp:cNvSpPr/>
      </dsp:nvSpPr>
      <dsp:spPr>
        <a:xfrm>
          <a:off x="1980136"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No premed., provocation, or social utility</a:t>
          </a:r>
        </a:p>
      </dsp:txBody>
      <dsp:txXfrm>
        <a:off x="1986490" y="482044"/>
        <a:ext cx="855050" cy="204231"/>
      </dsp:txXfrm>
    </dsp:sp>
    <dsp:sp modelId="{51C3482C-9814-F544-BBA2-B62A006ABBC0}">
      <dsp:nvSpPr>
        <dsp:cNvPr id="0" name=""/>
        <dsp:cNvSpPr/>
      </dsp:nvSpPr>
      <dsp:spPr>
        <a:xfrm>
          <a:off x="296938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Result</a:t>
          </a:r>
        </a:p>
      </dsp:txBody>
      <dsp:txXfrm>
        <a:off x="2975735" y="189176"/>
        <a:ext cx="855050" cy="204231"/>
      </dsp:txXfrm>
    </dsp:sp>
    <dsp:sp modelId="{7340F80C-4F76-3E47-942C-BD6CD844583D}">
      <dsp:nvSpPr>
        <dsp:cNvPr id="0" name=""/>
        <dsp:cNvSpPr/>
      </dsp:nvSpPr>
      <dsp:spPr>
        <a:xfrm rot="5400000">
          <a:off x="338427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8D8F70-374F-414B-B958-6CBB2EBDA98B}">
      <dsp:nvSpPr>
        <dsp:cNvPr id="0" name=""/>
        <dsp:cNvSpPr/>
      </dsp:nvSpPr>
      <dsp:spPr>
        <a:xfrm>
          <a:off x="296938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Death</a:t>
          </a:r>
        </a:p>
      </dsp:txBody>
      <dsp:txXfrm>
        <a:off x="2975735" y="482044"/>
        <a:ext cx="855050" cy="2042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E2A5-014C-724E-AE92-616051E7E1A6}">
      <dsp:nvSpPr>
        <dsp:cNvPr id="0" name=""/>
        <dsp:cNvSpPr/>
      </dsp:nvSpPr>
      <dsp:spPr>
        <a:xfrm>
          <a:off x="1647"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Actus reus</a:t>
          </a:r>
        </a:p>
      </dsp:txBody>
      <dsp:txXfrm>
        <a:off x="8001" y="189176"/>
        <a:ext cx="855050" cy="204231"/>
      </dsp:txXfrm>
    </dsp:sp>
    <dsp:sp modelId="{434890FB-4DB7-4B40-8F70-62B23C037FE0}">
      <dsp:nvSpPr>
        <dsp:cNvPr id="0" name=""/>
        <dsp:cNvSpPr/>
      </dsp:nvSpPr>
      <dsp:spPr>
        <a:xfrm rot="5400000">
          <a:off x="416544"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73BDA0-49A3-B544-B8D3-0D06A42E4B91}">
      <dsp:nvSpPr>
        <dsp:cNvPr id="0" name=""/>
        <dsp:cNvSpPr/>
      </dsp:nvSpPr>
      <dsp:spPr>
        <a:xfrm>
          <a:off x="1647"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Killing</a:t>
          </a:r>
        </a:p>
      </dsp:txBody>
      <dsp:txXfrm>
        <a:off x="8001" y="482044"/>
        <a:ext cx="855050" cy="204231"/>
      </dsp:txXfrm>
    </dsp:sp>
    <dsp:sp modelId="{D5CBC2F5-3D94-1546-A91F-C621598F8BAF}">
      <dsp:nvSpPr>
        <dsp:cNvPr id="0" name=""/>
        <dsp:cNvSpPr/>
      </dsp:nvSpPr>
      <dsp:spPr>
        <a:xfrm>
          <a:off x="99089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Mens rea</a:t>
          </a:r>
        </a:p>
      </dsp:txBody>
      <dsp:txXfrm>
        <a:off x="997245" y="189176"/>
        <a:ext cx="855050" cy="204231"/>
      </dsp:txXfrm>
    </dsp:sp>
    <dsp:sp modelId="{152A08A4-82EB-D540-BB1E-C120F9AF5274}">
      <dsp:nvSpPr>
        <dsp:cNvPr id="0" name=""/>
        <dsp:cNvSpPr/>
      </dsp:nvSpPr>
      <dsp:spPr>
        <a:xfrm rot="5400000">
          <a:off x="140578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A38D21-1FCF-564E-974D-DB2C46B6241D}">
      <dsp:nvSpPr>
        <dsp:cNvPr id="0" name=""/>
        <dsp:cNvSpPr/>
      </dsp:nvSpPr>
      <dsp:spPr>
        <a:xfrm>
          <a:off x="99089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Express malice + deliberation/premeditation</a:t>
          </a:r>
        </a:p>
      </dsp:txBody>
      <dsp:txXfrm>
        <a:off x="997245" y="482044"/>
        <a:ext cx="855050" cy="204231"/>
      </dsp:txXfrm>
    </dsp:sp>
    <dsp:sp modelId="{D7894005-25A1-554E-9FE2-28572AECA174}">
      <dsp:nvSpPr>
        <dsp:cNvPr id="0" name=""/>
        <dsp:cNvSpPr/>
      </dsp:nvSpPr>
      <dsp:spPr>
        <a:xfrm>
          <a:off x="1992910" y="190360"/>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Circumstances</a:t>
          </a:r>
        </a:p>
      </dsp:txBody>
      <dsp:txXfrm>
        <a:off x="1999264" y="196714"/>
        <a:ext cx="855050" cy="204231"/>
      </dsp:txXfrm>
    </dsp:sp>
    <dsp:sp modelId="{BA9CE284-A23C-5148-96A3-16B106CC7BB6}">
      <dsp:nvSpPr>
        <dsp:cNvPr id="0" name=""/>
        <dsp:cNvSpPr/>
      </dsp:nvSpPr>
      <dsp:spPr>
        <a:xfrm rot="5553795">
          <a:off x="2403287" y="422513"/>
          <a:ext cx="34229"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3868515-516C-534B-86D0-340EDD2F5ED5}">
      <dsp:nvSpPr>
        <dsp:cNvPr id="0" name=""/>
        <dsp:cNvSpPr/>
      </dsp:nvSpPr>
      <dsp:spPr>
        <a:xfrm>
          <a:off x="1980136"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No provocation</a:t>
          </a:r>
        </a:p>
      </dsp:txBody>
      <dsp:txXfrm>
        <a:off x="1986490" y="482044"/>
        <a:ext cx="855050" cy="204231"/>
      </dsp:txXfrm>
    </dsp:sp>
    <dsp:sp modelId="{51C3482C-9814-F544-BBA2-B62A006ABBC0}">
      <dsp:nvSpPr>
        <dsp:cNvPr id="0" name=""/>
        <dsp:cNvSpPr/>
      </dsp:nvSpPr>
      <dsp:spPr>
        <a:xfrm>
          <a:off x="296938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Result</a:t>
          </a:r>
        </a:p>
      </dsp:txBody>
      <dsp:txXfrm>
        <a:off x="2975735" y="189176"/>
        <a:ext cx="855050" cy="204231"/>
      </dsp:txXfrm>
    </dsp:sp>
    <dsp:sp modelId="{7340F80C-4F76-3E47-942C-BD6CD844583D}">
      <dsp:nvSpPr>
        <dsp:cNvPr id="0" name=""/>
        <dsp:cNvSpPr/>
      </dsp:nvSpPr>
      <dsp:spPr>
        <a:xfrm rot="5400000">
          <a:off x="338427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8D8F70-374F-414B-B958-6CBB2EBDA98B}">
      <dsp:nvSpPr>
        <dsp:cNvPr id="0" name=""/>
        <dsp:cNvSpPr/>
      </dsp:nvSpPr>
      <dsp:spPr>
        <a:xfrm>
          <a:off x="296938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Death</a:t>
          </a:r>
        </a:p>
      </dsp:txBody>
      <dsp:txXfrm>
        <a:off x="2975735" y="482044"/>
        <a:ext cx="855050" cy="2042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CE2A5-014C-724E-AE92-616051E7E1A6}">
      <dsp:nvSpPr>
        <dsp:cNvPr id="0" name=""/>
        <dsp:cNvSpPr/>
      </dsp:nvSpPr>
      <dsp:spPr>
        <a:xfrm>
          <a:off x="1647"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Actus reus</a:t>
          </a:r>
        </a:p>
      </dsp:txBody>
      <dsp:txXfrm>
        <a:off x="8001" y="189176"/>
        <a:ext cx="855050" cy="204231"/>
      </dsp:txXfrm>
    </dsp:sp>
    <dsp:sp modelId="{434890FB-4DB7-4B40-8F70-62B23C037FE0}">
      <dsp:nvSpPr>
        <dsp:cNvPr id="0" name=""/>
        <dsp:cNvSpPr/>
      </dsp:nvSpPr>
      <dsp:spPr>
        <a:xfrm rot="5400000">
          <a:off x="416544"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73BDA0-49A3-B544-B8D3-0D06A42E4B91}">
      <dsp:nvSpPr>
        <dsp:cNvPr id="0" name=""/>
        <dsp:cNvSpPr/>
      </dsp:nvSpPr>
      <dsp:spPr>
        <a:xfrm>
          <a:off x="1647"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Killing</a:t>
          </a:r>
        </a:p>
      </dsp:txBody>
      <dsp:txXfrm>
        <a:off x="8001" y="482044"/>
        <a:ext cx="855050" cy="204231"/>
      </dsp:txXfrm>
    </dsp:sp>
    <dsp:sp modelId="{D5CBC2F5-3D94-1546-A91F-C621598F8BAF}">
      <dsp:nvSpPr>
        <dsp:cNvPr id="0" name=""/>
        <dsp:cNvSpPr/>
      </dsp:nvSpPr>
      <dsp:spPr>
        <a:xfrm>
          <a:off x="99089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Mens rea</a:t>
          </a:r>
        </a:p>
      </dsp:txBody>
      <dsp:txXfrm>
        <a:off x="997245" y="189176"/>
        <a:ext cx="855050" cy="204231"/>
      </dsp:txXfrm>
    </dsp:sp>
    <dsp:sp modelId="{152A08A4-82EB-D540-BB1E-C120F9AF5274}">
      <dsp:nvSpPr>
        <dsp:cNvPr id="0" name=""/>
        <dsp:cNvSpPr/>
      </dsp:nvSpPr>
      <dsp:spPr>
        <a:xfrm rot="5400000">
          <a:off x="140578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A38D21-1FCF-564E-974D-DB2C46B6241D}">
      <dsp:nvSpPr>
        <dsp:cNvPr id="0" name=""/>
        <dsp:cNvSpPr/>
      </dsp:nvSpPr>
      <dsp:spPr>
        <a:xfrm>
          <a:off x="99089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None</a:t>
          </a:r>
        </a:p>
      </dsp:txBody>
      <dsp:txXfrm>
        <a:off x="997245" y="482044"/>
        <a:ext cx="855050" cy="204231"/>
      </dsp:txXfrm>
    </dsp:sp>
    <dsp:sp modelId="{D7894005-25A1-554E-9FE2-28572AECA174}">
      <dsp:nvSpPr>
        <dsp:cNvPr id="0" name=""/>
        <dsp:cNvSpPr/>
      </dsp:nvSpPr>
      <dsp:spPr>
        <a:xfrm>
          <a:off x="1992910" y="190360"/>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Circumstances</a:t>
          </a:r>
        </a:p>
      </dsp:txBody>
      <dsp:txXfrm>
        <a:off x="1999264" y="196714"/>
        <a:ext cx="855050" cy="204231"/>
      </dsp:txXfrm>
    </dsp:sp>
    <dsp:sp modelId="{BA9CE284-A23C-5148-96A3-16B106CC7BB6}">
      <dsp:nvSpPr>
        <dsp:cNvPr id="0" name=""/>
        <dsp:cNvSpPr/>
      </dsp:nvSpPr>
      <dsp:spPr>
        <a:xfrm rot="5553795">
          <a:off x="2403287" y="422513"/>
          <a:ext cx="34229"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3868515-516C-534B-86D0-340EDD2F5ED5}">
      <dsp:nvSpPr>
        <dsp:cNvPr id="0" name=""/>
        <dsp:cNvSpPr/>
      </dsp:nvSpPr>
      <dsp:spPr>
        <a:xfrm>
          <a:off x="1980136"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Inherently dangeourous felony + causation</a:t>
          </a:r>
        </a:p>
      </dsp:txBody>
      <dsp:txXfrm>
        <a:off x="1986490" y="482044"/>
        <a:ext cx="855050" cy="204231"/>
      </dsp:txXfrm>
    </dsp:sp>
    <dsp:sp modelId="{51C3482C-9814-F544-BBA2-B62A006ABBC0}">
      <dsp:nvSpPr>
        <dsp:cNvPr id="0" name=""/>
        <dsp:cNvSpPr/>
      </dsp:nvSpPr>
      <dsp:spPr>
        <a:xfrm>
          <a:off x="2969381" y="182822"/>
          <a:ext cx="867758" cy="21693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Result</a:t>
          </a:r>
        </a:p>
      </dsp:txBody>
      <dsp:txXfrm>
        <a:off x="2975735" y="189176"/>
        <a:ext cx="855050" cy="204231"/>
      </dsp:txXfrm>
    </dsp:sp>
    <dsp:sp modelId="{7340F80C-4F76-3E47-942C-BD6CD844583D}">
      <dsp:nvSpPr>
        <dsp:cNvPr id="0" name=""/>
        <dsp:cNvSpPr/>
      </dsp:nvSpPr>
      <dsp:spPr>
        <a:xfrm rot="5400000">
          <a:off x="3384278" y="418744"/>
          <a:ext cx="37964" cy="37964"/>
        </a:xfrm>
        <a:prstGeom prst="rightArrow">
          <a:avLst>
            <a:gd name="adj1" fmla="val 667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38D8F70-374F-414B-B958-6CBB2EBDA98B}">
      <dsp:nvSpPr>
        <dsp:cNvPr id="0" name=""/>
        <dsp:cNvSpPr/>
      </dsp:nvSpPr>
      <dsp:spPr>
        <a:xfrm>
          <a:off x="2969381" y="475690"/>
          <a:ext cx="867758" cy="21693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US" sz="600" kern="1200"/>
            <a:t>Death</a:t>
          </a:r>
        </a:p>
      </dsp:txBody>
      <dsp:txXfrm>
        <a:off x="2975735" y="482044"/>
        <a:ext cx="855050" cy="20423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5969-CEE5-4943-A80F-7FE50825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21</Pages>
  <Words>8866</Words>
  <Characters>50537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Berry</dc:creator>
  <cp:lastModifiedBy>Akiva Fishman</cp:lastModifiedBy>
  <cp:revision>181</cp:revision>
  <dcterms:created xsi:type="dcterms:W3CDTF">2011-11-23T13:39:00Z</dcterms:created>
  <dcterms:modified xsi:type="dcterms:W3CDTF">2012-01-20T12:48:00Z</dcterms:modified>
</cp:coreProperties>
</file>